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8D1AF">
      <w:pPr>
        <w:jc w:val="center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b/>
          <w:bCs/>
          <w:sz w:val="40"/>
          <w:szCs w:val="32"/>
        </w:rPr>
        <w:t>部署JumpServer堡垒机</w:t>
      </w:r>
    </w:p>
    <w:p w14:paraId="40F0F71F">
      <w:pPr>
        <w:rPr>
          <w:rFonts w:hint="eastAsia" w:ascii="微软雅黑" w:hAnsi="微软雅黑" w:eastAsia="微软雅黑"/>
          <w:b/>
          <w:bCs/>
          <w:sz w:val="36"/>
          <w:szCs w:val="28"/>
        </w:rPr>
      </w:pPr>
      <w:r>
        <w:rPr>
          <w:rFonts w:hint="eastAsia" w:ascii="微软雅黑" w:hAnsi="微软雅黑" w:eastAsia="微软雅黑"/>
          <w:b/>
          <w:bCs/>
          <w:sz w:val="36"/>
          <w:szCs w:val="28"/>
        </w:rPr>
        <w:t>19:30开始</w:t>
      </w:r>
    </w:p>
    <w:p w14:paraId="77454437">
      <w:pPr>
        <w:rPr>
          <w:rFonts w:hint="eastAsia" w:ascii="微软雅黑" w:hAnsi="微软雅黑" w:eastAsia="微软雅黑"/>
          <w:b/>
          <w:bCs/>
          <w:sz w:val="36"/>
          <w:szCs w:val="28"/>
        </w:rPr>
      </w:pPr>
      <w:r>
        <w:rPr>
          <w:rFonts w:hint="eastAsia" w:ascii="微软雅黑" w:hAnsi="微软雅黑" w:eastAsia="微软雅黑"/>
          <w:b/>
          <w:bCs/>
          <w:sz w:val="36"/>
          <w:szCs w:val="28"/>
        </w:rPr>
        <w:t>学习目标：</w:t>
      </w:r>
    </w:p>
    <w:p w14:paraId="3756D7A9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掌握JumpSever堡垒机从零到一部署</w:t>
      </w:r>
    </w:p>
    <w:p w14:paraId="101482D4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掌握JumpServer纳管linux和网络设备的方法</w:t>
      </w:r>
    </w:p>
    <w:p w14:paraId="54A764CF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掌握JumpServer的权限管理及高危命令过滤</w:t>
      </w:r>
    </w:p>
    <w:p w14:paraId="59D789D3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掌握通过sftp和tftp实现文件传输的方法</w:t>
      </w:r>
    </w:p>
    <w:p w14:paraId="08EF3250">
      <w:pPr>
        <w:rPr>
          <w:rFonts w:hint="eastAsia" w:ascii="微软雅黑" w:hAnsi="微软雅黑" w:eastAsia="微软雅黑"/>
          <w:b/>
          <w:bCs/>
          <w:sz w:val="32"/>
        </w:rPr>
      </w:pPr>
      <w:r>
        <w:rPr>
          <w:rFonts w:hint="eastAsia" w:ascii="微软雅黑" w:hAnsi="微软雅黑" w:eastAsia="微软雅黑"/>
          <w:b/>
          <w:bCs/>
          <w:sz w:val="32"/>
        </w:rPr>
        <w:t>软件链接</w:t>
      </w:r>
    </w:p>
    <w:p w14:paraId="5B69CCAD">
      <w:pPr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https://pan.baidu.com/s/1H4xg7Eakg3aArIObBkXrYg 提取码: 8kc8</w:t>
      </w:r>
    </w:p>
    <w:p w14:paraId="1DDFD7C9">
      <w:pPr>
        <w:pStyle w:val="2"/>
        <w:rPr>
          <w:highlight w:val="yellow"/>
        </w:rPr>
      </w:pPr>
      <w:r>
        <w:rPr>
          <w:highlight w:val="yellow"/>
        </w:rPr>
        <w:t>JumpServer</w:t>
      </w:r>
      <w:r>
        <w:rPr>
          <w:rFonts w:hint="eastAsia"/>
          <w:highlight w:val="yellow"/>
        </w:rPr>
        <w:t>简介</w:t>
      </w:r>
    </w:p>
    <w:p w14:paraId="552B3D9B">
      <w:pPr>
        <w:pStyle w:val="3"/>
      </w:pPr>
      <w:r>
        <w:rPr>
          <w:rFonts w:hint="eastAsia"/>
        </w:rPr>
        <w:t>Jmpserver功能</w:t>
      </w:r>
    </w:p>
    <w:p w14:paraId="2F65FD28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JumpServer 是广受欢迎的开源堡垒机，是符合 4A 规范的专业运维安全审计系统。JumpServer 帮助企业以更安全的方式管控和登录所有类型的资产，实现事前授权、事中监察、事后审计，满足等保合规要求。</w:t>
      </w:r>
    </w:p>
    <w:p w14:paraId="1A525099">
      <w:pPr>
        <w:rPr>
          <w:rFonts w:ascii="微软雅黑" w:hAnsi="微软雅黑" w:eastAsia="微软雅黑"/>
          <w:sz w:val="24"/>
        </w:rPr>
      </w:pPr>
    </w:p>
    <w:p w14:paraId="50184C3B">
      <w:pPr>
        <w:rPr>
          <w:rFonts w:ascii="微软雅黑" w:hAnsi="微软雅黑" w:eastAsia="微软雅黑"/>
          <w:sz w:val="24"/>
        </w:rPr>
      </w:pPr>
    </w:p>
    <w:p w14:paraId="68036FA5">
      <w:pPr>
        <w:pStyle w:val="2"/>
        <w:rPr>
          <w:highlight w:val="yellow"/>
        </w:rPr>
      </w:pPr>
      <w:r>
        <w:rPr>
          <w:rFonts w:hint="eastAsia"/>
          <w:highlight w:val="yellow"/>
        </w:rPr>
        <w:t>基础</w:t>
      </w:r>
      <w:r>
        <w:rPr>
          <w:highlight w:val="yellow"/>
        </w:rPr>
        <w:t>系统环境</w:t>
      </w:r>
      <w:r>
        <w:rPr>
          <w:rFonts w:hint="eastAsia"/>
          <w:highlight w:val="yellow"/>
        </w:rPr>
        <w:t>配置</w:t>
      </w:r>
    </w:p>
    <w:p w14:paraId="66DF0101">
      <w:pPr>
        <w:rPr>
          <w:rFonts w:hint="eastAsia" w:ascii="微软雅黑" w:hAnsi="微软雅黑" w:eastAsia="微软雅黑"/>
          <w:sz w:val="24"/>
        </w:rPr>
      </w:pPr>
      <w:r>
        <w:rPr>
          <w:rFonts w:ascii="微软雅黑" w:hAnsi="微软雅黑" w:eastAsia="微软雅黑"/>
          <w:sz w:val="24"/>
        </w:rPr>
        <w:t>全新</w:t>
      </w:r>
      <w:r>
        <w:rPr>
          <w:rFonts w:hint="eastAsia" w:ascii="微软雅黑" w:hAnsi="微软雅黑" w:eastAsia="微软雅黑"/>
          <w:sz w:val="24"/>
        </w:rPr>
        <w:t>安装的linux系统，可以是任何常见发行版，包括红帽系（centos/rocky），debian系（ubuntu/debian），信创系（麒麟/欧拉），配置好ip地址</w:t>
      </w:r>
    </w:p>
    <w:p w14:paraId="357E2D47">
      <w:pPr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本文档以rocky 10.1为例，2026年2月最新版</w:t>
      </w:r>
    </w:p>
    <w:p w14:paraId="4C3C53C5">
      <w:pPr>
        <w:rPr>
          <w:rFonts w:ascii="微软雅黑" w:hAnsi="微软雅黑" w:eastAsia="微软雅黑"/>
          <w:sz w:val="24"/>
        </w:rPr>
      </w:pPr>
    </w:p>
    <w:p w14:paraId="14EBB935">
      <w:pPr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我有个全新的系统</w:t>
      </w:r>
    </w:p>
    <w:p w14:paraId="36CF3A69">
      <w:pPr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你们会不会安装一个全新的Linux系统。</w:t>
      </w:r>
    </w:p>
    <w:p w14:paraId="6F7B50BD">
      <w:pPr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会   1</w:t>
      </w:r>
    </w:p>
    <w:p w14:paraId="0A8E22EE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不会 2</w:t>
      </w:r>
    </w:p>
    <w:p w14:paraId="14366B11">
      <w:pPr>
        <w:rPr>
          <w:rFonts w:hint="eastAsia" w:ascii="微软雅黑" w:hAnsi="微软雅黑" w:eastAsia="微软雅黑"/>
          <w:sz w:val="24"/>
        </w:rPr>
      </w:pPr>
    </w:p>
    <w:p w14:paraId="06B62DA4">
      <w:pPr>
        <w:pStyle w:val="3"/>
      </w:pPr>
      <w:r>
        <w:rPr>
          <w:rFonts w:hint="eastAsia"/>
        </w:rPr>
        <w:t>配置ip地址的方法</w:t>
      </w:r>
    </w:p>
    <w:p w14:paraId="46BD93B5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hint="eastAsia" w:ascii="微软雅黑" w:hAnsi="微软雅黑" w:eastAsia="微软雅黑"/>
          <w:color w:val="FF0000"/>
          <w:sz w:val="24"/>
        </w:rPr>
        <w:t>ip addr查到网卡名称，这里是ens160</w:t>
      </w:r>
    </w:p>
    <w:p w14:paraId="1601A47A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nmcli con</w:t>
      </w:r>
      <w:r>
        <w:rPr>
          <w:rFonts w:hint="eastAsia" w:ascii="微软雅黑" w:hAnsi="微软雅黑" w:eastAsia="微软雅黑"/>
          <w:color w:val="FF0000"/>
          <w:sz w:val="24"/>
        </w:rPr>
        <w:t>nect</w:t>
      </w:r>
      <w:r>
        <w:rPr>
          <w:rFonts w:ascii="微软雅黑" w:hAnsi="微软雅黑" w:eastAsia="微软雅黑"/>
          <w:color w:val="FF0000"/>
          <w:sz w:val="24"/>
        </w:rPr>
        <w:t xml:space="preserve"> mod </w:t>
      </w:r>
      <w:r>
        <w:rPr>
          <w:rFonts w:hint="eastAsia" w:ascii="微软雅黑" w:hAnsi="微软雅黑" w:eastAsia="微软雅黑"/>
          <w:color w:val="FF0000"/>
          <w:sz w:val="24"/>
          <w:highlight w:val="yellow"/>
        </w:rPr>
        <w:t>ens160</w:t>
      </w:r>
      <w:r>
        <w:rPr>
          <w:rFonts w:ascii="微软雅黑" w:hAnsi="微软雅黑" w:eastAsia="微软雅黑"/>
          <w:color w:val="FF0000"/>
          <w:sz w:val="24"/>
        </w:rPr>
        <w:t xml:space="preserve"> ipv4.address </w:t>
      </w:r>
      <w:r>
        <w:rPr>
          <w:rFonts w:hint="eastAsia" w:ascii="微软雅黑" w:hAnsi="微软雅黑" w:eastAsia="微软雅黑"/>
          <w:color w:val="FF0000"/>
          <w:sz w:val="24"/>
          <w:highlight w:val="yellow"/>
        </w:rPr>
        <w:t>10.1.1.202</w:t>
      </w:r>
      <w:r>
        <w:rPr>
          <w:rFonts w:ascii="微软雅黑" w:hAnsi="微软雅黑" w:eastAsia="微软雅黑"/>
          <w:color w:val="FF0000"/>
          <w:sz w:val="24"/>
          <w:highlight w:val="yellow"/>
        </w:rPr>
        <w:t>/24</w:t>
      </w:r>
    </w:p>
    <w:p w14:paraId="580FA320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nmcli con</w:t>
      </w:r>
      <w:r>
        <w:rPr>
          <w:rFonts w:hint="eastAsia" w:ascii="微软雅黑" w:hAnsi="微软雅黑" w:eastAsia="微软雅黑"/>
          <w:color w:val="FF0000"/>
          <w:sz w:val="24"/>
        </w:rPr>
        <w:t>nect</w:t>
      </w:r>
      <w:r>
        <w:rPr>
          <w:rFonts w:ascii="微软雅黑" w:hAnsi="微软雅黑" w:eastAsia="微软雅黑"/>
          <w:color w:val="FF0000"/>
          <w:sz w:val="24"/>
        </w:rPr>
        <w:t xml:space="preserve"> mod ens160 ipv4.gateway </w:t>
      </w:r>
      <w:r>
        <w:rPr>
          <w:rFonts w:hint="eastAsia" w:ascii="微软雅黑" w:hAnsi="微软雅黑" w:eastAsia="微软雅黑"/>
          <w:color w:val="FF0000"/>
          <w:sz w:val="24"/>
          <w:highlight w:val="yellow"/>
        </w:rPr>
        <w:t>10.1.1.1</w:t>
      </w:r>
    </w:p>
    <w:p w14:paraId="6AF1F56A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nmcli con</w:t>
      </w:r>
      <w:r>
        <w:rPr>
          <w:rFonts w:hint="eastAsia" w:ascii="微软雅黑" w:hAnsi="微软雅黑" w:eastAsia="微软雅黑"/>
          <w:color w:val="FF0000"/>
          <w:sz w:val="24"/>
        </w:rPr>
        <w:t>nect</w:t>
      </w:r>
      <w:r>
        <w:rPr>
          <w:rFonts w:ascii="微软雅黑" w:hAnsi="微软雅黑" w:eastAsia="微软雅黑"/>
          <w:color w:val="FF0000"/>
          <w:sz w:val="24"/>
        </w:rPr>
        <w:t xml:space="preserve"> mod ens160 ipv4.</w:t>
      </w:r>
      <w:r>
        <w:rPr>
          <w:rFonts w:hint="eastAsia" w:ascii="微软雅黑" w:hAnsi="微软雅黑" w:eastAsia="微软雅黑"/>
          <w:color w:val="FF0000"/>
          <w:sz w:val="24"/>
        </w:rPr>
        <w:t>dns</w:t>
      </w:r>
      <w:r>
        <w:rPr>
          <w:rFonts w:ascii="微软雅黑" w:hAnsi="微软雅黑" w:eastAsia="微软雅黑"/>
          <w:color w:val="FF0000"/>
          <w:sz w:val="24"/>
        </w:rPr>
        <w:t xml:space="preserve"> </w:t>
      </w:r>
      <w:r>
        <w:rPr>
          <w:rFonts w:hint="eastAsia" w:ascii="微软雅黑" w:hAnsi="微软雅黑" w:eastAsia="微软雅黑"/>
          <w:color w:val="FF0000"/>
          <w:sz w:val="24"/>
          <w:highlight w:val="yellow"/>
        </w:rPr>
        <w:t>223.5.5.5</w:t>
      </w:r>
    </w:p>
    <w:p w14:paraId="5F60C7D6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hint="eastAsia" w:ascii="微软雅黑" w:hAnsi="微软雅黑" w:eastAsia="微软雅黑"/>
          <w:color w:val="FF0000"/>
          <w:sz w:val="24"/>
        </w:rPr>
        <w:t xml:space="preserve">nmcli connect mod ens160 ipv4.method </w:t>
      </w:r>
      <w:r>
        <w:rPr>
          <w:rFonts w:hint="eastAsia" w:ascii="微软雅黑" w:hAnsi="微软雅黑" w:eastAsia="微软雅黑"/>
          <w:color w:val="FF0000"/>
          <w:sz w:val="24"/>
          <w:highlight w:val="yellow"/>
        </w:rPr>
        <w:t>manual</w:t>
      </w:r>
    </w:p>
    <w:p w14:paraId="1EDF3EFA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hint="eastAsia" w:ascii="微软雅黑" w:hAnsi="微软雅黑" w:eastAsia="微软雅黑"/>
          <w:color w:val="FF0000"/>
          <w:sz w:val="24"/>
        </w:rPr>
        <w:t xml:space="preserve">nmcli connect up ens160                 </w:t>
      </w:r>
    </w:p>
    <w:p w14:paraId="757FB550">
      <w:pPr>
        <w:rPr>
          <w:rFonts w:hint="eastAsia" w:ascii="微软雅黑" w:hAnsi="微软雅黑" w:eastAsia="微软雅黑"/>
          <w:sz w:val="24"/>
        </w:rPr>
      </w:pPr>
    </w:p>
    <w:p w14:paraId="3F5BBC9E">
      <w:pPr>
        <w:pStyle w:val="3"/>
      </w:pPr>
      <w:r>
        <w:rPr>
          <w:rFonts w:hint="eastAsia"/>
        </w:rPr>
        <w:t>关闭防火墙和selinux</w:t>
      </w:r>
    </w:p>
    <w:p w14:paraId="3D5FCB4C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立即关闭，但是，重启系统后会自动打开</w:t>
      </w:r>
    </w:p>
    <w:p w14:paraId="1F06EA8B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systemctl stop firewalld</w:t>
      </w:r>
    </w:p>
    <w:p w14:paraId="6760985B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setenforce 0</w:t>
      </w:r>
    </w:p>
    <w:p w14:paraId="5BFECCF2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立即关闭后永久关闭</w:t>
      </w:r>
    </w:p>
    <w:p w14:paraId="6C583BC5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 xml:space="preserve">systemctl </w:t>
      </w:r>
      <w:r>
        <w:rPr>
          <w:rFonts w:hint="eastAsia" w:ascii="微软雅黑" w:hAnsi="微软雅黑" w:eastAsia="微软雅黑"/>
          <w:color w:val="FF0000"/>
          <w:sz w:val="24"/>
        </w:rPr>
        <w:t>disable</w:t>
      </w:r>
      <w:r>
        <w:rPr>
          <w:rFonts w:ascii="微软雅黑" w:hAnsi="微软雅黑" w:eastAsia="微软雅黑"/>
          <w:color w:val="FF0000"/>
          <w:sz w:val="24"/>
        </w:rPr>
        <w:t xml:space="preserve"> firewalld</w:t>
      </w:r>
    </w:p>
    <w:p w14:paraId="49142163">
      <w:pPr>
        <w:rPr>
          <w:rFonts w:hint="eastAsia" w:ascii="微软雅黑" w:hAnsi="微软雅黑" w:eastAsia="微软雅黑"/>
          <w:color w:val="EE0000"/>
          <w:sz w:val="24"/>
        </w:rPr>
      </w:pPr>
      <w:r>
        <w:rPr>
          <w:rFonts w:ascii="微软雅黑" w:hAnsi="微软雅黑" w:eastAsia="微软雅黑"/>
          <w:color w:val="EE0000"/>
          <w:sz w:val="24"/>
          <w:highlight w:val="yellow"/>
        </w:rPr>
        <w:t>sed -i 's/enforcing/disabled/g' /etc/selinux/config</w:t>
      </w:r>
    </w:p>
    <w:p w14:paraId="7C9AAA66">
      <w:pPr>
        <w:rPr>
          <w:rFonts w:hint="eastAsia" w:ascii="微软雅黑" w:hAnsi="微软雅黑" w:eastAsia="微软雅黑"/>
          <w:color w:val="EE0000"/>
          <w:sz w:val="24"/>
        </w:rPr>
      </w:pPr>
    </w:p>
    <w:p w14:paraId="5152BF01">
      <w:pPr>
        <w:rPr>
          <w:rFonts w:hint="eastAsia" w:ascii="微软雅黑" w:hAnsi="微软雅黑" w:eastAsia="微软雅黑"/>
          <w:color w:val="EE0000"/>
          <w:sz w:val="24"/>
        </w:rPr>
      </w:pPr>
    </w:p>
    <w:p w14:paraId="24519C79">
      <w:pPr>
        <w:pStyle w:val="2"/>
        <w:rPr>
          <w:highlight w:val="yellow"/>
        </w:rPr>
      </w:pPr>
      <w:r>
        <w:rPr>
          <w:rFonts w:hint="eastAsia"/>
          <w:highlight w:val="yellow"/>
        </w:rPr>
        <w:t>安装基础软件</w:t>
      </w:r>
    </w:p>
    <w:p w14:paraId="69EC88B3">
      <w:pPr>
        <w:pStyle w:val="3"/>
      </w:pPr>
      <w:r>
        <w:rPr>
          <w:rFonts w:hint="eastAsia"/>
        </w:rPr>
        <w:t>安装基础软件</w:t>
      </w:r>
    </w:p>
    <w:p w14:paraId="32452474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yum install vim tar net-tools wget curl gettext iptables</w:t>
      </w:r>
      <w:r>
        <w:rPr>
          <w:rFonts w:hint="eastAsia" w:ascii="微软雅黑" w:hAnsi="微软雅黑" w:eastAsia="微软雅黑"/>
          <w:color w:val="FF0000"/>
          <w:sz w:val="24"/>
        </w:rPr>
        <w:t xml:space="preserve"> </w:t>
      </w:r>
      <w:r>
        <w:rPr>
          <w:rFonts w:ascii="微软雅黑" w:hAnsi="微软雅黑" w:eastAsia="微软雅黑"/>
          <w:color w:val="FF0000"/>
          <w:sz w:val="24"/>
        </w:rPr>
        <w:t>-y</w:t>
      </w:r>
      <w:r>
        <w:rPr>
          <w:rFonts w:hint="eastAsia" w:ascii="微软雅黑" w:hAnsi="微软雅黑" w:eastAsia="微软雅黑"/>
          <w:color w:val="FF0000"/>
          <w:sz w:val="24"/>
        </w:rPr>
        <w:t xml:space="preserve"> </w:t>
      </w:r>
    </w:p>
    <w:p w14:paraId="3FDEB2A5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vim是文本编辑器</w:t>
      </w:r>
    </w:p>
    <w:p w14:paraId="21943F6C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tar是压缩解压工具</w:t>
      </w:r>
    </w:p>
    <w:p w14:paraId="02DF7F09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net-tools是网络管理工具，可以不装</w:t>
      </w:r>
    </w:p>
    <w:p w14:paraId="4F51DE70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wget是下载工具</w:t>
      </w:r>
    </w:p>
    <w:p w14:paraId="0A96C98D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curl是命令访问web页面内容的工具</w:t>
      </w:r>
    </w:p>
    <w:p w14:paraId="50025209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gettext是自动适配客户端语言的工具</w:t>
      </w:r>
    </w:p>
    <w:p w14:paraId="5ACF93F2">
      <w:pPr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iptables是软件防火墙管理工具</w:t>
      </w:r>
    </w:p>
    <w:p w14:paraId="4355A2D5">
      <w:pPr>
        <w:rPr>
          <w:rFonts w:ascii="微软雅黑" w:hAnsi="微软雅黑" w:eastAsia="微软雅黑"/>
          <w:sz w:val="24"/>
        </w:rPr>
      </w:pPr>
    </w:p>
    <w:p w14:paraId="147B585F">
      <w:pPr>
        <w:rPr>
          <w:rFonts w:ascii="微软雅黑" w:hAnsi="微软雅黑" w:eastAsia="微软雅黑"/>
          <w:sz w:val="24"/>
        </w:rPr>
      </w:pPr>
    </w:p>
    <w:p w14:paraId="65AFCA61">
      <w:pPr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刚才，我们把全新的Linux系统装好了</w:t>
      </w:r>
    </w:p>
    <w:p w14:paraId="766D1E73">
      <w:pPr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给服务器按需配好了ip地址，能通</w:t>
      </w:r>
    </w:p>
    <w:p w14:paraId="72172655">
      <w:pPr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给服务器装好了常用的基础软件</w:t>
      </w:r>
    </w:p>
    <w:p w14:paraId="0CF3C7DB">
      <w:pPr>
        <w:rPr>
          <w:rFonts w:ascii="微软雅黑" w:hAnsi="微软雅黑" w:eastAsia="微软雅黑"/>
          <w:sz w:val="24"/>
        </w:rPr>
      </w:pPr>
    </w:p>
    <w:p w14:paraId="5D50FC4A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堡垒机的运行环境，就ok了</w:t>
      </w:r>
    </w:p>
    <w:p w14:paraId="5C51E59D">
      <w:pPr>
        <w:rPr>
          <w:rFonts w:ascii="微软雅黑" w:hAnsi="微软雅黑" w:eastAsia="微软雅黑"/>
          <w:sz w:val="24"/>
        </w:rPr>
      </w:pPr>
    </w:p>
    <w:p w14:paraId="2DAC5166">
      <w:pPr>
        <w:rPr>
          <w:rFonts w:hint="eastAsia" w:ascii="微软雅黑" w:hAnsi="微软雅黑" w:eastAsia="微软雅黑"/>
          <w:sz w:val="24"/>
        </w:rPr>
      </w:pPr>
    </w:p>
    <w:p w14:paraId="42DDA8B5">
      <w:pPr>
        <w:rPr>
          <w:rFonts w:hint="eastAsia" w:ascii="微软雅黑" w:hAnsi="微软雅黑" w:eastAsia="微软雅黑"/>
          <w:sz w:val="24"/>
        </w:rPr>
      </w:pPr>
    </w:p>
    <w:p w14:paraId="5E52D020">
      <w:pPr>
        <w:pStyle w:val="3"/>
      </w:pPr>
      <w:r>
        <w:rPr>
          <w:rFonts w:hint="eastAsia"/>
        </w:rPr>
        <w:t>上传JumpServer安装包</w:t>
      </w:r>
    </w:p>
    <w:p w14:paraId="74E801E1">
      <w:pPr>
        <w:jc w:val="left"/>
        <w:rPr>
          <w:rFonts w:hint="eastAsia" w:ascii="微软雅黑" w:hAnsi="微软雅黑" w:eastAsia="微软雅黑"/>
          <w:sz w:val="24"/>
        </w:rPr>
      </w:pPr>
      <w:r>
        <w:drawing>
          <wp:inline distT="0" distB="0" distL="0" distR="0">
            <wp:extent cx="5274310" cy="2033270"/>
            <wp:effectExtent l="0" t="0" r="13970" b="8890"/>
            <wp:docPr id="1120608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0897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FE2B">
      <w:pPr>
        <w:jc w:val="lef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使用xftp或winscp等工具，把安装包传进linux服务器</w:t>
      </w:r>
    </w:p>
    <w:p w14:paraId="05D40C36">
      <w:pPr>
        <w:rPr>
          <w:rFonts w:hint="eastAsia" w:ascii="微软雅黑" w:hAnsi="微软雅黑" w:eastAsia="微软雅黑"/>
          <w:sz w:val="24"/>
        </w:rPr>
      </w:pPr>
    </w:p>
    <w:p w14:paraId="32E5188F">
      <w:pPr>
        <w:pStyle w:val="2"/>
        <w:rPr>
          <w:highlight w:val="yellow"/>
        </w:rPr>
      </w:pPr>
      <w:r>
        <w:rPr>
          <w:rFonts w:hint="eastAsia"/>
          <w:highlight w:val="yellow"/>
        </w:rPr>
        <w:t>JumpServer安装</w:t>
      </w:r>
    </w:p>
    <w:p w14:paraId="19EBEE7C">
      <w:pPr>
        <w:pStyle w:val="3"/>
      </w:pPr>
      <w:r>
        <w:rPr>
          <w:rFonts w:hint="eastAsia"/>
        </w:rPr>
        <w:t>解压软件包</w:t>
      </w:r>
      <w:r>
        <w:t xml:space="preserve">  </w:t>
      </w:r>
    </w:p>
    <w:p w14:paraId="0B28B7EF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cd /jumpserver</w:t>
      </w:r>
      <w:r>
        <w:rPr>
          <w:rFonts w:hint="eastAsia" w:ascii="微软雅黑" w:hAnsi="微软雅黑" w:eastAsia="微软雅黑"/>
          <w:color w:val="FF0000"/>
          <w:sz w:val="24"/>
        </w:rPr>
        <w:t xml:space="preserve">                             进入刚才创建的目录</w:t>
      </w:r>
    </w:p>
    <w:p w14:paraId="7D4BE9E2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tar -xf jumpserver-ce-v4.10.15-x86_64.tar.gz</w:t>
      </w:r>
      <w:r>
        <w:rPr>
          <w:rFonts w:hint="eastAsia" w:ascii="微软雅黑" w:hAnsi="微软雅黑" w:eastAsia="微软雅黑"/>
          <w:color w:val="FF0000"/>
          <w:sz w:val="24"/>
        </w:rPr>
        <w:t xml:space="preserve">       解压 </w:t>
      </w:r>
    </w:p>
    <w:p w14:paraId="5BC3B28F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ls -lh</w:t>
      </w:r>
      <w:r>
        <w:rPr>
          <w:rFonts w:hint="eastAsia" w:ascii="微软雅黑" w:hAnsi="微软雅黑" w:eastAsia="微软雅黑"/>
          <w:color w:val="FF0000"/>
          <w:sz w:val="24"/>
        </w:rPr>
        <w:t xml:space="preserve">                                       查看解压后的目录</w:t>
      </w:r>
    </w:p>
    <w:p w14:paraId="4D887077">
      <w:pPr>
        <w:rPr>
          <w:rFonts w:hint="eastAsia" w:ascii="微软雅黑" w:hAnsi="微软雅黑" w:eastAsia="微软雅黑"/>
          <w:color w:val="FF0000"/>
          <w:sz w:val="24"/>
        </w:rPr>
      </w:pPr>
    </w:p>
    <w:p w14:paraId="3424F7BC">
      <w:pPr>
        <w:pStyle w:val="3"/>
      </w:pPr>
      <w:r>
        <w:rPr>
          <w:rFonts w:hint="eastAsia"/>
        </w:rPr>
        <w:t>安装JumpServer</w:t>
      </w:r>
    </w:p>
    <w:p w14:paraId="11EB8629">
      <w:pPr>
        <w:rPr>
          <w:rFonts w:hint="eastAsia" w:ascii="微软雅黑" w:hAnsi="微软雅黑" w:eastAsia="微软雅黑"/>
          <w:sz w:val="24"/>
          <w:szCs w:val="32"/>
        </w:rPr>
      </w:pPr>
      <w:r>
        <w:rPr>
          <w:rFonts w:hint="eastAsia" w:ascii="微软雅黑" w:hAnsi="微软雅黑" w:eastAsia="微软雅黑"/>
          <w:sz w:val="24"/>
          <w:szCs w:val="32"/>
        </w:rPr>
        <w:t>这里用官方安装脚本即可</w:t>
      </w:r>
    </w:p>
    <w:p w14:paraId="0940ABB6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cd jumpserver-ce-v4.10.15-x86_64</w:t>
      </w:r>
      <w:r>
        <w:rPr>
          <w:rFonts w:hint="eastAsia" w:ascii="微软雅黑" w:hAnsi="微软雅黑" w:eastAsia="微软雅黑"/>
          <w:color w:val="FF0000"/>
          <w:sz w:val="24"/>
        </w:rPr>
        <w:t xml:space="preserve">       进入解压目录</w:t>
      </w:r>
    </w:p>
    <w:p w14:paraId="68BBE7B3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 xml:space="preserve">ll jmsctl.sh </w:t>
      </w:r>
      <w:r>
        <w:rPr>
          <w:rFonts w:hint="eastAsia" w:ascii="微软雅黑" w:hAnsi="微软雅黑" w:eastAsia="微软雅黑"/>
          <w:color w:val="FF0000"/>
          <w:sz w:val="24"/>
        </w:rPr>
        <w:t xml:space="preserve">                             确保脚本有可执行权限（x）</w:t>
      </w:r>
    </w:p>
    <w:p w14:paraId="4AAC9DC2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hint="eastAsia" w:ascii="微软雅黑" w:hAnsi="微软雅黑" w:eastAsia="微软雅黑"/>
          <w:color w:val="FF0000"/>
          <w:sz w:val="24"/>
        </w:rPr>
        <w:t>-rwxr-xr-x 1 root root 6088  1月22日 17:47 jmsctl.sh  这里是回显</w:t>
      </w:r>
    </w:p>
    <w:p w14:paraId="7115F950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./jmsctl.sh install</w:t>
      </w:r>
      <w:r>
        <w:rPr>
          <w:rFonts w:hint="eastAsia" w:ascii="微软雅黑" w:hAnsi="微软雅黑" w:eastAsia="微软雅黑"/>
          <w:color w:val="FF0000"/>
          <w:sz w:val="24"/>
        </w:rPr>
        <w:t xml:space="preserve">                   执行安装脚本</w:t>
      </w:r>
    </w:p>
    <w:p w14:paraId="017594FF">
      <w:pPr>
        <w:rPr>
          <w:rFonts w:hint="eastAsia" w:ascii="微软雅黑" w:hAnsi="微软雅黑" w:eastAsia="微软雅黑"/>
          <w:color w:val="FF0000"/>
          <w:sz w:val="24"/>
        </w:rPr>
      </w:pPr>
      <w:r>
        <w:drawing>
          <wp:inline distT="0" distB="0" distL="0" distR="0">
            <wp:extent cx="5274310" cy="2265680"/>
            <wp:effectExtent l="0" t="0" r="2540" b="1270"/>
            <wp:docPr id="371910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1071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t="13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6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3B2ED">
      <w:pPr>
        <w:pStyle w:val="3"/>
      </w:pPr>
      <w:r>
        <w:rPr>
          <w:rFonts w:hint="eastAsia"/>
        </w:rPr>
        <w:t>脚本互动配置</w:t>
      </w:r>
    </w:p>
    <w:p w14:paraId="72884EC3">
      <w:pPr>
        <w:rPr>
          <w:rFonts w:hint="eastAsia" w:ascii="等线" w:hAnsi="等线" w:eastAsia="等线"/>
          <w:b/>
          <w:bCs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>配置持久化目录</w:t>
      </w:r>
    </w:p>
    <w:p w14:paraId="7242811A">
      <w:pPr>
        <w:rPr>
          <w:rFonts w:hint="eastAsia" w:ascii="等线" w:hAnsi="等线" w:eastAsia="等线"/>
          <w:b/>
          <w:bCs/>
          <w:color w:val="EE0000"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 xml:space="preserve">是否需要自订持久化储存的路径？不自订将使用默认目录 /data/jumpserver? [y/N]: </w:t>
      </w:r>
      <w:r>
        <w:rPr>
          <w:rFonts w:hint="eastAsia" w:ascii="等线" w:hAnsi="等线" w:eastAsia="等线"/>
          <w:b/>
          <w:bCs/>
          <w:color w:val="EE0000"/>
          <w:szCs w:val="21"/>
        </w:rPr>
        <w:t>n</w:t>
      </w:r>
    </w:p>
    <w:p w14:paraId="7C5FC2CB">
      <w:pPr>
        <w:rPr>
          <w:rFonts w:hint="eastAsia" w:ascii="等线" w:hAnsi="等线" w:eastAsia="等线"/>
          <w:b/>
          <w:bCs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>完成</w:t>
      </w:r>
    </w:p>
    <w:p w14:paraId="00C0EBCC">
      <w:pPr>
        <w:rPr>
          <w:rFonts w:hint="eastAsia" w:ascii="等线" w:hAnsi="等线" w:eastAsia="等线"/>
          <w:b/>
          <w:bCs/>
          <w:szCs w:val="21"/>
        </w:rPr>
      </w:pPr>
    </w:p>
    <w:p w14:paraId="0422A2F1">
      <w:pPr>
        <w:rPr>
          <w:rFonts w:hint="eastAsia" w:ascii="等线" w:hAnsi="等线" w:eastAsia="等线"/>
          <w:b/>
          <w:bCs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>3. 配置数据库</w:t>
      </w:r>
    </w:p>
    <w:p w14:paraId="3FD1A303">
      <w:pPr>
        <w:rPr>
          <w:rFonts w:hint="eastAsia" w:ascii="等线" w:hAnsi="等线" w:eastAsia="等线"/>
          <w:b/>
          <w:bCs/>
          <w:color w:val="EE0000"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>是否使用外部 PostgreSQL? [y/N]:</w:t>
      </w:r>
      <w:r>
        <w:rPr>
          <w:rFonts w:hint="eastAsia" w:ascii="等线" w:hAnsi="等线" w:eastAsia="等线"/>
          <w:b/>
          <w:bCs/>
          <w:color w:val="EE0000"/>
          <w:szCs w:val="21"/>
        </w:rPr>
        <w:t xml:space="preserve"> n</w:t>
      </w:r>
    </w:p>
    <w:p w14:paraId="6867768C">
      <w:pPr>
        <w:rPr>
          <w:rFonts w:hint="eastAsia" w:ascii="等线" w:hAnsi="等线" w:eastAsia="等线"/>
          <w:b/>
          <w:bCs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>完成</w:t>
      </w:r>
    </w:p>
    <w:p w14:paraId="643BCC3F">
      <w:pPr>
        <w:rPr>
          <w:rFonts w:hint="eastAsia" w:ascii="等线" w:hAnsi="等线" w:eastAsia="等线"/>
          <w:b/>
          <w:bCs/>
          <w:szCs w:val="21"/>
        </w:rPr>
      </w:pPr>
    </w:p>
    <w:p w14:paraId="65178299">
      <w:pPr>
        <w:rPr>
          <w:rFonts w:hint="eastAsia" w:ascii="等线" w:hAnsi="等线" w:eastAsia="等线"/>
          <w:b/>
          <w:bCs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>4. 配置 Redis</w:t>
      </w:r>
    </w:p>
    <w:p w14:paraId="51FA0F22">
      <w:pPr>
        <w:rPr>
          <w:rFonts w:hint="eastAsia" w:ascii="等线" w:hAnsi="等线" w:eastAsia="等线"/>
          <w:b/>
          <w:bCs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 xml:space="preserve">请输入 Redis 模式 [redis/sentinel] (default: redis):              </w:t>
      </w:r>
    </w:p>
    <w:p w14:paraId="0123663E">
      <w:pPr>
        <w:rPr>
          <w:rFonts w:hint="eastAsia" w:ascii="等线" w:hAnsi="等线" w:eastAsia="等线"/>
          <w:b/>
          <w:bCs/>
          <w:color w:val="EE0000"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 xml:space="preserve">是否使用外部 Redis? [y/N]: </w:t>
      </w:r>
      <w:r>
        <w:rPr>
          <w:rFonts w:hint="eastAsia" w:ascii="等线" w:hAnsi="等线" w:eastAsia="等线"/>
          <w:b/>
          <w:bCs/>
          <w:color w:val="EE0000"/>
          <w:szCs w:val="21"/>
        </w:rPr>
        <w:t>n</w:t>
      </w:r>
    </w:p>
    <w:p w14:paraId="461618A9">
      <w:pPr>
        <w:rPr>
          <w:rFonts w:hint="eastAsia" w:ascii="等线" w:hAnsi="等线" w:eastAsia="等线"/>
          <w:b/>
          <w:bCs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>完成</w:t>
      </w:r>
    </w:p>
    <w:p w14:paraId="58BCF7D1">
      <w:pPr>
        <w:rPr>
          <w:rFonts w:hint="eastAsia" w:ascii="等线" w:hAnsi="等线" w:eastAsia="等线"/>
          <w:b/>
          <w:bCs/>
          <w:szCs w:val="21"/>
        </w:rPr>
      </w:pPr>
    </w:p>
    <w:p w14:paraId="647BEBDC">
      <w:pPr>
        <w:rPr>
          <w:rFonts w:hint="eastAsia" w:ascii="等线" w:hAnsi="等线" w:eastAsia="等线"/>
          <w:b/>
          <w:bCs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>5. 配置外部访问</w:t>
      </w:r>
    </w:p>
    <w:p w14:paraId="01143616">
      <w:pPr>
        <w:rPr>
          <w:rFonts w:hint="eastAsia" w:ascii="等线" w:hAnsi="等线" w:eastAsia="等线"/>
          <w:b/>
          <w:bCs/>
          <w:color w:val="EE0000"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 xml:space="preserve">是否需要配置 JumpServer 对外访问端口? [y/N]: </w:t>
      </w:r>
      <w:r>
        <w:rPr>
          <w:rFonts w:hint="eastAsia" w:ascii="等线" w:hAnsi="等线" w:eastAsia="等线"/>
          <w:b/>
          <w:bCs/>
          <w:color w:val="EE0000"/>
          <w:szCs w:val="21"/>
        </w:rPr>
        <w:t>n</w:t>
      </w:r>
    </w:p>
    <w:p w14:paraId="7F6B9153">
      <w:pPr>
        <w:rPr>
          <w:rFonts w:hint="eastAsia" w:ascii="等线" w:hAnsi="等线" w:eastAsia="等线"/>
          <w:b/>
          <w:bCs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>完成</w:t>
      </w:r>
    </w:p>
    <w:p w14:paraId="5CB32B37">
      <w:pPr>
        <w:rPr>
          <w:rFonts w:hint="eastAsia" w:ascii="等线" w:hAnsi="等线" w:eastAsia="等线"/>
          <w:b/>
          <w:bCs/>
          <w:szCs w:val="21"/>
        </w:rPr>
      </w:pPr>
    </w:p>
    <w:p w14:paraId="608DD158">
      <w:pPr>
        <w:rPr>
          <w:rFonts w:hint="eastAsia" w:ascii="等线" w:hAnsi="等线" w:eastAsia="等线"/>
          <w:b/>
          <w:bCs/>
          <w:szCs w:val="21"/>
        </w:rPr>
      </w:pPr>
      <w:r>
        <w:rPr>
          <w:rFonts w:ascii="等线" w:hAnsi="等线" w:eastAsia="等线"/>
          <w:b/>
          <w:bCs/>
          <w:szCs w:val="21"/>
        </w:rPr>
        <w:t>7. Configure Others</w:t>
      </w:r>
    </w:p>
    <w:p w14:paraId="3BA4FA2E">
      <w:pPr>
        <w:rPr>
          <w:rFonts w:hint="eastAsia" w:ascii="等线" w:hAnsi="等线" w:eastAsia="等线"/>
          <w:b/>
          <w:bCs/>
          <w:szCs w:val="21"/>
        </w:rPr>
      </w:pPr>
      <w:r>
        <w:rPr>
          <w:rFonts w:ascii="等线" w:hAnsi="等线" w:eastAsia="等线"/>
          <w:b/>
          <w:bCs/>
          <w:szCs w:val="21"/>
        </w:rPr>
        <w:t xml:space="preserve">Please enter language [zh/en/ja/es/ko/ru/vi] (default: zh): </w:t>
      </w:r>
      <w:r>
        <w:rPr>
          <w:rFonts w:hint="eastAsia" w:ascii="等线" w:hAnsi="等线" w:eastAsia="等线"/>
          <w:b/>
          <w:bCs/>
          <w:color w:val="EE0000"/>
          <w:szCs w:val="21"/>
        </w:rPr>
        <w:t>回车</w:t>
      </w:r>
    </w:p>
    <w:p w14:paraId="431E8F0D">
      <w:pPr>
        <w:rPr>
          <w:rFonts w:hint="eastAsia" w:ascii="等线" w:hAnsi="等线" w:eastAsia="等线"/>
          <w:b/>
          <w:bCs/>
          <w:color w:val="EE0000"/>
          <w:szCs w:val="21"/>
        </w:rPr>
      </w:pPr>
      <w:r>
        <w:rPr>
          <w:rFonts w:ascii="等线" w:hAnsi="等线" w:eastAsia="等线"/>
          <w:b/>
          <w:bCs/>
          <w:szCs w:val="21"/>
        </w:rPr>
        <w:t xml:space="preserve">Please enter timezone [default: Asia/Shanghai] : </w:t>
      </w:r>
      <w:r>
        <w:rPr>
          <w:rFonts w:hint="eastAsia" w:ascii="等线" w:hAnsi="等线" w:eastAsia="等线"/>
          <w:b/>
          <w:bCs/>
          <w:color w:val="EE0000"/>
          <w:szCs w:val="21"/>
        </w:rPr>
        <w:t>回车</w:t>
      </w:r>
    </w:p>
    <w:p w14:paraId="0662C57C">
      <w:pPr>
        <w:rPr>
          <w:rFonts w:hint="eastAsia" w:ascii="等线" w:hAnsi="等线" w:eastAsia="等线"/>
          <w:b/>
          <w:bCs/>
          <w:szCs w:val="21"/>
        </w:rPr>
      </w:pPr>
      <w:r>
        <w:rPr>
          <w:rFonts w:hint="eastAsia" w:ascii="等线" w:hAnsi="等线" w:eastAsia="等线"/>
          <w:b/>
          <w:bCs/>
          <w:szCs w:val="21"/>
        </w:rPr>
        <w:t>完成</w:t>
      </w:r>
    </w:p>
    <w:p w14:paraId="521675E3">
      <w:pPr>
        <w:rPr>
          <w:rFonts w:ascii="微软雅黑" w:hAnsi="微软雅黑" w:eastAsia="微软雅黑"/>
          <w:color w:val="EE0000"/>
          <w:sz w:val="24"/>
        </w:rPr>
      </w:pPr>
      <w:r>
        <w:rPr>
          <w:rFonts w:hint="eastAsia" w:ascii="微软雅黑" w:hAnsi="微软雅黑" w:eastAsia="微软雅黑"/>
          <w:color w:val="EE0000"/>
          <w:sz w:val="24"/>
        </w:rPr>
        <w:t>这里互动如果打错了，需要按ctrl+回退，可以删除重写</w:t>
      </w:r>
    </w:p>
    <w:p w14:paraId="371AFCE1">
      <w:pPr>
        <w:rPr>
          <w:rFonts w:ascii="微软雅黑" w:hAnsi="微软雅黑" w:eastAsia="微软雅黑"/>
          <w:color w:val="EE0000"/>
          <w:sz w:val="24"/>
        </w:rPr>
      </w:pPr>
    </w:p>
    <w:p w14:paraId="19B29E39">
      <w:pPr>
        <w:rPr>
          <w:rFonts w:hint="eastAsia" w:ascii="微软雅黑" w:hAnsi="微软雅黑" w:eastAsia="微软雅黑"/>
          <w:color w:val="EE0000"/>
          <w:sz w:val="24"/>
        </w:rPr>
      </w:pPr>
      <w:r>
        <w:rPr>
          <w:rFonts w:hint="eastAsia" w:ascii="微软雅黑" w:hAnsi="微软雅黑" w:eastAsia="微软雅黑"/>
          <w:color w:val="EE0000"/>
          <w:sz w:val="24"/>
        </w:rPr>
        <w:t>单机部署，很简单</w:t>
      </w:r>
    </w:p>
    <w:p w14:paraId="427CAAE3">
      <w:pPr>
        <w:pStyle w:val="2"/>
        <w:rPr>
          <w:highlight w:val="yellow"/>
        </w:rPr>
      </w:pPr>
      <w:r>
        <w:rPr>
          <w:rFonts w:hint="eastAsia"/>
          <w:highlight w:val="yellow"/>
        </w:rPr>
        <w:t>登录JumpServer控制台</w:t>
      </w:r>
    </w:p>
    <w:p w14:paraId="0CFF796E">
      <w:pPr>
        <w:pStyle w:val="3"/>
      </w:pPr>
      <w:r>
        <w:rPr>
          <w:rFonts w:hint="eastAsia"/>
        </w:rPr>
        <w:t>启动JumpServer</w:t>
      </w:r>
      <w:r>
        <w:t xml:space="preserve">  </w:t>
      </w:r>
    </w:p>
    <w:p w14:paraId="6A3131D5">
      <w:pPr>
        <w:rPr>
          <w:rFonts w:hint="eastAsia" w:ascii="微软雅黑" w:hAnsi="微软雅黑" w:eastAsia="微软雅黑"/>
          <w:color w:val="FF0000"/>
          <w:sz w:val="24"/>
        </w:rPr>
      </w:pPr>
      <w:r>
        <w:drawing>
          <wp:inline distT="0" distB="0" distL="0" distR="0">
            <wp:extent cx="5274310" cy="2098675"/>
            <wp:effectExtent l="0" t="0" r="2540" b="0"/>
            <wp:docPr id="81844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473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4647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http://10.1.1.201:80</w:t>
      </w:r>
    </w:p>
    <w:p w14:paraId="01C77569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hint="eastAsia" w:ascii="微软雅黑" w:hAnsi="微软雅黑" w:eastAsia="微软雅黑"/>
          <w:color w:val="FF0000"/>
          <w:sz w:val="24"/>
        </w:rPr>
        <w:t>默认用户: admin  默认密码: ChangeMe，第一次登陆需要改密码</w:t>
      </w:r>
    </w:p>
    <w:p w14:paraId="78483C60">
      <w:pPr>
        <w:rPr>
          <w:rFonts w:hint="eastAsia" w:ascii="微软雅黑" w:hAnsi="微软雅黑" w:eastAsia="微软雅黑"/>
          <w:color w:val="FF0000"/>
          <w:sz w:val="24"/>
        </w:rPr>
      </w:pPr>
      <w:r>
        <w:drawing>
          <wp:inline distT="0" distB="0" distL="0" distR="0">
            <wp:extent cx="5274310" cy="3220720"/>
            <wp:effectExtent l="0" t="0" r="13970" b="10160"/>
            <wp:docPr id="248276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7664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ACE3">
      <w:pPr>
        <w:rPr>
          <w:rFonts w:hint="eastAsia" w:ascii="微软雅黑" w:hAnsi="微软雅黑" w:eastAsia="微软雅黑"/>
          <w:color w:val="FF0000"/>
          <w:sz w:val="24"/>
        </w:rPr>
      </w:pPr>
    </w:p>
    <w:p w14:paraId="3CAC6F18">
      <w:pPr>
        <w:rPr>
          <w:rFonts w:hint="eastAsia" w:ascii="微软雅黑" w:hAnsi="微软雅黑" w:eastAsia="微软雅黑"/>
          <w:color w:val="FF0000"/>
          <w:sz w:val="24"/>
        </w:rPr>
      </w:pPr>
      <w:r>
        <w:drawing>
          <wp:inline distT="0" distB="0" distL="0" distR="0">
            <wp:extent cx="5274310" cy="3850640"/>
            <wp:effectExtent l="0" t="0" r="2540" b="0"/>
            <wp:docPr id="505024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2433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8253">
      <w:pPr>
        <w:rPr>
          <w:rFonts w:hint="eastAsia" w:ascii="微软雅黑" w:hAnsi="微软雅黑" w:eastAsia="微软雅黑"/>
          <w:color w:val="FF0000"/>
          <w:sz w:val="24"/>
        </w:rPr>
      </w:pPr>
    </w:p>
    <w:p w14:paraId="471B899D">
      <w:pPr>
        <w:rPr>
          <w:rFonts w:hint="eastAsia" w:ascii="微软雅黑" w:hAnsi="微软雅黑" w:eastAsia="微软雅黑"/>
          <w:color w:val="FF0000"/>
          <w:sz w:val="24"/>
        </w:rPr>
      </w:pPr>
      <w:r>
        <w:drawing>
          <wp:inline distT="0" distB="0" distL="0" distR="0">
            <wp:extent cx="5274310" cy="2423795"/>
            <wp:effectExtent l="0" t="0" r="13970" b="14605"/>
            <wp:docPr id="1322876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7668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4EB7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hint="eastAsia" w:ascii="微软雅黑" w:hAnsi="微软雅黑" w:eastAsia="微软雅黑"/>
          <w:color w:val="FF0000"/>
          <w:sz w:val="24"/>
        </w:rPr>
        <w:t>至此，JumpServer安装完成</w:t>
      </w:r>
    </w:p>
    <w:p w14:paraId="749536C6">
      <w:pPr>
        <w:rPr>
          <w:rFonts w:hint="eastAsia" w:ascii="微软雅黑" w:hAnsi="微软雅黑" w:eastAsia="微软雅黑"/>
          <w:color w:val="FF0000"/>
          <w:sz w:val="24"/>
        </w:rPr>
      </w:pPr>
    </w:p>
    <w:p w14:paraId="2E938AB0">
      <w:pPr>
        <w:rPr>
          <w:rFonts w:hint="eastAsia" w:ascii="微软雅黑" w:hAnsi="微软雅黑" w:eastAsia="微软雅黑"/>
          <w:color w:val="FF0000"/>
          <w:sz w:val="24"/>
        </w:rPr>
      </w:pPr>
    </w:p>
    <w:p w14:paraId="483157BA">
      <w:pPr>
        <w:pStyle w:val="2"/>
        <w:rPr>
          <w:highlight w:val="yellow"/>
        </w:rPr>
      </w:pPr>
      <w:r>
        <w:rPr>
          <w:rFonts w:hint="eastAsia"/>
          <w:highlight w:val="yellow"/>
        </w:rPr>
        <w:t>添加资产</w:t>
      </w:r>
    </w:p>
    <w:p w14:paraId="19E7BEC7">
      <w:pPr>
        <w:pStyle w:val="3"/>
      </w:pPr>
      <w:r>
        <w:rPr>
          <w:rFonts w:hint="eastAsia"/>
        </w:rPr>
        <w:t>配置资产管理</w:t>
      </w:r>
    </w:p>
    <w:p w14:paraId="717BBF3E">
      <w:r>
        <w:drawing>
          <wp:inline distT="0" distB="0" distL="0" distR="0">
            <wp:extent cx="5274310" cy="6318885"/>
            <wp:effectExtent l="0" t="0" r="2540" b="5715"/>
            <wp:docPr id="1777460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6051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5D54">
      <w:pPr>
        <w:pStyle w:val="3"/>
      </w:pPr>
      <w:r>
        <w:rPr>
          <w:rFonts w:hint="eastAsia"/>
        </w:rPr>
        <w:t>纳管linux服务器</w:t>
      </w:r>
    </w:p>
    <w:p w14:paraId="0AAC226E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选择平台linux，填写ip地址，端口，管理账号，密码</w:t>
      </w:r>
    </w:p>
    <w:p w14:paraId="4DC57F46">
      <w:pPr>
        <w:rPr>
          <w:rFonts w:hint="eastAsia" w:ascii="微软雅黑" w:hAnsi="微软雅黑" w:eastAsia="微软雅黑"/>
          <w:sz w:val="22"/>
          <w:szCs w:val="28"/>
        </w:rPr>
      </w:pPr>
      <w:r>
        <w:rPr>
          <w:rFonts w:hint="eastAsia" w:ascii="微软雅黑" w:hAnsi="微软雅黑" w:eastAsia="微软雅黑"/>
          <w:sz w:val="22"/>
          <w:szCs w:val="28"/>
        </w:rPr>
        <w:t>这里纳管机器为欧拉系统，装系统时开启了ssh</w:t>
      </w:r>
    </w:p>
    <w:p w14:paraId="2CB07061">
      <w:r>
        <w:drawing>
          <wp:inline distT="0" distB="0" distL="0" distR="0">
            <wp:extent cx="5274310" cy="2055495"/>
            <wp:effectExtent l="0" t="0" r="2540" b="1905"/>
            <wp:docPr id="340799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9922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D40BD0">
      <w:r>
        <w:drawing>
          <wp:inline distT="0" distB="0" distL="0" distR="0">
            <wp:extent cx="5274310" cy="3568700"/>
            <wp:effectExtent l="0" t="0" r="2540" b="0"/>
            <wp:docPr id="778754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5455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E47B"/>
    <w:p w14:paraId="2C5180C3">
      <w:pPr>
        <w:rPr>
          <w:rFonts w:hint="eastAsia" w:ascii="微软雅黑" w:hAnsi="微软雅黑" w:eastAsia="微软雅黑"/>
          <w:color w:val="FF0000"/>
          <w:sz w:val="24"/>
        </w:rPr>
      </w:pPr>
    </w:p>
    <w:p w14:paraId="67874466">
      <w:pPr>
        <w:pStyle w:val="3"/>
      </w:pPr>
      <w:r>
        <w:rPr>
          <w:rFonts w:hint="eastAsia"/>
        </w:rPr>
        <w:t>纳管网络设备</w:t>
      </w:r>
    </w:p>
    <w:p w14:paraId="4B57F085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以华为ce12800为例，交换机开启ssh</w:t>
      </w:r>
    </w:p>
    <w:p w14:paraId="3FA650B9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sy im</w:t>
      </w:r>
      <w:r>
        <w:rPr>
          <w:rFonts w:hint="eastAsia" w:ascii="微软雅黑" w:hAnsi="微软雅黑" w:eastAsia="微软雅黑"/>
          <w:color w:val="FF0000"/>
          <w:sz w:val="24"/>
        </w:rPr>
        <w:t xml:space="preserve">                     进入系统视图，并且配置立即生效</w:t>
      </w:r>
    </w:p>
    <w:p w14:paraId="72D2630D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int vlanif 1</w:t>
      </w:r>
      <w:r>
        <w:rPr>
          <w:rFonts w:hint="eastAsia" w:ascii="微软雅黑" w:hAnsi="微软雅黑" w:eastAsia="微软雅黑"/>
          <w:color w:val="FF0000"/>
          <w:sz w:val="24"/>
        </w:rPr>
        <w:t xml:space="preserve">                配置管理接口和地址</w:t>
      </w:r>
    </w:p>
    <w:p w14:paraId="0C2EEC1A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ip add 10.1.1.62 24</w:t>
      </w:r>
    </w:p>
    <w:p w14:paraId="7F245704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stelnet server en</w:t>
      </w:r>
      <w:r>
        <w:rPr>
          <w:rFonts w:hint="eastAsia" w:ascii="微软雅黑" w:hAnsi="微软雅黑" w:eastAsia="微软雅黑"/>
          <w:color w:val="FF0000"/>
          <w:sz w:val="24"/>
        </w:rPr>
        <w:t xml:space="preserve">       开启ssh</w:t>
      </w:r>
    </w:p>
    <w:p w14:paraId="03D50B43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user-interface vty 0 4</w:t>
      </w:r>
      <w:r>
        <w:rPr>
          <w:rFonts w:hint="eastAsia" w:ascii="微软雅黑" w:hAnsi="微软雅黑" w:eastAsia="微软雅黑"/>
          <w:color w:val="FF0000"/>
          <w:sz w:val="24"/>
        </w:rPr>
        <w:t xml:space="preserve">   开启5个远程管理连接</w:t>
      </w:r>
    </w:p>
    <w:p w14:paraId="1F1DC9A1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protocol in ssh</w:t>
      </w:r>
      <w:r>
        <w:rPr>
          <w:rFonts w:hint="eastAsia" w:ascii="微软雅黑" w:hAnsi="微软雅黑" w:eastAsia="微软雅黑"/>
          <w:color w:val="FF0000"/>
          <w:sz w:val="24"/>
        </w:rPr>
        <w:t xml:space="preserve">        支持远程连接协议ssh</w:t>
      </w:r>
    </w:p>
    <w:p w14:paraId="54CCF97B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 xml:space="preserve">au aaa         </w:t>
      </w:r>
      <w:r>
        <w:rPr>
          <w:rFonts w:hint="eastAsia" w:ascii="微软雅黑" w:hAnsi="微软雅黑" w:eastAsia="微软雅黑"/>
          <w:color w:val="FF0000"/>
          <w:sz w:val="24"/>
        </w:rPr>
        <w:t xml:space="preserve">      认证方式是3a</w:t>
      </w:r>
    </w:p>
    <w:p w14:paraId="68804382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quit</w:t>
      </w:r>
    </w:p>
    <w:p w14:paraId="5CFF6FBE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aaa</w:t>
      </w:r>
      <w:r>
        <w:rPr>
          <w:rFonts w:hint="eastAsia" w:ascii="微软雅黑" w:hAnsi="微软雅黑" w:eastAsia="微软雅黑"/>
          <w:color w:val="FF0000"/>
          <w:sz w:val="24"/>
        </w:rPr>
        <w:t xml:space="preserve">                 进入3a配置，增加管理员</w:t>
      </w:r>
    </w:p>
    <w:p w14:paraId="72EB122F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local baigeadmin password</w:t>
      </w:r>
      <w:r>
        <w:rPr>
          <w:rFonts w:hint="eastAsia" w:ascii="微软雅黑" w:hAnsi="微软雅黑" w:eastAsia="微软雅黑"/>
          <w:color w:val="FF0000"/>
          <w:sz w:val="24"/>
        </w:rPr>
        <w:t>回车设置密码</w:t>
      </w:r>
    </w:p>
    <w:p w14:paraId="48C542B3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ascii="微软雅黑" w:hAnsi="微软雅黑" w:eastAsia="微软雅黑"/>
          <w:color w:val="FF0000"/>
          <w:sz w:val="24"/>
        </w:rPr>
        <w:t>local baigeadmin service-type ssh</w:t>
      </w:r>
      <w:r>
        <w:rPr>
          <w:rFonts w:hint="eastAsia" w:ascii="微软雅黑" w:hAnsi="微软雅黑" w:eastAsia="微软雅黑"/>
          <w:color w:val="FF0000"/>
          <w:sz w:val="24"/>
        </w:rPr>
        <w:t xml:space="preserve"> 设置管理员服务和权限</w:t>
      </w:r>
    </w:p>
    <w:p w14:paraId="4C1668B4">
      <w:pPr>
        <w:rPr>
          <w:rFonts w:hint="eastAsia" w:ascii="微软雅黑" w:hAnsi="微软雅黑" w:eastAsia="微软雅黑"/>
          <w:color w:val="FF0000"/>
          <w:sz w:val="24"/>
        </w:rPr>
      </w:pPr>
      <w:r>
        <w:rPr>
          <w:rFonts w:hint="eastAsia" w:ascii="微软雅黑" w:hAnsi="微软雅黑" w:eastAsia="微软雅黑"/>
          <w:color w:val="FF0000"/>
          <w:sz w:val="24"/>
        </w:rPr>
        <w:t>l</w:t>
      </w:r>
      <w:r>
        <w:rPr>
          <w:rFonts w:ascii="微软雅黑" w:hAnsi="微软雅黑" w:eastAsia="微软雅黑"/>
          <w:color w:val="FF0000"/>
          <w:sz w:val="24"/>
        </w:rPr>
        <w:t>ocal baigeadmin level 3</w:t>
      </w:r>
    </w:p>
    <w:p w14:paraId="09C47EFF">
      <w:pPr>
        <w:rPr>
          <w:rFonts w:hint="eastAsia" w:ascii="微软雅黑" w:hAnsi="微软雅黑" w:eastAsia="微软雅黑"/>
          <w:color w:val="FF0000"/>
          <w:sz w:val="24"/>
        </w:rPr>
      </w:pPr>
      <w:r>
        <w:drawing>
          <wp:inline distT="0" distB="0" distL="0" distR="0">
            <wp:extent cx="5274310" cy="2380615"/>
            <wp:effectExtent l="0" t="0" r="2540" b="635"/>
            <wp:docPr id="1883612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1297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E722">
      <w:pPr>
        <w:rPr>
          <w:rFonts w:hint="eastAsia" w:ascii="微软雅黑" w:hAnsi="微软雅黑" w:eastAsia="微软雅黑"/>
          <w:color w:val="FF0000"/>
          <w:sz w:val="24"/>
        </w:rPr>
      </w:pPr>
      <w:r>
        <w:drawing>
          <wp:inline distT="0" distB="0" distL="0" distR="0">
            <wp:extent cx="4292600" cy="4051300"/>
            <wp:effectExtent l="0" t="0" r="0" b="6350"/>
            <wp:docPr id="240391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9157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05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FF21">
      <w:pPr>
        <w:rPr>
          <w:rFonts w:hint="eastAsia" w:ascii="微软雅黑" w:hAnsi="微软雅黑" w:eastAsia="微软雅黑"/>
          <w:color w:val="FF0000"/>
          <w:sz w:val="24"/>
        </w:rPr>
      </w:pPr>
    </w:p>
    <w:p w14:paraId="3EC2EBF1">
      <w:pPr>
        <w:rPr>
          <w:rFonts w:hint="eastAsia" w:ascii="微软雅黑" w:hAnsi="微软雅黑" w:eastAsia="微软雅黑"/>
          <w:color w:val="FF0000"/>
          <w:sz w:val="24"/>
        </w:rPr>
      </w:pPr>
      <w:r>
        <w:drawing>
          <wp:inline distT="0" distB="0" distL="0" distR="0">
            <wp:extent cx="5274310" cy="2389505"/>
            <wp:effectExtent l="0" t="0" r="2540" b="0"/>
            <wp:docPr id="1083481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81347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6D07">
      <w:pPr>
        <w:pStyle w:val="2"/>
        <w:rPr>
          <w:highlight w:val="yellow"/>
        </w:rPr>
      </w:pPr>
      <w:r>
        <w:rPr>
          <w:rFonts w:hint="eastAsia"/>
          <w:highlight w:val="yellow"/>
        </w:rPr>
        <w:t>增加用户及授权</w:t>
      </w:r>
    </w:p>
    <w:p w14:paraId="7937AFC8">
      <w:pPr>
        <w:pStyle w:val="3"/>
      </w:pPr>
      <w:r>
        <w:rPr>
          <w:rFonts w:hint="eastAsia"/>
        </w:rPr>
        <w:t>增加用户</w:t>
      </w:r>
    </w:p>
    <w:p w14:paraId="460975D0">
      <w:r>
        <w:drawing>
          <wp:inline distT="0" distB="0" distL="0" distR="0">
            <wp:extent cx="5274310" cy="4803140"/>
            <wp:effectExtent l="0" t="0" r="2540" b="0"/>
            <wp:docPr id="1549743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4358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6E45">
      <w:r>
        <w:drawing>
          <wp:inline distT="0" distB="0" distL="0" distR="0">
            <wp:extent cx="5274310" cy="5133340"/>
            <wp:effectExtent l="0" t="0" r="13970" b="2540"/>
            <wp:docPr id="1255541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4139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0022"/>
    <w:p w14:paraId="6395EE2B">
      <w:pPr>
        <w:pStyle w:val="3"/>
      </w:pPr>
      <w:r>
        <w:rPr>
          <w:rFonts w:hint="eastAsia"/>
        </w:rPr>
        <w:t>配置资产授权</w:t>
      </w:r>
    </w:p>
    <w:p w14:paraId="694B3D01">
      <w:pPr>
        <w:rPr>
          <w:color w:val="FF0000"/>
        </w:rPr>
      </w:pPr>
      <w:r>
        <w:drawing>
          <wp:inline distT="0" distB="0" distL="0" distR="0">
            <wp:extent cx="5274310" cy="3082290"/>
            <wp:effectExtent l="0" t="0" r="2540" b="3810"/>
            <wp:docPr id="1899087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8768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495A">
      <w:pPr>
        <w:rPr>
          <w:color w:val="FF0000"/>
        </w:rPr>
      </w:pPr>
      <w:r>
        <w:drawing>
          <wp:inline distT="0" distB="0" distL="0" distR="0">
            <wp:extent cx="5274310" cy="3888105"/>
            <wp:effectExtent l="0" t="0" r="13970" b="13335"/>
            <wp:docPr id="753654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5438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6153"/>
    <w:p w14:paraId="3684BE4C"/>
    <w:p w14:paraId="52D59231"/>
    <w:p w14:paraId="66563EA3">
      <w:pPr>
        <w:pStyle w:val="2"/>
        <w:rPr>
          <w:highlight w:val="yellow"/>
        </w:rPr>
      </w:pPr>
      <w:r>
        <w:rPr>
          <w:rFonts w:hint="eastAsia"/>
          <w:highlight w:val="yellow"/>
        </w:rPr>
        <w:t>提升安全性</w:t>
      </w:r>
    </w:p>
    <w:p w14:paraId="467CE2C5">
      <w:pPr>
        <w:pStyle w:val="3"/>
      </w:pPr>
      <w:r>
        <w:rPr>
          <w:rFonts w:hint="eastAsia"/>
        </w:rPr>
        <w:t>修改默认ssh端口</w:t>
      </w:r>
    </w:p>
    <w:p w14:paraId="0657B888">
      <w:pPr>
        <w:jc w:val="left"/>
        <w:rPr>
          <w:rFonts w:hint="eastAsia" w:ascii="微软雅黑" w:hAnsi="微软雅黑" w:eastAsia="微软雅黑"/>
          <w:color w:val="FF0000"/>
          <w:sz w:val="22"/>
          <w:szCs w:val="28"/>
        </w:rPr>
      </w:pPr>
      <w:r>
        <w:rPr>
          <w:rFonts w:ascii="微软雅黑" w:hAnsi="微软雅黑" w:eastAsia="微软雅黑"/>
          <w:color w:val="FF0000"/>
          <w:sz w:val="22"/>
          <w:szCs w:val="28"/>
        </w:rPr>
        <w:t>L</w:t>
      </w:r>
      <w:r>
        <w:rPr>
          <w:rFonts w:hint="eastAsia" w:ascii="微软雅黑" w:hAnsi="微软雅黑" w:eastAsia="微软雅黑"/>
          <w:color w:val="FF0000"/>
          <w:sz w:val="22"/>
          <w:szCs w:val="28"/>
        </w:rPr>
        <w:t>inux服务器配置（重启sshd服务生效）</w:t>
      </w:r>
    </w:p>
    <w:p w14:paraId="6E4EEFA7">
      <w:pPr>
        <w:jc w:val="left"/>
        <w:rPr>
          <w:color w:val="FF0000"/>
        </w:rPr>
      </w:pPr>
      <w:bookmarkStart w:id="0" w:name="_Hlk223377527"/>
      <w:r>
        <w:rPr>
          <w:color w:val="FF0000"/>
        </w:rPr>
        <w:t xml:space="preserve">sed -i '/^#Port /s/.*/Port 3222/' /etc/ssh/sshd_config </w:t>
      </w:r>
    </w:p>
    <w:bookmarkEnd w:id="0"/>
    <w:p w14:paraId="4D7AB259">
      <w:pPr>
        <w:jc w:val="left"/>
        <w:rPr>
          <w:color w:val="FF0000"/>
        </w:rPr>
      </w:pPr>
    </w:p>
    <w:p w14:paraId="7718E362">
      <w:pPr>
        <w:jc w:val="left"/>
        <w:rPr>
          <w:color w:val="FF0000"/>
        </w:rPr>
      </w:pPr>
      <w:r>
        <w:rPr>
          <w:rFonts w:hint="eastAsia"/>
          <w:color w:val="FF0000"/>
        </w:rPr>
        <w:t>sed操作说明</w:t>
      </w:r>
    </w:p>
    <w:p w14:paraId="10D82BC1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1. 基础命令：sed</w:t>
      </w:r>
    </w:p>
    <w:p w14:paraId="5013360C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sed 是 Linux 里的 “流编辑器”，专门用来批量处理文本内容（比如查找、替换、删除行），是修改配置文件的常用工具。</w:t>
      </w:r>
    </w:p>
    <w:p w14:paraId="0C0D4746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2. 关键参数：-i</w:t>
      </w:r>
    </w:p>
    <w:p w14:paraId="747404E5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-i 表示 直接修改文件内容（in-place），如果不加这个参数，sed 只会把修改后的内容输出到屏幕，不会真正改文件。</w:t>
      </w:r>
    </w:p>
    <w:p w14:paraId="21ECB570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新手提示：修改重要配置文件前，建议先备份，比如 cp /etc/ssh/sshd_config /etc/ssh/sshd_config.bak。</w:t>
      </w:r>
    </w:p>
    <w:p w14:paraId="10F94110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3. 核心匹配与替换规则：/^#Port /s/.*/Port 3222/</w:t>
      </w:r>
    </w:p>
    <w:p w14:paraId="4541BF34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这是整个命令的核心，我们再拆成 3 段：</w:t>
      </w:r>
    </w:p>
    <w:p w14:paraId="0651172B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/^#Port /：匹配规则</w:t>
      </w:r>
    </w:p>
    <w:p w14:paraId="6FF287F6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^：表示 “行的开头”（锚定行首）；</w:t>
      </w:r>
    </w:p>
    <w:p w14:paraId="4656E32D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#Port ：匹配以 #Port 开头的行（注意 Port 后面有个空格）；</w:t>
      </w:r>
    </w:p>
    <w:p w14:paraId="0E56041A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整体意思：只找配置文件中 “以 #Port 开头的那一行”（也就是默认注释掉的 SSH 端口行）。</w:t>
      </w:r>
    </w:p>
    <w:p w14:paraId="14E80941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s：替换操作符，表示 “执行替换”。</w:t>
      </w:r>
    </w:p>
    <w:p w14:paraId="24B7B1BF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/.*/Port 3222/：替换内容</w:t>
      </w:r>
    </w:p>
    <w:p w14:paraId="362AA987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.*：正则表达式，代表 “匹配这一行的所有内容”；</w:t>
      </w:r>
    </w:p>
    <w:p w14:paraId="1DB68247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Port 3222：要替换成的新内容；</w:t>
      </w:r>
    </w:p>
    <w:p w14:paraId="7DB09649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整体意思：把刚才匹配到的那一行（比如 #Port 22）的全部内容，替换成 Port 3222。</w:t>
      </w:r>
    </w:p>
    <w:p w14:paraId="7A826D12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4. 目标文件：/etc/ssh/sshd_config</w:t>
      </w:r>
    </w:p>
    <w:p w14:paraId="789F43CC">
      <w:pPr>
        <w:jc w:val="left"/>
        <w:rPr>
          <w:rFonts w:hint="eastAsia" w:asciiTheme="majorEastAsia" w:hAnsiTheme="majorEastAsia" w:eastAsiaTheme="majorEastAsia"/>
          <w:szCs w:val="21"/>
        </w:rPr>
      </w:pPr>
      <w:r>
        <w:rPr>
          <w:rFonts w:hint="eastAsia" w:asciiTheme="majorEastAsia" w:hAnsiTheme="majorEastAsia" w:eastAsiaTheme="majorEastAsia"/>
          <w:szCs w:val="21"/>
        </w:rPr>
        <w:t>这是 SSH 服务的核心配置文件，修改这里的 Port 配置才能改变 SSH 监听端口。</w:t>
      </w:r>
    </w:p>
    <w:p w14:paraId="278076BB"/>
    <w:p w14:paraId="15ADCF14">
      <w:pPr>
        <w:pStyle w:val="3"/>
      </w:pPr>
      <w:r>
        <w:rPr>
          <w:rFonts w:hint="eastAsia"/>
        </w:rPr>
        <w:t>限制管理员地址</w:t>
      </w:r>
    </w:p>
    <w:p w14:paraId="2D1B61C8">
      <w:pPr>
        <w:jc w:val="left"/>
        <w:rPr>
          <w:color w:val="FF0000"/>
        </w:rPr>
      </w:pPr>
      <w:r>
        <w:rPr>
          <w:color w:val="FF0000"/>
        </w:rPr>
        <w:t>echo "AllowUsers *@10.1.1.201" &gt;&gt; /etc/ssh/sshd_config</w:t>
      </w:r>
    </w:p>
    <w:p w14:paraId="0E5BA25A">
      <w:r>
        <w:rPr>
          <w:rFonts w:hint="eastAsia" w:ascii="微软雅黑" w:hAnsi="微软雅黑" w:eastAsia="微软雅黑"/>
          <w:color w:val="FF0000"/>
          <w:sz w:val="22"/>
          <w:szCs w:val="28"/>
        </w:rPr>
        <w:t>（重启sshd服务生效）</w:t>
      </w:r>
    </w:p>
    <w:p w14:paraId="505BC1D5"/>
    <w:p w14:paraId="6C701017">
      <w:pPr>
        <w:pStyle w:val="3"/>
      </w:pPr>
      <w:r>
        <w:rPr>
          <w:rFonts w:hint="eastAsia"/>
        </w:rPr>
        <w:t>过滤高危命令</w:t>
      </w:r>
    </w:p>
    <w:p w14:paraId="53A8D670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热梗</w:t>
      </w:r>
    </w:p>
    <w:p w14:paraId="6AF4E324">
      <w:pPr>
        <w:rPr>
          <w:rFonts w:ascii="微软雅黑" w:hAnsi="微软雅黑" w:eastAsia="微软雅黑"/>
          <w:color w:val="FF0000"/>
          <w:sz w:val="24"/>
        </w:rPr>
      </w:pPr>
      <w:r>
        <w:rPr>
          <w:rFonts w:hint="eastAsia"/>
        </w:rPr>
        <w:drawing>
          <wp:inline distT="0" distB="0" distL="0" distR="0">
            <wp:extent cx="5274310" cy="2957830"/>
            <wp:effectExtent l="0" t="0" r="2540" b="0"/>
            <wp:docPr id="1891024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24209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14853">
      <w:pPr>
        <w:rPr>
          <w:rFonts w:ascii="微软雅黑" w:hAnsi="微软雅黑" w:eastAsia="微软雅黑"/>
          <w:color w:val="FF0000"/>
          <w:sz w:val="40"/>
          <w:szCs w:val="40"/>
        </w:rPr>
      </w:pPr>
      <w:r>
        <w:rPr>
          <w:rFonts w:hint="eastAsia" w:ascii="微软雅黑" w:hAnsi="微软雅黑" w:eastAsia="微软雅黑"/>
          <w:color w:val="FF0000"/>
          <w:sz w:val="40"/>
          <w:szCs w:val="40"/>
        </w:rPr>
        <w:t>玩笑</w:t>
      </w:r>
    </w:p>
    <w:p w14:paraId="747DE99F">
      <w:pPr>
        <w:rPr>
          <w:rFonts w:hint="eastAsia" w:ascii="微软雅黑" w:hAnsi="微软雅黑" w:eastAsia="微软雅黑"/>
          <w:color w:val="FF0000"/>
          <w:sz w:val="40"/>
          <w:szCs w:val="40"/>
        </w:rPr>
      </w:pPr>
      <w:r>
        <w:rPr>
          <w:rFonts w:hint="eastAsia" w:ascii="微软雅黑" w:hAnsi="微软雅黑" w:eastAsia="微软雅黑"/>
          <w:color w:val="FF0000"/>
          <w:sz w:val="40"/>
          <w:szCs w:val="40"/>
          <w:highlight w:val="yellow"/>
        </w:rPr>
        <w:t>rm  删除        -rf强制删除     /*全盘文件</w:t>
      </w:r>
    </w:p>
    <w:p w14:paraId="7AF00394">
      <w:pPr>
        <w:rPr>
          <w:rFonts w:hint="eastAsia" w:ascii="微软雅黑" w:hAnsi="微软雅黑" w:eastAsia="微软雅黑"/>
          <w:color w:val="FF0000"/>
          <w:sz w:val="24"/>
        </w:rPr>
      </w:pPr>
    </w:p>
    <w:p w14:paraId="376B7DB3">
      <w:pPr>
        <w:rPr>
          <w:rFonts w:hint="eastAsia" w:ascii="微软雅黑" w:hAnsi="微软雅黑" w:eastAsia="微软雅黑"/>
          <w:color w:val="FF0000"/>
          <w:sz w:val="24"/>
        </w:rPr>
      </w:pPr>
    </w:p>
    <w:p w14:paraId="4FBAC487">
      <w:pPr>
        <w:rPr>
          <w:rFonts w:hint="eastAsia" w:ascii="微软雅黑" w:hAnsi="微软雅黑" w:eastAsia="微软雅黑"/>
          <w:color w:val="FF0000"/>
          <w:sz w:val="24"/>
        </w:rPr>
      </w:pPr>
      <w:r>
        <w:drawing>
          <wp:inline distT="0" distB="0" distL="0" distR="0">
            <wp:extent cx="5274310" cy="2474595"/>
            <wp:effectExtent l="0" t="0" r="2540" b="1905"/>
            <wp:docPr id="926259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59929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0CEA">
      <w:pPr>
        <w:rPr>
          <w:rFonts w:hint="eastAsia" w:ascii="微软雅黑" w:hAnsi="微软雅黑" w:eastAsia="微软雅黑"/>
          <w:color w:val="FF0000"/>
          <w:sz w:val="24"/>
        </w:rPr>
      </w:pPr>
    </w:p>
    <w:p w14:paraId="54C3177F">
      <w:pPr>
        <w:rPr>
          <w:rFonts w:hint="eastAsia" w:ascii="微软雅黑" w:hAnsi="微软雅黑" w:eastAsia="微软雅黑"/>
          <w:color w:val="FF0000"/>
          <w:sz w:val="24"/>
        </w:rPr>
      </w:pPr>
      <w:r>
        <w:drawing>
          <wp:inline distT="0" distB="0" distL="0" distR="0">
            <wp:extent cx="5274310" cy="2626995"/>
            <wp:effectExtent l="0" t="0" r="2540" b="1905"/>
            <wp:docPr id="989796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622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A021">
      <w:pPr>
        <w:pStyle w:val="2"/>
        <w:rPr>
          <w:highlight w:val="yellow"/>
        </w:rPr>
      </w:pPr>
      <w:r>
        <w:rPr>
          <w:rFonts w:hint="eastAsia"/>
          <w:highlight w:val="yellow"/>
        </w:rPr>
        <w:t>文件传输配置</w:t>
      </w:r>
    </w:p>
    <w:p w14:paraId="3DFED6FF">
      <w:pPr>
        <w:pStyle w:val="3"/>
      </w:pPr>
      <w:r>
        <w:rPr>
          <w:rFonts w:hint="eastAsia"/>
        </w:rPr>
        <w:t>SFTP方式文件传输</w:t>
      </w:r>
    </w:p>
    <w:p w14:paraId="5F2EE05C">
      <w:r>
        <w:t>W</w:t>
      </w:r>
      <w:r>
        <w:rPr>
          <w:rFonts w:hint="eastAsia"/>
        </w:rPr>
        <w:t>eb页面</w:t>
      </w:r>
    </w:p>
    <w:p w14:paraId="602E2210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drawing>
          <wp:inline distT="0" distB="0" distL="0" distR="0">
            <wp:extent cx="5274310" cy="2498090"/>
            <wp:effectExtent l="0" t="0" r="2540" b="0"/>
            <wp:docPr id="220581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81667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677E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kern w:val="0"/>
          <w:szCs w:val="21"/>
          <w:lang w:bidi="ar"/>
        </w:rPr>
        <w:t>命令</w:t>
      </w:r>
    </w:p>
    <w:p w14:paraId="0B30C58D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 xml:space="preserve">scp </w:t>
      </w:r>
      <w:r>
        <w:fldChar w:fldCharType="begin"/>
      </w:r>
      <w:r>
        <w:instrText xml:space="preserve"> HYPERLINK "mailto:baigeadmin@10.1.1.65:/vrpcfg.cfg%20./" </w:instrText>
      </w:r>
      <w:r>
        <w:fldChar w:fldCharType="separate"/>
      </w:r>
      <w:r>
        <w:rPr>
          <w:rStyle w:val="9"/>
          <w:rFonts w:ascii="微软雅黑" w:hAnsi="微软雅黑" w:eastAsia="微软雅黑" w:cs="微软雅黑"/>
          <w:kern w:val="0"/>
          <w:szCs w:val="21"/>
          <w:lang w:bidi="ar"/>
        </w:rPr>
        <w:t>baigeadmin@10.1.1.65:/vrpcfg.cfg ./</w:t>
      </w:r>
      <w:r>
        <w:rPr>
          <w:rStyle w:val="9"/>
          <w:rFonts w:ascii="微软雅黑" w:hAnsi="微软雅黑" w:eastAsia="微软雅黑" w:cs="微软雅黑"/>
          <w:kern w:val="0"/>
          <w:szCs w:val="21"/>
          <w:lang w:bidi="ar"/>
        </w:rPr>
        <w:fldChar w:fldCharType="end"/>
      </w:r>
    </w:p>
    <w:p w14:paraId="3FCC395C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</w:p>
    <w:p w14:paraId="25F0EED2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kern w:val="0"/>
          <w:szCs w:val="21"/>
          <w:lang w:bidi="ar"/>
        </w:rPr>
        <w:t>交换机相关配置</w:t>
      </w:r>
    </w:p>
    <w:p w14:paraId="1BBF3DD0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 xml:space="preserve">sy im                    </w:t>
      </w:r>
    </w:p>
    <w:p w14:paraId="797ED6D8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 xml:space="preserve">int vlanif 1               </w:t>
      </w:r>
    </w:p>
    <w:p w14:paraId="12051AA7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>ip add 10.1.1.65 24</w:t>
      </w:r>
    </w:p>
    <w:p w14:paraId="68DC27A5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 xml:space="preserve">stelnet server en      </w:t>
      </w:r>
    </w:p>
    <w:p w14:paraId="6EBA5CBF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 xml:space="preserve">sftp server enable </w:t>
      </w:r>
    </w:p>
    <w:p w14:paraId="57C08175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</w:p>
    <w:p w14:paraId="72A8EE37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>aaa</w:t>
      </w:r>
    </w:p>
    <w:p w14:paraId="0DC81373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>local-user baigeadmin password cipher 3edc@WSX</w:t>
      </w:r>
    </w:p>
    <w:p w14:paraId="76133041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>local-user baigeadmin level 3</w:t>
      </w:r>
    </w:p>
    <w:p w14:paraId="40630AD8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 xml:space="preserve">local-user baigeadmin service-type ssh </w:t>
      </w:r>
    </w:p>
    <w:p w14:paraId="272B871F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 xml:space="preserve">local-user baigeadmin user-group system-ug </w:t>
      </w:r>
    </w:p>
    <w:p w14:paraId="23E9BA74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>user-interface vty 0 4</w:t>
      </w:r>
    </w:p>
    <w:p w14:paraId="58A2B780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>authentication-mode aaa</w:t>
      </w:r>
    </w:p>
    <w:p w14:paraId="75668EA6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>protocol inbound ssh</w:t>
      </w:r>
    </w:p>
    <w:p w14:paraId="4BEB7293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>quit</w:t>
      </w:r>
    </w:p>
    <w:p w14:paraId="3F39A04D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</w:p>
    <w:p w14:paraId="1FC14B9F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 xml:space="preserve">dis ssh user-information </w:t>
      </w:r>
    </w:p>
    <w:p w14:paraId="0ED4C50D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>ssh user baigeadmin authentication-type password</w:t>
      </w:r>
    </w:p>
    <w:p w14:paraId="753261AD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>ssh user baigeadmin service-type sftp stelnet</w:t>
      </w:r>
    </w:p>
    <w:p w14:paraId="76EA2857">
      <w:pPr>
        <w:widowControl/>
        <w:spacing w:line="26" w:lineRule="atLeast"/>
        <w:jc w:val="left"/>
        <w:rPr>
          <w:rFonts w:hint="eastAsia" w:ascii="微软雅黑" w:hAnsi="微软雅黑" w:eastAsia="微软雅黑" w:cs="微软雅黑"/>
          <w:kern w:val="0"/>
          <w:szCs w:val="21"/>
          <w:lang w:bidi="ar"/>
        </w:rPr>
      </w:pPr>
      <w:r>
        <w:rPr>
          <w:rFonts w:ascii="微软雅黑" w:hAnsi="微软雅黑" w:eastAsia="微软雅黑" w:cs="微软雅黑"/>
          <w:kern w:val="0"/>
          <w:szCs w:val="21"/>
          <w:lang w:bidi="ar"/>
        </w:rPr>
        <w:t>ssh user baigeadmin sftp-directory cfcard:</w:t>
      </w:r>
    </w:p>
    <w:p w14:paraId="64DDBA51">
      <w:pPr>
        <w:pStyle w:val="3"/>
      </w:pPr>
      <w:r>
        <w:rPr>
          <w:rFonts w:hint="eastAsia"/>
        </w:rPr>
        <w:t>TFTP方式文件传输</w:t>
      </w:r>
    </w:p>
    <w:p w14:paraId="66CF1038"/>
    <w:p w14:paraId="494AE211">
      <w:r>
        <w:rPr>
          <w:rFonts w:hint="eastAsia"/>
        </w:rPr>
        <w:t>创建tftp专用用户和目录（可省略，这里是安全优化配置）</w:t>
      </w:r>
    </w:p>
    <w:p w14:paraId="226E1B36">
      <w:r>
        <w:rPr>
          <w:rFonts w:hint="eastAsia"/>
        </w:rPr>
        <w:t xml:space="preserve">mkdir </w:t>
      </w:r>
      <w:r>
        <w:t>/network-config</w:t>
      </w:r>
    </w:p>
    <w:p w14:paraId="04E0A224">
      <w:r>
        <w:t>useradd -r -s /sbin/nologin network-admin</w:t>
      </w:r>
    </w:p>
    <w:p w14:paraId="38B8F45A">
      <w:r>
        <w:t>chown network-admin</w:t>
      </w:r>
      <w:r>
        <w:rPr>
          <w:rFonts w:hint="eastAsia"/>
        </w:rPr>
        <w:t>:</w:t>
      </w:r>
      <w:r>
        <w:t xml:space="preserve"> /network-config/</w:t>
      </w:r>
    </w:p>
    <w:p w14:paraId="552CC058">
      <w:r>
        <w:t>chmod u=rwx /network-config/</w:t>
      </w:r>
    </w:p>
    <w:p w14:paraId="45459D27"/>
    <w:p w14:paraId="2416FEEA">
      <w:r>
        <w:rPr>
          <w:rFonts w:hint="eastAsia"/>
        </w:rPr>
        <w:t>安装tftp服务器</w:t>
      </w:r>
    </w:p>
    <w:p w14:paraId="178EFCBE">
      <w:r>
        <w:t>yum install tftp-server</w:t>
      </w:r>
    </w:p>
    <w:p w14:paraId="5FBE090C"/>
    <w:p w14:paraId="4DCD7F37">
      <w:r>
        <w:rPr>
          <w:rFonts w:hint="eastAsia"/>
        </w:rPr>
        <w:t>配置文件关键部分（后面的-u和上步配置关联，也可省略）</w:t>
      </w:r>
    </w:p>
    <w:p w14:paraId="4DE3F519">
      <w:r>
        <w:t xml:space="preserve">cat /etc/systemd/system/tftp.service </w:t>
      </w:r>
    </w:p>
    <w:p w14:paraId="42DF0FB5">
      <w:r>
        <w:t>[Service]</w:t>
      </w:r>
    </w:p>
    <w:p w14:paraId="026A68B3">
      <w:r>
        <w:t>ExecStart=/usr/sbin/in.tftpd -s -c /network-config -u network-admin</w:t>
      </w:r>
    </w:p>
    <w:p w14:paraId="02F0153A"/>
    <w:p w14:paraId="1238F84B">
      <w:r>
        <w:rPr>
          <w:rFonts w:hint="eastAsia"/>
        </w:rPr>
        <w:t>加载配置</w:t>
      </w:r>
    </w:p>
    <w:p w14:paraId="20C19685">
      <w:r>
        <w:t>systemctl daemon-reload</w:t>
      </w:r>
    </w:p>
    <w:p w14:paraId="6453052A">
      <w:r>
        <w:t>systemctl restart tftp.socket</w:t>
      </w:r>
    </w:p>
    <w:p w14:paraId="6D95D70F"/>
    <w:p w14:paraId="470B832C">
      <w:r>
        <w:rPr>
          <w:rFonts w:hint="eastAsia"/>
        </w:rPr>
        <w:t>在交换机上传需要备份的配置文件</w:t>
      </w:r>
    </w:p>
    <w:p w14:paraId="672EE400">
      <w:r>
        <w:t>&lt;huawei&gt;tftp 10.1.1.201 put vrpcfg.cfg</w:t>
      </w:r>
    </w:p>
    <w:p w14:paraId="0CEDB795">
      <w:r>
        <w:t>Info: Transfer file in binary mode.</w:t>
      </w:r>
      <w:bookmarkStart w:id="1" w:name="_GoBack"/>
      <w:bookmarkEnd w:id="1"/>
    </w:p>
    <w:p w14:paraId="16A891F8">
      <w:r>
        <w:t>Please wait for a while...</w:t>
      </w:r>
    </w:p>
    <w:p w14:paraId="5BF48B78">
      <w:r>
        <w:t xml:space="preserve">/     100% [***********]                                                   </w:t>
      </w:r>
    </w:p>
    <w:p w14:paraId="6FAE0C60">
      <w:r>
        <w:t>Info: Uploaded the file successfully.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854DA2"/>
    <w:multiLevelType w:val="multilevel"/>
    <w:tmpl w:val="45854DA2"/>
    <w:lvl w:ilvl="0" w:tentative="0">
      <w:start w:val="1"/>
      <w:numFmt w:val="decimal"/>
      <w:pStyle w:val="2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8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F34"/>
    <w:rsid w:val="00031CA6"/>
    <w:rsid w:val="00087107"/>
    <w:rsid w:val="000905EF"/>
    <w:rsid w:val="00092EDC"/>
    <w:rsid w:val="000F594C"/>
    <w:rsid w:val="001044ED"/>
    <w:rsid w:val="00140CDB"/>
    <w:rsid w:val="001A26B4"/>
    <w:rsid w:val="001A2D27"/>
    <w:rsid w:val="001C3D83"/>
    <w:rsid w:val="001E66C0"/>
    <w:rsid w:val="001F03F1"/>
    <w:rsid w:val="00211596"/>
    <w:rsid w:val="00245B8A"/>
    <w:rsid w:val="00263FD1"/>
    <w:rsid w:val="0027637A"/>
    <w:rsid w:val="002A7457"/>
    <w:rsid w:val="002B0729"/>
    <w:rsid w:val="002E2D32"/>
    <w:rsid w:val="0032572A"/>
    <w:rsid w:val="003376F6"/>
    <w:rsid w:val="00337CFC"/>
    <w:rsid w:val="00380528"/>
    <w:rsid w:val="00390E60"/>
    <w:rsid w:val="0039218A"/>
    <w:rsid w:val="00392BA9"/>
    <w:rsid w:val="003A6060"/>
    <w:rsid w:val="003B006D"/>
    <w:rsid w:val="003B2F8A"/>
    <w:rsid w:val="003D7CBB"/>
    <w:rsid w:val="003E1090"/>
    <w:rsid w:val="003E4F34"/>
    <w:rsid w:val="00404461"/>
    <w:rsid w:val="004149B6"/>
    <w:rsid w:val="00415746"/>
    <w:rsid w:val="00415793"/>
    <w:rsid w:val="004243C0"/>
    <w:rsid w:val="0044043B"/>
    <w:rsid w:val="00444CB5"/>
    <w:rsid w:val="00475D28"/>
    <w:rsid w:val="0047672F"/>
    <w:rsid w:val="00496526"/>
    <w:rsid w:val="00497471"/>
    <w:rsid w:val="004B4198"/>
    <w:rsid w:val="004D66C9"/>
    <w:rsid w:val="004F0A47"/>
    <w:rsid w:val="004F5BEF"/>
    <w:rsid w:val="005154B7"/>
    <w:rsid w:val="00524474"/>
    <w:rsid w:val="00524F23"/>
    <w:rsid w:val="00533D7D"/>
    <w:rsid w:val="0055245C"/>
    <w:rsid w:val="00557FAB"/>
    <w:rsid w:val="00560F5C"/>
    <w:rsid w:val="005C25C0"/>
    <w:rsid w:val="005E06B8"/>
    <w:rsid w:val="005F1FA2"/>
    <w:rsid w:val="00605987"/>
    <w:rsid w:val="00613C5A"/>
    <w:rsid w:val="0064716D"/>
    <w:rsid w:val="00651099"/>
    <w:rsid w:val="0065667A"/>
    <w:rsid w:val="0066199B"/>
    <w:rsid w:val="00693E10"/>
    <w:rsid w:val="006B3B07"/>
    <w:rsid w:val="006E5EC0"/>
    <w:rsid w:val="00734E6E"/>
    <w:rsid w:val="0074480D"/>
    <w:rsid w:val="007478F3"/>
    <w:rsid w:val="00753036"/>
    <w:rsid w:val="007561F1"/>
    <w:rsid w:val="007806F1"/>
    <w:rsid w:val="007C278B"/>
    <w:rsid w:val="007D3814"/>
    <w:rsid w:val="007F6FFA"/>
    <w:rsid w:val="00803A11"/>
    <w:rsid w:val="0080650B"/>
    <w:rsid w:val="0081124C"/>
    <w:rsid w:val="00827FC7"/>
    <w:rsid w:val="00876BFD"/>
    <w:rsid w:val="0087737C"/>
    <w:rsid w:val="0089611D"/>
    <w:rsid w:val="008A633E"/>
    <w:rsid w:val="008C0340"/>
    <w:rsid w:val="008E35E5"/>
    <w:rsid w:val="008E4A25"/>
    <w:rsid w:val="008F4A09"/>
    <w:rsid w:val="00901DE6"/>
    <w:rsid w:val="00910B72"/>
    <w:rsid w:val="00912F5B"/>
    <w:rsid w:val="00922B1D"/>
    <w:rsid w:val="00941F18"/>
    <w:rsid w:val="009468CA"/>
    <w:rsid w:val="00957107"/>
    <w:rsid w:val="00982066"/>
    <w:rsid w:val="00982714"/>
    <w:rsid w:val="009B6F76"/>
    <w:rsid w:val="009D1604"/>
    <w:rsid w:val="00A05396"/>
    <w:rsid w:val="00A2073C"/>
    <w:rsid w:val="00A2236D"/>
    <w:rsid w:val="00A4247E"/>
    <w:rsid w:val="00A6149B"/>
    <w:rsid w:val="00A75250"/>
    <w:rsid w:val="00A842A2"/>
    <w:rsid w:val="00A84E93"/>
    <w:rsid w:val="00A869F2"/>
    <w:rsid w:val="00A90CC9"/>
    <w:rsid w:val="00AB1868"/>
    <w:rsid w:val="00AB59E7"/>
    <w:rsid w:val="00AC3858"/>
    <w:rsid w:val="00AC6117"/>
    <w:rsid w:val="00AE4433"/>
    <w:rsid w:val="00AE4AFC"/>
    <w:rsid w:val="00AF29D0"/>
    <w:rsid w:val="00AF3268"/>
    <w:rsid w:val="00B71410"/>
    <w:rsid w:val="00B8497F"/>
    <w:rsid w:val="00C0539C"/>
    <w:rsid w:val="00C40561"/>
    <w:rsid w:val="00C41176"/>
    <w:rsid w:val="00C42EB1"/>
    <w:rsid w:val="00C540DC"/>
    <w:rsid w:val="00C81766"/>
    <w:rsid w:val="00C95F6B"/>
    <w:rsid w:val="00CA2968"/>
    <w:rsid w:val="00CC5524"/>
    <w:rsid w:val="00CD6AC1"/>
    <w:rsid w:val="00CE3266"/>
    <w:rsid w:val="00CE3629"/>
    <w:rsid w:val="00CF3062"/>
    <w:rsid w:val="00D0565F"/>
    <w:rsid w:val="00D401ED"/>
    <w:rsid w:val="00D43494"/>
    <w:rsid w:val="00D54723"/>
    <w:rsid w:val="00D74E8C"/>
    <w:rsid w:val="00DA28A6"/>
    <w:rsid w:val="00DE36A9"/>
    <w:rsid w:val="00E26237"/>
    <w:rsid w:val="00E318B6"/>
    <w:rsid w:val="00E325FE"/>
    <w:rsid w:val="00E42632"/>
    <w:rsid w:val="00E506FC"/>
    <w:rsid w:val="00E52E5B"/>
    <w:rsid w:val="00E673D4"/>
    <w:rsid w:val="00ED2780"/>
    <w:rsid w:val="00F12333"/>
    <w:rsid w:val="00F12B90"/>
    <w:rsid w:val="00F204C1"/>
    <w:rsid w:val="00F52020"/>
    <w:rsid w:val="00F80516"/>
    <w:rsid w:val="00FB3C76"/>
    <w:rsid w:val="00FC0A7F"/>
    <w:rsid w:val="00FC25A2"/>
    <w:rsid w:val="00FE2D4F"/>
    <w:rsid w:val="1CC45367"/>
    <w:rsid w:val="23270337"/>
    <w:rsid w:val="2D806DEE"/>
    <w:rsid w:val="3117680C"/>
    <w:rsid w:val="3F7D4601"/>
    <w:rsid w:val="454E0CD7"/>
    <w:rsid w:val="45FC6C59"/>
    <w:rsid w:val="4D3D5C1C"/>
    <w:rsid w:val="4E552DD4"/>
    <w:rsid w:val="5D95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jc w:val="left"/>
      <w:outlineLvl w:val="0"/>
    </w:pPr>
    <w:rPr>
      <w:rFonts w:eastAsia="微软雅黑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eastAsia="微软雅黑" w:asciiTheme="majorHAnsi" w:hAnsiTheme="majorHAnsi" w:cstheme="majorBidi"/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页眉 字符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标题 1 字符"/>
    <w:basedOn w:val="8"/>
    <w:link w:val="2"/>
    <w:qFormat/>
    <w:uiPriority w:val="0"/>
    <w:rPr>
      <w:rFonts w:eastAsia="微软雅黑" w:asciiTheme="minorHAnsi" w:hAnsiTheme="minorHAnsi" w:cstheme="minorBidi"/>
      <w:b/>
      <w:bCs/>
      <w:kern w:val="44"/>
      <w:sz w:val="44"/>
      <w:szCs w:val="44"/>
    </w:rPr>
  </w:style>
  <w:style w:type="character" w:customStyle="1" w:styleId="15">
    <w:name w:val="标题 2 字符"/>
    <w:basedOn w:val="8"/>
    <w:link w:val="3"/>
    <w:qFormat/>
    <w:uiPriority w:val="0"/>
    <w:rPr>
      <w:rFonts w:eastAsia="微软雅黑" w:asciiTheme="majorHAnsi" w:hAnsiTheme="majorHAnsi" w:cstheme="majorBidi"/>
      <w:b/>
      <w:bCs/>
      <w:kern w:val="2"/>
      <w:sz w:val="32"/>
      <w:szCs w:val="32"/>
    </w:rPr>
  </w:style>
  <w:style w:type="character" w:customStyle="1" w:styleId="16">
    <w:name w:val="标题 4 字符"/>
    <w:basedOn w:val="8"/>
    <w:link w:val="4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7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9382E-C075-4911-A8DE-8C58276015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1743</Words>
  <Characters>3907</Characters>
  <Lines>34</Lines>
  <Paragraphs>9</Paragraphs>
  <TotalTime>5</TotalTime>
  <ScaleCrop>false</ScaleCrop>
  <LinksUpToDate>false</LinksUpToDate>
  <CharactersWithSpaces>4549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2026-09-16T13:26:00Z</dcterms:created>
  <dc:creator>win</dc:creator>
  <cp:lastModifiedBy>微信用户</cp:lastModifiedBy>
  <dcterms:modified xsi:type="dcterms:W3CDTF">2026-09-18T08:44:57Z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eyJoZGlkIjoiYzYyNzk4YWNmZDVkNWM3Y2IwNWUzY2RkNzhhNmIzZTAiLCJ1c2VySWQiOiIxMjM4MDUwNTQ2In0=</vt:lpwstr>
  </property>
  <property fmtid="{D5CDD505-2E9C-101B-9397-08002B2CF9AE}" pid="4" name="ICV">
    <vt:lpwstr>3118DBF1C12940519A70053F81126EDE_12</vt:lpwstr>
  </property>
</Properties>
</file>