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after="100" w:line="360" w:lineRule="auto"/>
        <w:rPr>
          <w:rFonts w:hint="eastAsia"/>
        </w:rPr>
      </w:pPr>
      <w:r>
        <w:rPr>
          <w:rFonts w:hint="eastAsia"/>
        </w:rPr>
        <w:t>功能模块设计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模块名称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基本功能</w:t>
            </w:r>
          </w:p>
        </w:tc>
      </w:tr>
      <w:tr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活动申办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社团提交活动文档，社团修改活动文档</w:t>
            </w:r>
          </w:p>
        </w:tc>
      </w:tr>
      <w:tr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活动管理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社团查看所有、单个活动；进行删除、添加活动等操作</w:t>
            </w:r>
          </w:p>
        </w:tc>
      </w:tr>
      <w:tr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社团管理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老师进行删除、添加社团的操作</w:t>
            </w:r>
          </w:p>
        </w:tc>
      </w:tr>
      <w:tr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老师审核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a5"/>
              <w:spacing w:line="36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老师对于社团提交的活动申请提出修改意见；对活动申请给予批准或不批准的操作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kern w:val="0"/>
      <w:sz w:val="32"/>
      <w:szCs w:val="32"/>
    </w:rPr>
  </w:style>
  <w:style w:type="paragraph" w:customStyle="1" w:styleId="a5">
    <w:name w:val="书稿    正文"/>
    <w:basedOn w:val="a"/>
    <w:pPr>
      <w:widowControl w:val="0"/>
      <w:spacing w:line="312" w:lineRule="auto"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kern w:val="0"/>
      <w:sz w:val="32"/>
      <w:szCs w:val="32"/>
    </w:rPr>
  </w:style>
  <w:style w:type="paragraph" w:customStyle="1" w:styleId="a5">
    <w:name w:val="书稿    正文"/>
    <w:basedOn w:val="a"/>
    <w:pPr>
      <w:widowControl w:val="0"/>
      <w:spacing w:line="312" w:lineRule="auto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2</cp:revision>
  <dcterms:created xsi:type="dcterms:W3CDTF">2016-12-05T06:20:00Z</dcterms:created>
  <dcterms:modified xsi:type="dcterms:W3CDTF">2016-12-05T06:20:00Z</dcterms:modified>
</cp:coreProperties>
</file>