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97" w:type="pct"/>
        <w:tblCellSpacing w:w="0" w:type="dxa"/>
        <w:tblBorders>
          <w:top w:val="outset" w:sz="6" w:space="0" w:color="auto"/>
          <w:left w:val="outset" w:sz="6" w:space="0" w:color="auto"/>
          <w:bottom w:val="outset" w:sz="6" w:space="0" w:color="auto"/>
          <w:right w:val="outset" w:sz="6" w:space="0" w:color="auto"/>
        </w:tblBorders>
        <w:shd w:val="clear" w:color="auto" w:fill="FDF5F9"/>
        <w:tblCellMar>
          <w:left w:w="0" w:type="dxa"/>
          <w:right w:w="0" w:type="dxa"/>
        </w:tblCellMar>
        <w:tblLook w:val="04A0" w:firstRow="1" w:lastRow="0" w:firstColumn="1" w:lastColumn="0" w:noHBand="0" w:noVBand="1"/>
      </w:tblPr>
      <w:tblGrid>
        <w:gridCol w:w="1931"/>
        <w:gridCol w:w="2720"/>
        <w:gridCol w:w="648"/>
        <w:gridCol w:w="3365"/>
      </w:tblGrid>
      <w:tr>
        <w:trPr>
          <w:trHeight w:val="386"/>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hideMark/>
          </w:tcPr>
          <w:p>
            <w:pPr>
              <w:widowControl/>
              <w:spacing w:line="270" w:lineRule="atLeast"/>
              <w:jc w:val="left"/>
              <w:rPr>
                <w:rFonts w:ascii="Verdana" w:eastAsia="宋体" w:hAnsi="Verdana" w:cs="宋体"/>
                <w:b/>
                <w:color w:val="464646"/>
                <w:kern w:val="0"/>
                <w:sz w:val="18"/>
                <w:szCs w:val="18"/>
              </w:rPr>
            </w:pPr>
            <w:r>
              <w:rPr>
                <w:rFonts w:ascii="Verdana" w:eastAsia="宋体" w:hAnsi="Verdana" w:cs="宋体" w:hint="eastAsia"/>
                <w:b/>
                <w:color w:val="464646"/>
                <w:kern w:val="0"/>
                <w:sz w:val="18"/>
                <w:szCs w:val="18"/>
              </w:rPr>
              <w:t>用例名称：</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spacing w:line="270" w:lineRule="atLeast"/>
              <w:jc w:val="left"/>
              <w:rPr>
                <w:rFonts w:ascii="Verdana" w:eastAsia="宋体" w:hAnsi="Verdana" w:cs="宋体"/>
                <w:b/>
                <w:color w:val="464646"/>
                <w:kern w:val="0"/>
                <w:sz w:val="18"/>
                <w:szCs w:val="18"/>
              </w:rPr>
            </w:pPr>
            <w:r>
              <w:rPr>
                <w:rFonts w:ascii="Verdana" w:eastAsia="宋体" w:hAnsi="Verdana" w:cs="宋体" w:hint="eastAsia"/>
                <w:b/>
                <w:color w:val="464646"/>
                <w:kern w:val="0"/>
                <w:sz w:val="18"/>
                <w:szCs w:val="18"/>
              </w:rPr>
              <w:t>申办活动</w:t>
            </w:r>
          </w:p>
        </w:tc>
        <w:tc>
          <w:tcPr>
            <w:tcW w:w="2316" w:type="pct"/>
            <w:gridSpan w:val="2"/>
            <w:vMerge w:val="restart"/>
            <w:tcBorders>
              <w:top w:val="outset" w:sz="6" w:space="0" w:color="auto"/>
              <w:left w:val="outset" w:sz="6" w:space="0" w:color="auto"/>
              <w:right w:val="outset" w:sz="6" w:space="0" w:color="auto"/>
            </w:tcBorders>
            <w:shd w:val="clear" w:color="auto" w:fill="FDF5F9"/>
          </w:tcPr>
          <w:p>
            <w:pPr>
              <w:spacing w:line="270" w:lineRule="atLeast"/>
              <w:jc w:val="left"/>
              <w:rPr>
                <w:rFonts w:ascii="Verdana" w:eastAsia="宋体" w:hAnsi="Verdana" w:cs="宋体"/>
                <w:b/>
                <w:color w:val="464646"/>
                <w:kern w:val="0"/>
                <w:sz w:val="18"/>
                <w:szCs w:val="18"/>
              </w:rPr>
            </w:pPr>
            <w:r>
              <w:rPr>
                <w:rFonts w:ascii="Verdana" w:eastAsia="宋体" w:hAnsi="Verdana" w:cs="宋体" w:hint="eastAsia"/>
                <w:b/>
                <w:color w:val="464646"/>
                <w:kern w:val="0"/>
                <w:sz w:val="18"/>
                <w:szCs w:val="18"/>
              </w:rPr>
              <w:t>用例类型</w:t>
            </w:r>
          </w:p>
          <w:p>
            <w:pPr>
              <w:spacing w:line="270" w:lineRule="atLeast"/>
              <w:jc w:val="left"/>
              <w:rPr>
                <w:rFonts w:ascii="Verdana" w:eastAsia="宋体" w:hAnsi="Verdana" w:cs="宋体"/>
                <w:color w:val="464646"/>
                <w:kern w:val="0"/>
                <w:sz w:val="18"/>
                <w:szCs w:val="18"/>
              </w:rPr>
            </w:pPr>
            <w:r>
              <w:rPr>
                <w:rFonts w:ascii="Verdana" w:eastAsia="宋体" w:hAnsi="Verdana" w:cs="宋体" w:hint="eastAsia"/>
                <w:b/>
                <w:color w:val="464646"/>
                <w:kern w:val="0"/>
                <w:sz w:val="18"/>
                <w:szCs w:val="18"/>
              </w:rPr>
              <w:t>业务需求：</w:t>
            </w:r>
            <w:r>
              <w:rPr>
                <w:rFonts w:ascii="Arial" w:hAnsi="Arial" w:cs="Arial"/>
                <w:b/>
                <w:bCs/>
              </w:rPr>
              <w:sym w:font="Wingdings" w:char="F0FE"/>
            </w:r>
          </w:p>
          <w:p>
            <w:pPr>
              <w:jc w:val="left"/>
            </w:pPr>
          </w:p>
          <w:p>
            <w:pPr>
              <w:spacing w:line="270" w:lineRule="atLeast"/>
              <w:jc w:val="left"/>
              <w:rPr>
                <w:rFonts w:ascii="Verdana" w:eastAsia="宋体" w:hAnsi="Verdana" w:cs="宋体"/>
                <w:color w:val="464646"/>
                <w:kern w:val="0"/>
                <w:sz w:val="18"/>
                <w:szCs w:val="18"/>
              </w:rPr>
            </w:pP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用例</w:t>
            </w:r>
            <w:r>
              <w:rPr>
                <w:rFonts w:ascii="Verdana" w:eastAsia="宋体" w:hAnsi="Verdana" w:cs="宋体" w:hint="eastAsia"/>
                <w:b/>
                <w:bCs/>
                <w:color w:val="464646"/>
                <w:kern w:val="0"/>
                <w:sz w:val="18"/>
                <w:szCs w:val="18"/>
              </w:rPr>
              <w:t>ID</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MSS-BUC002.00</w:t>
            </w:r>
          </w:p>
        </w:tc>
        <w:tc>
          <w:tcPr>
            <w:tcW w:w="2316" w:type="pct"/>
            <w:gridSpan w:val="2"/>
            <w:vMerge/>
            <w:tcBorders>
              <w:left w:val="outset" w:sz="6" w:space="0" w:color="auto"/>
              <w:right w:val="outset" w:sz="6" w:space="0" w:color="auto"/>
            </w:tcBorders>
            <w:shd w:val="clear" w:color="auto" w:fill="FDF5F9"/>
          </w:tcPr>
          <w:p>
            <w:pPr>
              <w:widowControl/>
              <w:spacing w:line="270" w:lineRule="atLeast"/>
              <w:jc w:val="left"/>
              <w:rPr>
                <w:rFonts w:ascii="Verdana" w:eastAsia="宋体" w:hAnsi="Verdana" w:cs="宋体"/>
                <w:bCs/>
                <w:color w:val="464646"/>
                <w:kern w:val="0"/>
                <w:sz w:val="18"/>
                <w:szCs w:val="18"/>
              </w:rPr>
            </w:pP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优先权</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高</w:t>
            </w:r>
          </w:p>
        </w:tc>
        <w:tc>
          <w:tcPr>
            <w:tcW w:w="2316" w:type="pct"/>
            <w:gridSpan w:val="2"/>
            <w:vMerge/>
            <w:tcBorders>
              <w:left w:val="outset" w:sz="6" w:space="0" w:color="auto"/>
              <w:right w:val="outset" w:sz="6" w:space="0" w:color="auto"/>
            </w:tcBorders>
            <w:shd w:val="clear" w:color="auto" w:fill="FDF5F9"/>
          </w:tcPr>
          <w:p>
            <w:pPr>
              <w:widowControl/>
              <w:spacing w:line="270" w:lineRule="atLeast"/>
              <w:jc w:val="left"/>
              <w:rPr>
                <w:rFonts w:ascii="Verdana" w:eastAsia="宋体" w:hAnsi="Verdana" w:cs="宋体"/>
                <w:b/>
                <w:bCs/>
                <w:color w:val="464646"/>
                <w:kern w:val="0"/>
                <w:sz w:val="18"/>
                <w:szCs w:val="18"/>
              </w:rPr>
            </w:pP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来源</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需求——</w:t>
            </w:r>
            <w:r>
              <w:rPr>
                <w:rFonts w:ascii="Verdana" w:eastAsia="宋体" w:hAnsi="Verdana" w:cs="宋体" w:hint="eastAsia"/>
                <w:b/>
                <w:bCs/>
                <w:color w:val="464646"/>
                <w:kern w:val="0"/>
                <w:sz w:val="18"/>
                <w:szCs w:val="18"/>
              </w:rPr>
              <w:t>MSS-R1.00</w:t>
            </w:r>
          </w:p>
        </w:tc>
        <w:tc>
          <w:tcPr>
            <w:tcW w:w="2316" w:type="pct"/>
            <w:gridSpan w:val="2"/>
            <w:vMerge/>
            <w:tcBorders>
              <w:left w:val="outset" w:sz="6" w:space="0" w:color="auto"/>
              <w:bottom w:val="outset" w:sz="6" w:space="0" w:color="auto"/>
              <w:right w:val="outset" w:sz="6" w:space="0" w:color="auto"/>
            </w:tcBorders>
            <w:shd w:val="clear" w:color="auto" w:fill="FDF5F9"/>
          </w:tcPr>
          <w:p>
            <w:pPr>
              <w:widowControl/>
              <w:spacing w:line="270" w:lineRule="atLeast"/>
              <w:jc w:val="left"/>
              <w:rPr>
                <w:rFonts w:ascii="Verdana" w:eastAsia="宋体" w:hAnsi="Verdana" w:cs="宋体"/>
                <w:b/>
                <w:bCs/>
                <w:color w:val="464646"/>
                <w:kern w:val="0"/>
                <w:sz w:val="18"/>
                <w:szCs w:val="18"/>
              </w:rPr>
            </w:pP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主要业务参与者</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社团</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其他参与者</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tcPr>
          <w:p>
            <w:pPr>
              <w:widowControl/>
              <w:numPr>
                <w:ilvl w:val="0"/>
                <w:numId w:val="1"/>
              </w:numPr>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老师（外部接收者）</w:t>
            </w:r>
          </w:p>
          <w:p>
            <w:pPr>
              <w:widowControl/>
              <w:numPr>
                <w:ilvl w:val="0"/>
                <w:numId w:val="1"/>
              </w:numPr>
              <w:jc w:val="left"/>
              <w:rPr>
                <w:rFonts w:ascii="Arial" w:hAnsi="Arial" w:cs="Arial"/>
                <w:sz w:val="20"/>
              </w:rPr>
            </w:pPr>
            <w:r>
              <w:rPr>
                <w:rFonts w:ascii="Verdana" w:eastAsia="宋体" w:hAnsi="Verdana" w:cs="宋体" w:hint="eastAsia"/>
                <w:b/>
                <w:bCs/>
                <w:color w:val="464646"/>
                <w:kern w:val="0"/>
                <w:sz w:val="18"/>
                <w:szCs w:val="18"/>
              </w:rPr>
              <w:t>学院</w:t>
            </w:r>
            <w:r>
              <w:rPr>
                <w:rFonts w:ascii="Verdana" w:eastAsia="宋体" w:hAnsi="Verdana" w:cs="宋体" w:hint="eastAsia"/>
                <w:b/>
                <w:bCs/>
                <w:color w:val="464646"/>
                <w:kern w:val="0"/>
                <w:sz w:val="18"/>
                <w:szCs w:val="18"/>
              </w:rPr>
              <w:t>/</w:t>
            </w:r>
            <w:r>
              <w:rPr>
                <w:rFonts w:ascii="Verdana" w:eastAsia="宋体" w:hAnsi="Verdana" w:cs="宋体" w:hint="eastAsia"/>
                <w:b/>
                <w:bCs/>
                <w:color w:val="464646"/>
                <w:kern w:val="0"/>
                <w:sz w:val="18"/>
                <w:szCs w:val="18"/>
              </w:rPr>
              <w:t>学校财务部（外部服务者）</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其他有兴趣的关联人员</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tcPr>
          <w:p>
            <w:pPr>
              <w:widowControl/>
              <w:numPr>
                <w:ilvl w:val="0"/>
                <w:numId w:val="1"/>
              </w:numPr>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老师、学校领导——注重学生综合素质提高</w:t>
            </w:r>
          </w:p>
          <w:p>
            <w:pPr>
              <w:widowControl/>
              <w:numPr>
                <w:ilvl w:val="0"/>
                <w:numId w:val="1"/>
              </w:numPr>
              <w:jc w:val="left"/>
              <w:rPr>
                <w:rFonts w:ascii="Arial" w:hAnsi="Arial" w:cs="Arial"/>
                <w:sz w:val="20"/>
              </w:rPr>
            </w:pPr>
            <w:r>
              <w:rPr>
                <w:rFonts w:ascii="Verdana" w:eastAsia="宋体" w:hAnsi="Verdana" w:cs="宋体" w:hint="eastAsia"/>
                <w:b/>
                <w:bCs/>
                <w:color w:val="464646"/>
                <w:kern w:val="0"/>
                <w:sz w:val="18"/>
                <w:szCs w:val="18"/>
              </w:rPr>
              <w:t>同学——参与到活动中</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描述</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该用例描述社团申报项目。社团提交申报文档由负责该社团工作的老师审核</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前置条件</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提交审请的社团有自己的负责老师</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触发器</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当新的项目被申报时，用例被触发</w:t>
            </w:r>
          </w:p>
        </w:tc>
      </w:tr>
      <w:tr>
        <w:trPr>
          <w:trHeight w:val="231"/>
          <w:tblCellSpacing w:w="0" w:type="dxa"/>
        </w:trPr>
        <w:tc>
          <w:tcPr>
            <w:tcW w:w="1114" w:type="pct"/>
            <w:vMerge w:val="restart"/>
            <w:tcBorders>
              <w:top w:val="outset" w:sz="6" w:space="0" w:color="auto"/>
              <w:left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典型事件过程</w:t>
            </w:r>
          </w:p>
        </w:tc>
        <w:tc>
          <w:tcPr>
            <w:tcW w:w="1944" w:type="pct"/>
            <w:gridSpan w:val="2"/>
            <w:tcBorders>
              <w:top w:val="outset" w:sz="6" w:space="0" w:color="auto"/>
              <w:left w:val="outset" w:sz="6" w:space="0" w:color="auto"/>
              <w:bottom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参与者动作</w:t>
            </w:r>
          </w:p>
        </w:tc>
        <w:tc>
          <w:tcPr>
            <w:tcW w:w="1942" w:type="pct"/>
            <w:tcBorders>
              <w:top w:val="outset" w:sz="6" w:space="0" w:color="auto"/>
              <w:left w:val="outset" w:sz="6" w:space="0" w:color="auto"/>
              <w:bottom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系统响应</w:t>
            </w:r>
          </w:p>
        </w:tc>
      </w:tr>
      <w:tr>
        <w:trPr>
          <w:trHeight w:val="372"/>
          <w:tblCellSpacing w:w="0" w:type="dxa"/>
        </w:trPr>
        <w:tc>
          <w:tcPr>
            <w:tcW w:w="1114" w:type="pct"/>
            <w:vMerge/>
            <w:tcBorders>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c>
          <w:tcPr>
            <w:tcW w:w="1944" w:type="pct"/>
            <w:gridSpan w:val="2"/>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1</w:t>
            </w:r>
            <w:r>
              <w:rPr>
                <w:rFonts w:ascii="Verdana" w:eastAsia="宋体" w:hAnsi="Verdana" w:cs="宋体" w:hint="eastAsia"/>
                <w:b/>
                <w:bCs/>
                <w:color w:val="464646"/>
                <w:kern w:val="0"/>
                <w:sz w:val="18"/>
                <w:szCs w:val="18"/>
              </w:rPr>
              <w:t>步：社团填写申报信息以及项目说明文档</w:t>
            </w:r>
          </w:p>
        </w:tc>
        <w:tc>
          <w:tcPr>
            <w:tcW w:w="1942"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2</w:t>
            </w:r>
            <w:r>
              <w:rPr>
                <w:rFonts w:ascii="Verdana" w:eastAsia="宋体" w:hAnsi="Verdana" w:cs="宋体" w:hint="eastAsia"/>
                <w:b/>
                <w:bCs/>
                <w:color w:val="464646"/>
                <w:kern w:val="0"/>
                <w:sz w:val="18"/>
                <w:szCs w:val="18"/>
              </w:rPr>
              <w:t>步：系统检验申报信息是否全面和规范</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3</w:t>
            </w:r>
            <w:r>
              <w:rPr>
                <w:rFonts w:ascii="Verdana" w:eastAsia="宋体" w:hAnsi="Verdana" w:cs="宋体" w:hint="eastAsia"/>
                <w:b/>
                <w:bCs/>
                <w:color w:val="464646"/>
                <w:kern w:val="0"/>
                <w:sz w:val="18"/>
                <w:szCs w:val="18"/>
              </w:rPr>
              <w:t>步：系统找到该社团的负责老师</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4</w:t>
            </w:r>
            <w:r>
              <w:rPr>
                <w:rFonts w:ascii="Verdana" w:eastAsia="宋体" w:hAnsi="Verdana" w:cs="宋体" w:hint="eastAsia"/>
                <w:b/>
                <w:bCs/>
                <w:color w:val="464646"/>
                <w:kern w:val="0"/>
                <w:sz w:val="18"/>
                <w:szCs w:val="18"/>
              </w:rPr>
              <w:t>步：发送邮件通知老师及时审核</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替代事件过程</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替代第二步：如果信息填写不全或不规范，通知社团并提示重新填写申办</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替代第三步：如果社团没有确定负责老师则退回申请</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结论</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提交申请成功，等待审批，用例结束</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后置条件</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申请交付老师审核，如果老师批准，则通过；否则就申请失败，或重新修改、申请</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业务规则</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tcPr>
          <w:p>
            <w:pPr>
              <w:widowControl/>
              <w:numPr>
                <w:ilvl w:val="0"/>
                <w:numId w:val="1"/>
              </w:numPr>
              <w:tabs>
                <w:tab w:val="num" w:pos="612"/>
              </w:tabs>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如果多个社团联办，只需一个主办方社团申报通过即可，其他社团不需单独申报</w:t>
            </w:r>
          </w:p>
          <w:p>
            <w:pPr>
              <w:widowControl/>
              <w:numPr>
                <w:ilvl w:val="0"/>
                <w:numId w:val="1"/>
              </w:numPr>
              <w:tabs>
                <w:tab w:val="num" w:pos="612"/>
              </w:tabs>
              <w:jc w:val="left"/>
              <w:rPr>
                <w:rFonts w:ascii="Arial" w:hAnsi="Arial" w:cs="Arial"/>
                <w:sz w:val="20"/>
              </w:rPr>
            </w:pPr>
            <w:r>
              <w:rPr>
                <w:rFonts w:ascii="Verdana" w:eastAsia="宋体" w:hAnsi="Verdana" w:cs="宋体" w:hint="eastAsia"/>
                <w:b/>
                <w:bCs/>
                <w:color w:val="464646"/>
                <w:kern w:val="0"/>
                <w:sz w:val="18"/>
                <w:szCs w:val="18"/>
              </w:rPr>
              <w:t>如果活动需要经费需注明经费的多少</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实现约束和说明</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为社团提供</w:t>
            </w:r>
            <w:r>
              <w:rPr>
                <w:rFonts w:ascii="Verdana" w:eastAsia="宋体" w:hAnsi="Verdana" w:cs="宋体" w:hint="eastAsia"/>
                <w:b/>
                <w:bCs/>
                <w:color w:val="464646"/>
                <w:kern w:val="0"/>
                <w:sz w:val="18"/>
                <w:szCs w:val="18"/>
              </w:rPr>
              <w:t>Web</w:t>
            </w:r>
            <w:r>
              <w:rPr>
                <w:rFonts w:ascii="Verdana" w:eastAsia="宋体" w:hAnsi="Verdana" w:cs="宋体" w:hint="eastAsia"/>
                <w:b/>
                <w:bCs/>
                <w:color w:val="464646"/>
                <w:kern w:val="0"/>
                <w:sz w:val="18"/>
                <w:szCs w:val="18"/>
              </w:rPr>
              <w:t>界面提交申请</w:t>
            </w:r>
          </w:p>
        </w:tc>
      </w:tr>
      <w:tr>
        <w:trPr>
          <w:trHeight w:val="372"/>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假设</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r>
        <w:trPr>
          <w:trHeight w:val="47"/>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开放问题</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bl>
    <w:p/>
    <w:p/>
    <w:p/>
    <w:p/>
    <w:p/>
    <w:p/>
    <w:p/>
    <w:p/>
    <w:p/>
    <w:p>
      <w:pPr>
        <w:rPr>
          <w:rFonts w:hint="eastAsia"/>
        </w:rPr>
      </w:pPr>
    </w:p>
    <w:p>
      <w:pPr>
        <w:rPr>
          <w:rFonts w:hint="eastAsia"/>
        </w:rPr>
      </w:pPr>
    </w:p>
    <w:p>
      <w:pPr>
        <w:rPr>
          <w:rFonts w:hint="eastAsia"/>
        </w:rPr>
      </w:pPr>
    </w:p>
    <w:p/>
    <w:p/>
    <w:tbl>
      <w:tblPr>
        <w:tblW w:w="5246" w:type="pct"/>
        <w:tblCellSpacing w:w="0" w:type="dxa"/>
        <w:tblBorders>
          <w:top w:val="outset" w:sz="6" w:space="0" w:color="auto"/>
          <w:left w:val="outset" w:sz="6" w:space="0" w:color="auto"/>
          <w:bottom w:val="outset" w:sz="6" w:space="0" w:color="auto"/>
          <w:right w:val="outset" w:sz="6" w:space="0" w:color="auto"/>
        </w:tblBorders>
        <w:shd w:val="clear" w:color="auto" w:fill="FDF5F9"/>
        <w:tblCellMar>
          <w:left w:w="0" w:type="dxa"/>
          <w:right w:w="0" w:type="dxa"/>
        </w:tblCellMar>
        <w:tblLook w:val="04A0" w:firstRow="1" w:lastRow="0" w:firstColumn="1" w:lastColumn="0" w:noHBand="0" w:noVBand="1"/>
      </w:tblPr>
      <w:tblGrid>
        <w:gridCol w:w="1949"/>
        <w:gridCol w:w="2746"/>
        <w:gridCol w:w="652"/>
        <w:gridCol w:w="3399"/>
      </w:tblGrid>
      <w:tr>
        <w:trPr>
          <w:trHeight w:val="547"/>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hideMark/>
          </w:tcPr>
          <w:p>
            <w:pPr>
              <w:widowControl/>
              <w:spacing w:line="270" w:lineRule="atLeast"/>
              <w:jc w:val="left"/>
              <w:rPr>
                <w:rFonts w:ascii="Verdana" w:eastAsia="宋体" w:hAnsi="Verdana" w:cs="宋体"/>
                <w:color w:val="464646"/>
                <w:kern w:val="0"/>
                <w:sz w:val="18"/>
                <w:szCs w:val="18"/>
              </w:rPr>
            </w:pPr>
            <w:r>
              <w:rPr>
                <w:rFonts w:ascii="Verdana" w:eastAsia="宋体" w:hAnsi="Verdana" w:cs="宋体" w:hint="eastAsia"/>
                <w:b/>
                <w:bCs/>
                <w:color w:val="464646"/>
                <w:kern w:val="0"/>
                <w:sz w:val="18"/>
                <w:szCs w:val="18"/>
              </w:rPr>
              <w:lastRenderedPageBreak/>
              <w:t>用例名称</w:t>
            </w:r>
            <w:r>
              <w:rPr>
                <w:rFonts w:ascii="Verdana" w:eastAsia="宋体" w:hAnsi="Verdana" w:cs="宋体" w:hint="eastAsia"/>
                <w:color w:val="464646"/>
                <w:kern w:val="0"/>
                <w:sz w:val="18"/>
                <w:szCs w:val="18"/>
              </w:rPr>
              <w:t>：</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spacing w:line="270" w:lineRule="atLeast"/>
              <w:jc w:val="left"/>
              <w:rPr>
                <w:rFonts w:ascii="Verdana" w:eastAsia="宋体" w:hAnsi="Verdana" w:cs="宋体"/>
                <w:color w:val="464646"/>
                <w:kern w:val="0"/>
                <w:sz w:val="18"/>
                <w:szCs w:val="18"/>
              </w:rPr>
            </w:pPr>
            <w:r>
              <w:rPr>
                <w:rFonts w:ascii="Verdana" w:eastAsia="宋体" w:hAnsi="Verdana" w:cs="宋体" w:hint="eastAsia"/>
                <w:b/>
                <w:bCs/>
                <w:color w:val="464646"/>
                <w:kern w:val="0"/>
                <w:sz w:val="18"/>
                <w:szCs w:val="18"/>
              </w:rPr>
              <w:t>审核活动</w:t>
            </w:r>
          </w:p>
        </w:tc>
        <w:tc>
          <w:tcPr>
            <w:tcW w:w="2316" w:type="pct"/>
            <w:gridSpan w:val="2"/>
            <w:vMerge w:val="restart"/>
            <w:tcBorders>
              <w:top w:val="outset" w:sz="6" w:space="0" w:color="auto"/>
              <w:left w:val="outset" w:sz="6" w:space="0" w:color="auto"/>
              <w:right w:val="outset" w:sz="6" w:space="0" w:color="auto"/>
            </w:tcBorders>
            <w:shd w:val="clear" w:color="auto" w:fill="FDF5F9"/>
          </w:tcPr>
          <w:p>
            <w:pPr>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用例类型</w:t>
            </w:r>
          </w:p>
          <w:p>
            <w:pPr>
              <w:spacing w:line="270" w:lineRule="atLeast"/>
              <w:jc w:val="left"/>
              <w:rPr>
                <w:rFonts w:ascii="Verdana" w:eastAsia="宋体" w:hAnsi="Verdana" w:cs="宋体"/>
                <w:color w:val="464646"/>
                <w:kern w:val="0"/>
                <w:sz w:val="18"/>
                <w:szCs w:val="18"/>
              </w:rPr>
            </w:pPr>
            <w:r>
              <w:rPr>
                <w:rFonts w:ascii="Verdana" w:eastAsia="宋体" w:hAnsi="Verdana" w:cs="宋体" w:hint="eastAsia"/>
                <w:b/>
                <w:bCs/>
                <w:color w:val="464646"/>
                <w:kern w:val="0"/>
                <w:sz w:val="18"/>
                <w:szCs w:val="18"/>
              </w:rPr>
              <w:t>业务需求：</w:t>
            </w:r>
            <w:r>
              <w:rPr>
                <w:rFonts w:ascii="Arial" w:hAnsi="Arial" w:cs="Arial"/>
                <w:b/>
                <w:bCs/>
              </w:rPr>
              <w:sym w:font="Wingdings" w:char="F0FE"/>
            </w:r>
          </w:p>
          <w:p>
            <w:pPr>
              <w:jc w:val="left"/>
            </w:pPr>
          </w:p>
          <w:p>
            <w:pPr>
              <w:spacing w:line="270" w:lineRule="atLeast"/>
              <w:jc w:val="left"/>
              <w:rPr>
                <w:rFonts w:ascii="Verdana" w:eastAsia="宋体" w:hAnsi="Verdana" w:cs="宋体"/>
                <w:color w:val="464646"/>
                <w:kern w:val="0"/>
                <w:sz w:val="18"/>
                <w:szCs w:val="18"/>
              </w:rPr>
            </w:pP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Cs/>
                <w:color w:val="464646"/>
                <w:kern w:val="0"/>
                <w:sz w:val="18"/>
                <w:szCs w:val="18"/>
              </w:rPr>
            </w:pPr>
            <w:r>
              <w:rPr>
                <w:rFonts w:ascii="Verdana" w:eastAsia="宋体" w:hAnsi="Verdana" w:cs="宋体" w:hint="eastAsia"/>
                <w:b/>
                <w:bCs/>
                <w:color w:val="464646"/>
                <w:kern w:val="0"/>
                <w:sz w:val="18"/>
                <w:szCs w:val="18"/>
              </w:rPr>
              <w:t>用例</w:t>
            </w:r>
            <w:r>
              <w:rPr>
                <w:rFonts w:ascii="Verdana" w:eastAsia="宋体" w:hAnsi="Verdana" w:cs="宋体" w:hint="eastAsia"/>
                <w:b/>
                <w:bCs/>
                <w:color w:val="464646"/>
                <w:kern w:val="0"/>
                <w:sz w:val="18"/>
                <w:szCs w:val="18"/>
              </w:rPr>
              <w:t>ID</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Cs/>
                <w:color w:val="464646"/>
                <w:kern w:val="0"/>
                <w:sz w:val="18"/>
                <w:szCs w:val="18"/>
              </w:rPr>
            </w:pPr>
            <w:r>
              <w:rPr>
                <w:rFonts w:ascii="Verdana" w:eastAsia="宋体" w:hAnsi="Verdana" w:cs="宋体" w:hint="eastAsia"/>
                <w:b/>
                <w:bCs/>
                <w:color w:val="464646"/>
                <w:kern w:val="0"/>
                <w:sz w:val="18"/>
                <w:szCs w:val="18"/>
              </w:rPr>
              <w:t>MSS-BUC002.00</w:t>
            </w:r>
          </w:p>
        </w:tc>
        <w:tc>
          <w:tcPr>
            <w:tcW w:w="2316" w:type="pct"/>
            <w:gridSpan w:val="2"/>
            <w:vMerge/>
            <w:tcBorders>
              <w:left w:val="outset" w:sz="6" w:space="0" w:color="auto"/>
              <w:right w:val="outset" w:sz="6" w:space="0" w:color="auto"/>
            </w:tcBorders>
            <w:shd w:val="clear" w:color="auto" w:fill="FDF5F9"/>
          </w:tcPr>
          <w:p>
            <w:pPr>
              <w:widowControl/>
              <w:spacing w:line="270" w:lineRule="atLeast"/>
              <w:jc w:val="left"/>
              <w:rPr>
                <w:rFonts w:ascii="Verdana" w:eastAsia="宋体" w:hAnsi="Verdana" w:cs="宋体"/>
                <w:bCs/>
                <w:color w:val="464646"/>
                <w:kern w:val="0"/>
                <w:sz w:val="18"/>
                <w:szCs w:val="18"/>
              </w:rPr>
            </w:pP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优先权</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高</w:t>
            </w:r>
          </w:p>
        </w:tc>
        <w:tc>
          <w:tcPr>
            <w:tcW w:w="2316" w:type="pct"/>
            <w:gridSpan w:val="2"/>
            <w:vMerge/>
            <w:tcBorders>
              <w:left w:val="outset" w:sz="6" w:space="0" w:color="auto"/>
              <w:right w:val="outset" w:sz="6" w:space="0" w:color="auto"/>
            </w:tcBorders>
            <w:shd w:val="clear" w:color="auto" w:fill="FDF5F9"/>
          </w:tcPr>
          <w:p>
            <w:pPr>
              <w:widowControl/>
              <w:spacing w:line="270" w:lineRule="atLeast"/>
              <w:jc w:val="left"/>
              <w:rPr>
                <w:rFonts w:ascii="Verdana" w:eastAsia="宋体" w:hAnsi="Verdana" w:cs="宋体"/>
                <w:b/>
                <w:bCs/>
                <w:color w:val="464646"/>
                <w:kern w:val="0"/>
                <w:sz w:val="18"/>
                <w:szCs w:val="18"/>
              </w:rPr>
            </w:pP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来源</w:t>
            </w:r>
          </w:p>
        </w:tc>
        <w:tc>
          <w:tcPr>
            <w:tcW w:w="1570"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需求——</w:t>
            </w:r>
            <w:r>
              <w:rPr>
                <w:rFonts w:ascii="Verdana" w:eastAsia="宋体" w:hAnsi="Verdana" w:cs="宋体" w:hint="eastAsia"/>
                <w:b/>
                <w:bCs/>
                <w:color w:val="464646"/>
                <w:kern w:val="0"/>
                <w:sz w:val="18"/>
                <w:szCs w:val="18"/>
              </w:rPr>
              <w:t>MSS-R1.00</w:t>
            </w:r>
          </w:p>
        </w:tc>
        <w:tc>
          <w:tcPr>
            <w:tcW w:w="2316" w:type="pct"/>
            <w:gridSpan w:val="2"/>
            <w:vMerge/>
            <w:tcBorders>
              <w:left w:val="outset" w:sz="6" w:space="0" w:color="auto"/>
              <w:bottom w:val="outset" w:sz="6" w:space="0" w:color="auto"/>
              <w:right w:val="outset" w:sz="6" w:space="0" w:color="auto"/>
            </w:tcBorders>
            <w:shd w:val="clear" w:color="auto" w:fill="FDF5F9"/>
          </w:tcPr>
          <w:p>
            <w:pPr>
              <w:widowControl/>
              <w:spacing w:line="270" w:lineRule="atLeast"/>
              <w:jc w:val="left"/>
              <w:rPr>
                <w:rFonts w:ascii="Verdana" w:eastAsia="宋体" w:hAnsi="Verdana" w:cs="宋体"/>
                <w:b/>
                <w:bCs/>
                <w:color w:val="464646"/>
                <w:kern w:val="0"/>
                <w:sz w:val="18"/>
                <w:szCs w:val="18"/>
              </w:rPr>
            </w:pP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主要业务参与者</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老师</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其他参与者</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学院</w:t>
            </w:r>
            <w:r>
              <w:rPr>
                <w:rFonts w:ascii="Verdana" w:eastAsia="宋体" w:hAnsi="Verdana" w:cs="宋体" w:hint="eastAsia"/>
                <w:b/>
                <w:bCs/>
                <w:color w:val="464646"/>
                <w:kern w:val="0"/>
                <w:sz w:val="18"/>
                <w:szCs w:val="18"/>
              </w:rPr>
              <w:t>/</w:t>
            </w:r>
            <w:r>
              <w:rPr>
                <w:rFonts w:ascii="Verdana" w:eastAsia="宋体" w:hAnsi="Verdana" w:cs="宋体" w:hint="eastAsia"/>
                <w:b/>
                <w:bCs/>
                <w:color w:val="464646"/>
                <w:kern w:val="0"/>
                <w:sz w:val="18"/>
                <w:szCs w:val="18"/>
              </w:rPr>
              <w:t>学校财务部（外部服务者）</w:t>
            </w:r>
            <w:bookmarkStart w:id="0" w:name="_GoBack"/>
            <w:bookmarkEnd w:id="0"/>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其他有兴趣的关联人员</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tcPr>
          <w:p>
            <w:pPr>
              <w:widowControl/>
              <w:numPr>
                <w:ilvl w:val="0"/>
                <w:numId w:val="1"/>
              </w:numPr>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老师、学校领导——注重学生综合素质提高</w:t>
            </w:r>
          </w:p>
          <w:p>
            <w:pPr>
              <w:widowControl/>
              <w:numPr>
                <w:ilvl w:val="0"/>
                <w:numId w:val="1"/>
              </w:numPr>
              <w:jc w:val="left"/>
              <w:rPr>
                <w:rFonts w:ascii="Arial" w:hAnsi="Arial" w:cs="Arial"/>
                <w:sz w:val="20"/>
              </w:rPr>
            </w:pPr>
            <w:r>
              <w:rPr>
                <w:rFonts w:ascii="Verdana" w:eastAsia="宋体" w:hAnsi="Verdana" w:cs="宋体" w:hint="eastAsia"/>
                <w:b/>
                <w:bCs/>
                <w:color w:val="464646"/>
                <w:kern w:val="0"/>
                <w:sz w:val="18"/>
                <w:szCs w:val="18"/>
              </w:rPr>
              <w:t>同学——参与到活动中</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描述</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该用例描述老师审核社团申报的项目，考查其可行性并</w:t>
            </w:r>
            <w:proofErr w:type="gramStart"/>
            <w:r>
              <w:rPr>
                <w:rFonts w:ascii="Verdana" w:eastAsia="宋体" w:hAnsi="Verdana" w:cs="宋体" w:hint="eastAsia"/>
                <w:b/>
                <w:bCs/>
                <w:color w:val="464646"/>
                <w:kern w:val="0"/>
                <w:sz w:val="18"/>
                <w:szCs w:val="18"/>
              </w:rPr>
              <w:t>作出</w:t>
            </w:r>
            <w:proofErr w:type="gramEnd"/>
            <w:r>
              <w:rPr>
                <w:rFonts w:ascii="Verdana" w:eastAsia="宋体" w:hAnsi="Verdana" w:cs="宋体" w:hint="eastAsia"/>
                <w:b/>
                <w:bCs/>
                <w:color w:val="464646"/>
                <w:kern w:val="0"/>
                <w:sz w:val="18"/>
                <w:szCs w:val="18"/>
              </w:rPr>
              <w:t>决定是否通过</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前置条件</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该老师负责的社团有申办活动的申请说明</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触发器</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当新的项目被申报时，用例被触发</w:t>
            </w:r>
          </w:p>
        </w:tc>
      </w:tr>
      <w:tr>
        <w:trPr>
          <w:trHeight w:val="327"/>
          <w:tblCellSpacing w:w="0" w:type="dxa"/>
        </w:trPr>
        <w:tc>
          <w:tcPr>
            <w:tcW w:w="1114" w:type="pct"/>
            <w:vMerge w:val="restart"/>
            <w:tcBorders>
              <w:top w:val="outset" w:sz="6" w:space="0" w:color="auto"/>
              <w:left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典型事件过程</w:t>
            </w:r>
          </w:p>
        </w:tc>
        <w:tc>
          <w:tcPr>
            <w:tcW w:w="1943" w:type="pct"/>
            <w:gridSpan w:val="2"/>
            <w:tcBorders>
              <w:top w:val="outset" w:sz="6" w:space="0" w:color="auto"/>
              <w:left w:val="outset" w:sz="6" w:space="0" w:color="auto"/>
              <w:bottom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参与者动作</w:t>
            </w:r>
          </w:p>
        </w:tc>
        <w:tc>
          <w:tcPr>
            <w:tcW w:w="1943" w:type="pct"/>
            <w:tcBorders>
              <w:top w:val="outset" w:sz="6" w:space="0" w:color="auto"/>
              <w:left w:val="outset" w:sz="6" w:space="0" w:color="auto"/>
              <w:bottom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系统响应</w:t>
            </w:r>
          </w:p>
        </w:tc>
      </w:tr>
      <w:tr>
        <w:trPr>
          <w:trHeight w:val="528"/>
          <w:tblCellSpacing w:w="0" w:type="dxa"/>
        </w:trPr>
        <w:tc>
          <w:tcPr>
            <w:tcW w:w="1114" w:type="pct"/>
            <w:vMerge/>
            <w:tcBorders>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c>
          <w:tcPr>
            <w:tcW w:w="1943" w:type="pct"/>
            <w:gridSpan w:val="2"/>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1</w:t>
            </w:r>
            <w:r>
              <w:rPr>
                <w:rFonts w:ascii="Verdana" w:eastAsia="宋体" w:hAnsi="Verdana" w:cs="宋体" w:hint="eastAsia"/>
                <w:b/>
                <w:bCs/>
                <w:color w:val="464646"/>
                <w:kern w:val="0"/>
                <w:sz w:val="18"/>
                <w:szCs w:val="18"/>
              </w:rPr>
              <w:t>步：老师查看申办活动</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3</w:t>
            </w:r>
            <w:r>
              <w:rPr>
                <w:rFonts w:ascii="Verdana" w:eastAsia="宋体" w:hAnsi="Verdana" w:cs="宋体" w:hint="eastAsia"/>
                <w:b/>
                <w:bCs/>
                <w:color w:val="464646"/>
                <w:kern w:val="0"/>
                <w:sz w:val="18"/>
                <w:szCs w:val="18"/>
              </w:rPr>
              <w:t>步：老师查看申办文档并做出判断和决定是否通过</w:t>
            </w:r>
          </w:p>
        </w:tc>
        <w:tc>
          <w:tcPr>
            <w:tcW w:w="1943"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2</w:t>
            </w:r>
            <w:r>
              <w:rPr>
                <w:rFonts w:ascii="Verdana" w:eastAsia="宋体" w:hAnsi="Verdana" w:cs="宋体" w:hint="eastAsia"/>
                <w:b/>
                <w:bCs/>
                <w:color w:val="464646"/>
                <w:kern w:val="0"/>
                <w:sz w:val="18"/>
                <w:szCs w:val="18"/>
              </w:rPr>
              <w:t>步：系统查询该老师负责的社团所申办的活动说明并罗列出来显示给老师查看</w:t>
            </w:r>
          </w:p>
          <w:p>
            <w:pPr>
              <w:widowControl/>
              <w:spacing w:line="270" w:lineRule="atLeast"/>
              <w:jc w:val="left"/>
              <w:rPr>
                <w:rFonts w:ascii="Verdana" w:eastAsia="宋体" w:hAnsi="Verdana" w:cs="宋体" w:hint="eastAsia"/>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4</w:t>
            </w:r>
            <w:r>
              <w:rPr>
                <w:rFonts w:ascii="Verdana" w:eastAsia="宋体" w:hAnsi="Verdana" w:cs="宋体" w:hint="eastAsia"/>
                <w:b/>
                <w:bCs/>
                <w:color w:val="464646"/>
                <w:kern w:val="0"/>
                <w:sz w:val="18"/>
                <w:szCs w:val="18"/>
              </w:rPr>
              <w:t>步：系统找到该活动的申办社团</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5</w:t>
            </w:r>
            <w:r>
              <w:rPr>
                <w:rFonts w:ascii="Verdana" w:eastAsia="宋体" w:hAnsi="Verdana" w:cs="宋体" w:hint="eastAsia"/>
                <w:b/>
                <w:bCs/>
                <w:color w:val="464646"/>
                <w:kern w:val="0"/>
                <w:sz w:val="18"/>
                <w:szCs w:val="18"/>
              </w:rPr>
              <w:t>步：发送邮件通知申办的社团，通知其及时查看</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替代事件过程</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替代第二步：如果没有社团申办，则显示没有</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结论</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审批、回复，用例结束</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后置条件</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该老师负责的社团中有</w:t>
            </w:r>
            <w:proofErr w:type="gramStart"/>
            <w:r>
              <w:rPr>
                <w:rFonts w:ascii="Verdana" w:eastAsia="宋体" w:hAnsi="Verdana" w:cs="宋体" w:hint="eastAsia"/>
                <w:b/>
                <w:bCs/>
                <w:color w:val="464646"/>
                <w:kern w:val="0"/>
                <w:sz w:val="18"/>
                <w:szCs w:val="18"/>
              </w:rPr>
              <w:t>社团申办</w:t>
            </w:r>
            <w:proofErr w:type="gramEnd"/>
            <w:r>
              <w:rPr>
                <w:rFonts w:ascii="Verdana" w:eastAsia="宋体" w:hAnsi="Verdana" w:cs="宋体" w:hint="eastAsia"/>
                <w:b/>
                <w:bCs/>
                <w:color w:val="464646"/>
                <w:kern w:val="0"/>
                <w:sz w:val="18"/>
                <w:szCs w:val="18"/>
              </w:rPr>
              <w:t>活动</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业务规则</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一个老师只能负责处于自己负责下的社团</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实现约束和说明</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为老师提供</w:t>
            </w:r>
            <w:r>
              <w:rPr>
                <w:rFonts w:ascii="Verdana" w:eastAsia="宋体" w:hAnsi="Verdana" w:cs="宋体" w:hint="eastAsia"/>
                <w:b/>
                <w:bCs/>
                <w:color w:val="464646"/>
                <w:kern w:val="0"/>
                <w:sz w:val="18"/>
                <w:szCs w:val="18"/>
              </w:rPr>
              <w:t>Web</w:t>
            </w:r>
            <w:r>
              <w:rPr>
                <w:rFonts w:ascii="Verdana" w:eastAsia="宋体" w:hAnsi="Verdana" w:cs="宋体" w:hint="eastAsia"/>
                <w:b/>
                <w:bCs/>
                <w:color w:val="464646"/>
                <w:kern w:val="0"/>
                <w:sz w:val="18"/>
                <w:szCs w:val="18"/>
              </w:rPr>
              <w:t>界面审批申请</w:t>
            </w: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假设</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r>
        <w:trPr>
          <w:trHeight w:val="528"/>
          <w:tblCellSpacing w:w="0" w:type="dxa"/>
        </w:trPr>
        <w:tc>
          <w:tcPr>
            <w:tcW w:w="1114"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开放问题</w:t>
            </w:r>
          </w:p>
        </w:tc>
        <w:tc>
          <w:tcPr>
            <w:tcW w:w="3886"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bl>
    <w:p/>
    <w:p/>
    <w:p/>
    <w:p/>
    <w:p/>
    <w:p/>
    <w:p/>
    <w:p/>
    <w:p/>
    <w:p/>
    <w:p/>
    <w:p/>
    <w:tbl>
      <w:tblPr>
        <w:tblW w:w="5440" w:type="pct"/>
        <w:tblCellSpacing w:w="0" w:type="dxa"/>
        <w:tblBorders>
          <w:top w:val="outset" w:sz="6" w:space="0" w:color="auto"/>
          <w:left w:val="outset" w:sz="6" w:space="0" w:color="auto"/>
          <w:bottom w:val="outset" w:sz="6" w:space="0" w:color="auto"/>
          <w:right w:val="outset" w:sz="6" w:space="0" w:color="auto"/>
        </w:tblBorders>
        <w:shd w:val="clear" w:color="auto" w:fill="FDF5F9"/>
        <w:tblCellMar>
          <w:left w:w="0" w:type="dxa"/>
          <w:right w:w="0" w:type="dxa"/>
        </w:tblCellMar>
        <w:tblLook w:val="04A0" w:firstRow="1" w:lastRow="0" w:firstColumn="1" w:lastColumn="0" w:noHBand="0" w:noVBand="1"/>
      </w:tblPr>
      <w:tblGrid>
        <w:gridCol w:w="1885"/>
        <w:gridCol w:w="2658"/>
        <w:gridCol w:w="631"/>
        <w:gridCol w:w="3896"/>
      </w:tblGrid>
      <w:tr>
        <w:trPr>
          <w:trHeight w:val="499"/>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hideMark/>
          </w:tcPr>
          <w:p>
            <w:pPr>
              <w:widowControl/>
              <w:spacing w:line="270" w:lineRule="atLeast"/>
              <w:jc w:val="left"/>
              <w:rPr>
                <w:rFonts w:ascii="Verdana" w:eastAsia="宋体" w:hAnsi="Verdana" w:cs="宋体"/>
                <w:color w:val="464646"/>
                <w:kern w:val="0"/>
                <w:sz w:val="18"/>
                <w:szCs w:val="18"/>
              </w:rPr>
            </w:pPr>
            <w:r>
              <w:rPr>
                <w:rFonts w:ascii="Verdana" w:eastAsia="宋体" w:hAnsi="Verdana" w:cs="宋体" w:hint="eastAsia"/>
                <w:color w:val="464646"/>
                <w:kern w:val="0"/>
                <w:sz w:val="18"/>
                <w:szCs w:val="18"/>
              </w:rPr>
              <w:t>用例名称：</w:t>
            </w:r>
          </w:p>
        </w:tc>
        <w:tc>
          <w:tcPr>
            <w:tcW w:w="1465" w:type="pct"/>
            <w:tcBorders>
              <w:top w:val="outset" w:sz="6" w:space="0" w:color="auto"/>
              <w:left w:val="outset" w:sz="6" w:space="0" w:color="auto"/>
              <w:bottom w:val="outset" w:sz="6" w:space="0" w:color="auto"/>
              <w:right w:val="outset" w:sz="6" w:space="0" w:color="auto"/>
            </w:tcBorders>
            <w:shd w:val="clear" w:color="auto" w:fill="FDF5F9"/>
            <w:vAlign w:val="center"/>
          </w:tcPr>
          <w:p>
            <w:pPr>
              <w:spacing w:line="270" w:lineRule="atLeast"/>
              <w:jc w:val="left"/>
              <w:rPr>
                <w:rFonts w:ascii="Verdana" w:eastAsia="宋体" w:hAnsi="Verdana" w:cs="宋体"/>
                <w:color w:val="464646"/>
                <w:kern w:val="0"/>
                <w:sz w:val="18"/>
                <w:szCs w:val="18"/>
              </w:rPr>
            </w:pPr>
            <w:r>
              <w:rPr>
                <w:rFonts w:ascii="Verdana" w:eastAsia="宋体" w:hAnsi="Verdana" w:cs="宋体" w:hint="eastAsia"/>
                <w:color w:val="464646"/>
                <w:kern w:val="0"/>
                <w:sz w:val="18"/>
                <w:szCs w:val="18"/>
              </w:rPr>
              <w:t>查看设备保养情况</w:t>
            </w:r>
          </w:p>
        </w:tc>
        <w:tc>
          <w:tcPr>
            <w:tcW w:w="2496" w:type="pct"/>
            <w:gridSpan w:val="2"/>
            <w:vMerge w:val="restart"/>
            <w:tcBorders>
              <w:top w:val="outset" w:sz="6" w:space="0" w:color="auto"/>
              <w:left w:val="outset" w:sz="6" w:space="0" w:color="auto"/>
              <w:right w:val="outset" w:sz="6" w:space="0" w:color="auto"/>
            </w:tcBorders>
            <w:shd w:val="clear" w:color="auto" w:fill="FDF5F9"/>
          </w:tcPr>
          <w:p>
            <w:pPr>
              <w:spacing w:line="270" w:lineRule="atLeast"/>
              <w:jc w:val="left"/>
              <w:rPr>
                <w:rFonts w:ascii="Verdana" w:eastAsia="宋体" w:hAnsi="Verdana" w:cs="宋体"/>
                <w:color w:val="464646"/>
                <w:kern w:val="0"/>
                <w:sz w:val="18"/>
                <w:szCs w:val="18"/>
              </w:rPr>
            </w:pPr>
            <w:r>
              <w:rPr>
                <w:rFonts w:ascii="Verdana" w:eastAsia="宋体" w:hAnsi="Verdana" w:cs="宋体" w:hint="eastAsia"/>
                <w:color w:val="464646"/>
                <w:kern w:val="0"/>
                <w:sz w:val="18"/>
                <w:szCs w:val="18"/>
              </w:rPr>
              <w:t>用例类型：</w:t>
            </w:r>
          </w:p>
          <w:p>
            <w:pPr>
              <w:spacing w:line="270" w:lineRule="atLeast"/>
              <w:jc w:val="left"/>
              <w:rPr>
                <w:rFonts w:ascii="Verdana" w:eastAsia="宋体" w:hAnsi="Verdana" w:cs="宋体"/>
                <w:color w:val="464646"/>
                <w:kern w:val="0"/>
                <w:sz w:val="18"/>
                <w:szCs w:val="18"/>
              </w:rPr>
            </w:pPr>
            <w:r>
              <w:rPr>
                <w:rFonts w:ascii="Verdana" w:eastAsia="宋体" w:hAnsi="Verdana" w:cs="宋体" w:hint="eastAsia"/>
                <w:color w:val="464646"/>
                <w:kern w:val="0"/>
                <w:sz w:val="18"/>
                <w:szCs w:val="18"/>
              </w:rPr>
              <w:t>业务需求：</w:t>
            </w:r>
          </w:p>
          <w:p>
            <w:pPr>
              <w:jc w:val="left"/>
            </w:pPr>
          </w:p>
          <w:p>
            <w:pPr>
              <w:spacing w:line="270" w:lineRule="atLeast"/>
              <w:jc w:val="left"/>
              <w:rPr>
                <w:rFonts w:ascii="Verdana" w:eastAsia="宋体" w:hAnsi="Verdana" w:cs="宋体"/>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Cs/>
                <w:color w:val="464646"/>
                <w:kern w:val="0"/>
                <w:sz w:val="18"/>
                <w:szCs w:val="18"/>
              </w:rPr>
            </w:pPr>
            <w:r>
              <w:rPr>
                <w:rFonts w:ascii="Verdana" w:eastAsia="宋体" w:hAnsi="Verdana" w:cs="宋体" w:hint="eastAsia"/>
                <w:bCs/>
                <w:color w:val="464646"/>
                <w:kern w:val="0"/>
                <w:sz w:val="18"/>
                <w:szCs w:val="18"/>
              </w:rPr>
              <w:t>用例</w:t>
            </w:r>
            <w:r>
              <w:rPr>
                <w:rFonts w:ascii="Verdana" w:eastAsia="宋体" w:hAnsi="Verdana" w:cs="宋体" w:hint="eastAsia"/>
                <w:bCs/>
                <w:color w:val="464646"/>
                <w:kern w:val="0"/>
                <w:sz w:val="18"/>
                <w:szCs w:val="18"/>
              </w:rPr>
              <w:t>ID</w:t>
            </w:r>
          </w:p>
        </w:tc>
        <w:tc>
          <w:tcPr>
            <w:tcW w:w="1465"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Cs/>
                <w:color w:val="464646"/>
                <w:kern w:val="0"/>
                <w:sz w:val="18"/>
                <w:szCs w:val="18"/>
              </w:rPr>
            </w:pPr>
            <w:r>
              <w:rPr>
                <w:rFonts w:ascii="Verdana" w:eastAsia="宋体" w:hAnsi="Verdana" w:cs="宋体" w:hint="eastAsia"/>
                <w:bCs/>
                <w:color w:val="464646"/>
                <w:kern w:val="0"/>
                <w:sz w:val="18"/>
                <w:szCs w:val="18"/>
              </w:rPr>
              <w:t>MSS-BUC002.00</w:t>
            </w:r>
          </w:p>
        </w:tc>
        <w:tc>
          <w:tcPr>
            <w:tcW w:w="2496" w:type="pct"/>
            <w:gridSpan w:val="2"/>
            <w:vMerge/>
            <w:tcBorders>
              <w:left w:val="outset" w:sz="6" w:space="0" w:color="auto"/>
              <w:right w:val="outset" w:sz="6" w:space="0" w:color="auto"/>
            </w:tcBorders>
            <w:shd w:val="clear" w:color="auto" w:fill="FDF5F9"/>
          </w:tcPr>
          <w:p>
            <w:pPr>
              <w:widowControl/>
              <w:spacing w:line="270" w:lineRule="atLeast"/>
              <w:jc w:val="left"/>
              <w:rPr>
                <w:rFonts w:ascii="Verdana" w:eastAsia="宋体" w:hAnsi="Verdana" w:cs="宋体"/>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优先权</w:t>
            </w:r>
          </w:p>
        </w:tc>
        <w:tc>
          <w:tcPr>
            <w:tcW w:w="1465"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高</w:t>
            </w:r>
          </w:p>
        </w:tc>
        <w:tc>
          <w:tcPr>
            <w:tcW w:w="2496" w:type="pct"/>
            <w:gridSpan w:val="2"/>
            <w:vMerge/>
            <w:tcBorders>
              <w:left w:val="outset" w:sz="6" w:space="0" w:color="auto"/>
              <w:right w:val="outset" w:sz="6" w:space="0" w:color="auto"/>
            </w:tcBorders>
            <w:shd w:val="clear" w:color="auto" w:fill="FDF5F9"/>
          </w:tcPr>
          <w:p>
            <w:pPr>
              <w:widowControl/>
              <w:spacing w:line="270" w:lineRule="atLeast"/>
              <w:jc w:val="left"/>
              <w:rPr>
                <w:rFonts w:ascii="Verdana" w:eastAsia="宋体" w:hAnsi="Verdana" w:cs="宋体"/>
                <w:b/>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来源</w:t>
            </w:r>
          </w:p>
        </w:tc>
        <w:tc>
          <w:tcPr>
            <w:tcW w:w="1465"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需求——</w:t>
            </w:r>
            <w:r>
              <w:rPr>
                <w:rFonts w:ascii="Verdana" w:eastAsia="宋体" w:hAnsi="Verdana" w:cs="宋体" w:hint="eastAsia"/>
                <w:b/>
                <w:bCs/>
                <w:color w:val="464646"/>
                <w:kern w:val="0"/>
                <w:sz w:val="18"/>
                <w:szCs w:val="18"/>
              </w:rPr>
              <w:t>MSS-R1.00</w:t>
            </w:r>
          </w:p>
        </w:tc>
        <w:tc>
          <w:tcPr>
            <w:tcW w:w="2496" w:type="pct"/>
            <w:gridSpan w:val="2"/>
            <w:vMerge/>
            <w:tcBorders>
              <w:left w:val="outset" w:sz="6" w:space="0" w:color="auto"/>
              <w:bottom w:val="outset" w:sz="6" w:space="0" w:color="auto"/>
              <w:right w:val="outset" w:sz="6" w:space="0" w:color="auto"/>
            </w:tcBorders>
            <w:shd w:val="clear" w:color="auto" w:fill="FDF5F9"/>
          </w:tcPr>
          <w:p>
            <w:pPr>
              <w:widowControl/>
              <w:spacing w:line="270" w:lineRule="atLeast"/>
              <w:jc w:val="left"/>
              <w:rPr>
                <w:rFonts w:ascii="Verdana" w:eastAsia="宋体" w:hAnsi="Verdana" w:cs="宋体"/>
                <w:b/>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主要业务参与者</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管理层</w:t>
            </w: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其他参与者</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无</w:t>
            </w: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其他有兴趣的关联人员</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材料采购部门——对保养过程中的材料消耗感兴趣，为了及时补充材料</w:t>
            </w:r>
          </w:p>
          <w:p>
            <w:pPr>
              <w:widowControl/>
              <w:spacing w:line="270" w:lineRule="atLeast"/>
              <w:jc w:val="left"/>
              <w:rPr>
                <w:rFonts w:ascii="Verdana" w:eastAsia="宋体" w:hAnsi="Verdana" w:cs="宋体"/>
                <w:b/>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描述</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该用例描述管理层希望了解设备的保养概况时，通过查询显示检修情况并打印报告</w:t>
            </w: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前置条件</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该设备的保养记录已经被录入</w:t>
            </w: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触发器</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查看设备的保养情况时，用例被触发</w:t>
            </w:r>
          </w:p>
        </w:tc>
      </w:tr>
      <w:tr>
        <w:trPr>
          <w:trHeight w:val="298"/>
          <w:tblCellSpacing w:w="0" w:type="dxa"/>
        </w:trPr>
        <w:tc>
          <w:tcPr>
            <w:tcW w:w="1039" w:type="pct"/>
            <w:vMerge w:val="restart"/>
            <w:tcBorders>
              <w:top w:val="outset" w:sz="6" w:space="0" w:color="auto"/>
              <w:left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典型事件过程</w:t>
            </w:r>
          </w:p>
        </w:tc>
        <w:tc>
          <w:tcPr>
            <w:tcW w:w="1813" w:type="pct"/>
            <w:gridSpan w:val="2"/>
            <w:tcBorders>
              <w:top w:val="outset" w:sz="6" w:space="0" w:color="auto"/>
              <w:left w:val="outset" w:sz="6" w:space="0" w:color="auto"/>
              <w:bottom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参与者动作</w:t>
            </w:r>
          </w:p>
        </w:tc>
        <w:tc>
          <w:tcPr>
            <w:tcW w:w="2148" w:type="pct"/>
            <w:tcBorders>
              <w:top w:val="outset" w:sz="6" w:space="0" w:color="auto"/>
              <w:left w:val="outset" w:sz="6" w:space="0" w:color="auto"/>
              <w:bottom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系统响应</w:t>
            </w:r>
          </w:p>
        </w:tc>
      </w:tr>
      <w:tr>
        <w:trPr>
          <w:trHeight w:val="481"/>
          <w:tblCellSpacing w:w="0" w:type="dxa"/>
        </w:trPr>
        <w:tc>
          <w:tcPr>
            <w:tcW w:w="1039" w:type="pct"/>
            <w:vMerge/>
            <w:tcBorders>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c>
          <w:tcPr>
            <w:tcW w:w="1813" w:type="pct"/>
            <w:gridSpan w:val="2"/>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1</w:t>
            </w:r>
            <w:r>
              <w:rPr>
                <w:rFonts w:ascii="Verdana" w:eastAsia="宋体" w:hAnsi="Verdana" w:cs="宋体" w:hint="eastAsia"/>
                <w:b/>
                <w:bCs/>
                <w:color w:val="464646"/>
                <w:kern w:val="0"/>
                <w:sz w:val="18"/>
                <w:szCs w:val="18"/>
              </w:rPr>
              <w:t>步：管理层输入保养设备的编号</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4</w:t>
            </w:r>
            <w:r>
              <w:rPr>
                <w:rFonts w:ascii="Verdana" w:eastAsia="宋体" w:hAnsi="Verdana" w:cs="宋体" w:hint="eastAsia"/>
                <w:b/>
                <w:bCs/>
                <w:color w:val="464646"/>
                <w:kern w:val="0"/>
                <w:sz w:val="18"/>
                <w:szCs w:val="18"/>
              </w:rPr>
              <w:t>步：管理层选择打印保养情况报告</w:t>
            </w:r>
            <w:r>
              <w:rPr>
                <w:rFonts w:ascii="Verdana" w:eastAsia="宋体" w:hAnsi="Verdana" w:cs="宋体"/>
                <w:b/>
                <w:bCs/>
                <w:color w:val="464646"/>
                <w:kern w:val="0"/>
                <w:sz w:val="18"/>
                <w:szCs w:val="18"/>
              </w:rPr>
              <w:t xml:space="preserve"> </w:t>
            </w:r>
          </w:p>
        </w:tc>
        <w:tc>
          <w:tcPr>
            <w:tcW w:w="2148"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2</w:t>
            </w:r>
            <w:r>
              <w:rPr>
                <w:rFonts w:ascii="Verdana" w:eastAsia="宋体" w:hAnsi="Verdana" w:cs="宋体" w:hint="eastAsia"/>
                <w:b/>
                <w:bCs/>
                <w:color w:val="464646"/>
                <w:kern w:val="0"/>
                <w:sz w:val="18"/>
                <w:szCs w:val="18"/>
              </w:rPr>
              <w:t>步：系统验证保养人员输入的设备编号存在后做出响应</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3</w:t>
            </w:r>
            <w:r>
              <w:rPr>
                <w:rFonts w:ascii="Verdana" w:eastAsia="宋体" w:hAnsi="Verdana" w:cs="宋体" w:hint="eastAsia"/>
                <w:b/>
                <w:bCs/>
                <w:color w:val="464646"/>
                <w:kern w:val="0"/>
                <w:sz w:val="18"/>
                <w:szCs w:val="18"/>
              </w:rPr>
              <w:t>步：系统根据保养人员输入的设备编号自动显示设备保养情况（包括材料消耗）</w:t>
            </w:r>
          </w:p>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第</w:t>
            </w:r>
            <w:r>
              <w:rPr>
                <w:rFonts w:ascii="Verdana" w:eastAsia="宋体" w:hAnsi="Verdana" w:cs="宋体" w:hint="eastAsia"/>
                <w:b/>
                <w:bCs/>
                <w:color w:val="464646"/>
                <w:kern w:val="0"/>
                <w:sz w:val="18"/>
                <w:szCs w:val="18"/>
              </w:rPr>
              <w:t>5</w:t>
            </w:r>
            <w:r>
              <w:rPr>
                <w:rFonts w:ascii="Verdana" w:eastAsia="宋体" w:hAnsi="Verdana" w:cs="宋体" w:hint="eastAsia"/>
                <w:b/>
                <w:bCs/>
                <w:color w:val="464646"/>
                <w:kern w:val="0"/>
                <w:sz w:val="18"/>
                <w:szCs w:val="18"/>
              </w:rPr>
              <w:t>步：系统打印报告。</w:t>
            </w: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替代事件过程</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替代第</w:t>
            </w:r>
            <w:r>
              <w:rPr>
                <w:rFonts w:ascii="Verdana" w:eastAsia="宋体" w:hAnsi="Verdana" w:cs="宋体" w:hint="eastAsia"/>
                <w:b/>
                <w:bCs/>
                <w:color w:val="464646"/>
                <w:kern w:val="0"/>
                <w:sz w:val="18"/>
                <w:szCs w:val="18"/>
              </w:rPr>
              <w:t>2</w:t>
            </w:r>
            <w:r>
              <w:rPr>
                <w:rFonts w:ascii="Verdana" w:eastAsia="宋体" w:hAnsi="Verdana" w:cs="宋体" w:hint="eastAsia"/>
                <w:b/>
                <w:bCs/>
                <w:color w:val="464646"/>
                <w:kern w:val="0"/>
                <w:sz w:val="18"/>
                <w:szCs w:val="18"/>
              </w:rPr>
              <w:t>步：设备编号不存在，提醒管理层设备编号不存在</w:t>
            </w:r>
          </w:p>
          <w:p>
            <w:pPr>
              <w:widowControl/>
              <w:spacing w:line="270" w:lineRule="atLeast"/>
              <w:jc w:val="left"/>
              <w:rPr>
                <w:rFonts w:ascii="Verdana" w:eastAsia="宋体" w:hAnsi="Verdana" w:cs="宋体"/>
                <w:b/>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结论</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打印完报告之后时，用例结束</w:t>
            </w: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后置条件</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业务规则</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实现约束和说明</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r>
        <w:trPr>
          <w:trHeight w:val="481"/>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假设</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r>
        <w:trPr>
          <w:trHeight w:val="53"/>
          <w:tblCellSpacing w:w="0" w:type="dxa"/>
        </w:trPr>
        <w:tc>
          <w:tcPr>
            <w:tcW w:w="1039" w:type="pct"/>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r>
              <w:rPr>
                <w:rFonts w:ascii="Verdana" w:eastAsia="宋体" w:hAnsi="Verdana" w:cs="宋体" w:hint="eastAsia"/>
                <w:b/>
                <w:bCs/>
                <w:color w:val="464646"/>
                <w:kern w:val="0"/>
                <w:sz w:val="18"/>
                <w:szCs w:val="18"/>
              </w:rPr>
              <w:t>开放问题</w:t>
            </w:r>
          </w:p>
        </w:tc>
        <w:tc>
          <w:tcPr>
            <w:tcW w:w="3961" w:type="pct"/>
            <w:gridSpan w:val="3"/>
            <w:tcBorders>
              <w:top w:val="outset" w:sz="6" w:space="0" w:color="auto"/>
              <w:left w:val="outset" w:sz="6" w:space="0" w:color="auto"/>
              <w:bottom w:val="outset" w:sz="6" w:space="0" w:color="auto"/>
              <w:right w:val="outset" w:sz="6" w:space="0" w:color="auto"/>
            </w:tcBorders>
            <w:shd w:val="clear" w:color="auto" w:fill="FDF5F9"/>
            <w:vAlign w:val="center"/>
          </w:tcPr>
          <w:p>
            <w:pPr>
              <w:widowControl/>
              <w:spacing w:line="270" w:lineRule="atLeast"/>
              <w:jc w:val="left"/>
              <w:rPr>
                <w:rFonts w:ascii="Verdana" w:eastAsia="宋体" w:hAnsi="Verdana" w:cs="宋体"/>
                <w:b/>
                <w:bCs/>
                <w:color w:val="464646"/>
                <w:kern w:val="0"/>
                <w:sz w:val="18"/>
                <w:szCs w:val="18"/>
              </w:rPr>
            </w:pPr>
          </w:p>
        </w:tc>
      </w:tr>
    </w:tbl>
    <w:p/>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5"/>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230</Words>
  <Characters>1314</Characters>
  <Application>Microsoft Office Word</Application>
  <DocSecurity>0</DocSecurity>
  <Lines>10</Lines>
  <Paragraphs>3</Paragraphs>
  <ScaleCrop>false</ScaleCrop>
  <Company>Microsoft</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B304</cp:lastModifiedBy>
  <cp:revision>3</cp:revision>
  <dcterms:created xsi:type="dcterms:W3CDTF">2016-11-21T09:14:00Z</dcterms:created>
  <dcterms:modified xsi:type="dcterms:W3CDTF">2016-11-21T09:15:00Z</dcterms:modified>
</cp:coreProperties>
</file>