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7E94C">
      <w:pPr>
        <w:pStyle w:val="2"/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信息比赛焚决</w:t>
      </w:r>
    </w:p>
    <w:p w14:paraId="764DC9B0">
      <w:pPr>
        <w:pStyle w:val="3"/>
        <w:numPr>
          <w:numId w:val="0"/>
        </w:numPr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读前必看</w:t>
      </w:r>
    </w:p>
    <w:p w14:paraId="4237231E">
      <w:pPr>
        <w:outlineLvl w:val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篇文章汇集了我在信息比赛中亲身踩坑后总结的硬货经验，专注讲解实际遇到的问题及疑难杂症解决方案，内容涵盖硬件接线、软件调试、突发故障处理等实战场景。所有方法均经过赛场验证，可直接作为应急手册查阅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yellow"/>
          <w:shd w:val="clear" w:color="auto" w:fill="auto"/>
          <w:lang w:val="en-US" w:eastAsia="zh-CN" w:bidi="ar-SA"/>
        </w:rPr>
        <w:t>后续使用者也可补充新的实战案例，共同完善这份技术宝典。</w:t>
      </w:r>
    </w:p>
    <w:p w14:paraId="28EBB9F4">
      <w:pPr>
        <w:pStyle w:val="3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</w:p>
    <w:p w14:paraId="7D66FE28">
      <w:pPr>
        <w:pStyle w:val="4"/>
        <w:numPr>
          <w:ilvl w:val="0"/>
          <w:numId w:val="1"/>
        </w:numPr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硬件接线问题：</w:t>
      </w:r>
    </w:p>
    <w:p w14:paraId="68007597">
      <w:pPr>
        <w:outlineLvl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1. 主板接口规范与接线原则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（1）电源接口：Arduino板常见电源引脚包括VCC（正极，通常为5V或3.3V）和GND（负极），硬件接口均标注极性标识，需严格遵循"VCC-VCC、GND-GND"的对应连接原则，避免反接导致电路损坏。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（2）信号接口分类：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各类主板或元器件叫法不同，有F，D等</w:t>
      </w:r>
      <w:r>
        <w:rPr>
          <w:rFonts w:hint="eastAsia" w:cstheme="minorBidi"/>
          <w:b/>
          <w:bCs/>
          <w:color w:val="FF0000"/>
          <w:kern w:val="2"/>
          <w:sz w:val="48"/>
          <w:szCs w:val="56"/>
          <w:lang w:val="en-US" w:eastAsia="zh-CN" w:bidi="ar-SA"/>
        </w:rPr>
        <w:t>（记住除了正负极之外的线一般就是信号线了）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18"/>
          <w:szCs w:val="21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 - 数字引脚（D0-D13）：输出高低电平信号（1代表高电平，0代表低电平），支持数字输入/输出模式，部分引脚具备PWM（脉冲宽度调制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，人话就是把信号分为0%到100%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）功能。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 - 模拟引脚（A0-A5）：接收连续变化的模拟信号（0-5V），通过ADC（模数转换）将物理量（如传感器强度）转换为0-1023的数字值。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（3）接线注意事项：① 确保电源电压与硬件额定电压匹配（如3.3V模块不可直接连接5V引脚）；</w:t>
      </w:r>
      <w:r>
        <w:rPr>
          <w:rFonts w:hint="eastAsia" w:cstheme="minorBidi"/>
          <w:color w:val="FF0000"/>
          <w:kern w:val="2"/>
          <w:sz w:val="32"/>
          <w:szCs w:val="40"/>
          <w:lang w:val="en-US" w:eastAsia="zh-CN" w:bidi="ar-SA"/>
        </w:rPr>
        <w:t>这个一般不用管，但有些电机转不起来的原因就是主板供电不足，可以外接更大电压的电池</w:t>
      </w:r>
    </w:p>
    <w:p w14:paraId="5E8D2F40">
      <w:pPr>
        <w:numPr>
          <w:numId w:val="0"/>
        </w:numPr>
        <w:outlineLvl w:val="0"/>
        <w:rPr>
          <w:rFonts w:hint="default"/>
          <w:lang w:val="en-US" w:eastAsia="zh-CN"/>
        </w:rPr>
      </w:pPr>
      <w:bookmarkStart w:id="1" w:name="_GoBack"/>
      <w:r>
        <w:drawing>
          <wp:inline distT="0" distB="0" distL="114300" distR="114300">
            <wp:extent cx="5181600" cy="8286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02B1C8E9">
      <w:pPr>
        <w:numPr>
          <w:ilvl w:val="0"/>
          <w:numId w:val="2"/>
        </w:numPr>
        <w:ind w:left="735" w:leftChars="0" w:firstLine="0" w:firstLineChars="0"/>
        <w:outlineLvl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带电更换硬件的安全操作规范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（1）可带电操作的硬件类型及条件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- 低电压信号模块：如光敏电阻、温度传感器（DS18B20）、按键开关等无源元件，工作电流＜10mA且信号引脚无强电回路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- 接口特性：需满足热插拔设计（如I2C、SPI总线设备），且模块具备防静电保护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（2）禁止带电操作的硬件类型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- 电源模块：包括DC-DC转换器、锂电池充电模块等涉及高压输入/输出的设备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- 大电流器件：电机、继电器、电磁阀等工作电流＞100mA的执行元件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- 存储设备：SD卡模块、EEPROM芯片等易因数据传输中断导致损坏的存储介质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（3）安全操作注意事项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① 操作前需断开主板总电源（推荐使用带开关的电源模块）</w:t>
      </w:r>
    </w:p>
    <w:p w14:paraId="7667A5CA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0" w:name="_一部分的特殊元器件接口"/>
      <w:r>
        <w:rPr>
          <w:rFonts w:hint="eastAsia"/>
          <w:lang w:val="en-US" w:eastAsia="zh-CN"/>
        </w:rPr>
        <w:t>一部分的特殊元器件接口</w:t>
      </w:r>
    </w:p>
    <w:bookmarkEnd w:id="0"/>
    <w:p w14:paraId="74A422C7">
      <w:pPr>
        <w:numPr>
          <w:ilvl w:val="0"/>
          <w:numId w:val="3"/>
        </w:numPr>
        <w:ind w:left="525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舵机：一般来说，红线为VCC，黑线为GND，最后是信号线</w:t>
      </w:r>
    </w:p>
    <w:p w14:paraId="38D62FDE">
      <w:pPr>
        <w:numPr>
          <w:numId w:val="0"/>
        </w:numPr>
        <w:ind w:left="525" w:leftChars="0"/>
        <w:outlineLvl w:val="0"/>
        <w:rPr>
          <w:rFonts w:hint="eastAsia"/>
          <w:lang w:val="en-US" w:eastAsia="zh-CN"/>
        </w:rPr>
      </w:pPr>
    </w:p>
    <w:p w14:paraId="534ABEFF">
      <w:pPr>
        <w:numPr>
          <w:ilvl w:val="0"/>
          <w:numId w:val="3"/>
        </w:numPr>
        <w:ind w:left="525" w:leftChars="0" w:firstLine="0" w:firstLineChars="0"/>
        <w:outlineLvl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4585970</wp:posOffset>
                </wp:positionH>
                <wp:positionV relativeFrom="paragraph">
                  <wp:posOffset>975995</wp:posOffset>
                </wp:positionV>
                <wp:extent cx="1420495" cy="327660"/>
                <wp:effectExtent l="4445" t="4445" r="22860" b="1079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39035" y="5420995"/>
                          <a:ext cx="1420495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659E6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这里以</w:t>
                            </w:r>
                            <w:r>
                              <w:rPr>
                                <w:rFonts w:hint="eastAsia" w:asciiTheme="minorHAnsi" w:hAnsiTheme="minorHAnsi" w:eastAsiaTheme="minorEastAsia" w:cstheme="minorBidi"/>
                                <w:kern w:val="2"/>
                                <w:sz w:val="21"/>
                                <w:szCs w:val="24"/>
                                <w:highlight w:val="yellow"/>
                                <w:lang w:val="en-US" w:eastAsia="zh-CN" w:bidi="ar-SA"/>
                              </w:rPr>
                              <w:t>Arduino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为例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1.1pt;margin-top:76.85pt;height:25.8pt;width:111.85pt;z-index:251662336;mso-width-relative:page;mso-height-relative:page;" fillcolor="#FFFFFF [3201]" filled="t" stroked="t" coordsize="21600,21600" o:gfxdata="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gRfZT2AAAAAsBAAAPAAAAAAAAAAEAIAAAACIAAABkcnMvZG93bnJldi54bWxQSwECFAAU&#10;AAAACACHTuJA24XNI2MCAADDBAAADgAAAAAAAAABACAAAAAn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84659E6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这里以</w:t>
                      </w:r>
                      <w:r>
                        <w:rPr>
                          <w:rFonts w:hint="eastAsia" w:asciiTheme="minorHAnsi" w:hAnsiTheme="minorHAnsi" w:eastAsiaTheme="minorEastAsia" w:cstheme="minorBidi"/>
                          <w:kern w:val="2"/>
                          <w:sz w:val="21"/>
                          <w:szCs w:val="24"/>
                          <w:highlight w:val="yellow"/>
                          <w:lang w:val="en-US" w:eastAsia="zh-CN" w:bidi="ar-SA"/>
                        </w:rPr>
                        <w:t>Arduino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为例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3171190</wp:posOffset>
                </wp:positionH>
                <wp:positionV relativeFrom="paragraph">
                  <wp:posOffset>113665</wp:posOffset>
                </wp:positionV>
                <wp:extent cx="626110" cy="982345"/>
                <wp:effectExtent l="5080" t="3175" r="16510" b="508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90060" y="4137025"/>
                          <a:ext cx="626110" cy="9823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9.7pt;margin-top:8.95pt;height:77.35pt;width:49.3pt;z-index:251661312;mso-width-relative:page;mso-height-relative:page;" filled="f" stroked="t" coordsize="21600,21600" o:gfxdata="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KjSetcAAAAKAQAADwAA&#10;AAAAAAABACAAAAAiAAAAZHJzL2Rvd25yZXYueG1sUEsBAhQAFAAAAAgAh07iQG/eEaUXAgAA7wMA&#10;AA4AAAAAAAAAAQAgAAAAJgEAAGRycy9lMm9Eb2MueG1sUEsFBgAAAAAGAAYAWQEAAK8FAAAAAA=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2680970</wp:posOffset>
                </wp:positionH>
                <wp:positionV relativeFrom="paragraph">
                  <wp:posOffset>123190</wp:posOffset>
                </wp:positionV>
                <wp:extent cx="1163320" cy="849630"/>
                <wp:effectExtent l="3810" t="5080" r="13970" b="254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80485" y="4175125"/>
                          <a:ext cx="1163320" cy="8496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1.1pt;margin-top:9.7pt;height:66.9pt;width:91.6pt;z-index:251660288;mso-width-relative:page;mso-height-relative:page;" filled="f" stroked="t" coordsize="21600,21600" o:gfxdata="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8gwydtcAAAAKAQAA&#10;DwAAAAAAAAABACAAAAAiAAAAZHJzL2Rvd25yZXYueG1sUEsBAhQAFAAAAAgAh07iQMvXhogaAgAA&#10;8AMAAA4AAAAAAAAAAQAgAAAAJgEAAGRycy9lMm9Eb2MueG1sUEsFBgAAAAAGAAYAWQEAALIFAAAA&#10;AA=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995045</wp:posOffset>
                </wp:positionV>
                <wp:extent cx="1943100" cy="428625"/>
                <wp:effectExtent l="38100" t="38100" r="38100" b="4762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8085" y="5013325"/>
                          <a:ext cx="1943100" cy="428625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3.55pt;margin-top:78.35pt;height:33.75pt;width:153pt;z-index:251659264;v-text-anchor:middle;mso-width-relative:page;mso-height-relative:page;" filled="f" stroked="t" coordsize="21600,21600" o:gfxdata="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M0qJZHcAAAACwEAAA8AAAAAAAAAAQAgAAAA&#10;IgAAAGRycy9kb3ducmV2LnhtbFBLAQIUABQAAAAIAIdO4kCS3178eQIAANcEAAAOAAAAAAAAAAEA&#10;IAAAACsBAABkcnMvZTJvRG9jLnhtbFBLBQYAAAAABgAGAFkBAAAWBgAAAAA=&#10;">
                <v:fill on="f" focussize="0,0"/>
                <v:stroke weight="6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>显示屏的两根信号线一般为SCL和SDA，接主板的对应接口就对了</w:t>
      </w:r>
      <w:r>
        <w:drawing>
          <wp:inline distT="0" distB="0" distL="114300" distR="114300">
            <wp:extent cx="5267325" cy="2948940"/>
            <wp:effectExtent l="0" t="0" r="952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8C3AD">
      <w:pPr>
        <w:numPr>
          <w:ilvl w:val="0"/>
          <w:numId w:val="3"/>
        </w:numPr>
        <w:ind w:left="525" w:leftChars="0" w:firstLine="0" w:firstLineChars="0"/>
        <w:outlineLvl w:val="0"/>
        <w:rPr>
          <w:rFonts w:hint="default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RGB灯：一般有RGB三个口，全部接信号口就行了，通过调节信号口强度来改变对应颜色亮度（这个相对重要）</w:t>
      </w:r>
    </w:p>
    <w:p w14:paraId="5D6CFB93">
      <w:pPr>
        <w:numPr>
          <w:numId w:val="0"/>
        </w:numPr>
        <w:ind w:left="525" w:leftChars="0"/>
        <w:outlineLvl w:val="0"/>
        <w:rPr>
          <w:rFonts w:hint="default"/>
          <w:lang w:val="en-US" w:eastAsia="zh-CN"/>
        </w:rPr>
      </w:pPr>
    </w:p>
    <w:p w14:paraId="329C0FBA">
      <w:pPr>
        <w:numPr>
          <w:ilvl w:val="0"/>
          <w:numId w:val="3"/>
        </w:numPr>
        <w:ind w:left="525" w:leftChars="0" w:firstLine="0" w:firstLine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超声波：两个口接信号线就行了，程序调用对应口</w:t>
      </w:r>
      <w:r>
        <w:drawing>
          <wp:inline distT="0" distB="0" distL="114300" distR="114300">
            <wp:extent cx="2743200" cy="333375"/>
            <wp:effectExtent l="0" t="0" r="0" b="952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sz w:val="24"/>
          <w:szCs w:val="32"/>
          <w:highlight w:val="yellow"/>
          <w:lang w:val="en-US" w:eastAsia="zh-CN"/>
        </w:rPr>
        <w:t>注意单位（自己曾经就搞错过</w:t>
      </w:r>
      <w:r>
        <w:rPr>
          <w:rFonts w:hint="eastAsia"/>
          <w:lang w:val="en-US" w:eastAsia="zh-CN"/>
        </w:rPr>
        <w:t>）</w:t>
      </w:r>
    </w:p>
    <w:p w14:paraId="2AA264FB">
      <w:pPr>
        <w:numPr>
          <w:ilvl w:val="0"/>
          <w:numId w:val="3"/>
        </w:numPr>
        <w:ind w:left="525" w:leftChars="0" w:firstLine="0" w:firstLineChars="0"/>
        <w:outlineLvl w:val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旋转电位器</w:t>
      </w:r>
      <w:r>
        <w:rPr>
          <w:rFonts w:hint="eastAsia"/>
          <w:lang w:val="en-US" w:eastAsia="zh-CN"/>
        </w:rPr>
        <w:t>：这也是个重点！一定接模拟口，根据上面的知识，如果有题目要你通过旋钮控制数字从几到几的，用映射这个代码块</w:t>
      </w:r>
      <w:r>
        <w:drawing>
          <wp:inline distT="0" distB="0" distL="114300" distR="114300">
            <wp:extent cx="4324350" cy="400050"/>
            <wp:effectExtent l="0" t="0" r="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67EB">
      <w:pPr>
        <w:numPr>
          <w:numId w:val="0"/>
        </w:numPr>
        <w:ind w:left="525" w:left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第一个填0-1023（详见上文信号口的知识），后面填写你要映射的值，</w:t>
      </w:r>
    </w:p>
    <w:p w14:paraId="2F2BA2E7">
      <w:pPr>
        <w:numPr>
          <w:numId w:val="0"/>
        </w:numPr>
        <w:ind w:left="525" w:leftChars="0" w:firstLine="0" w:firstLineChars="0"/>
        <w:outlineLvl w:val="0"/>
      </w:pPr>
      <w:r>
        <w:rPr>
          <w:rFonts w:hint="eastAsia" w:asciiTheme="minorHAnsi" w:hAnsiTheme="minorHAnsi" w:eastAsiaTheme="minorEastAsia" w:cstheme="minorBidi"/>
          <w:kern w:val="2"/>
          <w:sz w:val="32"/>
          <w:szCs w:val="40"/>
          <w:lang w:val="en-US" w:eastAsia="zh-CN" w:bidi="ar-SA"/>
        </w:rPr>
        <w:t>打个比方：这就像把1米长的尺子（0-1023原始数据）重新刻度，比如旋钮转一圈要对应0-100℃，映射功能会自动把0-1023的刻度转换成0-100，转到中间位置时，原来的512就直接变成50℃，不用自己算比例了</w:t>
      </w:r>
    </w:p>
    <w:p w14:paraId="5F3C037F">
      <w:pPr>
        <w:numPr>
          <w:numId w:val="0"/>
        </w:numPr>
        <w:ind w:left="735" w:leftChars="0"/>
        <w:outlineLvl w:val="0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1AF3A456">
      <w:pPr>
        <w:numPr>
          <w:numId w:val="0"/>
        </w:numPr>
        <w:ind w:left="735" w:leftChars="0"/>
        <w:outlineLvl w:val="1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96"/>
          <w:szCs w:val="144"/>
          <w:lang w:val="en-US" w:eastAsia="zh-CN" w:bidi="ar-SA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疑难杂症</w:t>
      </w:r>
      <w:r>
        <w:rPr>
          <w:rFonts w:hint="eastAsia" w:cstheme="minorBidi"/>
          <w:kern w:val="2"/>
          <w:sz w:val="22"/>
          <w:szCs w:val="28"/>
          <w:lang w:val="en-US" w:eastAsia="zh-CN" w:bidi="ar-SA"/>
        </w:rPr>
        <w:t>：</w:t>
      </w: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1.如果你发现硬件的功能无法正常使用，第一时间检查线有没有接错（发现接错了可能主板也会断电的吧？相应部件可能短路发热）</w:t>
      </w:r>
    </w:p>
    <w:p w14:paraId="6EBE406C">
      <w:pPr>
        <w:numPr>
          <w:numId w:val="0"/>
        </w:numPr>
        <w:ind w:left="735" w:leftChars="0"/>
        <w:outlineLvl w:val="0"/>
        <w:rPr>
          <w:rFonts w:hint="eastAsia" w:cstheme="minorBidi"/>
          <w:kern w:val="2"/>
          <w:sz w:val="28"/>
          <w:szCs w:val="36"/>
          <w:lang w:val="en-US" w:eastAsia="zh-CN" w:bidi="ar-SA"/>
        </w:rPr>
      </w:pPr>
    </w:p>
    <w:p w14:paraId="629A69C5">
      <w:pPr>
        <w:numPr>
          <w:ilvl w:val="0"/>
          <w:numId w:val="4"/>
        </w:numPr>
        <w:ind w:left="735" w:leftChars="0" w:firstLine="0" w:firstLineChars="0"/>
        <w:outlineLvl w:val="0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其实有些RGB灯很神奇的，</w:t>
      </w:r>
      <w:r>
        <w:rPr>
          <w:rFonts w:hint="eastAsia" w:cstheme="minorBidi"/>
          <w:b/>
          <w:bCs/>
          <w:kern w:val="2"/>
          <w:sz w:val="28"/>
          <w:szCs w:val="36"/>
          <w:lang w:val="en-US" w:eastAsia="zh-CN" w:bidi="ar-SA"/>
        </w:rPr>
        <w:t>接口处字母乱的</w:t>
      </w: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，发现灯颜色不对可以考虑这个问题</w:t>
      </w:r>
      <w:r>
        <w:rPr>
          <w:rFonts w:hint="eastAsia" w:cstheme="minorBidi"/>
          <w:kern w:val="2"/>
          <w:sz w:val="28"/>
          <w:szCs w:val="36"/>
          <w:highlight w:val="yellow"/>
          <w:lang w:val="en-US" w:eastAsia="zh-CN" w:bidi="ar-SA"/>
        </w:rPr>
        <w:t>（比赛真实遇到过的）</w:t>
      </w:r>
    </w:p>
    <w:p w14:paraId="24E13E0F">
      <w:pPr>
        <w:numPr>
          <w:numId w:val="0"/>
        </w:numPr>
        <w:ind w:left="735" w:leftChars="0"/>
        <w:outlineLvl w:val="0"/>
        <w:rPr>
          <w:rFonts w:hint="eastAsia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</w:pPr>
    </w:p>
    <w:p w14:paraId="04E3BF03">
      <w:pPr>
        <w:numPr>
          <w:ilvl w:val="0"/>
          <w:numId w:val="4"/>
        </w:numPr>
        <w:ind w:left="735" w:leftChars="0" w:firstLine="0" w:firstLineChars="0"/>
        <w:outlineLvl w:val="0"/>
        <w:rPr>
          <w:rFonts w:hint="eastAsia"/>
          <w:sz w:val="28"/>
          <w:szCs w:val="36"/>
          <w:lang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串口突然连不上电脑？试试这招</w:t>
      </w:r>
      <w:r>
        <w:rPr>
          <w:rFonts w:hint="eastAsia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（先检查USB线！</w:t>
      </w: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然后到软件检查一下串口有没有连上，如</w:t>
      </w:r>
      <w:r>
        <w:rPr>
          <w:rFonts w:hint="eastAsia" w:cstheme="minorBidi"/>
          <w:kern w:val="2"/>
          <w:sz w:val="96"/>
          <w:szCs w:val="144"/>
          <w:lang w:val="en-US" w:eastAsia="zh-CN" w:bidi="ar-SA"/>
        </w:rPr>
        <w:t>mind+</w:t>
      </w:r>
      <w:r>
        <w:rPr>
          <w:sz w:val="28"/>
          <w:szCs w:val="36"/>
        </w:rPr>
        <w:drawing>
          <wp:inline distT="0" distB="0" distL="114300" distR="114300">
            <wp:extent cx="2276475" cy="17811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36"/>
          <w:lang w:val="en-US" w:eastAsia="zh-CN"/>
        </w:rPr>
        <w:t>这个软件真不行</w:t>
      </w:r>
      <w:r>
        <w:rPr>
          <w:rFonts w:hint="eastAsia"/>
          <w:sz w:val="28"/>
          <w:szCs w:val="36"/>
          <w:lang w:eastAsia="zh-CN"/>
        </w:rPr>
        <w:t>）</w:t>
      </w:r>
    </w:p>
    <w:p w14:paraId="112FD1D0">
      <w:pPr>
        <w:numPr>
          <w:numId w:val="0"/>
        </w:numPr>
        <w:ind w:left="735" w:leftChars="0"/>
        <w:outlineLvl w:val="0"/>
        <w:rPr>
          <w:rFonts w:hint="eastAsia"/>
          <w:sz w:val="28"/>
          <w:szCs w:val="36"/>
          <w:lang w:eastAsia="zh-CN"/>
        </w:rPr>
      </w:pPr>
    </w:p>
    <w:p w14:paraId="5E7AC7F6">
      <w:pPr>
        <w:numPr>
          <w:numId w:val="0"/>
        </w:numPr>
        <w:ind w:left="735" w:leftChars="0"/>
        <w:outlineLvl w:val="0"/>
        <w:rPr>
          <w:rStyle w:val="9"/>
          <w:rFonts w:hint="eastAsia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4.电机转不起来？看1（3）红字</w:t>
      </w:r>
    </w:p>
    <w:p w14:paraId="5BE08BE7">
      <w:pPr>
        <w:numPr>
          <w:numId w:val="0"/>
        </w:numPr>
        <w:ind w:left="735" w:leftChars="0"/>
        <w:outlineLvl w:val="0"/>
        <w:rPr>
          <w:rFonts w:hint="eastAsia"/>
          <w:color w:val="auto"/>
          <w:sz w:val="28"/>
          <w:szCs w:val="36"/>
          <w:u w:val="none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5.旋转电位器只输出0和1？或者输出数据不正常？</w:t>
      </w:r>
      <w:r>
        <w:rPr>
          <w:rFonts w:hint="eastAsia"/>
          <w:sz w:val="28"/>
          <w:szCs w:val="36"/>
          <w:highlight w:val="yellow"/>
          <w:lang w:val="en-US" w:eastAsia="zh-CN"/>
        </w:rPr>
        <w:t>我觉得你应该时把它接到数字口了，接到模拟口去！</w:t>
      </w:r>
      <w:r>
        <w:rPr>
          <w:rFonts w:hint="eastAsia"/>
          <w:color w:val="auto"/>
          <w:sz w:val="28"/>
          <w:szCs w:val="36"/>
          <w:u w:val="none"/>
          <w:lang w:val="en-US" w:eastAsia="zh-CN"/>
        </w:rPr>
        <w:t>详见上文旋转电位器</w:t>
      </w:r>
    </w:p>
    <w:p w14:paraId="50C6404B">
      <w:pPr>
        <w:numPr>
          <w:numId w:val="0"/>
        </w:numPr>
        <w:ind w:left="735" w:leftChars="0" w:firstLine="0" w:firstLineChars="0"/>
        <w:outlineLvl w:val="0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8"/>
          <w:szCs w:val="36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8"/>
          <w:szCs w:val="36"/>
          <w:u w:val="none"/>
          <w:lang w:val="en-US" w:eastAsia="zh-CN" w:bidi="ar-SA"/>
        </w:rPr>
        <w:t>6.中文显示限制说明：部分显示屏因硬件驱动或字库限制无法直接显示中文，典型如K210爱乐板显示屏（需手动烧录中文字库文件）和基础款LCD1602（无内置中文字库）。</w:t>
      </w:r>
      <w:r>
        <w:rPr>
          <w:rFonts w:hint="eastAsia" w:cstheme="minorBidi"/>
          <w:b/>
          <w:bCs/>
          <w:color w:val="auto"/>
          <w:kern w:val="2"/>
          <w:sz w:val="28"/>
          <w:szCs w:val="36"/>
          <w:u w:val="none"/>
          <w:lang w:val="en-US" w:eastAsia="zh-CN" w:bidi="ar-SA"/>
        </w:rPr>
        <w:t>可以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8"/>
          <w:szCs w:val="36"/>
          <w:u w:val="none"/>
          <w:lang w:val="en-US" w:eastAsia="zh-CN" w:bidi="ar-SA"/>
        </w:rPr>
        <w:t>避免在关键提示中使用中文，改用英文或符号替代。</w:t>
      </w:r>
    </w:p>
    <w:p w14:paraId="06F86DC9">
      <w:pPr>
        <w:numPr>
          <w:numId w:val="0"/>
        </w:numPr>
        <w:ind w:left="735" w:leftChars="0" w:firstLine="0" w:firstLineChars="0"/>
        <w:outlineLvl w:val="0"/>
        <w:rPr>
          <w:rFonts w:hint="default" w:cstheme="minorBidi"/>
          <w:b w:val="0"/>
          <w:bCs w:val="0"/>
          <w:color w:val="FF0000"/>
          <w:kern w:val="2"/>
          <w:sz w:val="40"/>
          <w:szCs w:val="48"/>
          <w:highlight w:val="yellow"/>
          <w:u w:val="none"/>
          <w:lang w:val="en-US" w:eastAsia="zh-CN" w:bidi="ar-SA"/>
        </w:rPr>
      </w:pPr>
      <w:r>
        <w:rPr>
          <w:rFonts w:hint="eastAsia" w:cstheme="minorBidi"/>
          <w:b w:val="0"/>
          <w:bCs w:val="0"/>
          <w:color w:val="auto"/>
          <w:kern w:val="2"/>
          <w:sz w:val="28"/>
          <w:szCs w:val="36"/>
          <w:u w:val="none"/>
          <w:lang w:val="en-US" w:eastAsia="zh-CN" w:bidi="ar-SA"/>
        </w:rPr>
        <w:t>7.k210爱乐板这块板上手难度较高，这里提醒，</w:t>
      </w:r>
      <w:r>
        <w:rPr>
          <w:rFonts w:hint="eastAsia" w:cstheme="minorBidi"/>
          <w:b w:val="0"/>
          <w:bCs w:val="0"/>
          <w:color w:val="FF0000"/>
          <w:kern w:val="2"/>
          <w:sz w:val="28"/>
          <w:szCs w:val="36"/>
          <w:u w:val="none"/>
          <w:lang w:val="en-US" w:eastAsia="zh-CN" w:bidi="ar-SA"/>
        </w:rPr>
        <w:t>除了部分在“执行器”代码块中的执行器不需要初始化串口外，像主板上的按钮ABC，接在管脚上的串口和传感器，全部都要初始化串口，</w:t>
      </w:r>
      <w:r>
        <w:rPr>
          <w:rFonts w:hint="eastAsia" w:cstheme="minorBidi"/>
          <w:b w:val="0"/>
          <w:bCs w:val="0"/>
          <w:color w:val="FF0000"/>
          <w:kern w:val="2"/>
          <w:sz w:val="40"/>
          <w:szCs w:val="48"/>
          <w:highlight w:val="yellow"/>
          <w:u w:val="none"/>
          <w:lang w:val="en-US" w:eastAsia="zh-CN" w:bidi="ar-SA"/>
        </w:rPr>
        <w:t>不然无法调用对应串口程序卡死。（一次佛山市赛的教训）</w:t>
      </w:r>
    </w:p>
    <w:p w14:paraId="007A04F5">
      <w:pPr>
        <w:numPr>
          <w:numId w:val="0"/>
        </w:numPr>
        <w:ind w:left="735" w:leftChars="0" w:firstLine="0" w:firstLineChars="0"/>
        <w:outlineLv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000250" cy="2238375"/>
            <wp:effectExtent l="0" t="0" r="0" b="952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如这些都要初始化</w:t>
      </w:r>
    </w:p>
    <w:p w14:paraId="5E126A5D">
      <w:pPr>
        <w:numPr>
          <w:ilvl w:val="0"/>
          <w:numId w:val="5"/>
        </w:numPr>
        <w:ind w:left="735" w:leftChars="0" w:firstLine="0" w:firstLineChars="0"/>
        <w:outlineLvl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灰度传感器调试指南：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（1）工作原理：通过红外发射管发射光线，接收管根据反射光强度输出数字信号（0代表黑色/反光弱，1代表白色/反光强），适用于黑白线识别场景。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（2）灵敏度校准步骤：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① 准备工具：一字螺丝刀、黑白间隔测试卡（或打印黑白条纹纸）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② 校准操作：将传感器对准黑白交界线，顺时针旋转调节</w: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618490</wp:posOffset>
                </wp:positionH>
                <wp:positionV relativeFrom="paragraph">
                  <wp:posOffset>1509395</wp:posOffset>
                </wp:positionV>
                <wp:extent cx="2171700" cy="2428875"/>
                <wp:effectExtent l="15875" t="0" r="3175" b="2857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761490" y="2423795"/>
                          <a:ext cx="2171700" cy="2428875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8.7pt;margin-top:118.85pt;height:191.25pt;width:171pt;z-index:251663360;mso-width-relative:page;mso-height-relative:page;" filled="f" stroked="t" coordsize="21600,21600" o:gfxdata="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XmLn1NgAAAAKAQAADwAAAAAAAAABACAAAAAi&#10;AAAAZHJzL2Rvd25yZXYueG1sUEsBAhQAFAAAAAgAh07iQDC/i04KAgAA0gMAAA4AAAAAAAAAAQAg&#10;AAAAJwEAAGRycy9lMm9Eb2MueG1sUEsFBgAAAAAGAAYAWQEAAKMFAAAAAA==&#10;">
                <v:fill on="f" focussize="0,0"/>
                <v:stroke weight="2.5pt" color="#FF0000" joinstyle="round" endcap="round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4772025" cy="3838575"/>
            <wp:effectExtent l="0" t="0" r="9525" b="952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螺丝增强灵敏度（检测距离变远），逆时针旋转降低灵敏度（检测距离变近），直至串口输出在黑白区域稳定显示0/1跳变。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（3）校准标准：在3-5cm检测距离下，传感器位于黑色区域时稳定输出0，白色区域稳定输出1，交界线处无频繁跳变（建议连续测试5次以上）。</w:t>
      </w:r>
    </w:p>
    <w:p w14:paraId="26AAEF33">
      <w:pPr>
        <w:numPr>
          <w:ilvl w:val="0"/>
          <w:numId w:val="5"/>
        </w:numPr>
        <w:ind w:left="735" w:leftChars="0" w:firstLine="0" w:firstLineChars="0"/>
        <w:outlineLvl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60"/>
          <w:szCs w:val="96"/>
          <w:highlight w:val="yellow"/>
          <w:lang w:val="en-US" w:eastAsia="zh-CN" w:bidi="ar-SA"/>
        </w:rPr>
        <w:t>舵机在使用前都要用程序把它归零，不然等你粘好木板之后想哭都来不及</w:t>
      </w:r>
    </w:p>
    <w:p w14:paraId="22FCB9CA">
      <w:pPr>
        <w:numPr>
          <w:numId w:val="0"/>
        </w:numPr>
        <w:ind w:left="735" w:leftChars="0" w:firstLine="0" w:firstLineChars="0"/>
        <w:outlineLvl w:val="0"/>
        <w:rPr>
          <w:rFonts w:hint="default"/>
          <w:lang w:val="en-US" w:eastAsia="zh-CN"/>
        </w:rPr>
      </w:pPr>
    </w:p>
    <w:p w14:paraId="3398AFA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三、软件常见问题</w:t>
      </w:r>
    </w:p>
    <w:p w14:paraId="3CA43677">
      <w:pPr>
        <w:numPr>
          <w:ilvl w:val="0"/>
          <w:numId w:val="6"/>
        </w:numPr>
        <w:ind w:left="425" w:leftChars="0" w:hanging="425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本文主要提到mixly（米思奇）和mind+这两个软件，有其他的软件可以补充</w:t>
      </w:r>
    </w:p>
    <w:p w14:paraId="0BBC0113">
      <w:pPr>
        <w:numPr>
          <w:ilvl w:val="0"/>
          <w:numId w:val="6"/>
        </w:numPr>
        <w:ind w:left="425" w:leftChars="0" w:hanging="425" w:firstLineChars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Mixly的语法限制比较死，Mind+则容易在细节上出错。</w:t>
      </w:r>
      <w:r>
        <w:rPr>
          <w:rFonts w:hint="eastAsia" w:asciiTheme="minorHAnsi" w:hAnsiTheme="minorHAnsi" w:eastAsiaTheme="minorEastAsia" w:cstheme="minorBidi"/>
          <w:kern w:val="2"/>
          <w:sz w:val="40"/>
          <w:szCs w:val="48"/>
          <w:highlight w:val="yellow"/>
          <w:lang w:val="en-US" w:eastAsia="zh-CN" w:bidi="ar-SA"/>
        </w:rPr>
        <w:t>比如用显示屏显示文字时，千万别直接把数字块拖进去</w:t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（见下图）</w:t>
      </w:r>
    </w:p>
    <w:p w14:paraId="12ECCE09">
      <w:r>
        <w:drawing>
          <wp:inline distT="0" distB="0" distL="114300" distR="114300">
            <wp:extent cx="4648200" cy="476250"/>
            <wp:effectExtent l="0" t="0" r="0" b="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403BD">
      <w:pPr>
        <w:numPr>
          <w:ilvl w:val="0"/>
          <w:numId w:val="0"/>
        </w:numPr>
        <w:ind w:left="0" w:leftChars="0" w:firstLine="420" w:firstLineChars="20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一定要改成文字格式的块（像这样）</w:t>
      </w:r>
    </w:p>
    <w:p w14:paraId="506BFAAE">
      <w:r>
        <w:drawing>
          <wp:inline distT="0" distB="0" distL="114300" distR="114300">
            <wp:extent cx="5210175" cy="514350"/>
            <wp:effectExtent l="0" t="0" r="9525" b="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1E50">
      <w:pPr>
        <w:ind w:firstLine="435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不然程序编译的时候肯定会报错！</w:t>
      </w:r>
    </w:p>
    <w:p w14:paraId="5767AFD5">
      <w:pPr>
        <w:widowControl w:val="0"/>
        <w:numPr>
          <w:ilvl w:val="0"/>
          <w:numId w:val="0"/>
        </w:numPr>
        <w:jc w:val="both"/>
        <w:rPr>
          <w:rFonts w:hint="default" w:cstheme="minorBidi"/>
          <w:kern w:val="2"/>
          <w:sz w:val="24"/>
          <w:szCs w:val="32"/>
          <w:lang w:val="en-US" w:eastAsia="zh-CN" w:bidi="ar-SA"/>
        </w:rPr>
      </w:pPr>
    </w:p>
    <w:p w14:paraId="192ABB18">
      <w:pPr>
        <w:numPr>
          <w:ilvl w:val="0"/>
          <w:numId w:val="6"/>
        </w:numPr>
        <w:ind w:left="425" w:leftChars="0" w:hanging="425" w:firstLineChars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kern w:val="2"/>
          <w:sz w:val="24"/>
          <w:szCs w:val="32"/>
          <w:lang w:val="en-US" w:eastAsia="zh-CN" w:bidi="ar-SA"/>
        </w:rPr>
        <w:t>还有mind+这个软件，旧版（v1.0~1.8）有时可能主板固件不对，导致上传失败，这个可以在右上角调整。</w:t>
      </w:r>
    </w:p>
    <w:p w14:paraId="73A12FEF">
      <w:pPr>
        <w:numPr>
          <w:ilvl w:val="0"/>
          <w:numId w:val="6"/>
        </w:numPr>
        <w:ind w:left="425" w:leftChars="0" w:hanging="425" w:firstLineChars="0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 w14:paraId="4A0FED9C">
      <w:pPr>
        <w:outlineLvl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48F2CC"/>
    <w:multiLevelType w:val="singleLevel"/>
    <w:tmpl w:val="E048F2CC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BAF3266"/>
    <w:multiLevelType w:val="singleLevel"/>
    <w:tmpl w:val="1BAF3266"/>
    <w:lvl w:ilvl="0" w:tentative="0">
      <w:start w:val="2"/>
      <w:numFmt w:val="decimal"/>
      <w:suff w:val="space"/>
      <w:lvlText w:val="%1."/>
      <w:lvlJc w:val="left"/>
      <w:pPr>
        <w:ind w:left="735" w:leftChars="0" w:firstLine="0" w:firstLineChars="0"/>
      </w:pPr>
    </w:lvl>
  </w:abstractNum>
  <w:abstractNum w:abstractNumId="2">
    <w:nsid w:val="1D7A0B5C"/>
    <w:multiLevelType w:val="singleLevel"/>
    <w:tmpl w:val="1D7A0B5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09FB6BF"/>
    <w:multiLevelType w:val="singleLevel"/>
    <w:tmpl w:val="209FB6BF"/>
    <w:lvl w:ilvl="0" w:tentative="0">
      <w:start w:val="2"/>
      <w:numFmt w:val="decimal"/>
      <w:suff w:val="space"/>
      <w:lvlText w:val="%1."/>
      <w:lvlJc w:val="left"/>
      <w:pPr>
        <w:ind w:left="735" w:leftChars="0" w:firstLine="0" w:firstLineChars="0"/>
      </w:pPr>
    </w:lvl>
  </w:abstractNum>
  <w:abstractNum w:abstractNumId="4">
    <w:nsid w:val="364F5CE6"/>
    <w:multiLevelType w:val="singleLevel"/>
    <w:tmpl w:val="364F5C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AA16CDE"/>
    <w:multiLevelType w:val="multilevel"/>
    <w:tmpl w:val="5AA16CDE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525" w:leftChars="0" w:firstLine="0" w:firstLineChars="0"/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365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785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205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625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3045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465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885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305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2689F"/>
    <w:rsid w:val="03646718"/>
    <w:rsid w:val="03EB5559"/>
    <w:rsid w:val="04564DC5"/>
    <w:rsid w:val="04AB3A99"/>
    <w:rsid w:val="05AD3936"/>
    <w:rsid w:val="07602FBA"/>
    <w:rsid w:val="082366C6"/>
    <w:rsid w:val="082D0FA0"/>
    <w:rsid w:val="085B5F95"/>
    <w:rsid w:val="08F3315F"/>
    <w:rsid w:val="0A0505FE"/>
    <w:rsid w:val="0C0F3E47"/>
    <w:rsid w:val="0CA03E1C"/>
    <w:rsid w:val="0E0A4651"/>
    <w:rsid w:val="11F73AE1"/>
    <w:rsid w:val="12CF1B1D"/>
    <w:rsid w:val="1347407D"/>
    <w:rsid w:val="134833C1"/>
    <w:rsid w:val="1567197A"/>
    <w:rsid w:val="1758124D"/>
    <w:rsid w:val="17D32088"/>
    <w:rsid w:val="17FC71C7"/>
    <w:rsid w:val="193919B2"/>
    <w:rsid w:val="19A62C6E"/>
    <w:rsid w:val="1A9A032F"/>
    <w:rsid w:val="1E8F35DD"/>
    <w:rsid w:val="20716058"/>
    <w:rsid w:val="212E3899"/>
    <w:rsid w:val="21820804"/>
    <w:rsid w:val="21D30B38"/>
    <w:rsid w:val="24AF12C8"/>
    <w:rsid w:val="25503026"/>
    <w:rsid w:val="263A3D46"/>
    <w:rsid w:val="26EC5705"/>
    <w:rsid w:val="28D63020"/>
    <w:rsid w:val="29DC0E2E"/>
    <w:rsid w:val="2C574878"/>
    <w:rsid w:val="2C78619D"/>
    <w:rsid w:val="30D05BE1"/>
    <w:rsid w:val="33134F49"/>
    <w:rsid w:val="35516D2A"/>
    <w:rsid w:val="39900A80"/>
    <w:rsid w:val="3AEF4085"/>
    <w:rsid w:val="3AFD2C10"/>
    <w:rsid w:val="408F4485"/>
    <w:rsid w:val="40A0346F"/>
    <w:rsid w:val="410C2907"/>
    <w:rsid w:val="42350CB8"/>
    <w:rsid w:val="42497357"/>
    <w:rsid w:val="42845E02"/>
    <w:rsid w:val="431C1A28"/>
    <w:rsid w:val="43D326AF"/>
    <w:rsid w:val="46271B24"/>
    <w:rsid w:val="46B24D85"/>
    <w:rsid w:val="486F2DAE"/>
    <w:rsid w:val="4A2D22F1"/>
    <w:rsid w:val="4A9A6B49"/>
    <w:rsid w:val="4B86753E"/>
    <w:rsid w:val="4BB8782E"/>
    <w:rsid w:val="4CCE1636"/>
    <w:rsid w:val="4EFB1622"/>
    <w:rsid w:val="50BE4EFF"/>
    <w:rsid w:val="51037E7B"/>
    <w:rsid w:val="517737A2"/>
    <w:rsid w:val="521E1D02"/>
    <w:rsid w:val="53D36AD9"/>
    <w:rsid w:val="55DB4169"/>
    <w:rsid w:val="55F936B0"/>
    <w:rsid w:val="570F757A"/>
    <w:rsid w:val="57D375E7"/>
    <w:rsid w:val="58113492"/>
    <w:rsid w:val="5A1924BD"/>
    <w:rsid w:val="5DB81151"/>
    <w:rsid w:val="5E6721EE"/>
    <w:rsid w:val="5E893A28"/>
    <w:rsid w:val="5EBE122B"/>
    <w:rsid w:val="5F405755"/>
    <w:rsid w:val="603E0401"/>
    <w:rsid w:val="604B7816"/>
    <w:rsid w:val="60DF55CE"/>
    <w:rsid w:val="634B724E"/>
    <w:rsid w:val="63517988"/>
    <w:rsid w:val="63BC5355"/>
    <w:rsid w:val="66AC08E2"/>
    <w:rsid w:val="66DB09CF"/>
    <w:rsid w:val="682705AC"/>
    <w:rsid w:val="683300CD"/>
    <w:rsid w:val="6A3824EC"/>
    <w:rsid w:val="6B3B477B"/>
    <w:rsid w:val="6B8538F6"/>
    <w:rsid w:val="6C3D337A"/>
    <w:rsid w:val="6D2F05B5"/>
    <w:rsid w:val="6E8606A6"/>
    <w:rsid w:val="6E980A0A"/>
    <w:rsid w:val="70EF2EC7"/>
    <w:rsid w:val="736016F9"/>
    <w:rsid w:val="74B16002"/>
    <w:rsid w:val="74D01AF4"/>
    <w:rsid w:val="76C778EB"/>
    <w:rsid w:val="7A921395"/>
    <w:rsid w:val="7AA51E44"/>
    <w:rsid w:val="7B2E0459"/>
    <w:rsid w:val="7B3523B0"/>
    <w:rsid w:val="7BB23A06"/>
    <w:rsid w:val="7C833955"/>
    <w:rsid w:val="7CAE3639"/>
    <w:rsid w:val="7D5374F2"/>
    <w:rsid w:val="7E0E55E6"/>
    <w:rsid w:val="7E47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7"/>
    <w:uiPriority w:val="0"/>
    <w:rPr>
      <w:color w:val="800080"/>
      <w:u w:val="single"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1150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2026-03-30T05:36:30Z</dcterms:created>
  <dc:creator>jlzx</dc:creator>
  <cp:lastModifiedBy>巧妈小鋤</cp:lastModifiedBy>
  <dcterms:modified xsi:type="dcterms:W3CDTF">2026-04-01T05:58:46Z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eyJoZGlkIjoiOGZlNmM1MjIzNzk0Y2YxNjAxOTRkNzQxYzM4NmE0NjYiLCJ1c2VySWQiOiIxNDk1NjA4NDU0In0=</vt:lpwstr>
  </property>
  <property fmtid="{D5CDD505-2E9C-101B-9397-08002B2CF9AE}" pid="4" name="ICV">
    <vt:lpwstr>F57D4BD5E74F491EADB59FE5D7F5642D_12</vt:lpwstr>
  </property>
</Properties>
</file>