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E5AB" w14:textId="77777777" w:rsidR="00310403" w:rsidRPr="00310403" w:rsidRDefault="00310403" w:rsidP="00310403">
      <w:r w:rsidRPr="00310403">
        <w:t xml:space="preserve">我先直接给你一个「按用途分好类的阅读清单」，都跟 </w:t>
      </w:r>
      <w:r w:rsidRPr="00310403">
        <w:rPr>
          <w:b/>
          <w:bCs/>
        </w:rPr>
        <w:t>3DGS 自适应 densification / density control</w:t>
      </w:r>
      <w:r w:rsidRPr="00310403">
        <w:t xml:space="preserve"> 强相关，然后顺带说一下哪些算</w:t>
      </w:r>
      <w:r w:rsidRPr="00310403">
        <w:rPr>
          <w:b/>
          <w:bCs/>
        </w:rPr>
        <w:t>顶会</w:t>
      </w:r>
      <w:r w:rsidRPr="00310403">
        <w:t>，哪些是</w:t>
      </w:r>
      <w:r w:rsidRPr="00310403">
        <w:rPr>
          <w:b/>
          <w:bCs/>
        </w:rPr>
        <w:t>期刊（大概率是中科院二区/一区梯队）</w:t>
      </w:r>
      <w:r w:rsidRPr="00310403">
        <w:t>。具体分区每年会变，最后还是要你</w:t>
      </w:r>
      <w:proofErr w:type="gramStart"/>
      <w:r w:rsidRPr="00310403">
        <w:t>查当年</w:t>
      </w:r>
      <w:proofErr w:type="gramEnd"/>
      <w:r w:rsidRPr="00310403">
        <w:t>最新版中科院分区表，这个只能大概参考哈。</w:t>
      </w:r>
    </w:p>
    <w:p w14:paraId="7F94AB08" w14:textId="77777777" w:rsidR="00310403" w:rsidRPr="00310403" w:rsidRDefault="00310403" w:rsidP="00310403">
      <w:r w:rsidRPr="00310403">
        <w:pict w14:anchorId="665F15AD">
          <v:rect id="_x0000_i1115" style="width:0;height:1.5pt" o:hralign="center" o:hrstd="t" o:hr="t" fillcolor="#a0a0a0" stroked="f"/>
        </w:pict>
      </w:r>
    </w:p>
    <w:p w14:paraId="057250EA" w14:textId="77777777" w:rsidR="00310403" w:rsidRPr="00310403" w:rsidRDefault="00310403" w:rsidP="00310403">
      <w:pPr>
        <w:rPr>
          <w:b/>
          <w:bCs/>
        </w:rPr>
      </w:pPr>
      <w:r w:rsidRPr="00310403">
        <w:rPr>
          <w:rFonts w:ascii="Segoe UI Emoji" w:hAnsi="Segoe UI Emoji" w:cs="Segoe UI Emoji"/>
          <w:b/>
          <w:bCs/>
        </w:rPr>
        <w:t>🏆</w:t>
      </w:r>
      <w:r w:rsidRPr="00310403">
        <w:rPr>
          <w:b/>
          <w:bCs/>
        </w:rPr>
        <w:t xml:space="preserve"> 一、</w:t>
      </w:r>
      <w:proofErr w:type="gramStart"/>
      <w:r w:rsidRPr="00310403">
        <w:rPr>
          <w:b/>
          <w:bCs/>
        </w:rPr>
        <w:t>顶会方向</w:t>
      </w:r>
      <w:proofErr w:type="gramEnd"/>
      <w:r w:rsidRPr="00310403">
        <w:rPr>
          <w:b/>
          <w:bCs/>
        </w:rPr>
        <w:t>：专门改进 densification / density control 的工作</w:t>
      </w:r>
    </w:p>
    <w:p w14:paraId="0D96CFFE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1️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Revising Densification in Gaussian Splatting</w:t>
      </w:r>
    </w:p>
    <w:p w14:paraId="6DB5F27A" w14:textId="77777777" w:rsidR="00310403" w:rsidRPr="00310403" w:rsidRDefault="00310403" w:rsidP="00310403">
      <w:r w:rsidRPr="00310403">
        <w:rPr>
          <w:b/>
          <w:bCs/>
        </w:rPr>
        <w:t>ECCV 2024（欧洲三</w:t>
      </w:r>
      <w:proofErr w:type="gramStart"/>
      <w:r w:rsidRPr="00310403">
        <w:rPr>
          <w:b/>
          <w:bCs/>
        </w:rPr>
        <w:t>大顶会之一</w:t>
      </w:r>
      <w:proofErr w:type="gramEnd"/>
      <w:r w:rsidRPr="00310403">
        <w:rPr>
          <w:b/>
          <w:bCs/>
        </w:rPr>
        <w:t>）</w:t>
      </w:r>
      <w:r w:rsidRPr="00310403">
        <w:t xml:space="preserve"> (</w:t>
      </w:r>
      <w:proofErr w:type="spellStart"/>
      <w:r w:rsidRPr="00310403">
        <w:rPr>
          <w:rFonts w:hint="eastAsia"/>
        </w:rPr>
        <w:fldChar w:fldCharType="begin"/>
      </w:r>
      <w:r w:rsidRPr="00310403">
        <w:rPr>
          <w:rFonts w:hint="eastAsia"/>
        </w:rPr>
        <w:instrText>HYPERLINK "https://arxiv.org/abs/2404.06109?utm_source=chatgpt.com" \o "Revising Densification in Gaussian Splatting"</w:instrText>
      </w:r>
      <w:r w:rsidRPr="00310403">
        <w:rPr>
          <w:rFonts w:hint="eastAsia"/>
        </w:rPr>
      </w:r>
      <w:r w:rsidRPr="00310403">
        <w:rPr>
          <w:rFonts w:hint="eastAsia"/>
        </w:rPr>
        <w:fldChar w:fldCharType="separate"/>
      </w:r>
      <w:r w:rsidRPr="00310403">
        <w:rPr>
          <w:rStyle w:val="ae"/>
        </w:rPr>
        <w:t>arXiv</w:t>
      </w:r>
      <w:proofErr w:type="spellEnd"/>
      <w:r w:rsidRPr="00310403">
        <w:rPr>
          <w:rFonts w:hint="eastAsia"/>
        </w:rPr>
        <w:fldChar w:fldCharType="end"/>
      </w:r>
      <w:r w:rsidRPr="00310403">
        <w:t>)</w:t>
      </w:r>
    </w:p>
    <w:p w14:paraId="78241CCA" w14:textId="77777777" w:rsidR="00310403" w:rsidRPr="00310403" w:rsidRDefault="00310403" w:rsidP="00310403">
      <w:pPr>
        <w:numPr>
          <w:ilvl w:val="0"/>
          <w:numId w:val="1"/>
        </w:numPr>
      </w:pPr>
      <w:r w:rsidRPr="00310403">
        <w:t xml:space="preserve">核心：专门针对原始 3DGS 的 </w:t>
      </w:r>
      <w:r w:rsidRPr="00310403">
        <w:rPr>
          <w:b/>
          <w:bCs/>
        </w:rPr>
        <w:t>Adaptive Density Control (ADC)</w:t>
      </w:r>
      <w:r w:rsidRPr="00310403">
        <w:t xml:space="preserve"> 提出改进，</w:t>
      </w:r>
      <w:r w:rsidRPr="00310403">
        <w:br/>
        <w:t xml:space="preserve">用 </w:t>
      </w:r>
      <w:r w:rsidRPr="00310403">
        <w:rPr>
          <w:b/>
          <w:bCs/>
        </w:rPr>
        <w:t>像素误差驱动的 densification 标准</w:t>
      </w:r>
      <w:r w:rsidRPr="00310403">
        <w:t xml:space="preserve"> 来决定 split / clone，</w:t>
      </w:r>
      <w:r w:rsidRPr="00310403">
        <w:br/>
        <w:t>还控制整体 Gaussian 数量，修正不合理的 opacity 处理。</w:t>
      </w:r>
    </w:p>
    <w:p w14:paraId="1C7175EF" w14:textId="77777777" w:rsidR="00310403" w:rsidRPr="00310403" w:rsidRDefault="00310403" w:rsidP="00310403">
      <w:pPr>
        <w:numPr>
          <w:ilvl w:val="0"/>
          <w:numId w:val="1"/>
        </w:numPr>
      </w:pPr>
      <w:r w:rsidRPr="00310403">
        <w:t>用途：如果你做的是 “3D-FGS / 自适应 densification 策略”，这个几乎是</w:t>
      </w:r>
      <w:r w:rsidRPr="00310403">
        <w:rPr>
          <w:b/>
          <w:bCs/>
        </w:rPr>
        <w:t>必读基线</w:t>
      </w:r>
      <w:r w:rsidRPr="00310403">
        <w:t>。</w:t>
      </w:r>
    </w:p>
    <w:p w14:paraId="47C611BD" w14:textId="77777777" w:rsidR="00310403" w:rsidRPr="00310403" w:rsidRDefault="00310403" w:rsidP="00310403">
      <w:pPr>
        <w:numPr>
          <w:ilvl w:val="0"/>
          <w:numId w:val="1"/>
        </w:numPr>
      </w:pPr>
      <w:r w:rsidRPr="00310403">
        <w:t>建议：</w:t>
      </w:r>
      <w:r w:rsidRPr="00310403">
        <w:rPr>
          <w:b/>
          <w:bCs/>
        </w:rPr>
        <w:t>精读</w:t>
      </w:r>
      <w:r w:rsidRPr="00310403">
        <w:t>（方法＋实验），因为它直接改的是 densification 规则。</w:t>
      </w:r>
    </w:p>
    <w:p w14:paraId="14A3572E" w14:textId="77777777" w:rsidR="00310403" w:rsidRPr="00310403" w:rsidRDefault="00310403" w:rsidP="00310403">
      <w:r w:rsidRPr="00310403">
        <w:pict w14:anchorId="68CF8C8D">
          <v:rect id="_x0000_i1116" style="width:0;height:1.5pt" o:hralign="center" o:hrstd="t" o:hr="t" fillcolor="#a0a0a0" stroked="f"/>
        </w:pict>
      </w:r>
    </w:p>
    <w:p w14:paraId="5954392E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2️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</w:t>
      </w:r>
      <w:proofErr w:type="spellStart"/>
      <w:r w:rsidRPr="00310403">
        <w:rPr>
          <w:b/>
          <w:bCs/>
        </w:rPr>
        <w:t>FreGS</w:t>
      </w:r>
      <w:proofErr w:type="spellEnd"/>
      <w:r w:rsidRPr="00310403">
        <w:rPr>
          <w:b/>
          <w:bCs/>
        </w:rPr>
        <w:t>: 3D Gaussian Splatting with Progressive Frequency Regularization</w:t>
      </w:r>
    </w:p>
    <w:p w14:paraId="0F227FC4" w14:textId="77777777" w:rsidR="00310403" w:rsidRPr="00310403" w:rsidRDefault="00310403" w:rsidP="00310403">
      <w:r w:rsidRPr="00310403">
        <w:rPr>
          <w:b/>
          <w:bCs/>
        </w:rPr>
        <w:t>CVPR 2024 正会</w:t>
      </w:r>
      <w:r w:rsidRPr="00310403">
        <w:t xml:space="preserve"> (</w:t>
      </w:r>
      <w:hyperlink r:id="rId5" w:tooltip="CVPR 2024 Open Access Repository" w:history="1">
        <w:r w:rsidRPr="00310403">
          <w:rPr>
            <w:rStyle w:val="ae"/>
          </w:rPr>
          <w:t>CVF开放获取</w:t>
        </w:r>
      </w:hyperlink>
      <w:r w:rsidRPr="00310403">
        <w:t>)</w:t>
      </w:r>
    </w:p>
    <w:p w14:paraId="398C44D1" w14:textId="77777777" w:rsidR="00310403" w:rsidRPr="00310403" w:rsidRDefault="00310403" w:rsidP="00310403">
      <w:pPr>
        <w:numPr>
          <w:ilvl w:val="0"/>
          <w:numId w:val="2"/>
        </w:numPr>
      </w:pPr>
      <w:r w:rsidRPr="00310403">
        <w:t xml:space="preserve">核心：从 </w:t>
      </w:r>
      <w:r w:rsidRPr="00310403">
        <w:rPr>
          <w:b/>
          <w:bCs/>
        </w:rPr>
        <w:t>频域角度控制 densification</w:t>
      </w:r>
      <w:r w:rsidRPr="00310403">
        <w:t>。通过低频→高频逐步约束，</w:t>
      </w:r>
      <w:r w:rsidRPr="00310403">
        <w:br/>
        <w:t>避免 densification 过程中 “过重建”（大 Gaussian 把细节糊掉）。</w:t>
      </w:r>
    </w:p>
    <w:p w14:paraId="5538CBC2" w14:textId="77777777" w:rsidR="00310403" w:rsidRPr="00310403" w:rsidRDefault="00310403" w:rsidP="00310403">
      <w:pPr>
        <w:numPr>
          <w:ilvl w:val="0"/>
          <w:numId w:val="2"/>
        </w:numPr>
      </w:pPr>
      <w:r w:rsidRPr="00310403">
        <w:t>对你有用的点：</w:t>
      </w:r>
    </w:p>
    <w:p w14:paraId="7EEDB667" w14:textId="77777777" w:rsidR="00310403" w:rsidRPr="00310403" w:rsidRDefault="00310403" w:rsidP="00310403">
      <w:pPr>
        <w:numPr>
          <w:ilvl w:val="1"/>
          <w:numId w:val="2"/>
        </w:numPr>
      </w:pPr>
      <w:r w:rsidRPr="00310403">
        <w:t>如何把「频域信息」变成 densification 的信号</w:t>
      </w:r>
    </w:p>
    <w:p w14:paraId="007B80F6" w14:textId="77777777" w:rsidR="00310403" w:rsidRPr="00310403" w:rsidRDefault="00310403" w:rsidP="00310403">
      <w:pPr>
        <w:numPr>
          <w:ilvl w:val="1"/>
          <w:numId w:val="2"/>
        </w:numPr>
      </w:pPr>
      <w:r w:rsidRPr="00310403">
        <w:t>如何做 coarse-to-fine 训练策略</w:t>
      </w:r>
    </w:p>
    <w:p w14:paraId="1D0F1471" w14:textId="77777777" w:rsidR="00310403" w:rsidRPr="00310403" w:rsidRDefault="00310403" w:rsidP="00310403">
      <w:pPr>
        <w:numPr>
          <w:ilvl w:val="0"/>
          <w:numId w:val="2"/>
        </w:numPr>
      </w:pPr>
      <w:r w:rsidRPr="00310403">
        <w:t>建议：</w:t>
      </w:r>
      <w:r w:rsidRPr="00310403">
        <w:rPr>
          <w:b/>
          <w:bCs/>
        </w:rPr>
        <w:t>方法部分精读，实验泛读</w:t>
      </w:r>
      <w:r w:rsidRPr="00310403">
        <w:t>。</w:t>
      </w:r>
    </w:p>
    <w:p w14:paraId="668FF9EF" w14:textId="77777777" w:rsidR="00310403" w:rsidRPr="00310403" w:rsidRDefault="00310403" w:rsidP="00310403">
      <w:r w:rsidRPr="00310403">
        <w:pict w14:anchorId="7D4FDCFA">
          <v:rect id="_x0000_i1117" style="width:0;height:1.5pt" o:hralign="center" o:hrstd="t" o:hr="t" fillcolor="#a0a0a0" stroked="f"/>
        </w:pict>
      </w:r>
    </w:p>
    <w:p w14:paraId="3C7424B9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3️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Generative Densification: Learning to Densify Gaussians for High-Fidelity Generalizable 3D Reconstruction</w:t>
      </w:r>
    </w:p>
    <w:p w14:paraId="4EB195BD" w14:textId="77777777" w:rsidR="00310403" w:rsidRPr="00310403" w:rsidRDefault="00310403" w:rsidP="00310403">
      <w:r w:rsidRPr="00310403">
        <w:rPr>
          <w:b/>
          <w:bCs/>
        </w:rPr>
        <w:t>CVPR 2025（highlight 论文）</w:t>
      </w:r>
      <w:r w:rsidRPr="00310403">
        <w:t xml:space="preserve"> (</w:t>
      </w:r>
      <w:hyperlink r:id="rId6" w:tooltip="Generative Densification - CVPR 2025 Open Access Repository" w:history="1">
        <w:r w:rsidRPr="00310403">
          <w:rPr>
            <w:rStyle w:val="ae"/>
          </w:rPr>
          <w:t>CVF开放获取</w:t>
        </w:r>
      </w:hyperlink>
      <w:r w:rsidRPr="00310403">
        <w:t>)</w:t>
      </w:r>
    </w:p>
    <w:p w14:paraId="0DCA46E9" w14:textId="77777777" w:rsidR="00310403" w:rsidRPr="00310403" w:rsidRDefault="00310403" w:rsidP="00310403">
      <w:pPr>
        <w:numPr>
          <w:ilvl w:val="0"/>
          <w:numId w:val="3"/>
        </w:numPr>
      </w:pPr>
      <w:r w:rsidRPr="00310403">
        <w:lastRenderedPageBreak/>
        <w:t xml:space="preserve">核心：用 </w:t>
      </w:r>
      <w:r w:rsidRPr="00310403">
        <w:rPr>
          <w:b/>
          <w:bCs/>
        </w:rPr>
        <w:t>生成模型 / 大模型先验</w:t>
      </w:r>
      <w:r w:rsidRPr="00310403">
        <w:t xml:space="preserve"> 来指导如何分配 Gaussians，</w:t>
      </w:r>
      <w:r w:rsidRPr="00310403">
        <w:br/>
        <w:t xml:space="preserve">学一个 </w:t>
      </w:r>
      <w:r w:rsidRPr="00310403">
        <w:rPr>
          <w:b/>
          <w:bCs/>
        </w:rPr>
        <w:t>“如何 densify”的网络</w:t>
      </w:r>
      <w:r w:rsidRPr="00310403">
        <w:t>，让有限数量的 Gaussians 还原高频细节。</w:t>
      </w:r>
    </w:p>
    <w:p w14:paraId="240F048E" w14:textId="77777777" w:rsidR="00310403" w:rsidRPr="00310403" w:rsidRDefault="00310403" w:rsidP="00310403">
      <w:pPr>
        <w:numPr>
          <w:ilvl w:val="0"/>
          <w:numId w:val="3"/>
        </w:numPr>
      </w:pPr>
      <w:r w:rsidRPr="00310403">
        <w:t>关键词：</w:t>
      </w:r>
      <w:r w:rsidRPr="00310403">
        <w:rPr>
          <w:b/>
          <w:bCs/>
        </w:rPr>
        <w:t>learned densification、generalizable 3DGS</w:t>
      </w:r>
      <w:r w:rsidRPr="00310403">
        <w:t>。</w:t>
      </w:r>
    </w:p>
    <w:p w14:paraId="6F2E7FFE" w14:textId="77777777" w:rsidR="00310403" w:rsidRPr="00310403" w:rsidRDefault="00310403" w:rsidP="00310403">
      <w:pPr>
        <w:numPr>
          <w:ilvl w:val="0"/>
          <w:numId w:val="3"/>
        </w:numPr>
      </w:pPr>
      <w:r w:rsidRPr="00310403">
        <w:t>对你稀疏视角 + 自适应 densification 的方向非常贴。</w:t>
      </w:r>
    </w:p>
    <w:p w14:paraId="65F12D41" w14:textId="77777777" w:rsidR="00310403" w:rsidRPr="00310403" w:rsidRDefault="00310403" w:rsidP="00310403">
      <w:pPr>
        <w:numPr>
          <w:ilvl w:val="0"/>
          <w:numId w:val="3"/>
        </w:numPr>
      </w:pPr>
      <w:r w:rsidRPr="00310403">
        <w:t>建议：</w:t>
      </w:r>
      <w:r w:rsidRPr="00310403">
        <w:rPr>
          <w:b/>
          <w:bCs/>
        </w:rPr>
        <w:t>精读</w:t>
      </w:r>
      <w:r w:rsidRPr="00310403">
        <w:t>（你可以把自己的方法定位成它的一个简化版 / 变体）。</w:t>
      </w:r>
    </w:p>
    <w:p w14:paraId="70620BB9" w14:textId="77777777" w:rsidR="00310403" w:rsidRPr="00310403" w:rsidRDefault="00310403" w:rsidP="00310403">
      <w:r w:rsidRPr="00310403">
        <w:pict w14:anchorId="7BDD6844">
          <v:rect id="_x0000_i1118" style="width:0;height:1.5pt" o:hralign="center" o:hrstd="t" o:hr="t" fillcolor="#a0a0a0" stroked="f"/>
        </w:pict>
      </w:r>
    </w:p>
    <w:p w14:paraId="7C68B4BC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4️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Color-cued Efficient Densification Method for 3D Gaussian Splatting</w:t>
      </w:r>
    </w:p>
    <w:p w14:paraId="57EA8C4D" w14:textId="77777777" w:rsidR="00310403" w:rsidRPr="00310403" w:rsidRDefault="00310403" w:rsidP="00310403">
      <w:r w:rsidRPr="00310403">
        <w:rPr>
          <w:b/>
          <w:bCs/>
        </w:rPr>
        <w:t>CVPR 2024 Workshop</w:t>
      </w:r>
      <w:r w:rsidRPr="00310403">
        <w:t xml:space="preserve"> (</w:t>
      </w:r>
      <w:hyperlink r:id="rId7" w:tooltip="Color-cued Efficient Densification Method for 3D Gaussian ..." w:history="1">
        <w:r w:rsidRPr="00310403">
          <w:rPr>
            <w:rStyle w:val="ae"/>
          </w:rPr>
          <w:t>CVF开放获取</w:t>
        </w:r>
      </w:hyperlink>
      <w:r w:rsidRPr="00310403">
        <w:t>)</w:t>
      </w:r>
    </w:p>
    <w:p w14:paraId="5C15577D" w14:textId="77777777" w:rsidR="00310403" w:rsidRPr="00310403" w:rsidRDefault="00310403" w:rsidP="00310403">
      <w:pPr>
        <w:numPr>
          <w:ilvl w:val="0"/>
          <w:numId w:val="4"/>
        </w:numPr>
      </w:pPr>
      <w:r w:rsidRPr="00310403">
        <w:t xml:space="preserve">核心：用 </w:t>
      </w:r>
      <w:r w:rsidRPr="00310403">
        <w:rPr>
          <w:b/>
          <w:bCs/>
        </w:rPr>
        <w:t>颜色线索（color cues）</w:t>
      </w:r>
      <w:r w:rsidRPr="00310403">
        <w:t xml:space="preserve"> 设计更高效的 densification 策略，</w:t>
      </w:r>
      <w:r w:rsidRPr="00310403">
        <w:br/>
        <w:t xml:space="preserve">目标是 </w:t>
      </w:r>
      <w:r w:rsidRPr="00310403">
        <w:rPr>
          <w:b/>
          <w:bCs/>
        </w:rPr>
        <w:t>更少的 Gaussian + 不降画质</w:t>
      </w:r>
      <w:r w:rsidRPr="00310403">
        <w:t>。</w:t>
      </w:r>
    </w:p>
    <w:p w14:paraId="39CA375E" w14:textId="77777777" w:rsidR="00310403" w:rsidRPr="00310403" w:rsidRDefault="00310403" w:rsidP="00310403">
      <w:pPr>
        <w:numPr>
          <w:ilvl w:val="0"/>
          <w:numId w:val="4"/>
        </w:numPr>
      </w:pPr>
      <w:r w:rsidRPr="00310403">
        <w:t>用途：</w:t>
      </w:r>
    </w:p>
    <w:p w14:paraId="1DBAECA3" w14:textId="77777777" w:rsidR="00310403" w:rsidRPr="00310403" w:rsidRDefault="00310403" w:rsidP="00310403">
      <w:pPr>
        <w:numPr>
          <w:ilvl w:val="1"/>
          <w:numId w:val="4"/>
        </w:numPr>
      </w:pPr>
      <w:r w:rsidRPr="00310403">
        <w:t>看别人怎么定义 “重要区域”</w:t>
      </w:r>
    </w:p>
    <w:p w14:paraId="2714FABD" w14:textId="77777777" w:rsidR="00310403" w:rsidRPr="00310403" w:rsidRDefault="00310403" w:rsidP="00310403">
      <w:pPr>
        <w:numPr>
          <w:ilvl w:val="1"/>
          <w:numId w:val="4"/>
        </w:numPr>
      </w:pPr>
      <w:r w:rsidRPr="00310403">
        <w:t xml:space="preserve">如何在 </w:t>
      </w:r>
      <w:r w:rsidRPr="00310403">
        <w:rPr>
          <w:b/>
          <w:bCs/>
        </w:rPr>
        <w:t>density vs. quality vs. speed</w:t>
      </w:r>
      <w:r w:rsidRPr="00310403">
        <w:t xml:space="preserve"> 之间做 trade-off。</w:t>
      </w:r>
    </w:p>
    <w:p w14:paraId="6AE3F01C" w14:textId="77777777" w:rsidR="00310403" w:rsidRPr="00310403" w:rsidRDefault="00310403" w:rsidP="00310403">
      <w:pPr>
        <w:numPr>
          <w:ilvl w:val="0"/>
          <w:numId w:val="4"/>
        </w:numPr>
      </w:pPr>
      <w:r w:rsidRPr="00310403">
        <w:t xml:space="preserve">建议：作为 </w:t>
      </w:r>
      <w:r w:rsidRPr="00310403">
        <w:rPr>
          <w:b/>
          <w:bCs/>
        </w:rPr>
        <w:t>补充阅读</w:t>
      </w:r>
      <w:r w:rsidRPr="00310403">
        <w:t>，可借鉴其 “高效 densification” 的评价方式。</w:t>
      </w:r>
    </w:p>
    <w:p w14:paraId="457F5F01" w14:textId="77777777" w:rsidR="00310403" w:rsidRPr="00310403" w:rsidRDefault="00310403" w:rsidP="00310403">
      <w:r w:rsidRPr="00310403">
        <w:pict w14:anchorId="77F5E5DF">
          <v:rect id="_x0000_i1119" style="width:0;height:1.5pt" o:hralign="center" o:hrstd="t" o:hr="t" fillcolor="#a0a0a0" stroked="f"/>
        </w:pict>
      </w:r>
    </w:p>
    <w:p w14:paraId="426C7484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5️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Decomposing Densification in Gaussian Splatting for Faster 3D Scene Reconstruction</w:t>
      </w:r>
    </w:p>
    <w:p w14:paraId="55BECCE9" w14:textId="77777777" w:rsidR="00310403" w:rsidRPr="00310403" w:rsidRDefault="00310403" w:rsidP="00310403">
      <w:r w:rsidRPr="00310403">
        <w:rPr>
          <w:b/>
          <w:bCs/>
        </w:rPr>
        <w:t xml:space="preserve">2025, </w:t>
      </w:r>
      <w:proofErr w:type="spellStart"/>
      <w:r w:rsidRPr="00310403">
        <w:rPr>
          <w:b/>
          <w:bCs/>
        </w:rPr>
        <w:t>arXiv</w:t>
      </w:r>
      <w:proofErr w:type="spellEnd"/>
      <w:r w:rsidRPr="00310403">
        <w:rPr>
          <w:b/>
          <w:bCs/>
        </w:rPr>
        <w:t xml:space="preserve">，偏 </w:t>
      </w:r>
      <w:proofErr w:type="spellStart"/>
      <w:r w:rsidRPr="00310403">
        <w:rPr>
          <w:b/>
          <w:bCs/>
        </w:rPr>
        <w:t>NeurIPS</w:t>
      </w:r>
      <w:proofErr w:type="spellEnd"/>
      <w:r w:rsidRPr="00310403">
        <w:rPr>
          <w:b/>
          <w:bCs/>
        </w:rPr>
        <w:t>/ICLR 风格工作</w:t>
      </w:r>
      <w:r w:rsidRPr="00310403">
        <w:t xml:space="preserve"> (</w:t>
      </w:r>
      <w:proofErr w:type="spellStart"/>
      <w:r w:rsidRPr="00310403">
        <w:rPr>
          <w:rFonts w:hint="eastAsia"/>
        </w:rPr>
        <w:fldChar w:fldCharType="begin"/>
      </w:r>
      <w:r w:rsidRPr="00310403">
        <w:rPr>
          <w:rFonts w:hint="eastAsia"/>
        </w:rPr>
        <w:instrText>HYPERLINK "https://arxiv.org/abs/2507.20239?utm_source=chatgpt.com" \o "Decomposing Densification in Gaussian Splatting for Faster 3D Scene Reconstruction"</w:instrText>
      </w:r>
      <w:r w:rsidRPr="00310403">
        <w:rPr>
          <w:rFonts w:hint="eastAsia"/>
        </w:rPr>
      </w:r>
      <w:r w:rsidRPr="00310403">
        <w:rPr>
          <w:rFonts w:hint="eastAsia"/>
        </w:rPr>
        <w:fldChar w:fldCharType="separate"/>
      </w:r>
      <w:r w:rsidRPr="00310403">
        <w:rPr>
          <w:rStyle w:val="ae"/>
        </w:rPr>
        <w:t>arXiv</w:t>
      </w:r>
      <w:proofErr w:type="spellEnd"/>
      <w:r w:rsidRPr="00310403">
        <w:rPr>
          <w:rFonts w:hint="eastAsia"/>
        </w:rPr>
        <w:fldChar w:fldCharType="end"/>
      </w:r>
      <w:r w:rsidRPr="00310403">
        <w:t>)</w:t>
      </w:r>
    </w:p>
    <w:p w14:paraId="13C7E223" w14:textId="77777777" w:rsidR="00310403" w:rsidRPr="00310403" w:rsidRDefault="00310403" w:rsidP="00310403">
      <w:pPr>
        <w:numPr>
          <w:ilvl w:val="0"/>
          <w:numId w:val="5"/>
        </w:numPr>
      </w:pPr>
      <w:r w:rsidRPr="00310403">
        <w:t xml:space="preserve">核心：系统分析 </w:t>
      </w:r>
      <w:r w:rsidRPr="00310403">
        <w:rPr>
          <w:b/>
          <w:bCs/>
        </w:rPr>
        <w:t>split vs clone</w:t>
      </w:r>
      <w:r w:rsidRPr="00310403">
        <w:t xml:space="preserve"> 在 densification 中各自的作用，</w:t>
      </w:r>
      <w:r w:rsidRPr="00310403">
        <w:br/>
        <w:t xml:space="preserve">提出 </w:t>
      </w:r>
      <w:r w:rsidRPr="00310403">
        <w:rPr>
          <w:b/>
          <w:bCs/>
        </w:rPr>
        <w:t>global-to-local 的 densification 策略</w:t>
      </w:r>
      <w:r w:rsidRPr="00310403">
        <w:t>，强调加速与分布更合理。</w:t>
      </w:r>
    </w:p>
    <w:p w14:paraId="763B03DF" w14:textId="77777777" w:rsidR="00310403" w:rsidRPr="00310403" w:rsidRDefault="00310403" w:rsidP="00310403">
      <w:pPr>
        <w:numPr>
          <w:ilvl w:val="0"/>
          <w:numId w:val="5"/>
        </w:numPr>
      </w:pPr>
      <w:r w:rsidRPr="00310403">
        <w:t>对你有用：</w:t>
      </w:r>
    </w:p>
    <w:p w14:paraId="511073D4" w14:textId="77777777" w:rsidR="00310403" w:rsidRPr="00310403" w:rsidRDefault="00310403" w:rsidP="00310403">
      <w:pPr>
        <w:numPr>
          <w:ilvl w:val="1"/>
          <w:numId w:val="5"/>
        </w:numPr>
      </w:pPr>
      <w:r w:rsidRPr="00310403">
        <w:t>理解 densification 里不同操作的本质作用（全局扩散 vs 局部细化）</w:t>
      </w:r>
    </w:p>
    <w:p w14:paraId="7F38628E" w14:textId="77777777" w:rsidR="00310403" w:rsidRPr="00310403" w:rsidRDefault="00310403" w:rsidP="00310403">
      <w:pPr>
        <w:numPr>
          <w:ilvl w:val="1"/>
          <w:numId w:val="5"/>
        </w:numPr>
      </w:pPr>
      <w:r w:rsidRPr="00310403">
        <w:t>给你提供一个很好的 “related work + 分析视角”。</w:t>
      </w:r>
    </w:p>
    <w:p w14:paraId="3129D9EC" w14:textId="77777777" w:rsidR="00310403" w:rsidRPr="00310403" w:rsidRDefault="00310403" w:rsidP="00310403">
      <w:pPr>
        <w:numPr>
          <w:ilvl w:val="0"/>
          <w:numId w:val="5"/>
        </w:numPr>
      </w:pPr>
      <w:r w:rsidRPr="00310403">
        <w:t>建议：</w:t>
      </w:r>
      <w:r w:rsidRPr="00310403">
        <w:rPr>
          <w:b/>
          <w:bCs/>
        </w:rPr>
        <w:t>方法和分析部分精读</w:t>
      </w:r>
      <w:r w:rsidRPr="00310403">
        <w:t>，算是 densification 理论分析里比较系统的一篇。</w:t>
      </w:r>
    </w:p>
    <w:p w14:paraId="2D9A01C9" w14:textId="77777777" w:rsidR="00310403" w:rsidRPr="00310403" w:rsidRDefault="00310403" w:rsidP="00310403">
      <w:r w:rsidRPr="00310403">
        <w:pict w14:anchorId="2F808EE1">
          <v:rect id="_x0000_i1120" style="width:0;height:1.5pt" o:hralign="center" o:hrstd="t" o:hr="t" fillcolor="#a0a0a0" stroked="f"/>
        </w:pict>
      </w:r>
    </w:p>
    <w:p w14:paraId="084347B3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6️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GAGS: Gradient-Guided Adaptive Gaussian Splatting for Surface Reconstruction</w:t>
      </w:r>
    </w:p>
    <w:p w14:paraId="1822630A" w14:textId="77777777" w:rsidR="00310403" w:rsidRPr="00310403" w:rsidRDefault="00310403" w:rsidP="00310403">
      <w:r w:rsidRPr="00310403">
        <w:rPr>
          <w:b/>
          <w:bCs/>
        </w:rPr>
        <w:lastRenderedPageBreak/>
        <w:t>ISPRS Annals 2025（</w:t>
      </w:r>
      <w:proofErr w:type="gramStart"/>
      <w:r w:rsidRPr="00310403">
        <w:rPr>
          <w:b/>
          <w:bCs/>
        </w:rPr>
        <w:t>偏顶会</w:t>
      </w:r>
      <w:proofErr w:type="gramEnd"/>
      <w:r w:rsidRPr="00310403">
        <w:rPr>
          <w:b/>
          <w:bCs/>
        </w:rPr>
        <w:t>/期刊混合体，遥感/测绘方向很硬核）</w:t>
      </w:r>
      <w:r w:rsidRPr="00310403">
        <w:t xml:space="preserve"> (</w:t>
      </w:r>
      <w:hyperlink r:id="rId8" w:tooltip="GAGS: Gradient-Guided Adaptive Gaussian Splatting for ..." w:history="1">
        <w:r w:rsidRPr="00310403">
          <w:rPr>
            <w:rStyle w:val="ae"/>
          </w:rPr>
          <w:t>isprs-annals.copernicus.org</w:t>
        </w:r>
      </w:hyperlink>
      <w:r w:rsidRPr="00310403">
        <w:t>)</w:t>
      </w:r>
    </w:p>
    <w:p w14:paraId="7A3E3545" w14:textId="77777777" w:rsidR="00310403" w:rsidRPr="00310403" w:rsidRDefault="00310403" w:rsidP="00310403">
      <w:pPr>
        <w:numPr>
          <w:ilvl w:val="0"/>
          <w:numId w:val="6"/>
        </w:numPr>
      </w:pPr>
      <w:r w:rsidRPr="00310403">
        <w:t xml:space="preserve">核心：用 </w:t>
      </w:r>
      <w:r w:rsidRPr="00310403">
        <w:rPr>
          <w:b/>
          <w:bCs/>
        </w:rPr>
        <w:t>图像梯度驱动的自适应 densification</w:t>
      </w:r>
      <w:r w:rsidRPr="00310403">
        <w:t>，再配合几何正则（法线/深度）。</w:t>
      </w:r>
    </w:p>
    <w:p w14:paraId="3F8E9293" w14:textId="77777777" w:rsidR="00310403" w:rsidRPr="00310403" w:rsidRDefault="00310403" w:rsidP="00310403">
      <w:pPr>
        <w:numPr>
          <w:ilvl w:val="0"/>
          <w:numId w:val="6"/>
        </w:numPr>
      </w:pPr>
      <w:r w:rsidRPr="00310403">
        <w:t>特别点：</w:t>
      </w:r>
    </w:p>
    <w:p w14:paraId="5B99EAA4" w14:textId="77777777" w:rsidR="00310403" w:rsidRPr="00310403" w:rsidRDefault="00310403" w:rsidP="00310403">
      <w:pPr>
        <w:numPr>
          <w:ilvl w:val="1"/>
          <w:numId w:val="6"/>
        </w:numPr>
      </w:pPr>
      <w:r w:rsidRPr="00310403">
        <w:t xml:space="preserve">强调 </w:t>
      </w:r>
      <w:r w:rsidRPr="00310403">
        <w:rPr>
          <w:b/>
          <w:bCs/>
        </w:rPr>
        <w:t>几何保真度 + 内存效率</w:t>
      </w:r>
    </w:p>
    <w:p w14:paraId="3ACB7C3B" w14:textId="77777777" w:rsidR="00310403" w:rsidRPr="00310403" w:rsidRDefault="00310403" w:rsidP="00310403">
      <w:pPr>
        <w:numPr>
          <w:ilvl w:val="1"/>
          <w:numId w:val="6"/>
        </w:numPr>
      </w:pPr>
      <w:r w:rsidRPr="00310403">
        <w:t>典型的 “gradient-driven adaptive densification”。</w:t>
      </w:r>
    </w:p>
    <w:p w14:paraId="2B69B76E" w14:textId="77777777" w:rsidR="00310403" w:rsidRPr="00310403" w:rsidRDefault="00310403" w:rsidP="00310403">
      <w:pPr>
        <w:numPr>
          <w:ilvl w:val="0"/>
          <w:numId w:val="6"/>
        </w:numPr>
      </w:pPr>
      <w:r w:rsidRPr="00310403">
        <w:t xml:space="preserve">建议：如果你想把稀疏视角 + densification 往 </w:t>
      </w:r>
      <w:r w:rsidRPr="00310403">
        <w:rPr>
          <w:b/>
          <w:bCs/>
        </w:rPr>
        <w:t>几何更精细</w:t>
      </w:r>
      <w:r w:rsidRPr="00310403">
        <w:t xml:space="preserve"> 推，这篇很值得看。</w:t>
      </w:r>
    </w:p>
    <w:p w14:paraId="11AEC231" w14:textId="77777777" w:rsidR="00310403" w:rsidRPr="00310403" w:rsidRDefault="00310403" w:rsidP="00310403">
      <w:r w:rsidRPr="00310403">
        <w:pict w14:anchorId="71F612BF">
          <v:rect id="_x0000_i1121" style="width:0;height:1.5pt" o:hralign="center" o:hrstd="t" o:hr="t" fillcolor="#a0a0a0" stroked="f"/>
        </w:pict>
      </w:r>
    </w:p>
    <w:p w14:paraId="785C935C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7️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Improving Adaptive Density Control for 3D Gaussian Splatting</w:t>
      </w:r>
    </w:p>
    <w:p w14:paraId="128E2E28" w14:textId="77777777" w:rsidR="00310403" w:rsidRPr="00310403" w:rsidRDefault="00310403" w:rsidP="00310403">
      <w:r w:rsidRPr="00310403">
        <w:rPr>
          <w:b/>
          <w:bCs/>
        </w:rPr>
        <w:t>2025, 目前看像是一个小会议 / 研讨会论文</w:t>
      </w:r>
      <w:r w:rsidRPr="00310403">
        <w:t xml:space="preserve"> (</w:t>
      </w:r>
      <w:hyperlink r:id="rId9" w:tooltip="Improving Adaptive Density Control for 3D Gaussian ..." w:history="1">
        <w:r w:rsidRPr="00310403">
          <w:rPr>
            <w:rStyle w:val="ae"/>
          </w:rPr>
          <w:t>scitepress.org</w:t>
        </w:r>
      </w:hyperlink>
      <w:r w:rsidRPr="00310403">
        <w:t>)</w:t>
      </w:r>
    </w:p>
    <w:p w14:paraId="738D6036" w14:textId="77777777" w:rsidR="00310403" w:rsidRPr="00310403" w:rsidRDefault="00310403" w:rsidP="00310403">
      <w:pPr>
        <w:numPr>
          <w:ilvl w:val="0"/>
          <w:numId w:val="7"/>
        </w:numPr>
      </w:pPr>
      <w:r w:rsidRPr="00310403">
        <w:t>核心：在 Revising Densification 的基础上继续改 ADC，</w:t>
      </w:r>
      <w:r w:rsidRPr="00310403">
        <w:br/>
        <w:t>提出新的误差度量和 densification 策略。</w:t>
      </w:r>
    </w:p>
    <w:p w14:paraId="11B0F3DA" w14:textId="77777777" w:rsidR="00310403" w:rsidRPr="00310403" w:rsidRDefault="00310403" w:rsidP="00310403">
      <w:pPr>
        <w:numPr>
          <w:ilvl w:val="0"/>
          <w:numId w:val="7"/>
        </w:numPr>
      </w:pPr>
      <w:r w:rsidRPr="00310403">
        <w:t>用法：</w:t>
      </w:r>
    </w:p>
    <w:p w14:paraId="4C87ABF7" w14:textId="77777777" w:rsidR="00310403" w:rsidRPr="00310403" w:rsidRDefault="00310403" w:rsidP="00310403">
      <w:pPr>
        <w:numPr>
          <w:ilvl w:val="1"/>
          <w:numId w:val="7"/>
        </w:numPr>
      </w:pPr>
      <w:r w:rsidRPr="00310403">
        <w:t>当作 “相关工作 + baseline 延伸”</w:t>
      </w:r>
    </w:p>
    <w:p w14:paraId="0BDCFE4C" w14:textId="77777777" w:rsidR="00310403" w:rsidRPr="00310403" w:rsidRDefault="00310403" w:rsidP="00310403">
      <w:pPr>
        <w:numPr>
          <w:ilvl w:val="1"/>
          <w:numId w:val="7"/>
        </w:numPr>
      </w:pPr>
      <w:r w:rsidRPr="00310403">
        <w:t>可以看看人家是怎么评估不同 ADC 策略的。</w:t>
      </w:r>
    </w:p>
    <w:p w14:paraId="38145BBD" w14:textId="77777777" w:rsidR="00310403" w:rsidRPr="00310403" w:rsidRDefault="00310403" w:rsidP="00310403">
      <w:r w:rsidRPr="00310403">
        <w:pict w14:anchorId="083A0E65">
          <v:rect id="_x0000_i1122" style="width:0;height:1.5pt" o:hralign="center" o:hrstd="t" o:hr="t" fillcolor="#a0a0a0" stroked="f"/>
        </w:pict>
      </w:r>
    </w:p>
    <w:p w14:paraId="001028FF" w14:textId="77777777" w:rsidR="00310403" w:rsidRPr="00310403" w:rsidRDefault="00310403" w:rsidP="00310403">
      <w:pPr>
        <w:rPr>
          <w:b/>
          <w:bCs/>
        </w:rPr>
      </w:pPr>
      <w:r w:rsidRPr="00310403">
        <w:rPr>
          <w:rFonts w:ascii="Segoe UI Emoji" w:hAnsi="Segoe UI Emoji" w:cs="Segoe UI Emoji"/>
          <w:b/>
          <w:bCs/>
        </w:rPr>
        <w:t>📘</w:t>
      </w:r>
      <w:r w:rsidRPr="00310403">
        <w:rPr>
          <w:b/>
          <w:bCs/>
        </w:rPr>
        <w:t xml:space="preserve"> 二、期刊向（中科院一区/高分区）+ densification / adaptive density 相关</w:t>
      </w:r>
    </w:p>
    <w:p w14:paraId="07016F1E" w14:textId="77777777" w:rsidR="00310403" w:rsidRPr="00310403" w:rsidRDefault="00310403" w:rsidP="00310403">
      <w:r w:rsidRPr="00310403">
        <w:rPr>
          <w:rFonts w:ascii="Segoe UI Emoji" w:hAnsi="Segoe UI Emoji" w:cs="Segoe UI Emoji"/>
        </w:rPr>
        <w:t>⚠️</w:t>
      </w:r>
      <w:r w:rsidRPr="00310403">
        <w:t xml:space="preserve"> 提醒一下：</w:t>
      </w:r>
      <w:r w:rsidRPr="00310403">
        <w:rPr>
          <w:b/>
          <w:bCs/>
        </w:rPr>
        <w:t>中科院分区跟「学科」和「年份」强相关</w:t>
      </w:r>
      <w:r w:rsidRPr="00310403">
        <w:t>，</w:t>
      </w:r>
      <w:r w:rsidRPr="00310403">
        <w:br/>
        <w:t xml:space="preserve">比如：某期刊在「遥感」是一区，在「计算机」可能是二区。下面这些都是 </w:t>
      </w:r>
      <w:r w:rsidRPr="00310403">
        <w:rPr>
          <w:b/>
          <w:bCs/>
        </w:rPr>
        <w:t>影响力比较高、在对应学科常见于前两档</w:t>
      </w:r>
      <w:r w:rsidRPr="00310403">
        <w:t xml:space="preserve"> 的期刊，你最后</w:t>
      </w:r>
      <w:proofErr w:type="gramStart"/>
      <w:r w:rsidRPr="00310403">
        <w:t>查最新</w:t>
      </w:r>
      <w:proofErr w:type="gramEnd"/>
      <w:r w:rsidRPr="00310403">
        <w:t>分区确认即可。</w:t>
      </w:r>
    </w:p>
    <w:p w14:paraId="5D109961" w14:textId="77777777" w:rsidR="00310403" w:rsidRPr="00310403" w:rsidRDefault="00310403" w:rsidP="00310403">
      <w:r w:rsidRPr="00310403">
        <w:pict w14:anchorId="3646E679">
          <v:rect id="_x0000_i1123" style="width:0;height:1.5pt" o:hralign="center" o:hrstd="t" o:hr="t" fillcolor="#a0a0a0" stroked="f"/>
        </w:pict>
      </w:r>
    </w:p>
    <w:p w14:paraId="60D910AC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1️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EGU-GS: Efficient Gaussian Utilization for Real-Time 3D Gaussian Splatting</w:t>
      </w:r>
    </w:p>
    <w:p w14:paraId="02617679" w14:textId="77777777" w:rsidR="00310403" w:rsidRPr="00310403" w:rsidRDefault="00310403" w:rsidP="00310403">
      <w:r w:rsidRPr="00310403">
        <w:rPr>
          <w:b/>
          <w:bCs/>
        </w:rPr>
        <w:t>Image and Vision Computing, 2025</w:t>
      </w:r>
      <w:r w:rsidRPr="00310403">
        <w:t xml:space="preserve"> (</w:t>
      </w:r>
      <w:hyperlink r:id="rId10" w:tooltip="EGU-GS: Efficient Gaussian utilization for real-time 3D ..." w:history="1">
        <w:r w:rsidRPr="00310403">
          <w:rPr>
            <w:rStyle w:val="ae"/>
          </w:rPr>
          <w:t>科学直达</w:t>
        </w:r>
      </w:hyperlink>
      <w:r w:rsidRPr="00310403">
        <w:t>)</w:t>
      </w:r>
    </w:p>
    <w:p w14:paraId="700AA738" w14:textId="77777777" w:rsidR="00310403" w:rsidRPr="00310403" w:rsidRDefault="00310403" w:rsidP="00310403">
      <w:pPr>
        <w:numPr>
          <w:ilvl w:val="0"/>
          <w:numId w:val="8"/>
        </w:numPr>
      </w:pPr>
      <w:r w:rsidRPr="00310403">
        <w:t xml:space="preserve">核心：从 </w:t>
      </w:r>
      <w:r w:rsidRPr="00310403">
        <w:rPr>
          <w:b/>
          <w:bCs/>
        </w:rPr>
        <w:t>利用率（utilization）</w:t>
      </w:r>
      <w:r w:rsidRPr="00310403">
        <w:t xml:space="preserve"> 出发，重设计 densification：</w:t>
      </w:r>
    </w:p>
    <w:p w14:paraId="63BDF014" w14:textId="77777777" w:rsidR="00310403" w:rsidRPr="00310403" w:rsidRDefault="00310403" w:rsidP="00310403">
      <w:pPr>
        <w:numPr>
          <w:ilvl w:val="1"/>
          <w:numId w:val="8"/>
        </w:numPr>
      </w:pPr>
      <w:r w:rsidRPr="00310403">
        <w:lastRenderedPageBreak/>
        <w:t>截面导向的 splitting</w:t>
      </w:r>
    </w:p>
    <w:p w14:paraId="08B00CDB" w14:textId="77777777" w:rsidR="00310403" w:rsidRPr="00310403" w:rsidRDefault="00310403" w:rsidP="00310403">
      <w:pPr>
        <w:numPr>
          <w:ilvl w:val="1"/>
          <w:numId w:val="8"/>
        </w:numPr>
      </w:pPr>
      <w:r w:rsidRPr="00310403">
        <w:t>非均质 cloning</w:t>
      </w:r>
      <w:r w:rsidRPr="00310403">
        <w:br/>
        <w:t>让 Gaussian 分布更紧凑、效率更高。</w:t>
      </w:r>
    </w:p>
    <w:p w14:paraId="64E9DC03" w14:textId="77777777" w:rsidR="00310403" w:rsidRPr="00310403" w:rsidRDefault="00310403" w:rsidP="00310403">
      <w:pPr>
        <w:numPr>
          <w:ilvl w:val="0"/>
          <w:numId w:val="8"/>
        </w:numPr>
      </w:pPr>
      <w:r w:rsidRPr="00310403">
        <w:t>期刊：Image and Vision Computing 在视觉方向是比较老牌的 SCI 期刊，</w:t>
      </w:r>
      <w:r w:rsidRPr="00310403">
        <w:br/>
        <w:t>不少学校会把它当成中上档（具体 1/2 区看当年表）。</w:t>
      </w:r>
    </w:p>
    <w:p w14:paraId="7AAA509A" w14:textId="77777777" w:rsidR="00310403" w:rsidRPr="00310403" w:rsidRDefault="00310403" w:rsidP="00310403">
      <w:r w:rsidRPr="00310403">
        <w:pict w14:anchorId="5904891F">
          <v:rect id="_x0000_i1124" style="width:0;height:1.5pt" o:hralign="center" o:hrstd="t" o:hr="t" fillcolor="#a0a0a0" stroked="f"/>
        </w:pict>
      </w:r>
    </w:p>
    <w:p w14:paraId="72E32B43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2️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Enhanced 3D Gaussian Splatting for Real-Scene Reconstruction via Depth Priors, Adaptive Densification and Denoising</w:t>
      </w:r>
    </w:p>
    <w:p w14:paraId="0FFFAB58" w14:textId="77777777" w:rsidR="00310403" w:rsidRPr="00310403" w:rsidRDefault="00310403" w:rsidP="00310403">
      <w:r w:rsidRPr="00310403">
        <w:rPr>
          <w:b/>
          <w:bCs/>
        </w:rPr>
        <w:t>2025, 实验看起来是偏遥感/实景重建类期刊</w:t>
      </w:r>
      <w:r w:rsidRPr="00310403">
        <w:t xml:space="preserve"> (</w:t>
      </w:r>
      <w:hyperlink r:id="rId11" w:tooltip="Enhanced 3D Gaussian Splatting for Real-Scene ..." w:history="1">
        <w:r w:rsidRPr="00310403">
          <w:rPr>
            <w:rStyle w:val="ae"/>
          </w:rPr>
          <w:t>PMC</w:t>
        </w:r>
      </w:hyperlink>
      <w:r w:rsidRPr="00310403">
        <w:t>)</w:t>
      </w:r>
    </w:p>
    <w:p w14:paraId="5E5D0823" w14:textId="77777777" w:rsidR="00310403" w:rsidRPr="00310403" w:rsidRDefault="00310403" w:rsidP="00310403">
      <w:pPr>
        <w:numPr>
          <w:ilvl w:val="0"/>
          <w:numId w:val="9"/>
        </w:numPr>
      </w:pPr>
      <w:r w:rsidRPr="00310403">
        <w:t>核心：</w:t>
      </w:r>
    </w:p>
    <w:p w14:paraId="320E1742" w14:textId="77777777" w:rsidR="00310403" w:rsidRPr="00310403" w:rsidRDefault="00310403" w:rsidP="00310403">
      <w:pPr>
        <w:numPr>
          <w:ilvl w:val="1"/>
          <w:numId w:val="9"/>
        </w:numPr>
      </w:pPr>
      <w:r w:rsidRPr="00310403">
        <w:rPr>
          <w:b/>
          <w:bCs/>
        </w:rPr>
        <w:t>Depth-aware regularization</w:t>
      </w:r>
      <w:r w:rsidRPr="00310403">
        <w:t>（用 Depth-Anything V2 之类的深度先验）</w:t>
      </w:r>
    </w:p>
    <w:p w14:paraId="619F1212" w14:textId="77777777" w:rsidR="00310403" w:rsidRPr="00310403" w:rsidRDefault="00310403" w:rsidP="00310403">
      <w:pPr>
        <w:numPr>
          <w:ilvl w:val="1"/>
          <w:numId w:val="9"/>
        </w:numPr>
      </w:pPr>
      <w:r w:rsidRPr="00310403">
        <w:rPr>
          <w:b/>
          <w:bCs/>
        </w:rPr>
        <w:t>Gradient-driven adaptive densification</w:t>
      </w:r>
    </w:p>
    <w:p w14:paraId="2E85273D" w14:textId="77777777" w:rsidR="00310403" w:rsidRPr="00310403" w:rsidRDefault="00310403" w:rsidP="00310403">
      <w:pPr>
        <w:numPr>
          <w:ilvl w:val="1"/>
          <w:numId w:val="9"/>
        </w:numPr>
      </w:pPr>
      <w:r w:rsidRPr="00310403">
        <w:t>邻域密度 + opacity 做 “漂浮噪点” 检测与滤除</w:t>
      </w:r>
    </w:p>
    <w:p w14:paraId="453F1BD0" w14:textId="77777777" w:rsidR="00310403" w:rsidRPr="00310403" w:rsidRDefault="00310403" w:rsidP="00310403">
      <w:pPr>
        <w:numPr>
          <w:ilvl w:val="0"/>
          <w:numId w:val="9"/>
        </w:numPr>
      </w:pPr>
      <w:r w:rsidRPr="00310403">
        <w:t>对你：这是很典型的 “</w:t>
      </w:r>
      <w:r w:rsidRPr="00310403">
        <w:rPr>
          <w:b/>
          <w:bCs/>
        </w:rPr>
        <w:t>深度先验 + 自适应 densification</w:t>
      </w:r>
      <w:r w:rsidRPr="00310403">
        <w:t>” 框架，</w:t>
      </w:r>
      <w:r w:rsidRPr="00310403">
        <w:br/>
        <w:t>跟你稀疏视角 + 自适应控制的方向非常靠近。</w:t>
      </w:r>
    </w:p>
    <w:p w14:paraId="211ACD6F" w14:textId="77777777" w:rsidR="00310403" w:rsidRPr="00310403" w:rsidRDefault="00310403" w:rsidP="00310403">
      <w:r w:rsidRPr="00310403">
        <w:pict w14:anchorId="1E0D49F3">
          <v:rect id="_x0000_i1125" style="width:0;height:1.5pt" o:hralign="center" o:hrstd="t" o:hr="t" fillcolor="#a0a0a0" stroked="f"/>
        </w:pict>
      </w:r>
    </w:p>
    <w:p w14:paraId="1C47F11F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3️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MVG-Splatting: Multi-view Guided Gaussian Splatting for Image Fusion-Based 3D Reconstruction</w:t>
      </w:r>
    </w:p>
    <w:p w14:paraId="0EF9E4EB" w14:textId="77777777" w:rsidR="00310403" w:rsidRPr="00310403" w:rsidRDefault="00310403" w:rsidP="00310403">
      <w:r w:rsidRPr="00310403">
        <w:rPr>
          <w:b/>
          <w:bCs/>
        </w:rPr>
        <w:t>刊于 Elsevier 旗下图像处理/融合类期刊（如 Information Fusion / Signal Processing: Image Communication 等）</w:t>
      </w:r>
      <w:r w:rsidRPr="00310403">
        <w:t xml:space="preserve"> (</w:t>
      </w:r>
      <w:hyperlink r:id="rId12" w:tooltip="MVG-Splatting: Multi-view guided Gaussian ..." w:history="1">
        <w:r w:rsidRPr="00310403">
          <w:rPr>
            <w:rStyle w:val="ae"/>
          </w:rPr>
          <w:t>科学直达</w:t>
        </w:r>
      </w:hyperlink>
      <w:r w:rsidRPr="00310403">
        <w:t>)</w:t>
      </w:r>
    </w:p>
    <w:p w14:paraId="23CFB6C2" w14:textId="77777777" w:rsidR="00310403" w:rsidRPr="00310403" w:rsidRDefault="00310403" w:rsidP="00310403">
      <w:pPr>
        <w:numPr>
          <w:ilvl w:val="0"/>
          <w:numId w:val="10"/>
        </w:numPr>
      </w:pPr>
      <w:r w:rsidRPr="00310403">
        <w:t xml:space="preserve">核心：从多视图融合角度出发，用 </w:t>
      </w:r>
      <w:r w:rsidRPr="00310403">
        <w:rPr>
          <w:b/>
          <w:bCs/>
        </w:rPr>
        <w:t>multi-view guidance</w:t>
      </w:r>
      <w:r w:rsidRPr="00310403">
        <w:t xml:space="preserve"> 做 Gaussian 布局与 densification。</w:t>
      </w:r>
    </w:p>
    <w:p w14:paraId="72A2EA78" w14:textId="77777777" w:rsidR="00310403" w:rsidRPr="00310403" w:rsidRDefault="00310403" w:rsidP="00310403">
      <w:pPr>
        <w:numPr>
          <w:ilvl w:val="0"/>
          <w:numId w:val="10"/>
        </w:numPr>
      </w:pPr>
      <w:r w:rsidRPr="00310403">
        <w:t>期刊：这类期刊在 “信号处理 / 图像处理 / 信息融合” 学科里经常在 1–2 区之间波动。</w:t>
      </w:r>
    </w:p>
    <w:p w14:paraId="6F09EE0F" w14:textId="77777777" w:rsidR="00310403" w:rsidRPr="00310403" w:rsidRDefault="00310403" w:rsidP="00310403">
      <w:r w:rsidRPr="00310403">
        <w:pict w14:anchorId="7EDAA107">
          <v:rect id="_x0000_i1126" style="width:0;height:1.5pt" o:hralign="center" o:hrstd="t" o:hr="t" fillcolor="#a0a0a0" stroked="f"/>
        </w:pict>
      </w:r>
    </w:p>
    <w:p w14:paraId="6AFEA803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4️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A Large-Scale 3D Gaussian Reconstruction Method for Urban Scenes on a Single GPU</w:t>
      </w:r>
    </w:p>
    <w:p w14:paraId="468070F4" w14:textId="77777777" w:rsidR="00310403" w:rsidRPr="00310403" w:rsidRDefault="00310403" w:rsidP="00310403">
      <w:r w:rsidRPr="00310403">
        <w:rPr>
          <w:b/>
          <w:bCs/>
        </w:rPr>
        <w:lastRenderedPageBreak/>
        <w:t>Remote Sensing, 2025</w:t>
      </w:r>
      <w:r w:rsidRPr="00310403">
        <w:t xml:space="preserve"> (</w:t>
      </w:r>
      <w:hyperlink r:id="rId13" w:tooltip="A Large-Scale 3D Gaussian Reconstruction Method for ..." w:history="1">
        <w:r w:rsidRPr="00310403">
          <w:rPr>
            <w:rStyle w:val="ae"/>
          </w:rPr>
          <w:t>MDPI</w:t>
        </w:r>
      </w:hyperlink>
      <w:r w:rsidRPr="00310403">
        <w:t>)</w:t>
      </w:r>
    </w:p>
    <w:p w14:paraId="487A0FD7" w14:textId="77777777" w:rsidR="00310403" w:rsidRPr="00310403" w:rsidRDefault="00310403" w:rsidP="00310403">
      <w:pPr>
        <w:numPr>
          <w:ilvl w:val="0"/>
          <w:numId w:val="11"/>
        </w:numPr>
      </w:pPr>
      <w:r w:rsidRPr="00310403">
        <w:t>核心：以城市级大场景为目标，提出</w:t>
      </w:r>
    </w:p>
    <w:p w14:paraId="0DBE84B9" w14:textId="77777777" w:rsidR="00310403" w:rsidRPr="00310403" w:rsidRDefault="00310403" w:rsidP="00310403">
      <w:pPr>
        <w:numPr>
          <w:ilvl w:val="1"/>
          <w:numId w:val="11"/>
        </w:numPr>
      </w:pPr>
      <w:r w:rsidRPr="00310403">
        <w:t>content-adaptive KD-tree 划分</w:t>
      </w:r>
    </w:p>
    <w:p w14:paraId="60F669F9" w14:textId="77777777" w:rsidR="00310403" w:rsidRPr="00310403" w:rsidRDefault="00310403" w:rsidP="00310403">
      <w:pPr>
        <w:numPr>
          <w:ilvl w:val="1"/>
          <w:numId w:val="11"/>
        </w:numPr>
      </w:pPr>
      <w:r w:rsidRPr="00310403">
        <w:t>邻域点云辅助</w:t>
      </w:r>
      <w:r w:rsidRPr="00310403">
        <w:br/>
        <w:t xml:space="preserve">来做 </w:t>
      </w:r>
      <w:r w:rsidRPr="00310403">
        <w:rPr>
          <w:b/>
          <w:bCs/>
        </w:rPr>
        <w:t>large-scale 场景下的分块 + densification / pruning 策略</w:t>
      </w:r>
      <w:r w:rsidRPr="00310403">
        <w:t>。</w:t>
      </w:r>
    </w:p>
    <w:p w14:paraId="684C5B35" w14:textId="77777777" w:rsidR="00310403" w:rsidRPr="00310403" w:rsidRDefault="00310403" w:rsidP="00310403">
      <w:pPr>
        <w:numPr>
          <w:ilvl w:val="0"/>
          <w:numId w:val="11"/>
        </w:numPr>
      </w:pPr>
      <w:r w:rsidRPr="00310403">
        <w:t>Remote Sensing 在「地学/遥感」方向经常是靠前分区（你要看对应学科目录）。</w:t>
      </w:r>
    </w:p>
    <w:p w14:paraId="5453F3B8" w14:textId="77777777" w:rsidR="00310403" w:rsidRPr="00310403" w:rsidRDefault="00310403" w:rsidP="00310403">
      <w:r w:rsidRPr="00310403">
        <w:pict w14:anchorId="24607AC3">
          <v:rect id="_x0000_i1127" style="width:0;height:1.5pt" o:hralign="center" o:hrstd="t" o:hr="t" fillcolor="#a0a0a0" stroked="f"/>
        </w:pict>
      </w:r>
    </w:p>
    <w:p w14:paraId="33B9B02A" w14:textId="77777777" w:rsidR="00310403" w:rsidRPr="00310403" w:rsidRDefault="00310403" w:rsidP="00310403">
      <w:pPr>
        <w:rPr>
          <w:b/>
          <w:bCs/>
        </w:rPr>
      </w:pPr>
      <w:r w:rsidRPr="00310403">
        <w:rPr>
          <w:b/>
          <w:bCs/>
        </w:rPr>
        <w:t>5️</w:t>
      </w:r>
      <w:r w:rsidRPr="00310403">
        <w:rPr>
          <w:rFonts w:ascii="Segoe UI Symbol" w:hAnsi="Segoe UI Symbol" w:cs="Segoe UI Symbol"/>
          <w:b/>
          <w:bCs/>
        </w:rPr>
        <w:t>⃣</w:t>
      </w:r>
      <w:r w:rsidRPr="00310403">
        <w:rPr>
          <w:b/>
          <w:bCs/>
        </w:rPr>
        <w:t xml:space="preserve"> 3DGS.zip: A Survey on 3D Gaussian Splatting and Beyond</w:t>
      </w:r>
    </w:p>
    <w:p w14:paraId="75A7F852" w14:textId="77777777" w:rsidR="00310403" w:rsidRPr="00310403" w:rsidRDefault="00310403" w:rsidP="00310403">
      <w:r w:rsidRPr="00310403">
        <w:rPr>
          <w:b/>
          <w:bCs/>
        </w:rPr>
        <w:t>Computer Graphics Forum, 2025（</w:t>
      </w:r>
      <w:proofErr w:type="spellStart"/>
      <w:r w:rsidRPr="00310403">
        <w:rPr>
          <w:b/>
          <w:bCs/>
        </w:rPr>
        <w:t>Eurographics</w:t>
      </w:r>
      <w:proofErr w:type="spellEnd"/>
      <w:r w:rsidRPr="00310403">
        <w:rPr>
          <w:b/>
          <w:bCs/>
        </w:rPr>
        <w:t xml:space="preserve"> 关联期刊）</w:t>
      </w:r>
      <w:r w:rsidRPr="00310403">
        <w:t xml:space="preserve"> (</w:t>
      </w:r>
      <w:hyperlink r:id="rId14" w:tooltip="3DGS.zip: A survey on 3D Gaussian Splatting ..." w:history="1">
        <w:r w:rsidRPr="00310403">
          <w:rPr>
            <w:rStyle w:val="ae"/>
          </w:rPr>
          <w:t>Wiley Online Library</w:t>
        </w:r>
      </w:hyperlink>
      <w:r w:rsidRPr="00310403">
        <w:t>)</w:t>
      </w:r>
    </w:p>
    <w:p w14:paraId="47EE636A" w14:textId="77777777" w:rsidR="00310403" w:rsidRPr="00310403" w:rsidRDefault="00310403" w:rsidP="00310403">
      <w:pPr>
        <w:numPr>
          <w:ilvl w:val="0"/>
          <w:numId w:val="12"/>
        </w:numPr>
      </w:pPr>
      <w:r w:rsidRPr="00310403">
        <w:t xml:space="preserve">虽然是综述，但对 </w:t>
      </w:r>
      <w:r w:rsidRPr="00310403">
        <w:rPr>
          <w:b/>
          <w:bCs/>
        </w:rPr>
        <w:t>各种 densification / adaptive density control 方法做了系统整理</w:t>
      </w:r>
      <w:r w:rsidRPr="00310403">
        <w:t>。</w:t>
      </w:r>
    </w:p>
    <w:p w14:paraId="1F68BCA4" w14:textId="77777777" w:rsidR="00310403" w:rsidRPr="00310403" w:rsidRDefault="00310403" w:rsidP="00310403">
      <w:pPr>
        <w:numPr>
          <w:ilvl w:val="0"/>
          <w:numId w:val="12"/>
        </w:numPr>
      </w:pPr>
      <w:r w:rsidRPr="00310403">
        <w:t>期刊：Computer Graphics Forum 在图形</w:t>
      </w:r>
      <w:proofErr w:type="gramStart"/>
      <w:r w:rsidRPr="00310403">
        <w:t>学方向</w:t>
      </w:r>
      <w:proofErr w:type="gramEnd"/>
      <w:r w:rsidRPr="00310403">
        <w:t>通常是高分区/Top 期刊之一。</w:t>
      </w:r>
    </w:p>
    <w:p w14:paraId="10199EF9" w14:textId="77777777" w:rsidR="00310403" w:rsidRPr="00310403" w:rsidRDefault="00310403" w:rsidP="00310403">
      <w:pPr>
        <w:numPr>
          <w:ilvl w:val="0"/>
          <w:numId w:val="12"/>
        </w:numPr>
      </w:pPr>
      <w:r w:rsidRPr="00310403">
        <w:t>对你：</w:t>
      </w:r>
    </w:p>
    <w:p w14:paraId="41F45D32" w14:textId="77777777" w:rsidR="00310403" w:rsidRPr="00310403" w:rsidRDefault="00310403" w:rsidP="00310403">
      <w:pPr>
        <w:numPr>
          <w:ilvl w:val="1"/>
          <w:numId w:val="12"/>
        </w:numPr>
      </w:pPr>
      <w:r w:rsidRPr="00310403">
        <w:t xml:space="preserve">适合写 related work 时梳理 “ADC / Revising / </w:t>
      </w:r>
      <w:proofErr w:type="spellStart"/>
      <w:r w:rsidRPr="00310403">
        <w:t>FreGS</w:t>
      </w:r>
      <w:proofErr w:type="spellEnd"/>
      <w:r w:rsidRPr="00310403">
        <w:t xml:space="preserve"> / Generative Densification 等系谱”</w:t>
      </w:r>
    </w:p>
    <w:p w14:paraId="56A81D7B" w14:textId="77777777" w:rsidR="00310403" w:rsidRPr="00310403" w:rsidRDefault="00310403" w:rsidP="00310403">
      <w:pPr>
        <w:numPr>
          <w:ilvl w:val="1"/>
          <w:numId w:val="12"/>
        </w:numPr>
      </w:pPr>
      <w:r w:rsidRPr="00310403">
        <w:t>也方便你在论文里画一张 “densification 方法谱系图”。</w:t>
      </w:r>
    </w:p>
    <w:p w14:paraId="0A7FDB1E" w14:textId="77777777" w:rsidR="00310403" w:rsidRPr="00310403" w:rsidRDefault="00310403" w:rsidP="00310403">
      <w:r w:rsidRPr="00310403">
        <w:pict w14:anchorId="24525000">
          <v:rect id="_x0000_i1128" style="width:0;height:1.5pt" o:hralign="center" o:hrstd="t" o:hr="t" fillcolor="#a0a0a0" stroked="f"/>
        </w:pict>
      </w:r>
    </w:p>
    <w:p w14:paraId="6605C2CC" w14:textId="77777777" w:rsidR="00310403" w:rsidRPr="00310403" w:rsidRDefault="00310403" w:rsidP="00310403">
      <w:pPr>
        <w:rPr>
          <w:b/>
          <w:bCs/>
        </w:rPr>
      </w:pPr>
      <w:r w:rsidRPr="00310403">
        <w:rPr>
          <w:rFonts w:ascii="Segoe UI Emoji" w:hAnsi="Segoe UI Emoji" w:cs="Segoe UI Emoji"/>
          <w:b/>
          <w:bCs/>
        </w:rPr>
        <w:t>✅</w:t>
      </w:r>
      <w:r w:rsidRPr="00310403">
        <w:rPr>
          <w:b/>
          <w:bCs/>
        </w:rPr>
        <w:t xml:space="preserve"> 怎么用这些论文，跟你自己的 3D-FGS/稀疏视角方向结合？</w:t>
      </w:r>
    </w:p>
    <w:p w14:paraId="060EEF18" w14:textId="77777777" w:rsidR="00310403" w:rsidRPr="00310403" w:rsidRDefault="00310403" w:rsidP="00310403">
      <w:r w:rsidRPr="00310403">
        <w:t xml:space="preserve">如果你是想做 </w:t>
      </w:r>
      <w:r w:rsidRPr="00310403">
        <w:rPr>
          <w:b/>
          <w:bCs/>
        </w:rPr>
        <w:t>“带自适应 densification 的稀疏视角 3DGS（甚至 3D-FGS）”</w:t>
      </w:r>
      <w:r w:rsidRPr="00310403">
        <w:t>，我推荐你这样拆：</w:t>
      </w:r>
    </w:p>
    <w:p w14:paraId="05F71D2D" w14:textId="77777777" w:rsidR="00310403" w:rsidRPr="00310403" w:rsidRDefault="00310403" w:rsidP="00310403">
      <w:pPr>
        <w:rPr>
          <w:b/>
          <w:bCs/>
        </w:rPr>
      </w:pPr>
      <w:r w:rsidRPr="00310403">
        <w:rPr>
          <w:rFonts w:ascii="Segoe UI Emoji" w:hAnsi="Segoe UI Emoji" w:cs="Segoe UI Emoji"/>
          <w:b/>
          <w:bCs/>
        </w:rPr>
        <w:t>💡</w:t>
      </w:r>
      <w:r w:rsidRPr="00310403">
        <w:rPr>
          <w:b/>
          <w:bCs/>
        </w:rPr>
        <w:t xml:space="preserve"> 必精读（方法细节 + 实验要看）</w:t>
      </w:r>
    </w:p>
    <w:p w14:paraId="7426F653" w14:textId="77777777" w:rsidR="00310403" w:rsidRPr="00310403" w:rsidRDefault="00310403" w:rsidP="00310403">
      <w:pPr>
        <w:numPr>
          <w:ilvl w:val="0"/>
          <w:numId w:val="13"/>
        </w:numPr>
      </w:pPr>
      <w:r w:rsidRPr="00310403">
        <w:rPr>
          <w:b/>
          <w:bCs/>
        </w:rPr>
        <w:t>Revising Densification in Gaussian Splatting（ECCV 2024）</w:t>
      </w:r>
      <w:r w:rsidRPr="00310403">
        <w:t xml:space="preserve"> – 把原 ADC 看懂看透。(</w:t>
      </w:r>
      <w:proofErr w:type="spellStart"/>
      <w:r w:rsidRPr="00310403">
        <w:rPr>
          <w:rFonts w:hint="eastAsia"/>
        </w:rPr>
        <w:fldChar w:fldCharType="begin"/>
      </w:r>
      <w:r w:rsidRPr="00310403">
        <w:rPr>
          <w:rFonts w:hint="eastAsia"/>
        </w:rPr>
        <w:instrText>HYPERLINK "https://arxiv.org/abs/2404.06109?utm_source=chatgpt.com" \o "Revising Densification in Gaussian Splatting"</w:instrText>
      </w:r>
      <w:r w:rsidRPr="00310403">
        <w:rPr>
          <w:rFonts w:hint="eastAsia"/>
        </w:rPr>
      </w:r>
      <w:r w:rsidRPr="00310403">
        <w:rPr>
          <w:rFonts w:hint="eastAsia"/>
        </w:rPr>
        <w:fldChar w:fldCharType="separate"/>
      </w:r>
      <w:r w:rsidRPr="00310403">
        <w:rPr>
          <w:rStyle w:val="ae"/>
        </w:rPr>
        <w:t>arXiv</w:t>
      </w:r>
      <w:proofErr w:type="spellEnd"/>
      <w:r w:rsidRPr="00310403">
        <w:rPr>
          <w:rFonts w:hint="eastAsia"/>
        </w:rPr>
        <w:fldChar w:fldCharType="end"/>
      </w:r>
      <w:r w:rsidRPr="00310403">
        <w:t>)</w:t>
      </w:r>
    </w:p>
    <w:p w14:paraId="15C4CA16" w14:textId="77777777" w:rsidR="00310403" w:rsidRPr="00310403" w:rsidRDefault="00310403" w:rsidP="00310403">
      <w:pPr>
        <w:numPr>
          <w:ilvl w:val="0"/>
          <w:numId w:val="13"/>
        </w:numPr>
      </w:pPr>
      <w:proofErr w:type="spellStart"/>
      <w:r w:rsidRPr="00310403">
        <w:rPr>
          <w:b/>
          <w:bCs/>
        </w:rPr>
        <w:t>FreGS</w:t>
      </w:r>
      <w:proofErr w:type="spellEnd"/>
      <w:r w:rsidRPr="00310403">
        <w:rPr>
          <w:b/>
          <w:bCs/>
        </w:rPr>
        <w:t>（CVPR 2024）</w:t>
      </w:r>
      <w:r w:rsidRPr="00310403">
        <w:t xml:space="preserve"> – 频域 + coarse-to-fine densification 思想。(</w:t>
      </w:r>
      <w:hyperlink r:id="rId15" w:tooltip="CVPR 2024 Open Access Repository" w:history="1">
        <w:r w:rsidRPr="00310403">
          <w:rPr>
            <w:rStyle w:val="ae"/>
          </w:rPr>
          <w:t>CVF开放获取</w:t>
        </w:r>
      </w:hyperlink>
      <w:r w:rsidRPr="00310403">
        <w:t>)</w:t>
      </w:r>
    </w:p>
    <w:p w14:paraId="39897241" w14:textId="77777777" w:rsidR="00310403" w:rsidRPr="00310403" w:rsidRDefault="00310403" w:rsidP="00310403">
      <w:pPr>
        <w:numPr>
          <w:ilvl w:val="0"/>
          <w:numId w:val="13"/>
        </w:numPr>
      </w:pPr>
      <w:r w:rsidRPr="00310403">
        <w:rPr>
          <w:b/>
          <w:bCs/>
        </w:rPr>
        <w:t>Generative Densification（CVPR 2025）</w:t>
      </w:r>
      <w:r w:rsidRPr="00310403">
        <w:t xml:space="preserve"> – 生成式 densification，借鉴它的 “learned rule” 设计。(</w:t>
      </w:r>
      <w:hyperlink r:id="rId16" w:tooltip="Generative Densification - CVPR 2025 Open Access Repository" w:history="1">
        <w:r w:rsidRPr="00310403">
          <w:rPr>
            <w:rStyle w:val="ae"/>
          </w:rPr>
          <w:t>CVF开放获取</w:t>
        </w:r>
      </w:hyperlink>
      <w:r w:rsidRPr="00310403">
        <w:t>)</w:t>
      </w:r>
    </w:p>
    <w:p w14:paraId="68F0ED4B" w14:textId="77777777" w:rsidR="00310403" w:rsidRPr="00310403" w:rsidRDefault="00310403" w:rsidP="00310403">
      <w:pPr>
        <w:numPr>
          <w:ilvl w:val="0"/>
          <w:numId w:val="13"/>
        </w:numPr>
      </w:pPr>
      <w:r w:rsidRPr="00310403">
        <w:rPr>
          <w:b/>
          <w:bCs/>
        </w:rPr>
        <w:lastRenderedPageBreak/>
        <w:t>Decomposing Densification in GS（2025）</w:t>
      </w:r>
      <w:r w:rsidRPr="00310403">
        <w:t xml:space="preserve"> – 理解 split / clone 在 densification 中各自的角色。(</w:t>
      </w:r>
      <w:proofErr w:type="spellStart"/>
      <w:r w:rsidRPr="00310403">
        <w:rPr>
          <w:rFonts w:hint="eastAsia"/>
        </w:rPr>
        <w:fldChar w:fldCharType="begin"/>
      </w:r>
      <w:r w:rsidRPr="00310403">
        <w:rPr>
          <w:rFonts w:hint="eastAsia"/>
        </w:rPr>
        <w:instrText>HYPERLINK "https://arxiv.org/abs/2507.20239?utm_source=chatgpt.com" \o "Decomposing Densification in Gaussian Splatting for Faster 3D Scene Reconstruction"</w:instrText>
      </w:r>
      <w:r w:rsidRPr="00310403">
        <w:rPr>
          <w:rFonts w:hint="eastAsia"/>
        </w:rPr>
      </w:r>
      <w:r w:rsidRPr="00310403">
        <w:rPr>
          <w:rFonts w:hint="eastAsia"/>
        </w:rPr>
        <w:fldChar w:fldCharType="separate"/>
      </w:r>
      <w:r w:rsidRPr="00310403">
        <w:rPr>
          <w:rStyle w:val="ae"/>
        </w:rPr>
        <w:t>arXiv</w:t>
      </w:r>
      <w:proofErr w:type="spellEnd"/>
      <w:r w:rsidRPr="00310403">
        <w:rPr>
          <w:rFonts w:hint="eastAsia"/>
        </w:rPr>
        <w:fldChar w:fldCharType="end"/>
      </w:r>
      <w:r w:rsidRPr="00310403">
        <w:t>)</w:t>
      </w:r>
    </w:p>
    <w:p w14:paraId="7DCC5399" w14:textId="77777777" w:rsidR="00310403" w:rsidRPr="00310403" w:rsidRDefault="00310403" w:rsidP="00310403">
      <w:pPr>
        <w:rPr>
          <w:b/>
          <w:bCs/>
        </w:rPr>
      </w:pPr>
      <w:r w:rsidRPr="00310403">
        <w:rPr>
          <w:rFonts w:ascii="Segoe UI Emoji" w:hAnsi="Segoe UI Emoji" w:cs="Segoe UI Emoji"/>
          <w:b/>
          <w:bCs/>
        </w:rPr>
        <w:t>💡</w:t>
      </w:r>
      <w:r w:rsidRPr="00310403">
        <w:rPr>
          <w:b/>
          <w:bCs/>
        </w:rPr>
        <w:t xml:space="preserve"> 次要精读 / 泛读</w:t>
      </w:r>
    </w:p>
    <w:p w14:paraId="22B0105E" w14:textId="77777777" w:rsidR="00310403" w:rsidRPr="00310403" w:rsidRDefault="00310403" w:rsidP="00310403">
      <w:pPr>
        <w:numPr>
          <w:ilvl w:val="0"/>
          <w:numId w:val="14"/>
        </w:numPr>
      </w:pPr>
      <w:r w:rsidRPr="00310403">
        <w:rPr>
          <w:b/>
          <w:bCs/>
        </w:rPr>
        <w:t>GAGS</w:t>
      </w:r>
      <w:r w:rsidRPr="00310403">
        <w:t>（ISPRS Annals 2025）：看它的 gradient-driven adaptive densification 具体是怎么实现的。(</w:t>
      </w:r>
      <w:hyperlink r:id="rId17" w:tooltip="GAGS: Gradient-Guided Adaptive Gaussian Splatting for ..." w:history="1">
        <w:r w:rsidRPr="00310403">
          <w:rPr>
            <w:rStyle w:val="ae"/>
          </w:rPr>
          <w:t>isprs-annals.copernicus.org</w:t>
        </w:r>
      </w:hyperlink>
      <w:r w:rsidRPr="00310403">
        <w:t>)</w:t>
      </w:r>
    </w:p>
    <w:p w14:paraId="57709C52" w14:textId="77777777" w:rsidR="00310403" w:rsidRPr="00310403" w:rsidRDefault="00310403" w:rsidP="00310403">
      <w:pPr>
        <w:numPr>
          <w:ilvl w:val="0"/>
          <w:numId w:val="14"/>
        </w:numPr>
      </w:pPr>
      <w:r w:rsidRPr="00310403">
        <w:rPr>
          <w:b/>
          <w:bCs/>
        </w:rPr>
        <w:t>EGU-GS、Enhanced 3DGS (Depth priors + adaptive densification)</w:t>
      </w:r>
      <w:r w:rsidRPr="00310403">
        <w:t>：从期刊角度看看别人如何在 “工程 + 实景” 上调 densification。(</w:t>
      </w:r>
      <w:hyperlink r:id="rId18" w:tooltip="EGU-GS: Efficient Gaussian utilization for real-time 3D ..." w:history="1">
        <w:r w:rsidRPr="00310403">
          <w:rPr>
            <w:rStyle w:val="ae"/>
          </w:rPr>
          <w:t>科学直达</w:t>
        </w:r>
      </w:hyperlink>
      <w:r w:rsidRPr="00310403">
        <w:t>)</w:t>
      </w:r>
    </w:p>
    <w:p w14:paraId="1629DC25" w14:textId="77777777" w:rsidR="00310403" w:rsidRPr="00310403" w:rsidRDefault="00310403" w:rsidP="00310403">
      <w:r w:rsidRPr="00310403">
        <w:pict w14:anchorId="04D3DC95">
          <v:rect id="_x0000_i1129" style="width:0;height:1.5pt" o:hralign="center" o:hrstd="t" o:hr="t" fillcolor="#a0a0a0" stroked="f"/>
        </w:pict>
      </w:r>
    </w:p>
    <w:p w14:paraId="5EEF2F90" w14:textId="77777777" w:rsidR="00310403" w:rsidRPr="00310403" w:rsidRDefault="00310403" w:rsidP="00310403">
      <w:r w:rsidRPr="00310403">
        <w:t>如果你愿意，下一步我可以：</w:t>
      </w:r>
    </w:p>
    <w:p w14:paraId="19008307" w14:textId="77777777" w:rsidR="00310403" w:rsidRPr="00310403" w:rsidRDefault="00310403" w:rsidP="00310403">
      <w:pPr>
        <w:numPr>
          <w:ilvl w:val="0"/>
          <w:numId w:val="15"/>
        </w:numPr>
      </w:pPr>
      <w:r w:rsidRPr="00310403">
        <w:t>帮你把上面这些论文**按“适合在 related work 哪一小节写”**再分组（例如：ADC 类 / 频域 densification / 生成式 densification / 减少 Gaussian 数量），</w:t>
      </w:r>
    </w:p>
    <w:p w14:paraId="43AF639B" w14:textId="77777777" w:rsidR="00310403" w:rsidRPr="00310403" w:rsidRDefault="00310403" w:rsidP="00310403">
      <w:pPr>
        <w:numPr>
          <w:ilvl w:val="0"/>
          <w:numId w:val="15"/>
        </w:numPr>
      </w:pPr>
      <w:r w:rsidRPr="00310403">
        <w:t xml:space="preserve">或者专门帮你草拟一段 </w:t>
      </w:r>
      <w:r w:rsidRPr="00310403">
        <w:rPr>
          <w:b/>
          <w:bCs/>
        </w:rPr>
        <w:t>“Related Work: Adaptive Densification in 3D Gaussian Splatting”</w:t>
      </w:r>
      <w:r w:rsidRPr="00310403">
        <w:t xml:space="preserve"> 的英文段落，你直接改成自己的写法就能放进论文里。你更需要哪一个？</w:t>
      </w:r>
    </w:p>
    <w:p w14:paraId="2E50F0C8" w14:textId="77777777" w:rsidR="00365F81" w:rsidRDefault="00365F81"/>
    <w:sectPr w:rsidR="00365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25F"/>
    <w:multiLevelType w:val="multilevel"/>
    <w:tmpl w:val="DD5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3CA5"/>
    <w:multiLevelType w:val="multilevel"/>
    <w:tmpl w:val="88A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65D0"/>
    <w:multiLevelType w:val="multilevel"/>
    <w:tmpl w:val="644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7B37"/>
    <w:multiLevelType w:val="multilevel"/>
    <w:tmpl w:val="7F9E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94020"/>
    <w:multiLevelType w:val="multilevel"/>
    <w:tmpl w:val="B47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4174"/>
    <w:multiLevelType w:val="multilevel"/>
    <w:tmpl w:val="788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E59BE"/>
    <w:multiLevelType w:val="multilevel"/>
    <w:tmpl w:val="1F9E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F586A"/>
    <w:multiLevelType w:val="multilevel"/>
    <w:tmpl w:val="42F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96592"/>
    <w:multiLevelType w:val="multilevel"/>
    <w:tmpl w:val="E2C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E5B3F"/>
    <w:multiLevelType w:val="multilevel"/>
    <w:tmpl w:val="6D7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02159"/>
    <w:multiLevelType w:val="multilevel"/>
    <w:tmpl w:val="342A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57643"/>
    <w:multiLevelType w:val="multilevel"/>
    <w:tmpl w:val="4E3C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132C7"/>
    <w:multiLevelType w:val="multilevel"/>
    <w:tmpl w:val="574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F5126"/>
    <w:multiLevelType w:val="multilevel"/>
    <w:tmpl w:val="D2E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D13C2"/>
    <w:multiLevelType w:val="multilevel"/>
    <w:tmpl w:val="7EC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920">
    <w:abstractNumId w:val="14"/>
  </w:num>
  <w:num w:numId="2" w16cid:durableId="2008363692">
    <w:abstractNumId w:val="3"/>
  </w:num>
  <w:num w:numId="3" w16cid:durableId="1987926247">
    <w:abstractNumId w:val="4"/>
  </w:num>
  <w:num w:numId="4" w16cid:durableId="1058939185">
    <w:abstractNumId w:val="9"/>
  </w:num>
  <w:num w:numId="5" w16cid:durableId="415636844">
    <w:abstractNumId w:val="1"/>
  </w:num>
  <w:num w:numId="6" w16cid:durableId="1906333140">
    <w:abstractNumId w:val="13"/>
  </w:num>
  <w:num w:numId="7" w16cid:durableId="1653407823">
    <w:abstractNumId w:val="8"/>
  </w:num>
  <w:num w:numId="8" w16cid:durableId="822936784">
    <w:abstractNumId w:val="2"/>
  </w:num>
  <w:num w:numId="9" w16cid:durableId="1532188868">
    <w:abstractNumId w:val="7"/>
  </w:num>
  <w:num w:numId="10" w16cid:durableId="1885290181">
    <w:abstractNumId w:val="5"/>
  </w:num>
  <w:num w:numId="11" w16cid:durableId="2021197483">
    <w:abstractNumId w:val="6"/>
  </w:num>
  <w:num w:numId="12" w16cid:durableId="967709135">
    <w:abstractNumId w:val="12"/>
  </w:num>
  <w:num w:numId="13" w16cid:durableId="1995253095">
    <w:abstractNumId w:val="10"/>
  </w:num>
  <w:num w:numId="14" w16cid:durableId="98373558">
    <w:abstractNumId w:val="0"/>
  </w:num>
  <w:num w:numId="15" w16cid:durableId="10361271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81"/>
    <w:rsid w:val="00310403"/>
    <w:rsid w:val="00365F81"/>
    <w:rsid w:val="00CA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29B75-4993-43FA-92EF-8CE5D723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F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F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F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F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F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F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F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F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F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F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F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F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F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F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F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F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F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F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F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F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F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F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F8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1040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10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prs-annals.copernicus.org/articles/X-1-W2-2025/59/2025/?utm_source=chatgpt.com" TargetMode="External"/><Relationship Id="rId13" Type="http://schemas.openxmlformats.org/officeDocument/2006/relationships/hyperlink" Target="https://www.mdpi.com/2072-4292/17/23/3868?utm_source=chatgpt.com" TargetMode="External"/><Relationship Id="rId18" Type="http://schemas.openxmlformats.org/officeDocument/2006/relationships/hyperlink" Target="https://www.sciencedirect.com/science/article/abs/pii/S026288562500275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access.thecvf.com/content/CVPR2024W/3DMV/html/Kim_Color-cued_Efficient_Densification_Method_for_3D_Gaussian_Splatting_CVPRW_2024_paper.html?utm_source=chatgpt.com" TargetMode="External"/><Relationship Id="rId12" Type="http://schemas.openxmlformats.org/officeDocument/2006/relationships/hyperlink" Target="https://www.sciencedirect.com/science/article/abs/pii/S1566253525006128?utm_source=chatgpt.com" TargetMode="External"/><Relationship Id="rId17" Type="http://schemas.openxmlformats.org/officeDocument/2006/relationships/hyperlink" Target="https://isprs-annals.copernicus.org/articles/X-1-W2-2025/59/2025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access.thecvf.com/content/CVPR2025/html/Nam_Generative_Densification_Learning_to_Densify_Gaussians_for_High-Fidelity_Generalizable_3D_CVPR_2025_paper.html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penaccess.thecvf.com/content/CVPR2025/html/Nam_Generative_Densification_Learning_to_Densify_Gaussians_for_High-Fidelity_Generalizable_3D_CVPR_2025_paper.html?utm_source=chatgpt.com" TargetMode="External"/><Relationship Id="rId11" Type="http://schemas.openxmlformats.org/officeDocument/2006/relationships/hyperlink" Target="https://pmc.ncbi.nlm.nih.gov/articles/PMC12656154/?utm_source=chatgpt.com" TargetMode="External"/><Relationship Id="rId5" Type="http://schemas.openxmlformats.org/officeDocument/2006/relationships/hyperlink" Target="https://openaccess.thecvf.com/content/CVPR2024/html/Zhang_FreGS_3D_Gaussian_Splatting_with_Progressive_Frequency_Regularization_CVPR_2024_paper.html?utm_source=chatgpt.com" TargetMode="External"/><Relationship Id="rId15" Type="http://schemas.openxmlformats.org/officeDocument/2006/relationships/hyperlink" Target="https://openaccess.thecvf.com/content/CVPR2024/html/Zhang_FreGS_3D_Gaussian_Splatting_with_Progressive_Frequency_Regularization_CVPR_2024_paper.html?utm_source=chatgpt.com" TargetMode="External"/><Relationship Id="rId10" Type="http://schemas.openxmlformats.org/officeDocument/2006/relationships/hyperlink" Target="https://www.sciencedirect.com/science/article/abs/pii/S0262885625002756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tepress.org/Papers/2025/133085/133085.pdf?utm_source=chatgpt.com" TargetMode="External"/><Relationship Id="rId14" Type="http://schemas.openxmlformats.org/officeDocument/2006/relationships/hyperlink" Target="https://onlinelibrary.wiley.com/doi/10.1111/cgf.70078?af=R&amp;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L</dc:creator>
  <cp:keywords/>
  <dc:description/>
  <cp:lastModifiedBy>Wen L</cp:lastModifiedBy>
  <cp:revision>2</cp:revision>
  <dcterms:created xsi:type="dcterms:W3CDTF">2025-12-05T17:01:00Z</dcterms:created>
  <dcterms:modified xsi:type="dcterms:W3CDTF">2025-12-05T17:02:00Z</dcterms:modified>
</cp:coreProperties>
</file>