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FA7" w:rsidRDefault="00625FA7">
      <w:r>
        <w:rPr>
          <w:rFonts w:hint="eastAsia"/>
        </w:rPr>
        <w:t>测试用例优先级：</w:t>
      </w:r>
    </w:p>
    <w:p w:rsidR="00C70EE1" w:rsidRDefault="00174B01">
      <w:r>
        <w:rPr>
          <w:noProof/>
        </w:rPr>
        <w:drawing>
          <wp:inline distT="0" distB="0" distL="0" distR="0">
            <wp:extent cx="5191125" cy="2476500"/>
            <wp:effectExtent l="0" t="0" r="9525" b="0"/>
            <wp:docPr id="1" name="图片 1" descr="https://img-blog.csdn.net/2016081819574608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818195746083?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476500"/>
                    </a:xfrm>
                    <a:prstGeom prst="rect">
                      <a:avLst/>
                    </a:prstGeom>
                    <a:noFill/>
                    <a:ln>
                      <a:noFill/>
                    </a:ln>
                  </pic:spPr>
                </pic:pic>
              </a:graphicData>
            </a:graphic>
          </wp:inline>
        </w:drawing>
      </w:r>
    </w:p>
    <w:p w:rsidR="00625FA7" w:rsidRDefault="00625FA7">
      <w:pPr>
        <w:rPr>
          <w:rFonts w:hint="eastAsia"/>
        </w:rPr>
      </w:pPr>
      <w:r>
        <w:rPr>
          <w:rFonts w:hint="eastAsia"/>
        </w:rPr>
        <w:t>测试计划：</w:t>
      </w:r>
      <w:bookmarkStart w:id="0" w:name="_GoBack"/>
      <w:bookmarkEnd w:id="0"/>
    </w:p>
    <w:p w:rsidR="00C70EE1" w:rsidRDefault="00C70EE1">
      <w:r w:rsidRPr="00C70EE1">
        <w:rPr>
          <w:noProof/>
        </w:rPr>
        <w:drawing>
          <wp:inline distT="0" distB="0" distL="0" distR="0">
            <wp:extent cx="5274310" cy="3232037"/>
            <wp:effectExtent l="0" t="0" r="2540" b="6985"/>
            <wp:docPr id="2" name="图片 2" descr="C:\Users\gloudtek\AppData\Local\Temp\WeChat Files\3cb44fc5b47ea37272236cbe28651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loudtek\AppData\Local\Temp\WeChat Files\3cb44fc5b47ea37272236cbe28651a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32037"/>
                    </a:xfrm>
                    <a:prstGeom prst="rect">
                      <a:avLst/>
                    </a:prstGeom>
                    <a:noFill/>
                    <a:ln>
                      <a:noFill/>
                    </a:ln>
                  </pic:spPr>
                </pic:pic>
              </a:graphicData>
            </a:graphic>
          </wp:inline>
        </w:drawing>
      </w:r>
    </w:p>
    <w:p w:rsidR="007B41AB" w:rsidRDefault="007B41AB"/>
    <w:p w:rsidR="007B41AB" w:rsidRPr="007B41AB" w:rsidRDefault="007B41AB" w:rsidP="007B41AB">
      <w:pPr>
        <w:widowControl/>
        <w:shd w:val="clear" w:color="auto" w:fill="FFFFFF"/>
        <w:spacing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b/>
          <w:bCs/>
          <w:color w:val="121212"/>
          <w:kern w:val="0"/>
          <w:sz w:val="27"/>
          <w:szCs w:val="27"/>
        </w:rPr>
        <w:t>bug的严重级别划分：</w:t>
      </w:r>
    </w:p>
    <w:p w:rsidR="007B41AB" w:rsidRPr="007B41AB" w:rsidRDefault="007B41AB" w:rsidP="007B41AB">
      <w:pPr>
        <w:widowControl/>
        <w:shd w:val="clear" w:color="auto" w:fill="FFFFFF"/>
        <w:jc w:val="left"/>
        <w:rPr>
          <w:rFonts w:ascii="微软雅黑" w:eastAsia="微软雅黑" w:hAnsi="微软雅黑" w:cs="宋体"/>
          <w:color w:val="121212"/>
          <w:kern w:val="0"/>
          <w:sz w:val="27"/>
          <w:szCs w:val="27"/>
        </w:rPr>
      </w:pP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b/>
          <w:bCs/>
          <w:color w:val="121212"/>
          <w:kern w:val="0"/>
          <w:sz w:val="27"/>
          <w:szCs w:val="27"/>
        </w:rPr>
        <w:t>1、Blocker（崩溃）：</w:t>
      </w: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lastRenderedPageBreak/>
        <w:t>阻碍开发或测试工作的问题；造成系统崩溃、死机、死循环，导致数据库数据丢失，与数据库连接错误，主要功能丧失，基本模块缺失等问题。如：代码错误、死循环、数据库发生死锁、重要的一级菜单功能不能使用等</w:t>
      </w: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b/>
          <w:bCs/>
          <w:color w:val="121212"/>
          <w:kern w:val="0"/>
          <w:sz w:val="27"/>
          <w:szCs w:val="27"/>
        </w:rPr>
        <w:t>（该问题在测试中较少出现，一旦出现应立即中止当前版本测试）</w:t>
      </w:r>
    </w:p>
    <w:p w:rsidR="007B41AB" w:rsidRPr="007B41AB" w:rsidRDefault="007B41AB" w:rsidP="007B41A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严重花屏</w:t>
      </w:r>
    </w:p>
    <w:p w:rsidR="007B41AB" w:rsidRPr="007B41AB" w:rsidRDefault="007B41AB" w:rsidP="007B41A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内存泄漏</w:t>
      </w:r>
    </w:p>
    <w:p w:rsidR="007B41AB" w:rsidRPr="007B41AB" w:rsidRDefault="007B41AB" w:rsidP="007B41A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用户数据丢失或破坏</w:t>
      </w:r>
    </w:p>
    <w:p w:rsidR="007B41AB" w:rsidRPr="007B41AB" w:rsidRDefault="007B41AB" w:rsidP="007B41A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系统崩溃/死机/冻结</w:t>
      </w:r>
    </w:p>
    <w:p w:rsidR="007B41AB" w:rsidRPr="007B41AB" w:rsidRDefault="007B41AB" w:rsidP="007B41A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模块无法启动或异常退出</w:t>
      </w:r>
    </w:p>
    <w:p w:rsidR="007B41AB" w:rsidRPr="007B41AB" w:rsidRDefault="007B41AB" w:rsidP="007B41A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严重的数值计算错误</w:t>
      </w:r>
    </w:p>
    <w:p w:rsidR="007B41AB" w:rsidRPr="007B41AB" w:rsidRDefault="007B41AB" w:rsidP="007B41A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功能设计与需求严重不符</w:t>
      </w:r>
    </w:p>
    <w:p w:rsidR="007B41AB" w:rsidRPr="007B41AB" w:rsidRDefault="007B41AB" w:rsidP="007B41A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其它导致无法测试的错误, 如服务器500错误</w:t>
      </w:r>
    </w:p>
    <w:p w:rsidR="007B41AB" w:rsidRPr="007B41AB" w:rsidRDefault="007B41AB" w:rsidP="007B41AB">
      <w:pPr>
        <w:widowControl/>
        <w:shd w:val="clear" w:color="auto" w:fill="FFFFFF"/>
        <w:jc w:val="left"/>
        <w:rPr>
          <w:rFonts w:ascii="微软雅黑" w:eastAsia="微软雅黑" w:hAnsi="微软雅黑" w:cs="宋体"/>
          <w:color w:val="121212"/>
          <w:kern w:val="0"/>
          <w:sz w:val="27"/>
          <w:szCs w:val="27"/>
        </w:rPr>
      </w:pP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b/>
          <w:bCs/>
          <w:color w:val="121212"/>
          <w:kern w:val="0"/>
          <w:sz w:val="27"/>
          <w:szCs w:val="27"/>
        </w:rPr>
        <w:t>2、Critical（严重）：</w:t>
      </w: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系统主要功能部分丧失、数据库保存调用错误、用户数据丢失，一级功能菜单不能使用但是不影响其他功能的测试。功能设计与需求严重不符，模块无法启动或调用，程序重启、自动退出，关联程序间调用</w:t>
      </w:r>
      <w:r w:rsidRPr="007B41AB">
        <w:rPr>
          <w:rFonts w:ascii="微软雅黑" w:eastAsia="微软雅黑" w:hAnsi="微软雅黑" w:cs="宋体" w:hint="eastAsia"/>
          <w:color w:val="121212"/>
          <w:kern w:val="0"/>
          <w:sz w:val="27"/>
          <w:szCs w:val="27"/>
        </w:rPr>
        <w:lastRenderedPageBreak/>
        <w:t>冲突，安全问题、稳定性等。如：软件中数据保存后数据库中显示错误，用户所要求的功能缺失，程序接口错误，数值计算统计错误等</w:t>
      </w: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b/>
          <w:bCs/>
          <w:color w:val="121212"/>
          <w:kern w:val="0"/>
          <w:sz w:val="27"/>
          <w:szCs w:val="27"/>
        </w:rPr>
        <w:t>（该等级问题出现在不影响其他功能测试的情况下可以继续该版本测试）</w:t>
      </w:r>
    </w:p>
    <w:p w:rsidR="007B41AB" w:rsidRPr="007B41AB" w:rsidRDefault="007B41AB" w:rsidP="007B41AB">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功能未实现</w:t>
      </w:r>
    </w:p>
    <w:p w:rsidR="007B41AB" w:rsidRPr="007B41AB" w:rsidRDefault="007B41AB" w:rsidP="007B41AB">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功能错误</w:t>
      </w:r>
    </w:p>
    <w:p w:rsidR="007B41AB" w:rsidRPr="007B41AB" w:rsidRDefault="007B41AB" w:rsidP="007B41AB">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系统刷新错误</w:t>
      </w:r>
    </w:p>
    <w:p w:rsidR="007B41AB" w:rsidRPr="007B41AB" w:rsidRDefault="007B41AB" w:rsidP="007B41AB">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数据通讯错误</w:t>
      </w:r>
    </w:p>
    <w:p w:rsidR="007B41AB" w:rsidRPr="007B41AB" w:rsidRDefault="007B41AB" w:rsidP="007B41AB">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轻微的数值计算错误</w:t>
      </w:r>
    </w:p>
    <w:p w:rsidR="007B41AB" w:rsidRPr="007B41AB" w:rsidRDefault="007B41AB" w:rsidP="007B41AB">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影响功能及界面的错误字或拼写错误</w:t>
      </w:r>
    </w:p>
    <w:p w:rsidR="007B41AB" w:rsidRPr="007B41AB" w:rsidRDefault="007B41AB" w:rsidP="007B41AB">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安全性问题</w:t>
      </w:r>
    </w:p>
    <w:p w:rsidR="007B41AB" w:rsidRPr="007B41AB" w:rsidRDefault="007B41AB" w:rsidP="007B41AB">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b/>
          <w:bCs/>
          <w:color w:val="121212"/>
          <w:kern w:val="0"/>
          <w:sz w:val="27"/>
          <w:szCs w:val="27"/>
        </w:rPr>
        <w:t>3、Major（一般）：</w:t>
      </w: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功能没有完全实现但是不影响使用，功能菜单存在缺陷但不会影响系统稳定性。如：操作时间长、查询时间长、格式错误、边界条件错误，删除没有确认框、数据库表中字段过多等</w:t>
      </w: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b/>
          <w:bCs/>
          <w:color w:val="121212"/>
          <w:kern w:val="0"/>
          <w:sz w:val="27"/>
          <w:szCs w:val="27"/>
        </w:rPr>
        <w:t>(该问题实际测试中存在最多，合理安排解决BUG，解决率关系版本的优化程度)</w:t>
      </w:r>
    </w:p>
    <w:p w:rsidR="007B41AB" w:rsidRPr="007B41AB" w:rsidRDefault="007B41AB" w:rsidP="007B41AB">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操作界面错误（包括数据窗口内列名定义、含义是否一致）</w:t>
      </w:r>
    </w:p>
    <w:p w:rsidR="007B41AB" w:rsidRPr="007B41AB" w:rsidRDefault="007B41AB" w:rsidP="007B41AB">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lastRenderedPageBreak/>
        <w:t>边界条件下错误</w:t>
      </w:r>
    </w:p>
    <w:p w:rsidR="007B41AB" w:rsidRPr="007B41AB" w:rsidRDefault="007B41AB" w:rsidP="007B41AB">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提示信息错误（包括未给出信息、信息提示错误等）</w:t>
      </w:r>
    </w:p>
    <w:p w:rsidR="007B41AB" w:rsidRPr="007B41AB" w:rsidRDefault="007B41AB" w:rsidP="007B41AB">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长时间操作无进度提示</w:t>
      </w:r>
    </w:p>
    <w:p w:rsidR="007B41AB" w:rsidRPr="007B41AB" w:rsidRDefault="007B41AB" w:rsidP="007B41AB">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系统未优化（性能问题）</w:t>
      </w:r>
    </w:p>
    <w:p w:rsidR="007B41AB" w:rsidRPr="007B41AB" w:rsidRDefault="007B41AB" w:rsidP="007B41AB">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光标跳转设置不好，鼠标（光标）定位错误</w:t>
      </w:r>
    </w:p>
    <w:p w:rsidR="007B41AB" w:rsidRPr="007B41AB" w:rsidRDefault="007B41AB" w:rsidP="007B41AB">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兼容性问题</w:t>
      </w:r>
    </w:p>
    <w:p w:rsidR="007B41AB" w:rsidRPr="007B41AB" w:rsidRDefault="007B41AB" w:rsidP="007B41AB">
      <w:pPr>
        <w:widowControl/>
        <w:shd w:val="clear" w:color="auto" w:fill="FFFFFF"/>
        <w:jc w:val="left"/>
        <w:rPr>
          <w:rFonts w:ascii="微软雅黑" w:eastAsia="微软雅黑" w:hAnsi="微软雅黑" w:cs="宋体"/>
          <w:color w:val="121212"/>
          <w:kern w:val="0"/>
          <w:sz w:val="27"/>
          <w:szCs w:val="27"/>
        </w:rPr>
      </w:pP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b/>
          <w:bCs/>
          <w:color w:val="121212"/>
          <w:kern w:val="0"/>
          <w:sz w:val="27"/>
          <w:szCs w:val="27"/>
        </w:rPr>
        <w:t>4、Minor（次要）：</w:t>
      </w: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界面、性能缺陷，建议类问题，不影响操作功能的执行，可以优化性能的方案等。如：错别字、界面格式不规范，页面显示重叠、不该显示的要隐藏，描述不清楚，提示语丢失，文字排列不整齐，光标位置不正确，用户体验感受不好，可以优化性能的方案等</w:t>
      </w: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b/>
          <w:bCs/>
          <w:color w:val="121212"/>
          <w:kern w:val="0"/>
          <w:sz w:val="27"/>
          <w:szCs w:val="27"/>
        </w:rPr>
        <w:t>（此类问题在测试初期较多，优先程度较低；在测试后期出现较少，应及时处理）</w:t>
      </w:r>
    </w:p>
    <w:p w:rsidR="007B41AB" w:rsidRPr="007B41AB" w:rsidRDefault="007B41AB" w:rsidP="007B41AB">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界面格式等不规范</w:t>
      </w:r>
    </w:p>
    <w:p w:rsidR="007B41AB" w:rsidRPr="007B41AB" w:rsidRDefault="007B41AB" w:rsidP="007B41AB">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辅助说明描述不清楚</w:t>
      </w:r>
    </w:p>
    <w:p w:rsidR="007B41AB" w:rsidRPr="007B41AB" w:rsidRDefault="007B41AB" w:rsidP="007B41AB">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lastRenderedPageBreak/>
        <w:t>操作时未给用户提示</w:t>
      </w:r>
    </w:p>
    <w:p w:rsidR="007B41AB" w:rsidRPr="007B41AB" w:rsidRDefault="007B41AB" w:rsidP="007B41AB">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可输入区域和只读区域没有明显的区分标志</w:t>
      </w:r>
    </w:p>
    <w:p w:rsidR="007B41AB" w:rsidRPr="007B41AB" w:rsidRDefault="007B41AB" w:rsidP="007B41AB">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个别不影响产品理解的错别字</w:t>
      </w:r>
    </w:p>
    <w:p w:rsidR="007B41AB" w:rsidRPr="007B41AB" w:rsidRDefault="007B41AB" w:rsidP="007B41AB">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文字排列不整齐等一些小问题</w:t>
      </w:r>
    </w:p>
    <w:p w:rsidR="007B41AB" w:rsidRPr="007B41AB" w:rsidRDefault="007B41AB" w:rsidP="007B41AB">
      <w:pPr>
        <w:widowControl/>
        <w:shd w:val="clear" w:color="auto" w:fill="FFFFFF"/>
        <w:jc w:val="left"/>
        <w:rPr>
          <w:rFonts w:ascii="微软雅黑" w:eastAsia="微软雅黑" w:hAnsi="微软雅黑" w:cs="宋体"/>
          <w:color w:val="121212"/>
          <w:kern w:val="0"/>
          <w:sz w:val="27"/>
          <w:szCs w:val="27"/>
        </w:rPr>
      </w:pP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b/>
          <w:bCs/>
          <w:color w:val="121212"/>
          <w:kern w:val="0"/>
          <w:sz w:val="27"/>
          <w:szCs w:val="27"/>
        </w:rPr>
        <w:t>bug的优先级：</w:t>
      </w:r>
    </w:p>
    <w:p w:rsidR="007B41AB" w:rsidRPr="007B41AB" w:rsidRDefault="007B41AB" w:rsidP="007B41AB">
      <w:pPr>
        <w:widowControl/>
        <w:shd w:val="clear" w:color="auto" w:fill="FFFFFF"/>
        <w:jc w:val="left"/>
        <w:rPr>
          <w:rFonts w:ascii="微软雅黑" w:eastAsia="微软雅黑" w:hAnsi="微软雅黑" w:cs="宋体"/>
          <w:color w:val="121212"/>
          <w:kern w:val="0"/>
          <w:sz w:val="27"/>
          <w:szCs w:val="27"/>
        </w:rPr>
      </w:pPr>
    </w:p>
    <w:p w:rsidR="007B41AB" w:rsidRPr="007B41AB" w:rsidRDefault="007B41AB" w:rsidP="007B41AB">
      <w:pPr>
        <w:widowControl/>
        <w:numPr>
          <w:ilvl w:val="0"/>
          <w:numId w:val="5"/>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7B41AB">
        <w:rPr>
          <w:rFonts w:ascii="微软雅黑" w:eastAsia="微软雅黑" w:hAnsi="微软雅黑" w:cs="宋体" w:hint="eastAsia"/>
          <w:b/>
          <w:bCs/>
          <w:color w:val="121212"/>
          <w:kern w:val="0"/>
          <w:sz w:val="27"/>
          <w:szCs w:val="27"/>
        </w:rPr>
        <w:t>1.Immediate</w:t>
      </w: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t>即“马上解决”，表示问题必须马上解决，否则系统根本无法达到预定的需求。</w:t>
      </w:r>
    </w:p>
    <w:p w:rsidR="007B41AB" w:rsidRPr="007B41AB" w:rsidRDefault="007B41AB" w:rsidP="007B41AB">
      <w:pPr>
        <w:widowControl/>
        <w:shd w:val="clear" w:color="auto" w:fill="FFFFFF"/>
        <w:jc w:val="left"/>
        <w:rPr>
          <w:rFonts w:ascii="微软雅黑" w:eastAsia="微软雅黑" w:hAnsi="微软雅黑" w:cs="宋体"/>
          <w:color w:val="121212"/>
          <w:kern w:val="0"/>
          <w:sz w:val="27"/>
          <w:szCs w:val="27"/>
        </w:rPr>
      </w:pP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br/>
      </w:r>
      <w:r w:rsidRPr="007B41AB">
        <w:rPr>
          <w:rFonts w:ascii="微软雅黑" w:eastAsia="微软雅黑" w:hAnsi="微软雅黑" w:cs="宋体" w:hint="eastAsia"/>
          <w:b/>
          <w:bCs/>
          <w:color w:val="121212"/>
          <w:kern w:val="0"/>
          <w:sz w:val="27"/>
          <w:szCs w:val="27"/>
        </w:rPr>
        <w:t>2. Urgent</w:t>
      </w:r>
      <w:r w:rsidRPr="007B41AB">
        <w:rPr>
          <w:rFonts w:ascii="微软雅黑" w:eastAsia="微软雅黑" w:hAnsi="微软雅黑" w:cs="宋体" w:hint="eastAsia"/>
          <w:color w:val="121212"/>
          <w:kern w:val="0"/>
          <w:sz w:val="27"/>
          <w:szCs w:val="27"/>
        </w:rPr>
        <w:br/>
        <w:t>即“急需解决”，表示问题的修复很紧要，很急迫，关系到系统的主要功能模块能否正常。 </w:t>
      </w:r>
      <w:r w:rsidRPr="007B41AB">
        <w:rPr>
          <w:rFonts w:ascii="微软雅黑" w:eastAsia="微软雅黑" w:hAnsi="微软雅黑" w:cs="宋体" w:hint="eastAsia"/>
          <w:color w:val="121212"/>
          <w:kern w:val="0"/>
          <w:sz w:val="27"/>
          <w:szCs w:val="27"/>
        </w:rPr>
        <w:br/>
      </w:r>
      <w:r w:rsidRPr="007B41AB">
        <w:rPr>
          <w:rFonts w:ascii="微软雅黑" w:eastAsia="微软雅黑" w:hAnsi="微软雅黑" w:cs="宋体" w:hint="eastAsia"/>
          <w:color w:val="121212"/>
          <w:kern w:val="0"/>
          <w:sz w:val="27"/>
          <w:szCs w:val="27"/>
        </w:rPr>
        <w:br/>
        <w:t>3. </w:t>
      </w:r>
      <w:r w:rsidRPr="007B41AB">
        <w:rPr>
          <w:rFonts w:ascii="微软雅黑" w:eastAsia="微软雅黑" w:hAnsi="微软雅黑" w:cs="宋体" w:hint="eastAsia"/>
          <w:b/>
          <w:bCs/>
          <w:color w:val="121212"/>
          <w:kern w:val="0"/>
          <w:sz w:val="27"/>
          <w:szCs w:val="27"/>
        </w:rPr>
        <w:t>High</w:t>
      </w:r>
      <w:r w:rsidRPr="007B41AB">
        <w:rPr>
          <w:rFonts w:ascii="微软雅黑" w:eastAsia="微软雅黑" w:hAnsi="微软雅黑" w:cs="宋体" w:hint="eastAsia"/>
          <w:color w:val="121212"/>
          <w:kern w:val="0"/>
          <w:sz w:val="27"/>
          <w:szCs w:val="27"/>
        </w:rPr>
        <w:br/>
      </w:r>
      <w:r w:rsidRPr="007B41AB">
        <w:rPr>
          <w:rFonts w:ascii="微软雅黑" w:eastAsia="微软雅黑" w:hAnsi="微软雅黑" w:cs="宋体" w:hint="eastAsia"/>
          <w:color w:val="121212"/>
          <w:kern w:val="0"/>
          <w:sz w:val="27"/>
          <w:szCs w:val="27"/>
        </w:rPr>
        <w:lastRenderedPageBreak/>
        <w:t>即“高度重视”，表示有时间就要马上解决，否则系统偏离需求较大或预定功能不能正常实现。</w:t>
      </w:r>
    </w:p>
    <w:p w:rsidR="007B41AB" w:rsidRPr="007B41AB" w:rsidRDefault="007B41AB" w:rsidP="007B41AB">
      <w:pPr>
        <w:widowControl/>
        <w:shd w:val="clear" w:color="auto" w:fill="FFFFFF"/>
        <w:spacing w:before="336" w:after="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br/>
        <w:t>4. </w:t>
      </w:r>
      <w:r w:rsidRPr="007B41AB">
        <w:rPr>
          <w:rFonts w:ascii="微软雅黑" w:eastAsia="微软雅黑" w:hAnsi="微软雅黑" w:cs="宋体" w:hint="eastAsia"/>
          <w:b/>
          <w:bCs/>
          <w:color w:val="121212"/>
          <w:kern w:val="0"/>
          <w:sz w:val="27"/>
          <w:szCs w:val="27"/>
        </w:rPr>
        <w:t>Normal</w:t>
      </w:r>
      <w:r w:rsidRPr="007B41AB">
        <w:rPr>
          <w:rFonts w:ascii="微软雅黑" w:eastAsia="微软雅黑" w:hAnsi="微软雅黑" w:cs="宋体" w:hint="eastAsia"/>
          <w:color w:val="121212"/>
          <w:kern w:val="0"/>
          <w:sz w:val="27"/>
          <w:szCs w:val="27"/>
        </w:rPr>
        <w:br/>
        <w:t>即“正常处理”，进入个人计划解决，表示问题不影响需求的实现，但是影响其他使用方面，比如页面调用出错，调用了错误的等。</w:t>
      </w:r>
    </w:p>
    <w:p w:rsidR="007B41AB" w:rsidRPr="007B41AB" w:rsidRDefault="007B41AB" w:rsidP="007B41AB">
      <w:pPr>
        <w:widowControl/>
        <w:shd w:val="clear" w:color="auto" w:fill="FFFFFF"/>
        <w:spacing w:before="336"/>
        <w:jc w:val="left"/>
        <w:rPr>
          <w:rFonts w:ascii="微软雅黑" w:eastAsia="微软雅黑" w:hAnsi="微软雅黑" w:cs="宋体"/>
          <w:color w:val="121212"/>
          <w:kern w:val="0"/>
          <w:sz w:val="27"/>
          <w:szCs w:val="27"/>
        </w:rPr>
      </w:pPr>
      <w:r w:rsidRPr="007B41AB">
        <w:rPr>
          <w:rFonts w:ascii="微软雅黑" w:eastAsia="微软雅黑" w:hAnsi="微软雅黑" w:cs="宋体" w:hint="eastAsia"/>
          <w:color w:val="121212"/>
          <w:kern w:val="0"/>
          <w:sz w:val="27"/>
          <w:szCs w:val="27"/>
        </w:rPr>
        <w:br/>
        <w:t>5. </w:t>
      </w:r>
      <w:r w:rsidRPr="007B41AB">
        <w:rPr>
          <w:rFonts w:ascii="微软雅黑" w:eastAsia="微软雅黑" w:hAnsi="微软雅黑" w:cs="宋体" w:hint="eastAsia"/>
          <w:b/>
          <w:bCs/>
          <w:color w:val="121212"/>
          <w:kern w:val="0"/>
          <w:sz w:val="27"/>
          <w:szCs w:val="27"/>
        </w:rPr>
        <w:t>Low</w:t>
      </w:r>
      <w:r w:rsidRPr="007B41AB">
        <w:rPr>
          <w:rFonts w:ascii="微软雅黑" w:eastAsia="微软雅黑" w:hAnsi="微软雅黑" w:cs="宋体" w:hint="eastAsia"/>
          <w:color w:val="121212"/>
          <w:kern w:val="0"/>
          <w:sz w:val="27"/>
          <w:szCs w:val="27"/>
        </w:rPr>
        <w:t>即”低优先级”，即问题在系统发布以前必须确认解决或确认可以不予解决。</w:t>
      </w:r>
    </w:p>
    <w:p w:rsidR="007B41AB" w:rsidRPr="007B41AB" w:rsidRDefault="007B41AB"/>
    <w:sectPr w:rsidR="007B41AB" w:rsidRPr="007B41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D73" w:rsidRDefault="00CC5D73" w:rsidP="00625FA7">
      <w:r>
        <w:separator/>
      </w:r>
    </w:p>
  </w:endnote>
  <w:endnote w:type="continuationSeparator" w:id="0">
    <w:p w:rsidR="00CC5D73" w:rsidRDefault="00CC5D73" w:rsidP="00625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D73" w:rsidRDefault="00CC5D73" w:rsidP="00625FA7">
      <w:r>
        <w:separator/>
      </w:r>
    </w:p>
  </w:footnote>
  <w:footnote w:type="continuationSeparator" w:id="0">
    <w:p w:rsidR="00CC5D73" w:rsidRDefault="00CC5D73" w:rsidP="00625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07DD"/>
    <w:multiLevelType w:val="multilevel"/>
    <w:tmpl w:val="A774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913FD"/>
    <w:multiLevelType w:val="multilevel"/>
    <w:tmpl w:val="1CA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120F3"/>
    <w:multiLevelType w:val="multilevel"/>
    <w:tmpl w:val="5FAC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D4380"/>
    <w:multiLevelType w:val="multilevel"/>
    <w:tmpl w:val="A2FE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90CBF"/>
    <w:multiLevelType w:val="multilevel"/>
    <w:tmpl w:val="5E98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66"/>
    <w:rsid w:val="00174B01"/>
    <w:rsid w:val="00625FA7"/>
    <w:rsid w:val="007B41AB"/>
    <w:rsid w:val="00B91899"/>
    <w:rsid w:val="00C70EE1"/>
    <w:rsid w:val="00CC5D73"/>
    <w:rsid w:val="00D8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0C75B"/>
  <w15:chartTrackingRefBased/>
  <w15:docId w15:val="{096D9E87-3359-42BC-9C60-0F1D58B7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41AB"/>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7B41A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25F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5FA7"/>
    <w:rPr>
      <w:sz w:val="18"/>
      <w:szCs w:val="18"/>
    </w:rPr>
  </w:style>
  <w:style w:type="paragraph" w:styleId="a6">
    <w:name w:val="footer"/>
    <w:basedOn w:val="a"/>
    <w:link w:val="a7"/>
    <w:uiPriority w:val="99"/>
    <w:unhideWhenUsed/>
    <w:rsid w:val="00625FA7"/>
    <w:pPr>
      <w:tabs>
        <w:tab w:val="center" w:pos="4153"/>
        <w:tab w:val="right" w:pos="8306"/>
      </w:tabs>
      <w:snapToGrid w:val="0"/>
      <w:jc w:val="left"/>
    </w:pPr>
    <w:rPr>
      <w:sz w:val="18"/>
      <w:szCs w:val="18"/>
    </w:rPr>
  </w:style>
  <w:style w:type="character" w:customStyle="1" w:styleId="a7">
    <w:name w:val="页脚 字符"/>
    <w:basedOn w:val="a0"/>
    <w:link w:val="a6"/>
    <w:uiPriority w:val="99"/>
    <w:rsid w:val="00625F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2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gloudtek</dc:creator>
  <cp:keywords/>
  <dc:description/>
  <cp:lastModifiedBy>gloudtek</cp:lastModifiedBy>
  <cp:revision>6</cp:revision>
  <dcterms:created xsi:type="dcterms:W3CDTF">2021-03-01T01:04:00Z</dcterms:created>
  <dcterms:modified xsi:type="dcterms:W3CDTF">2021-03-01T01:26:00Z</dcterms:modified>
</cp:coreProperties>
</file>