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324F" w14:textId="7489F31D" w:rsidR="00244DFC" w:rsidRDefault="00244DFC" w:rsidP="00244DF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Петраков С.А. РК6-56Б</w:t>
      </w:r>
    </w:p>
    <w:p w14:paraId="6B4088F5" w14:textId="77777777" w:rsidR="00244DFC" w:rsidRDefault="00244DFC" w:rsidP="00244DFC">
      <w:pPr>
        <w:spacing w:after="0" w:line="240" w:lineRule="auto"/>
        <w:jc w:val="right"/>
        <w:rPr>
          <w:rFonts w:ascii="Times New Roman" w:hAnsi="Times New Roman" w:cs="Times New Roman"/>
          <w:b/>
          <w:sz w:val="24"/>
          <w:szCs w:val="24"/>
        </w:rPr>
      </w:pPr>
    </w:p>
    <w:p w14:paraId="490B6ED5" w14:textId="2DD39F97" w:rsidR="0035402B" w:rsidRPr="00BF5A86" w:rsidRDefault="0035402B" w:rsidP="00047FE2">
      <w:pPr>
        <w:spacing w:after="0" w:line="240" w:lineRule="auto"/>
        <w:jc w:val="center"/>
        <w:rPr>
          <w:rFonts w:ascii="Times New Roman" w:hAnsi="Times New Roman" w:cs="Times New Roman"/>
          <w:b/>
          <w:sz w:val="24"/>
          <w:szCs w:val="24"/>
        </w:rPr>
      </w:pPr>
      <w:r w:rsidRPr="00BF5A86">
        <w:rPr>
          <w:rFonts w:ascii="Times New Roman" w:hAnsi="Times New Roman" w:cs="Times New Roman"/>
          <w:b/>
          <w:sz w:val="24"/>
          <w:szCs w:val="24"/>
        </w:rPr>
        <w:t>Упражнение</w:t>
      </w:r>
      <w:r w:rsidR="00BF5A86" w:rsidRPr="00BF5A86">
        <w:rPr>
          <w:rFonts w:ascii="Times New Roman" w:hAnsi="Times New Roman" w:cs="Times New Roman"/>
          <w:b/>
          <w:sz w:val="24"/>
          <w:szCs w:val="24"/>
        </w:rPr>
        <w:t xml:space="preserve"> 1</w:t>
      </w:r>
      <w:r w:rsidRPr="00BF5A86">
        <w:rPr>
          <w:rFonts w:ascii="Times New Roman" w:hAnsi="Times New Roman" w:cs="Times New Roman"/>
          <w:b/>
          <w:sz w:val="24"/>
          <w:szCs w:val="24"/>
        </w:rPr>
        <w:t xml:space="preserve"> «Реакция на некорректное поведение собеседника».</w:t>
      </w:r>
    </w:p>
    <w:p w14:paraId="56A7C8DB" w14:textId="77777777" w:rsidR="00047FE2" w:rsidRDefault="00047FE2" w:rsidP="00047FE2">
      <w:pPr>
        <w:spacing w:after="0" w:line="240" w:lineRule="auto"/>
        <w:jc w:val="both"/>
        <w:rPr>
          <w:rFonts w:ascii="Times New Roman" w:hAnsi="Times New Roman" w:cs="Times New Roman"/>
          <w:sz w:val="24"/>
          <w:szCs w:val="24"/>
        </w:rPr>
      </w:pPr>
    </w:p>
    <w:p w14:paraId="7DD14D7A" w14:textId="77777777" w:rsidR="0035402B" w:rsidRPr="00047FE2" w:rsidRDefault="0035402B" w:rsidP="00047FE2">
      <w:pPr>
        <w:spacing w:after="0" w:line="240" w:lineRule="auto"/>
        <w:jc w:val="both"/>
        <w:rPr>
          <w:rFonts w:ascii="Times New Roman" w:hAnsi="Times New Roman" w:cs="Times New Roman"/>
          <w:sz w:val="24"/>
          <w:szCs w:val="24"/>
        </w:rPr>
      </w:pPr>
      <w:r w:rsidRPr="00047FE2">
        <w:rPr>
          <w:rFonts w:ascii="Times New Roman" w:hAnsi="Times New Roman" w:cs="Times New Roman"/>
          <w:sz w:val="24"/>
          <w:szCs w:val="24"/>
        </w:rPr>
        <w:t xml:space="preserve">Цель упражнения: отработка навыков защиты от некорректных действий оппонентов. </w:t>
      </w:r>
    </w:p>
    <w:p w14:paraId="61962BF1" w14:textId="77777777" w:rsidR="00047FE2" w:rsidRDefault="00047FE2" w:rsidP="00047FE2">
      <w:pPr>
        <w:spacing w:after="0" w:line="240" w:lineRule="auto"/>
        <w:jc w:val="both"/>
        <w:rPr>
          <w:rFonts w:ascii="Times New Roman" w:hAnsi="Times New Roman" w:cs="Times New Roman"/>
          <w:sz w:val="24"/>
          <w:szCs w:val="24"/>
        </w:rPr>
      </w:pPr>
    </w:p>
    <w:p w14:paraId="5920A8AC" w14:textId="77777777" w:rsidR="0035402B" w:rsidRPr="00047FE2" w:rsidRDefault="0035402B" w:rsidP="00047FE2">
      <w:pPr>
        <w:spacing w:after="0" w:line="240" w:lineRule="auto"/>
        <w:jc w:val="both"/>
        <w:rPr>
          <w:rFonts w:ascii="Times New Roman" w:hAnsi="Times New Roman" w:cs="Times New Roman"/>
          <w:sz w:val="24"/>
          <w:szCs w:val="24"/>
        </w:rPr>
      </w:pPr>
      <w:r w:rsidRPr="00047FE2">
        <w:rPr>
          <w:rFonts w:ascii="Times New Roman" w:hAnsi="Times New Roman" w:cs="Times New Roman"/>
          <w:sz w:val="24"/>
          <w:szCs w:val="24"/>
        </w:rPr>
        <w:t xml:space="preserve">Ход работы: разработайте способы защиты от предложенных некорректных действий оппонентов. </w:t>
      </w:r>
    </w:p>
    <w:p w14:paraId="54F3AC72" w14:textId="77777777" w:rsidR="00047FE2" w:rsidRDefault="00047FE2" w:rsidP="00047FE2">
      <w:pPr>
        <w:spacing w:after="0" w:line="240" w:lineRule="auto"/>
        <w:jc w:val="both"/>
        <w:rPr>
          <w:rFonts w:ascii="Times New Roman" w:hAnsi="Times New Roman" w:cs="Times New Roman"/>
          <w:sz w:val="24"/>
          <w:szCs w:val="24"/>
        </w:rPr>
      </w:pPr>
    </w:p>
    <w:p w14:paraId="232B62B7" w14:textId="77777777" w:rsidR="0035402B" w:rsidRPr="00047FE2" w:rsidRDefault="0035402B" w:rsidP="00047FE2">
      <w:pPr>
        <w:spacing w:after="0" w:line="240" w:lineRule="auto"/>
        <w:jc w:val="both"/>
        <w:rPr>
          <w:rFonts w:ascii="Times New Roman" w:hAnsi="Times New Roman" w:cs="Times New Roman"/>
          <w:sz w:val="24"/>
          <w:szCs w:val="24"/>
        </w:rPr>
      </w:pPr>
      <w:r w:rsidRPr="00047FE2">
        <w:rPr>
          <w:rFonts w:ascii="Times New Roman" w:hAnsi="Times New Roman" w:cs="Times New Roman"/>
          <w:sz w:val="24"/>
          <w:szCs w:val="24"/>
        </w:rPr>
        <w:t xml:space="preserve">Многие </w:t>
      </w:r>
      <w:r w:rsidR="00047FE2">
        <w:rPr>
          <w:rFonts w:ascii="Times New Roman" w:hAnsi="Times New Roman" w:cs="Times New Roman"/>
          <w:sz w:val="24"/>
          <w:szCs w:val="24"/>
        </w:rPr>
        <w:t>сотрудники</w:t>
      </w:r>
      <w:r w:rsidRPr="00047FE2">
        <w:rPr>
          <w:rFonts w:ascii="Times New Roman" w:hAnsi="Times New Roman" w:cs="Times New Roman"/>
          <w:sz w:val="24"/>
          <w:szCs w:val="24"/>
        </w:rPr>
        <w:t xml:space="preserve"> во время деловых бесед и переговоров могут вести себя некорректно. Вам необходимо защитить себя от подобных оппонентов и остаться при этом в рамках этикета. Какова будет ваша реакция на предложенные ситуации?</w:t>
      </w:r>
    </w:p>
    <w:p w14:paraId="5276BD07" w14:textId="77777777" w:rsidR="0035402B" w:rsidRPr="00047FE2" w:rsidRDefault="0035402B" w:rsidP="00047FE2">
      <w:pPr>
        <w:spacing w:after="0" w:line="240" w:lineRule="auto"/>
        <w:jc w:val="both"/>
        <w:rPr>
          <w:rFonts w:ascii="Times New Roman" w:hAnsi="Times New Roman" w:cs="Times New Roman"/>
          <w:sz w:val="24"/>
          <w:szCs w:val="24"/>
        </w:rPr>
      </w:pPr>
    </w:p>
    <w:tbl>
      <w:tblPr>
        <w:tblW w:w="9464" w:type="dxa"/>
        <w:tblInd w:w="-113" w:type="dxa"/>
        <w:tblBorders>
          <w:top w:val="nil"/>
          <w:left w:val="nil"/>
          <w:bottom w:val="nil"/>
          <w:right w:val="nil"/>
        </w:tblBorders>
        <w:tblLayout w:type="fixed"/>
        <w:tblLook w:val="0000" w:firstRow="0" w:lastRow="0" w:firstColumn="0" w:lastColumn="0" w:noHBand="0" w:noVBand="0"/>
      </w:tblPr>
      <w:tblGrid>
        <w:gridCol w:w="2967"/>
        <w:gridCol w:w="6497"/>
      </w:tblGrid>
      <w:tr w:rsidR="0035402B" w:rsidRPr="00047FE2" w14:paraId="7BEE1DB2" w14:textId="77777777" w:rsidTr="00047FE2">
        <w:trPr>
          <w:trHeight w:val="104"/>
        </w:trPr>
        <w:tc>
          <w:tcPr>
            <w:tcW w:w="2967" w:type="dxa"/>
            <w:tcBorders>
              <w:top w:val="single" w:sz="4" w:space="0" w:color="000000"/>
              <w:left w:val="single" w:sz="4" w:space="0" w:color="000000"/>
              <w:bottom w:val="single" w:sz="4" w:space="0" w:color="000000"/>
              <w:right w:val="single" w:sz="4" w:space="0" w:color="000000"/>
            </w:tcBorders>
            <w:vAlign w:val="center"/>
          </w:tcPr>
          <w:p w14:paraId="303E9860" w14:textId="77777777" w:rsidR="0035402B" w:rsidRPr="00047FE2" w:rsidRDefault="0035402B" w:rsidP="00047FE2">
            <w:pPr>
              <w:spacing w:after="0" w:line="240" w:lineRule="auto"/>
              <w:jc w:val="both"/>
              <w:rPr>
                <w:rFonts w:ascii="Times New Roman" w:hAnsi="Times New Roman" w:cs="Times New Roman"/>
                <w:sz w:val="24"/>
                <w:szCs w:val="24"/>
              </w:rPr>
            </w:pPr>
            <w:r w:rsidRPr="00047FE2">
              <w:rPr>
                <w:rFonts w:ascii="Times New Roman" w:hAnsi="Times New Roman" w:cs="Times New Roman"/>
                <w:sz w:val="24"/>
                <w:szCs w:val="24"/>
              </w:rPr>
              <w:t xml:space="preserve">Воспользуйтесь следующей формой: Пример некорректного поведения собеседника </w:t>
            </w:r>
          </w:p>
        </w:tc>
        <w:tc>
          <w:tcPr>
            <w:tcW w:w="6497" w:type="dxa"/>
            <w:tcBorders>
              <w:top w:val="single" w:sz="4" w:space="0" w:color="000000"/>
              <w:left w:val="single" w:sz="4" w:space="0" w:color="000000"/>
              <w:bottom w:val="single" w:sz="4" w:space="0" w:color="000000"/>
              <w:right w:val="single" w:sz="4" w:space="0" w:color="000000"/>
            </w:tcBorders>
            <w:vAlign w:val="center"/>
          </w:tcPr>
          <w:p w14:paraId="6C6864C0" w14:textId="77777777" w:rsidR="0035402B" w:rsidRPr="00047FE2" w:rsidRDefault="0035402B" w:rsidP="00047FE2">
            <w:pPr>
              <w:spacing w:after="0" w:line="240" w:lineRule="auto"/>
              <w:jc w:val="both"/>
              <w:rPr>
                <w:rFonts w:ascii="Times New Roman" w:hAnsi="Times New Roman" w:cs="Times New Roman"/>
                <w:sz w:val="24"/>
                <w:szCs w:val="24"/>
              </w:rPr>
            </w:pPr>
            <w:r w:rsidRPr="00047FE2">
              <w:rPr>
                <w:rFonts w:ascii="Times New Roman" w:hAnsi="Times New Roman" w:cs="Times New Roman"/>
                <w:sz w:val="24"/>
                <w:szCs w:val="24"/>
              </w:rPr>
              <w:t xml:space="preserve">Ваши контрдействия </w:t>
            </w:r>
            <w:r w:rsidR="00622D63">
              <w:rPr>
                <w:rFonts w:ascii="Times New Roman" w:hAnsi="Times New Roman" w:cs="Times New Roman"/>
                <w:sz w:val="24"/>
                <w:szCs w:val="24"/>
              </w:rPr>
              <w:t>(что вы предпримите, чтобы защититься)</w:t>
            </w:r>
          </w:p>
        </w:tc>
      </w:tr>
      <w:tr w:rsidR="0035402B" w:rsidRPr="00047FE2" w14:paraId="2D675158" w14:textId="77777777" w:rsidTr="00047FE2">
        <w:trPr>
          <w:trHeight w:val="325"/>
        </w:trPr>
        <w:tc>
          <w:tcPr>
            <w:tcW w:w="2967" w:type="dxa"/>
            <w:tcBorders>
              <w:top w:val="single" w:sz="4" w:space="0" w:color="000000"/>
              <w:left w:val="single" w:sz="4" w:space="0" w:color="000000"/>
              <w:bottom w:val="single" w:sz="4" w:space="0" w:color="000000"/>
              <w:right w:val="single" w:sz="4" w:space="0" w:color="000000"/>
            </w:tcBorders>
          </w:tcPr>
          <w:p w14:paraId="78F630EB" w14:textId="77777777" w:rsidR="0035402B" w:rsidRPr="00047FE2" w:rsidRDefault="0035402B" w:rsidP="00047FE2">
            <w:pPr>
              <w:spacing w:after="0" w:line="240" w:lineRule="auto"/>
              <w:jc w:val="both"/>
              <w:rPr>
                <w:rFonts w:ascii="Times New Roman" w:hAnsi="Times New Roman" w:cs="Times New Roman"/>
                <w:sz w:val="24"/>
                <w:szCs w:val="24"/>
              </w:rPr>
            </w:pPr>
            <w:r w:rsidRPr="00047FE2">
              <w:rPr>
                <w:rFonts w:ascii="Times New Roman" w:hAnsi="Times New Roman" w:cs="Times New Roman"/>
                <w:sz w:val="24"/>
                <w:szCs w:val="24"/>
              </w:rPr>
              <w:t>Оппонент ссылается на мнения ученых, цитирует их. Особенно опасно, если</w:t>
            </w:r>
            <w:r w:rsidR="00047FE2">
              <w:rPr>
                <w:rFonts w:ascii="Times New Roman" w:hAnsi="Times New Roman" w:cs="Times New Roman"/>
                <w:sz w:val="24"/>
                <w:szCs w:val="24"/>
              </w:rPr>
              <w:t xml:space="preserve"> он намеренно цитирует непра</w:t>
            </w:r>
            <w:r w:rsidRPr="00047FE2">
              <w:rPr>
                <w:rFonts w:ascii="Times New Roman" w:hAnsi="Times New Roman" w:cs="Times New Roman"/>
                <w:sz w:val="24"/>
                <w:szCs w:val="24"/>
              </w:rPr>
              <w:t xml:space="preserve">вильно и просит поправить его </w:t>
            </w:r>
          </w:p>
        </w:tc>
        <w:tc>
          <w:tcPr>
            <w:tcW w:w="6497" w:type="dxa"/>
            <w:tcBorders>
              <w:top w:val="single" w:sz="4" w:space="0" w:color="000000"/>
              <w:left w:val="single" w:sz="4" w:space="0" w:color="000000"/>
              <w:bottom w:val="single" w:sz="4" w:space="0" w:color="000000"/>
              <w:right w:val="single" w:sz="4" w:space="0" w:color="000000"/>
            </w:tcBorders>
          </w:tcPr>
          <w:p w14:paraId="7755143B" w14:textId="44B419A7" w:rsidR="00244DFC" w:rsidRDefault="00244DFC" w:rsidP="00244DFC">
            <w:pPr>
              <w:pStyle w:val="a4"/>
              <w:numPr>
                <w:ilvl w:val="0"/>
                <w:numId w:val="1"/>
              </w:numPr>
              <w:spacing w:after="0" w:line="240" w:lineRule="auto"/>
              <w:jc w:val="both"/>
              <w:rPr>
                <w:rFonts w:ascii="Times New Roman" w:hAnsi="Times New Roman" w:cs="Times New Roman"/>
                <w:sz w:val="24"/>
                <w:szCs w:val="24"/>
              </w:rPr>
            </w:pPr>
            <w:r w:rsidRPr="00244DFC">
              <w:rPr>
                <w:rFonts w:ascii="Times New Roman" w:hAnsi="Times New Roman" w:cs="Times New Roman"/>
                <w:sz w:val="24"/>
                <w:szCs w:val="24"/>
              </w:rPr>
              <w:t xml:space="preserve">В случае если мнения ученых он говорит верно, я их попробую применить к проблеме, если их нельзя будет применить к проблеме, объясню почему их нельзя применить и попрошу новые аргументы. </w:t>
            </w:r>
          </w:p>
          <w:p w14:paraId="17BF9FEF" w14:textId="700B3548" w:rsidR="0035402B" w:rsidRPr="00244DFC" w:rsidRDefault="00244DFC" w:rsidP="00244DFC">
            <w:pPr>
              <w:pStyle w:val="a4"/>
              <w:numPr>
                <w:ilvl w:val="0"/>
                <w:numId w:val="1"/>
              </w:numPr>
              <w:spacing w:after="0" w:line="240" w:lineRule="auto"/>
              <w:jc w:val="both"/>
              <w:rPr>
                <w:rFonts w:ascii="Times New Roman" w:hAnsi="Times New Roman" w:cs="Times New Roman"/>
                <w:sz w:val="24"/>
                <w:szCs w:val="24"/>
              </w:rPr>
            </w:pPr>
            <w:r w:rsidRPr="00244DFC">
              <w:rPr>
                <w:rFonts w:ascii="Times New Roman" w:hAnsi="Times New Roman" w:cs="Times New Roman"/>
                <w:sz w:val="24"/>
                <w:szCs w:val="24"/>
              </w:rPr>
              <w:t>Если он говорит неверно, исправлю его и проведу аналогичные размышления, как и в первом пункте</w:t>
            </w:r>
            <w:r>
              <w:rPr>
                <w:rFonts w:ascii="Times New Roman" w:hAnsi="Times New Roman" w:cs="Times New Roman"/>
                <w:sz w:val="24"/>
                <w:szCs w:val="24"/>
              </w:rPr>
              <w:t>.</w:t>
            </w:r>
          </w:p>
        </w:tc>
      </w:tr>
      <w:tr w:rsidR="0035402B" w:rsidRPr="00047FE2" w14:paraId="034EC35B" w14:textId="77777777" w:rsidTr="00047FE2">
        <w:trPr>
          <w:trHeight w:val="221"/>
        </w:trPr>
        <w:tc>
          <w:tcPr>
            <w:tcW w:w="2967" w:type="dxa"/>
            <w:tcBorders>
              <w:top w:val="single" w:sz="4" w:space="0" w:color="000000"/>
              <w:left w:val="single" w:sz="4" w:space="0" w:color="000000"/>
              <w:bottom w:val="single" w:sz="4" w:space="0" w:color="000000"/>
              <w:right w:val="single" w:sz="4" w:space="0" w:color="000000"/>
            </w:tcBorders>
          </w:tcPr>
          <w:p w14:paraId="6FA85550" w14:textId="77777777" w:rsidR="0035402B" w:rsidRPr="00047FE2" w:rsidRDefault="0035402B" w:rsidP="00047FE2">
            <w:pPr>
              <w:spacing w:after="0" w:line="240" w:lineRule="auto"/>
              <w:jc w:val="both"/>
              <w:rPr>
                <w:rFonts w:ascii="Times New Roman" w:hAnsi="Times New Roman" w:cs="Times New Roman"/>
                <w:sz w:val="24"/>
                <w:szCs w:val="24"/>
              </w:rPr>
            </w:pPr>
            <w:r w:rsidRPr="00047FE2">
              <w:rPr>
                <w:rFonts w:ascii="Times New Roman" w:hAnsi="Times New Roman" w:cs="Times New Roman"/>
                <w:sz w:val="24"/>
                <w:szCs w:val="24"/>
              </w:rPr>
              <w:t xml:space="preserve">Оппонент изводит вас репликами вроде: «С чего это вы взяли?», «Вы повторяетесь» </w:t>
            </w:r>
          </w:p>
        </w:tc>
        <w:tc>
          <w:tcPr>
            <w:tcW w:w="6497" w:type="dxa"/>
            <w:tcBorders>
              <w:top w:val="single" w:sz="4" w:space="0" w:color="000000"/>
              <w:left w:val="single" w:sz="4" w:space="0" w:color="000000"/>
              <w:bottom w:val="single" w:sz="4" w:space="0" w:color="000000"/>
              <w:right w:val="single" w:sz="4" w:space="0" w:color="000000"/>
            </w:tcBorders>
          </w:tcPr>
          <w:p w14:paraId="46BF3B32" w14:textId="77777777" w:rsidR="0035402B" w:rsidRDefault="00244DFC" w:rsidP="00244DFC">
            <w:pPr>
              <w:pStyle w:val="a4"/>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Буду сохранять спокойствие</w:t>
            </w:r>
          </w:p>
          <w:p w14:paraId="27DDCEAE" w14:textId="38AEE1DC" w:rsidR="00244DFC" w:rsidRPr="00244DFC" w:rsidRDefault="00244DFC" w:rsidP="00244DFC">
            <w:pPr>
              <w:pStyle w:val="a4"/>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Продолжу разговор предоставляя аргументы в защиту своей позиции</w:t>
            </w:r>
          </w:p>
        </w:tc>
      </w:tr>
      <w:tr w:rsidR="0035402B" w:rsidRPr="00047FE2" w14:paraId="5C018AAB" w14:textId="77777777" w:rsidTr="00047FE2">
        <w:trPr>
          <w:trHeight w:val="325"/>
        </w:trPr>
        <w:tc>
          <w:tcPr>
            <w:tcW w:w="2967" w:type="dxa"/>
            <w:tcBorders>
              <w:top w:val="single" w:sz="4" w:space="0" w:color="000000"/>
              <w:left w:val="single" w:sz="4" w:space="0" w:color="000000"/>
              <w:bottom w:val="single" w:sz="4" w:space="0" w:color="000000"/>
              <w:right w:val="single" w:sz="4" w:space="0" w:color="000000"/>
            </w:tcBorders>
          </w:tcPr>
          <w:p w14:paraId="7FA91AE0" w14:textId="77777777" w:rsidR="0035402B" w:rsidRPr="00047FE2" w:rsidRDefault="0035402B" w:rsidP="00047FE2">
            <w:pPr>
              <w:spacing w:after="0" w:line="240" w:lineRule="auto"/>
              <w:jc w:val="both"/>
              <w:rPr>
                <w:rFonts w:ascii="Times New Roman" w:hAnsi="Times New Roman" w:cs="Times New Roman"/>
                <w:sz w:val="24"/>
                <w:szCs w:val="24"/>
              </w:rPr>
            </w:pPr>
            <w:r w:rsidRPr="00047FE2">
              <w:rPr>
                <w:rFonts w:ascii="Times New Roman" w:hAnsi="Times New Roman" w:cs="Times New Roman"/>
                <w:sz w:val="24"/>
                <w:szCs w:val="24"/>
              </w:rPr>
              <w:t>Вместо выдвиже</w:t>
            </w:r>
            <w:r w:rsidR="00047FE2">
              <w:rPr>
                <w:rFonts w:ascii="Times New Roman" w:hAnsi="Times New Roman" w:cs="Times New Roman"/>
                <w:sz w:val="24"/>
                <w:szCs w:val="24"/>
              </w:rPr>
              <w:t>ния конкретных возражений, оппо</w:t>
            </w:r>
            <w:r w:rsidRPr="00047FE2">
              <w:rPr>
                <w:rFonts w:ascii="Times New Roman" w:hAnsi="Times New Roman" w:cs="Times New Roman"/>
                <w:sz w:val="24"/>
                <w:szCs w:val="24"/>
              </w:rPr>
              <w:t xml:space="preserve">нент ссылается на ваши прежние промахи, имевшие место несколько месяцев, а то и лет назад </w:t>
            </w:r>
          </w:p>
        </w:tc>
        <w:tc>
          <w:tcPr>
            <w:tcW w:w="6497" w:type="dxa"/>
            <w:tcBorders>
              <w:top w:val="single" w:sz="4" w:space="0" w:color="000000"/>
              <w:left w:val="single" w:sz="4" w:space="0" w:color="000000"/>
              <w:bottom w:val="single" w:sz="4" w:space="0" w:color="000000"/>
              <w:right w:val="single" w:sz="4" w:space="0" w:color="000000"/>
            </w:tcBorders>
          </w:tcPr>
          <w:p w14:paraId="0369AE4F" w14:textId="77777777" w:rsidR="00244DFC" w:rsidRDefault="00244DFC" w:rsidP="00244DF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Скажу, что в то время было меньше опыта и я научился на ошибках.</w:t>
            </w:r>
          </w:p>
          <w:p w14:paraId="1578F2A6" w14:textId="3F46CFA0" w:rsidR="00244DFC" w:rsidRPr="00244DFC" w:rsidRDefault="00244DFC" w:rsidP="00244DFC">
            <w:pPr>
              <w:pStyle w:val="a4"/>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Если он все равно настаивает на промахах объясню причину старых ошибок, чтобы показать, что на ошибках учусь</w:t>
            </w:r>
          </w:p>
        </w:tc>
      </w:tr>
      <w:tr w:rsidR="0035402B" w:rsidRPr="00047FE2" w14:paraId="0F96D363" w14:textId="77777777" w:rsidTr="00047FE2">
        <w:trPr>
          <w:trHeight w:val="532"/>
        </w:trPr>
        <w:tc>
          <w:tcPr>
            <w:tcW w:w="2967" w:type="dxa"/>
            <w:tcBorders>
              <w:top w:val="single" w:sz="4" w:space="0" w:color="000000"/>
              <w:left w:val="single" w:sz="4" w:space="0" w:color="000000"/>
              <w:bottom w:val="single" w:sz="4" w:space="0" w:color="000000"/>
              <w:right w:val="single" w:sz="4" w:space="0" w:color="000000"/>
            </w:tcBorders>
          </w:tcPr>
          <w:p w14:paraId="42319D16" w14:textId="77777777" w:rsidR="0035402B" w:rsidRPr="00047FE2" w:rsidRDefault="0035402B" w:rsidP="00047FE2">
            <w:pPr>
              <w:spacing w:after="0" w:line="240" w:lineRule="auto"/>
              <w:jc w:val="both"/>
              <w:rPr>
                <w:rFonts w:ascii="Times New Roman" w:hAnsi="Times New Roman" w:cs="Times New Roman"/>
                <w:sz w:val="24"/>
                <w:szCs w:val="24"/>
              </w:rPr>
            </w:pPr>
            <w:r w:rsidRPr="00047FE2">
              <w:rPr>
                <w:rFonts w:ascii="Times New Roman" w:hAnsi="Times New Roman" w:cs="Times New Roman"/>
                <w:sz w:val="24"/>
                <w:szCs w:val="24"/>
              </w:rPr>
              <w:t>Оппонент апеллирует к разнице в возрасте между ним и вами. Если он старше вас, то может отклонять ваши аргументы, ссылаяс</w:t>
            </w:r>
            <w:r w:rsidR="00047FE2">
              <w:rPr>
                <w:rFonts w:ascii="Times New Roman" w:hAnsi="Times New Roman" w:cs="Times New Roman"/>
                <w:sz w:val="24"/>
                <w:szCs w:val="24"/>
              </w:rPr>
              <w:t>ь на недостаточность вашего опы</w:t>
            </w:r>
            <w:r w:rsidRPr="00047FE2">
              <w:rPr>
                <w:rFonts w:ascii="Times New Roman" w:hAnsi="Times New Roman" w:cs="Times New Roman"/>
                <w:sz w:val="24"/>
                <w:szCs w:val="24"/>
              </w:rPr>
              <w:t xml:space="preserve">та; если он моложе вас, то может заявить, что ваше мнение уже устарело </w:t>
            </w:r>
          </w:p>
        </w:tc>
        <w:tc>
          <w:tcPr>
            <w:tcW w:w="6497" w:type="dxa"/>
            <w:tcBorders>
              <w:top w:val="single" w:sz="4" w:space="0" w:color="000000"/>
              <w:left w:val="single" w:sz="4" w:space="0" w:color="000000"/>
              <w:bottom w:val="single" w:sz="4" w:space="0" w:color="000000"/>
              <w:right w:val="single" w:sz="4" w:space="0" w:color="000000"/>
            </w:tcBorders>
          </w:tcPr>
          <w:p w14:paraId="600F0D14" w14:textId="53281C3B" w:rsidR="0035402B" w:rsidRDefault="00244DFC" w:rsidP="00244DFC">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Если он старше, попрошу привести аргументы в защиту его позиции и объяснить почему он так считает, приведу свои аргументы и попробуем найти компромисс.</w:t>
            </w:r>
          </w:p>
          <w:p w14:paraId="04641C1A" w14:textId="2F8514BB" w:rsidR="00244DFC" w:rsidRPr="00244DFC" w:rsidRDefault="00244DFC" w:rsidP="00244DFC">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Если он моложе, приведу аргументы и успешные реализации своей позиции, объясню, что новое это всегда могут быть ошибки, после выслушаю его мнение, возьму перерыв на диалог, если это совсем новая технология чтобы изучить её, после этого вернусь к разговору.</w:t>
            </w:r>
          </w:p>
        </w:tc>
      </w:tr>
    </w:tbl>
    <w:p w14:paraId="28382A73" w14:textId="77777777" w:rsidR="00BF5A86" w:rsidRDefault="00BF5A86" w:rsidP="00047FE2">
      <w:pPr>
        <w:spacing w:after="0" w:line="240" w:lineRule="auto"/>
        <w:jc w:val="both"/>
        <w:rPr>
          <w:rFonts w:ascii="Times New Roman" w:hAnsi="Times New Roman" w:cs="Times New Roman"/>
          <w:sz w:val="24"/>
          <w:szCs w:val="24"/>
        </w:rPr>
      </w:pPr>
    </w:p>
    <w:sectPr w:rsidR="00BF5A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B5A"/>
    <w:multiLevelType w:val="hybridMultilevel"/>
    <w:tmpl w:val="C9D0C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1B41DE"/>
    <w:multiLevelType w:val="hybridMultilevel"/>
    <w:tmpl w:val="58147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5B7104"/>
    <w:multiLevelType w:val="hybridMultilevel"/>
    <w:tmpl w:val="D9D6A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482483"/>
    <w:multiLevelType w:val="hybridMultilevel"/>
    <w:tmpl w:val="E41824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61"/>
    <w:rsid w:val="00047FE2"/>
    <w:rsid w:val="00124B61"/>
    <w:rsid w:val="00244DFC"/>
    <w:rsid w:val="0035402B"/>
    <w:rsid w:val="004E3C72"/>
    <w:rsid w:val="00622D63"/>
    <w:rsid w:val="006F31D8"/>
    <w:rsid w:val="007E3193"/>
    <w:rsid w:val="00A437B5"/>
    <w:rsid w:val="00AC5C20"/>
    <w:rsid w:val="00BF5A86"/>
    <w:rsid w:val="00FB1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6435"/>
  <w15:chartTrackingRefBased/>
  <w15:docId w15:val="{7DBEF33C-8290-4581-A7F1-990D8AC0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5402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4">
    <w:name w:val="Заг4"/>
    <w:basedOn w:val="Default"/>
    <w:next w:val="Default"/>
    <w:uiPriority w:val="99"/>
    <w:rsid w:val="0035402B"/>
    <w:rPr>
      <w:color w:val="auto"/>
    </w:rPr>
  </w:style>
  <w:style w:type="character" w:styleId="a3">
    <w:name w:val="footnote reference"/>
    <w:uiPriority w:val="99"/>
    <w:rsid w:val="0035402B"/>
    <w:rPr>
      <w:color w:val="000000"/>
    </w:rPr>
  </w:style>
  <w:style w:type="paragraph" w:customStyle="1" w:styleId="text">
    <w:name w:val="text"/>
    <w:basedOn w:val="Default"/>
    <w:next w:val="Default"/>
    <w:uiPriority w:val="99"/>
    <w:rsid w:val="00BF5A86"/>
    <w:rPr>
      <w:color w:val="auto"/>
    </w:rPr>
  </w:style>
  <w:style w:type="paragraph" w:styleId="a4">
    <w:name w:val="List Paragraph"/>
    <w:basedOn w:val="a"/>
    <w:uiPriority w:val="34"/>
    <w:qFormat/>
    <w:rsid w:val="00244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321</Words>
  <Characters>1836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Stanislav Petrakov</cp:lastModifiedBy>
  <cp:revision>7</cp:revision>
  <dcterms:created xsi:type="dcterms:W3CDTF">2021-09-30T19:03:00Z</dcterms:created>
  <dcterms:modified xsi:type="dcterms:W3CDTF">2021-10-05T23:13:00Z</dcterms:modified>
</cp:coreProperties>
</file>