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0EF" w:rsidRDefault="008340EF" w:rsidP="008340EF">
      <w:pPr>
        <w:ind w:left="142"/>
        <w:jc w:val="center"/>
        <w:rPr>
          <w:rFonts w:ascii="Arial" w:hAnsi="Arial" w:cs="Arial"/>
          <w:b/>
          <w:sz w:val="40"/>
        </w:rPr>
      </w:pPr>
    </w:p>
    <w:p w:rsidR="008340EF" w:rsidRDefault="008340EF" w:rsidP="008340EF">
      <w:pPr>
        <w:ind w:left="142"/>
        <w:jc w:val="center"/>
        <w:rPr>
          <w:rFonts w:ascii="Arial" w:hAnsi="Arial" w:cs="Arial"/>
          <w:b/>
          <w:sz w:val="40"/>
        </w:rPr>
      </w:pPr>
      <w:r>
        <w:rPr>
          <w:rFonts w:ascii="Arial" w:hAnsi="Arial" w:cs="Arial"/>
          <w:b/>
          <w:noProof/>
          <w:sz w:val="40"/>
          <w:lang w:eastAsia="es-ES"/>
        </w:rPr>
        <w:drawing>
          <wp:inline distT="0" distB="0" distL="0" distR="0">
            <wp:extent cx="3766782" cy="2641432"/>
            <wp:effectExtent l="0" t="0" r="5715" b="6985"/>
            <wp:docPr id="1" name="Imagen 1" descr="C:\Users\el che\Downloads\logouniversidaddelaconcagu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 che\Downloads\logouniversidaddelaconcagu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6988" cy="2641576"/>
                    </a:xfrm>
                    <a:prstGeom prst="rect">
                      <a:avLst/>
                    </a:prstGeom>
                    <a:noFill/>
                    <a:ln>
                      <a:noFill/>
                    </a:ln>
                  </pic:spPr>
                </pic:pic>
              </a:graphicData>
            </a:graphic>
          </wp:inline>
        </w:drawing>
      </w:r>
    </w:p>
    <w:p w:rsidR="00A55936" w:rsidRPr="00817F42" w:rsidRDefault="00A55936" w:rsidP="00A55936">
      <w:pPr>
        <w:jc w:val="center"/>
        <w:rPr>
          <w:rFonts w:ascii="Arial" w:hAnsi="Arial" w:cs="Arial"/>
          <w:b/>
          <w:sz w:val="48"/>
        </w:rPr>
      </w:pPr>
      <w:r w:rsidRPr="00817F42">
        <w:rPr>
          <w:rFonts w:ascii="Arial" w:hAnsi="Arial" w:cs="Arial"/>
          <w:b/>
          <w:sz w:val="48"/>
        </w:rPr>
        <w:t>UNIVERSIDAD DEL ACONCAGUA</w:t>
      </w:r>
    </w:p>
    <w:p w:rsidR="00A55936" w:rsidRPr="00A55936" w:rsidRDefault="00A55936" w:rsidP="00A55936">
      <w:pPr>
        <w:jc w:val="center"/>
        <w:rPr>
          <w:rFonts w:ascii="Arial" w:hAnsi="Arial" w:cs="Arial"/>
          <w:b/>
          <w:sz w:val="20"/>
        </w:rPr>
      </w:pPr>
    </w:p>
    <w:p w:rsidR="00A55936" w:rsidRPr="00C2250F" w:rsidRDefault="00A55936" w:rsidP="00A55936">
      <w:pPr>
        <w:jc w:val="center"/>
        <w:rPr>
          <w:rFonts w:ascii="Arial" w:hAnsi="Arial" w:cs="Arial"/>
          <w:b/>
          <w:sz w:val="44"/>
        </w:rPr>
      </w:pPr>
      <w:r w:rsidRPr="00C2250F">
        <w:rPr>
          <w:rFonts w:ascii="Arial" w:hAnsi="Arial" w:cs="Arial"/>
          <w:b/>
          <w:sz w:val="44"/>
        </w:rPr>
        <w:t>FACULTAD DE PSICOLOGÍA</w:t>
      </w:r>
    </w:p>
    <w:p w:rsidR="00A55936" w:rsidRDefault="00A55936" w:rsidP="00A55936">
      <w:pPr>
        <w:jc w:val="center"/>
        <w:rPr>
          <w:rFonts w:ascii="Arial" w:hAnsi="Arial" w:cs="Arial"/>
          <w:b/>
          <w:sz w:val="36"/>
        </w:rPr>
      </w:pPr>
    </w:p>
    <w:p w:rsidR="00A55936" w:rsidRDefault="00A55936" w:rsidP="00A55936">
      <w:pPr>
        <w:jc w:val="center"/>
        <w:rPr>
          <w:rFonts w:ascii="Arial" w:hAnsi="Arial" w:cs="Arial"/>
          <w:b/>
          <w:sz w:val="36"/>
        </w:rPr>
      </w:pPr>
    </w:p>
    <w:p w:rsidR="00A55936" w:rsidRDefault="00AB1BE3" w:rsidP="00A55936">
      <w:pPr>
        <w:jc w:val="center"/>
        <w:rPr>
          <w:rFonts w:ascii="Arial" w:hAnsi="Arial" w:cs="Arial"/>
          <w:b/>
          <w:sz w:val="36"/>
        </w:rPr>
      </w:pPr>
      <w:r>
        <w:rPr>
          <w:rFonts w:ascii="Arial" w:hAnsi="Arial" w:cs="Arial"/>
          <w:b/>
          <w:sz w:val="36"/>
        </w:rPr>
        <w:t xml:space="preserve"> </w:t>
      </w:r>
    </w:p>
    <w:p w:rsidR="00A55936" w:rsidRDefault="00A55936" w:rsidP="00A55936">
      <w:pPr>
        <w:jc w:val="center"/>
        <w:rPr>
          <w:rFonts w:ascii="Arial" w:hAnsi="Arial" w:cs="Arial"/>
          <w:b/>
          <w:sz w:val="36"/>
        </w:rPr>
      </w:pPr>
    </w:p>
    <w:p w:rsidR="00A55936" w:rsidRDefault="00A55936" w:rsidP="00A55936">
      <w:pPr>
        <w:jc w:val="center"/>
        <w:rPr>
          <w:rFonts w:ascii="Arial" w:hAnsi="Arial" w:cs="Arial"/>
          <w:b/>
          <w:sz w:val="36"/>
        </w:rPr>
      </w:pPr>
    </w:p>
    <w:p w:rsidR="00A55936" w:rsidRDefault="00A55936" w:rsidP="00A55936">
      <w:pPr>
        <w:jc w:val="center"/>
        <w:rPr>
          <w:rFonts w:ascii="Arial" w:hAnsi="Arial" w:cs="Arial"/>
          <w:b/>
          <w:sz w:val="36"/>
        </w:rPr>
      </w:pPr>
    </w:p>
    <w:p w:rsidR="00A55936" w:rsidRDefault="00A55936" w:rsidP="00A55936">
      <w:pPr>
        <w:jc w:val="center"/>
        <w:rPr>
          <w:rFonts w:ascii="Arial" w:hAnsi="Arial" w:cs="Arial"/>
          <w:b/>
          <w:sz w:val="36"/>
        </w:rPr>
      </w:pPr>
    </w:p>
    <w:p w:rsidR="00A55936" w:rsidRDefault="00A55936" w:rsidP="00A55936">
      <w:pPr>
        <w:jc w:val="center"/>
        <w:rPr>
          <w:rFonts w:ascii="Arial" w:hAnsi="Arial" w:cs="Arial"/>
          <w:b/>
          <w:sz w:val="36"/>
        </w:rPr>
      </w:pPr>
    </w:p>
    <w:p w:rsidR="00D0512B" w:rsidRPr="00F677B3" w:rsidRDefault="00D0512B" w:rsidP="00A55936">
      <w:pPr>
        <w:jc w:val="center"/>
        <w:rPr>
          <w:rFonts w:ascii="Arial" w:hAnsi="Arial" w:cs="Arial"/>
          <w:b/>
          <w:sz w:val="24"/>
        </w:rPr>
      </w:pPr>
    </w:p>
    <w:p w:rsidR="008340EF" w:rsidRDefault="008340EF" w:rsidP="008340EF">
      <w:pPr>
        <w:spacing w:line="360" w:lineRule="auto"/>
        <w:jc w:val="center"/>
        <w:rPr>
          <w:rFonts w:ascii="Arial" w:hAnsi="Arial" w:cs="Arial"/>
          <w:b/>
          <w:sz w:val="40"/>
          <w:szCs w:val="40"/>
        </w:rPr>
      </w:pPr>
    </w:p>
    <w:p w:rsidR="00A55936" w:rsidRPr="00C2250F" w:rsidRDefault="00A55936" w:rsidP="008340EF">
      <w:pPr>
        <w:spacing w:line="360" w:lineRule="auto"/>
        <w:jc w:val="center"/>
        <w:rPr>
          <w:rFonts w:ascii="Arial" w:hAnsi="Arial" w:cs="Arial"/>
          <w:b/>
          <w:sz w:val="44"/>
          <w:szCs w:val="40"/>
        </w:rPr>
      </w:pPr>
      <w:r w:rsidRPr="00C2250F">
        <w:rPr>
          <w:rFonts w:ascii="Arial" w:hAnsi="Arial" w:cs="Arial"/>
          <w:b/>
          <w:sz w:val="44"/>
          <w:szCs w:val="40"/>
        </w:rPr>
        <w:t>TESIS DE LICENCIATURA</w:t>
      </w:r>
    </w:p>
    <w:p w:rsidR="00A55936" w:rsidRDefault="00A55936" w:rsidP="008340EF">
      <w:pPr>
        <w:spacing w:line="360" w:lineRule="auto"/>
        <w:jc w:val="center"/>
        <w:rPr>
          <w:rFonts w:ascii="Arial" w:hAnsi="Arial" w:cs="Arial"/>
          <w:b/>
          <w:sz w:val="32"/>
        </w:rPr>
      </w:pPr>
    </w:p>
    <w:p w:rsidR="00A55936" w:rsidRDefault="00A55936" w:rsidP="008340EF">
      <w:pPr>
        <w:spacing w:line="360" w:lineRule="auto"/>
        <w:jc w:val="center"/>
        <w:rPr>
          <w:rFonts w:ascii="Arial" w:hAnsi="Arial" w:cs="Arial"/>
          <w:b/>
          <w:sz w:val="32"/>
        </w:rPr>
      </w:pPr>
    </w:p>
    <w:p w:rsidR="00F711E7" w:rsidRDefault="00A55936" w:rsidP="008340EF">
      <w:pPr>
        <w:spacing w:line="360" w:lineRule="auto"/>
        <w:jc w:val="center"/>
        <w:rPr>
          <w:rFonts w:ascii="Arial" w:hAnsi="Arial" w:cs="Arial"/>
          <w:sz w:val="36"/>
          <w:szCs w:val="36"/>
        </w:rPr>
      </w:pPr>
      <w:r w:rsidRPr="00DD29CA">
        <w:rPr>
          <w:rFonts w:ascii="Arial" w:hAnsi="Arial" w:cs="Arial"/>
          <w:sz w:val="36"/>
          <w:szCs w:val="36"/>
        </w:rPr>
        <w:t>“</w:t>
      </w:r>
      <w:r w:rsidR="00F711E7">
        <w:rPr>
          <w:rFonts w:ascii="Arial" w:hAnsi="Arial" w:cs="Arial"/>
          <w:sz w:val="36"/>
          <w:szCs w:val="36"/>
        </w:rPr>
        <w:t>LOS MANDATOS DE LA</w:t>
      </w:r>
      <w:r w:rsidRPr="00DD29CA">
        <w:rPr>
          <w:rFonts w:ascii="Arial" w:hAnsi="Arial" w:cs="Arial"/>
          <w:sz w:val="36"/>
          <w:szCs w:val="36"/>
        </w:rPr>
        <w:t xml:space="preserve"> </w:t>
      </w:r>
      <w:r w:rsidR="00F711E7">
        <w:rPr>
          <w:rFonts w:ascii="Arial" w:hAnsi="Arial" w:cs="Arial"/>
          <w:sz w:val="36"/>
          <w:szCs w:val="36"/>
        </w:rPr>
        <w:t xml:space="preserve">MASCULINIDAD HEGEMÓNICA EN VARONES </w:t>
      </w:r>
      <w:r w:rsidR="008536DB">
        <w:rPr>
          <w:rFonts w:ascii="Arial" w:hAnsi="Arial" w:cs="Arial"/>
          <w:sz w:val="36"/>
          <w:szCs w:val="36"/>
        </w:rPr>
        <w:t xml:space="preserve"> </w:t>
      </w:r>
      <w:r w:rsidR="00F711E7">
        <w:rPr>
          <w:rFonts w:ascii="Arial" w:hAnsi="Arial" w:cs="Arial"/>
          <w:sz w:val="36"/>
          <w:szCs w:val="36"/>
        </w:rPr>
        <w:t>MAYORES DE</w:t>
      </w:r>
      <w:r w:rsidR="004C221B">
        <w:rPr>
          <w:rFonts w:ascii="Arial" w:hAnsi="Arial" w:cs="Arial"/>
          <w:sz w:val="36"/>
          <w:szCs w:val="36"/>
        </w:rPr>
        <w:t xml:space="preserve"> EDAD</w:t>
      </w:r>
      <w:r w:rsidR="003D01E9">
        <w:rPr>
          <w:rFonts w:ascii="Arial" w:hAnsi="Arial" w:cs="Arial"/>
          <w:sz w:val="36"/>
          <w:szCs w:val="36"/>
        </w:rPr>
        <w:t xml:space="preserve"> DE </w:t>
      </w:r>
      <w:r w:rsidR="00E71076">
        <w:rPr>
          <w:rFonts w:ascii="Arial" w:hAnsi="Arial" w:cs="Arial"/>
          <w:sz w:val="36"/>
          <w:szCs w:val="36"/>
        </w:rPr>
        <w:t>L</w:t>
      </w:r>
      <w:r w:rsidR="003D01E9">
        <w:rPr>
          <w:rFonts w:ascii="Arial" w:hAnsi="Arial" w:cs="Arial"/>
          <w:sz w:val="36"/>
          <w:szCs w:val="36"/>
        </w:rPr>
        <w:t>A PROVINCIA DE MENDOZA</w:t>
      </w:r>
      <w:r w:rsidR="00F711E7">
        <w:rPr>
          <w:rFonts w:ascii="Arial" w:hAnsi="Arial" w:cs="Arial"/>
          <w:sz w:val="36"/>
          <w:szCs w:val="36"/>
        </w:rPr>
        <w:t>”</w:t>
      </w:r>
    </w:p>
    <w:p w:rsidR="00A55936" w:rsidRDefault="00A55936" w:rsidP="008340EF">
      <w:pPr>
        <w:spacing w:line="360" w:lineRule="auto"/>
        <w:jc w:val="center"/>
        <w:rPr>
          <w:rFonts w:ascii="Arial" w:hAnsi="Arial" w:cs="Arial"/>
          <w:b/>
          <w:sz w:val="28"/>
        </w:rPr>
      </w:pPr>
    </w:p>
    <w:p w:rsidR="00A55936" w:rsidRDefault="00A55936" w:rsidP="008340EF">
      <w:pPr>
        <w:spacing w:line="360" w:lineRule="auto"/>
        <w:jc w:val="center"/>
        <w:rPr>
          <w:rFonts w:ascii="Arial" w:hAnsi="Arial" w:cs="Arial"/>
          <w:b/>
          <w:sz w:val="28"/>
        </w:rPr>
      </w:pPr>
    </w:p>
    <w:p w:rsidR="00A55936" w:rsidRPr="00817F42" w:rsidRDefault="00A55936" w:rsidP="008340EF">
      <w:pPr>
        <w:spacing w:line="360" w:lineRule="auto"/>
        <w:jc w:val="center"/>
        <w:rPr>
          <w:rFonts w:ascii="Arial" w:hAnsi="Arial" w:cs="Arial"/>
          <w:b/>
          <w:sz w:val="32"/>
        </w:rPr>
      </w:pPr>
    </w:p>
    <w:p w:rsidR="00A55936" w:rsidRDefault="00A55936" w:rsidP="008340EF">
      <w:pPr>
        <w:spacing w:line="360" w:lineRule="auto"/>
        <w:jc w:val="center"/>
        <w:rPr>
          <w:rFonts w:ascii="Arial" w:hAnsi="Arial" w:cs="Arial"/>
          <w:sz w:val="24"/>
        </w:rPr>
      </w:pPr>
      <w:r w:rsidRPr="00D0512B">
        <w:rPr>
          <w:rFonts w:ascii="Arial" w:hAnsi="Arial" w:cs="Arial"/>
          <w:sz w:val="24"/>
        </w:rPr>
        <w:t>Alumna:</w:t>
      </w:r>
    </w:p>
    <w:p w:rsidR="00A55936" w:rsidRPr="00D0512B" w:rsidRDefault="00A55936" w:rsidP="008340EF">
      <w:pPr>
        <w:spacing w:line="360" w:lineRule="auto"/>
        <w:jc w:val="center"/>
        <w:rPr>
          <w:rFonts w:ascii="Arial" w:hAnsi="Arial" w:cs="Arial"/>
          <w:sz w:val="24"/>
        </w:rPr>
      </w:pPr>
      <w:r w:rsidRPr="00D0512B">
        <w:rPr>
          <w:rFonts w:ascii="Arial" w:hAnsi="Arial" w:cs="Arial"/>
          <w:sz w:val="24"/>
        </w:rPr>
        <w:t>LUCONI, NATALÍ</w:t>
      </w:r>
    </w:p>
    <w:p w:rsidR="00A55936" w:rsidRDefault="00A55936" w:rsidP="008340EF">
      <w:pPr>
        <w:spacing w:line="360" w:lineRule="auto"/>
        <w:jc w:val="center"/>
        <w:rPr>
          <w:rFonts w:ascii="Arial" w:hAnsi="Arial" w:cs="Arial"/>
          <w:sz w:val="24"/>
        </w:rPr>
      </w:pPr>
    </w:p>
    <w:p w:rsidR="00D0512B" w:rsidRPr="00F677B3" w:rsidRDefault="00D0512B" w:rsidP="008340EF">
      <w:pPr>
        <w:spacing w:line="360" w:lineRule="auto"/>
        <w:jc w:val="center"/>
        <w:rPr>
          <w:rFonts w:ascii="Arial" w:hAnsi="Arial" w:cs="Arial"/>
          <w:sz w:val="4"/>
        </w:rPr>
      </w:pPr>
    </w:p>
    <w:p w:rsidR="00A55936" w:rsidRDefault="00A55936" w:rsidP="008340EF">
      <w:pPr>
        <w:spacing w:line="360" w:lineRule="auto"/>
        <w:jc w:val="center"/>
        <w:rPr>
          <w:rFonts w:ascii="Arial" w:hAnsi="Arial" w:cs="Arial"/>
          <w:sz w:val="24"/>
        </w:rPr>
      </w:pPr>
      <w:r w:rsidRPr="00D0512B">
        <w:rPr>
          <w:rFonts w:ascii="Arial" w:hAnsi="Arial" w:cs="Arial"/>
          <w:sz w:val="24"/>
        </w:rPr>
        <w:t>Directora:</w:t>
      </w:r>
    </w:p>
    <w:p w:rsidR="00A55936" w:rsidRPr="00D0512B" w:rsidRDefault="00A55936" w:rsidP="008340EF">
      <w:pPr>
        <w:spacing w:line="360" w:lineRule="auto"/>
        <w:jc w:val="center"/>
        <w:rPr>
          <w:rFonts w:ascii="Arial" w:hAnsi="Arial" w:cs="Arial"/>
          <w:sz w:val="24"/>
        </w:rPr>
      </w:pPr>
      <w:r w:rsidRPr="00D0512B">
        <w:rPr>
          <w:rFonts w:ascii="Arial" w:hAnsi="Arial" w:cs="Arial"/>
          <w:sz w:val="24"/>
        </w:rPr>
        <w:t>LIC. GARCÍA, CAROLINA</w:t>
      </w:r>
    </w:p>
    <w:p w:rsidR="00A55936" w:rsidRPr="00A55936" w:rsidRDefault="00A55936" w:rsidP="00A55936">
      <w:pPr>
        <w:jc w:val="center"/>
        <w:rPr>
          <w:rFonts w:ascii="Arial" w:hAnsi="Arial" w:cs="Arial"/>
        </w:rPr>
      </w:pPr>
    </w:p>
    <w:p w:rsidR="00A55936" w:rsidRDefault="00A55936" w:rsidP="00A55936">
      <w:pPr>
        <w:jc w:val="center"/>
        <w:rPr>
          <w:rFonts w:ascii="Arial" w:hAnsi="Arial" w:cs="Arial"/>
        </w:rPr>
      </w:pPr>
    </w:p>
    <w:p w:rsidR="00E902CE" w:rsidRDefault="00E902CE" w:rsidP="00A55936">
      <w:pPr>
        <w:jc w:val="center"/>
        <w:rPr>
          <w:rFonts w:ascii="Arial" w:hAnsi="Arial" w:cs="Arial"/>
        </w:rPr>
      </w:pPr>
    </w:p>
    <w:p w:rsidR="00BD2CB5" w:rsidRDefault="00BD2CB5" w:rsidP="00A55936">
      <w:pPr>
        <w:jc w:val="center"/>
        <w:rPr>
          <w:rFonts w:ascii="Arial" w:hAnsi="Arial" w:cs="Arial"/>
        </w:rPr>
      </w:pPr>
    </w:p>
    <w:p w:rsidR="00817F42" w:rsidRDefault="00817F42" w:rsidP="00A55936">
      <w:pPr>
        <w:jc w:val="center"/>
        <w:rPr>
          <w:rFonts w:ascii="Arial" w:hAnsi="Arial" w:cs="Arial"/>
        </w:rPr>
      </w:pPr>
    </w:p>
    <w:p w:rsidR="00817F42" w:rsidRPr="00C2250F" w:rsidRDefault="00244FD6" w:rsidP="008340EF">
      <w:pPr>
        <w:spacing w:line="360" w:lineRule="auto"/>
        <w:jc w:val="center"/>
        <w:rPr>
          <w:rFonts w:ascii="Arial" w:hAnsi="Arial" w:cs="Arial"/>
          <w:b/>
          <w:sz w:val="44"/>
          <w:szCs w:val="40"/>
        </w:rPr>
      </w:pPr>
      <w:r w:rsidRPr="00C2250F">
        <w:rPr>
          <w:rFonts w:ascii="Arial" w:hAnsi="Arial" w:cs="Arial"/>
          <w:b/>
          <w:sz w:val="44"/>
          <w:szCs w:val="40"/>
        </w:rPr>
        <w:lastRenderedPageBreak/>
        <w:t xml:space="preserve">ÍNDICE </w:t>
      </w:r>
    </w:p>
    <w:p w:rsidR="002C238C" w:rsidRPr="008340EF" w:rsidRDefault="002C238C" w:rsidP="00972C31">
      <w:pPr>
        <w:spacing w:after="0" w:line="360" w:lineRule="auto"/>
        <w:jc w:val="both"/>
        <w:rPr>
          <w:rFonts w:ascii="Arial" w:hAnsi="Arial" w:cs="Arial"/>
          <w:b/>
        </w:rPr>
      </w:pPr>
      <w:r w:rsidRPr="008340EF">
        <w:rPr>
          <w:rFonts w:ascii="Arial" w:hAnsi="Arial" w:cs="Arial"/>
          <w:b/>
        </w:rPr>
        <w:t>Agradecimientos</w:t>
      </w:r>
    </w:p>
    <w:p w:rsidR="002C238C" w:rsidRPr="008340EF" w:rsidRDefault="002C238C" w:rsidP="00972C31">
      <w:pPr>
        <w:spacing w:after="0" w:line="360" w:lineRule="auto"/>
        <w:jc w:val="both"/>
        <w:rPr>
          <w:rFonts w:ascii="Arial" w:hAnsi="Arial" w:cs="Arial"/>
          <w:b/>
        </w:rPr>
      </w:pPr>
      <w:r w:rsidRPr="008340EF">
        <w:rPr>
          <w:rFonts w:ascii="Arial" w:hAnsi="Arial" w:cs="Arial"/>
          <w:b/>
        </w:rPr>
        <w:t>Resumen</w:t>
      </w:r>
    </w:p>
    <w:p w:rsidR="008340EF" w:rsidRPr="008340EF" w:rsidRDefault="008340EF" w:rsidP="00972C31">
      <w:pPr>
        <w:spacing w:after="0" w:line="360" w:lineRule="auto"/>
        <w:jc w:val="both"/>
        <w:rPr>
          <w:rFonts w:ascii="Arial" w:hAnsi="Arial" w:cs="Arial"/>
          <w:b/>
        </w:rPr>
      </w:pPr>
      <w:proofErr w:type="spellStart"/>
      <w:r w:rsidRPr="008340EF">
        <w:rPr>
          <w:rFonts w:ascii="Arial" w:hAnsi="Arial" w:cs="Arial"/>
          <w:b/>
        </w:rPr>
        <w:t>Abstract</w:t>
      </w:r>
      <w:proofErr w:type="spellEnd"/>
    </w:p>
    <w:p w:rsidR="002C238C" w:rsidRPr="008340EF" w:rsidRDefault="002C238C" w:rsidP="00972C31">
      <w:pPr>
        <w:spacing w:after="0" w:line="360" w:lineRule="auto"/>
        <w:jc w:val="both"/>
        <w:rPr>
          <w:rFonts w:ascii="Arial" w:hAnsi="Arial" w:cs="Arial"/>
          <w:b/>
        </w:rPr>
      </w:pPr>
      <w:r w:rsidRPr="008340EF">
        <w:rPr>
          <w:rFonts w:ascii="Arial" w:hAnsi="Arial" w:cs="Arial"/>
          <w:b/>
        </w:rPr>
        <w:t>Introducción</w:t>
      </w:r>
    </w:p>
    <w:p w:rsidR="002C238C" w:rsidRPr="008340EF" w:rsidRDefault="008340EF" w:rsidP="00972C31">
      <w:pPr>
        <w:spacing w:after="0" w:line="360" w:lineRule="auto"/>
        <w:jc w:val="both"/>
        <w:rPr>
          <w:rFonts w:ascii="Arial" w:hAnsi="Arial" w:cs="Arial"/>
          <w:b/>
        </w:rPr>
      </w:pPr>
      <w:r w:rsidRPr="008340EF">
        <w:rPr>
          <w:rFonts w:ascii="Arial" w:hAnsi="Arial" w:cs="Arial"/>
          <w:b/>
        </w:rPr>
        <w:t>Marco teórico</w:t>
      </w:r>
    </w:p>
    <w:p w:rsidR="002C238C" w:rsidRDefault="002C238C" w:rsidP="00972C31">
      <w:pPr>
        <w:spacing w:after="0" w:line="360" w:lineRule="auto"/>
        <w:ind w:left="709"/>
        <w:jc w:val="both"/>
        <w:rPr>
          <w:rFonts w:ascii="Arial" w:hAnsi="Arial" w:cs="Arial"/>
        </w:rPr>
      </w:pPr>
      <w:r>
        <w:rPr>
          <w:rFonts w:ascii="Arial" w:hAnsi="Arial" w:cs="Arial"/>
        </w:rPr>
        <w:t xml:space="preserve">Capítulo I: </w:t>
      </w:r>
      <w:r w:rsidR="00F711E7">
        <w:rPr>
          <w:rFonts w:ascii="Arial" w:hAnsi="Arial" w:cs="Arial"/>
        </w:rPr>
        <w:t xml:space="preserve">Género </w:t>
      </w:r>
    </w:p>
    <w:p w:rsidR="00F711E7" w:rsidRDefault="00786404" w:rsidP="00972C31">
      <w:pPr>
        <w:spacing w:after="0" w:line="360" w:lineRule="auto"/>
        <w:ind w:left="1843"/>
        <w:jc w:val="both"/>
        <w:rPr>
          <w:rFonts w:ascii="Arial" w:hAnsi="Arial" w:cs="Arial"/>
        </w:rPr>
      </w:pPr>
      <w:r>
        <w:rPr>
          <w:rFonts w:ascii="Arial" w:hAnsi="Arial" w:cs="Arial"/>
        </w:rPr>
        <w:t>1</w:t>
      </w:r>
      <w:r w:rsidR="00BD2CB5">
        <w:rPr>
          <w:rFonts w:ascii="Arial" w:hAnsi="Arial" w:cs="Arial"/>
        </w:rPr>
        <w:t>.1</w:t>
      </w:r>
      <w:r w:rsidR="006A4A24">
        <w:rPr>
          <w:rFonts w:ascii="Arial" w:hAnsi="Arial" w:cs="Arial"/>
        </w:rPr>
        <w:t xml:space="preserve">. </w:t>
      </w:r>
      <w:r w:rsidR="00412EB9">
        <w:rPr>
          <w:rFonts w:ascii="Arial" w:hAnsi="Arial" w:cs="Arial"/>
        </w:rPr>
        <w:t>Perspectiva de género</w:t>
      </w:r>
    </w:p>
    <w:p w:rsidR="006177CE" w:rsidRDefault="006177CE" w:rsidP="00972C31">
      <w:pPr>
        <w:spacing w:after="0" w:line="360" w:lineRule="auto"/>
        <w:ind w:left="1843"/>
        <w:jc w:val="both"/>
        <w:rPr>
          <w:rFonts w:ascii="Arial" w:hAnsi="Arial" w:cs="Arial"/>
        </w:rPr>
      </w:pPr>
      <w:r>
        <w:rPr>
          <w:rFonts w:ascii="Arial" w:hAnsi="Arial" w:cs="Arial"/>
        </w:rPr>
        <w:t>1.2, Sexualidad</w:t>
      </w:r>
    </w:p>
    <w:p w:rsidR="00786404" w:rsidRDefault="00786404" w:rsidP="00972C31">
      <w:pPr>
        <w:spacing w:after="0" w:line="360" w:lineRule="auto"/>
        <w:ind w:left="1843"/>
        <w:jc w:val="both"/>
        <w:rPr>
          <w:rFonts w:ascii="Arial" w:hAnsi="Arial" w:cs="Arial"/>
        </w:rPr>
      </w:pPr>
      <w:r>
        <w:rPr>
          <w:rFonts w:ascii="Arial" w:hAnsi="Arial" w:cs="Arial"/>
        </w:rPr>
        <w:t>1.</w:t>
      </w:r>
      <w:r w:rsidR="006177CE">
        <w:rPr>
          <w:rFonts w:ascii="Arial" w:hAnsi="Arial" w:cs="Arial"/>
        </w:rPr>
        <w:t>3</w:t>
      </w:r>
      <w:r>
        <w:rPr>
          <w:rFonts w:ascii="Arial" w:hAnsi="Arial" w:cs="Arial"/>
        </w:rPr>
        <w:t>. Género</w:t>
      </w:r>
    </w:p>
    <w:p w:rsidR="002C238C" w:rsidRDefault="002C238C" w:rsidP="00972C31">
      <w:pPr>
        <w:spacing w:after="0" w:line="360" w:lineRule="auto"/>
        <w:ind w:left="709"/>
        <w:jc w:val="both"/>
        <w:rPr>
          <w:rFonts w:ascii="Arial" w:hAnsi="Arial" w:cs="Arial"/>
        </w:rPr>
      </w:pPr>
      <w:r>
        <w:rPr>
          <w:rFonts w:ascii="Arial" w:hAnsi="Arial" w:cs="Arial"/>
        </w:rPr>
        <w:t xml:space="preserve">Capítulo II: </w:t>
      </w:r>
      <w:r w:rsidR="007C4736">
        <w:rPr>
          <w:rFonts w:ascii="Arial" w:hAnsi="Arial" w:cs="Arial"/>
        </w:rPr>
        <w:t xml:space="preserve">Masculinidad hegemónica </w:t>
      </w:r>
    </w:p>
    <w:p w:rsidR="00F711E7" w:rsidRDefault="00F711E7" w:rsidP="00972C31">
      <w:pPr>
        <w:spacing w:after="0" w:line="360" w:lineRule="auto"/>
        <w:ind w:left="709"/>
        <w:jc w:val="both"/>
        <w:rPr>
          <w:rFonts w:ascii="Arial" w:hAnsi="Arial" w:cs="Arial"/>
        </w:rPr>
      </w:pPr>
      <w:r>
        <w:rPr>
          <w:rFonts w:ascii="Arial" w:hAnsi="Arial" w:cs="Arial"/>
        </w:rPr>
        <w:t xml:space="preserve">                 2.1</w:t>
      </w:r>
      <w:r w:rsidR="006A4A24">
        <w:rPr>
          <w:rFonts w:ascii="Arial" w:hAnsi="Arial" w:cs="Arial"/>
        </w:rPr>
        <w:t>.</w:t>
      </w:r>
      <w:r>
        <w:rPr>
          <w:rFonts w:ascii="Arial" w:hAnsi="Arial" w:cs="Arial"/>
        </w:rPr>
        <w:t xml:space="preserve"> </w:t>
      </w:r>
      <w:r w:rsidR="00827114">
        <w:rPr>
          <w:rFonts w:ascii="Arial" w:hAnsi="Arial" w:cs="Arial"/>
        </w:rPr>
        <w:t>M</w:t>
      </w:r>
      <w:r>
        <w:rPr>
          <w:rFonts w:ascii="Arial" w:hAnsi="Arial" w:cs="Arial"/>
        </w:rPr>
        <w:t>asculinidad</w:t>
      </w:r>
    </w:p>
    <w:p w:rsidR="00F711E7" w:rsidRDefault="009B20BD" w:rsidP="00972C31">
      <w:pPr>
        <w:spacing w:after="0" w:line="360" w:lineRule="auto"/>
        <w:ind w:left="709"/>
        <w:jc w:val="both"/>
        <w:rPr>
          <w:rFonts w:ascii="Arial" w:hAnsi="Arial" w:cs="Arial"/>
        </w:rPr>
      </w:pPr>
      <w:r>
        <w:rPr>
          <w:rFonts w:ascii="Arial" w:hAnsi="Arial" w:cs="Arial"/>
        </w:rPr>
        <w:t xml:space="preserve">                 2.</w:t>
      </w:r>
      <w:r w:rsidR="00F711E7">
        <w:rPr>
          <w:rFonts w:ascii="Arial" w:hAnsi="Arial" w:cs="Arial"/>
        </w:rPr>
        <w:t>2</w:t>
      </w:r>
      <w:r w:rsidR="006A4A24">
        <w:rPr>
          <w:rFonts w:ascii="Arial" w:hAnsi="Arial" w:cs="Arial"/>
        </w:rPr>
        <w:t>.</w:t>
      </w:r>
      <w:r w:rsidR="00F711E7">
        <w:rPr>
          <w:rFonts w:ascii="Arial" w:hAnsi="Arial" w:cs="Arial"/>
        </w:rPr>
        <w:t xml:space="preserve"> Hegemonía</w:t>
      </w:r>
    </w:p>
    <w:p w:rsidR="009B20BD" w:rsidRDefault="00F711E7" w:rsidP="00972C31">
      <w:pPr>
        <w:spacing w:after="0" w:line="360" w:lineRule="auto"/>
        <w:ind w:left="709"/>
        <w:jc w:val="both"/>
        <w:rPr>
          <w:rFonts w:ascii="Arial" w:hAnsi="Arial" w:cs="Arial"/>
        </w:rPr>
      </w:pPr>
      <w:r>
        <w:rPr>
          <w:rFonts w:ascii="Arial" w:hAnsi="Arial" w:cs="Arial"/>
        </w:rPr>
        <w:t xml:space="preserve">                 </w:t>
      </w:r>
      <w:r w:rsidR="006A4A24">
        <w:rPr>
          <w:rFonts w:ascii="Arial" w:hAnsi="Arial" w:cs="Arial"/>
        </w:rPr>
        <w:t xml:space="preserve">2.3. </w:t>
      </w:r>
      <w:r>
        <w:rPr>
          <w:rFonts w:ascii="Arial" w:hAnsi="Arial" w:cs="Arial"/>
        </w:rPr>
        <w:t>Masculinidad hegemónica</w:t>
      </w:r>
    </w:p>
    <w:p w:rsidR="009B20BD" w:rsidRDefault="009B20BD" w:rsidP="00972C31">
      <w:pPr>
        <w:spacing w:after="0" w:line="360" w:lineRule="auto"/>
        <w:ind w:left="709"/>
        <w:jc w:val="both"/>
        <w:rPr>
          <w:rFonts w:ascii="Arial" w:hAnsi="Arial" w:cs="Arial"/>
        </w:rPr>
      </w:pPr>
      <w:r>
        <w:rPr>
          <w:rFonts w:ascii="Arial" w:hAnsi="Arial" w:cs="Arial"/>
        </w:rPr>
        <w:t xml:space="preserve">                        2.3.1. Masculinidades subordinadas</w:t>
      </w:r>
    </w:p>
    <w:p w:rsidR="00F711E7" w:rsidRDefault="009B20BD" w:rsidP="00972C31">
      <w:pPr>
        <w:spacing w:after="0" w:line="360" w:lineRule="auto"/>
        <w:ind w:left="709"/>
        <w:jc w:val="both"/>
        <w:rPr>
          <w:rFonts w:ascii="Arial" w:hAnsi="Arial" w:cs="Arial"/>
        </w:rPr>
      </w:pPr>
      <w:r>
        <w:rPr>
          <w:rFonts w:ascii="Arial" w:hAnsi="Arial" w:cs="Arial"/>
        </w:rPr>
        <w:t xml:space="preserve">                        2.3.2. Mandatos de la masculinidad hegemónica</w:t>
      </w:r>
    </w:p>
    <w:p w:rsidR="002C238C" w:rsidRDefault="00F37417" w:rsidP="00972C31">
      <w:pPr>
        <w:spacing w:after="0" w:line="360" w:lineRule="auto"/>
        <w:ind w:left="709"/>
        <w:jc w:val="both"/>
        <w:rPr>
          <w:rFonts w:ascii="Arial" w:hAnsi="Arial" w:cs="Arial"/>
        </w:rPr>
      </w:pPr>
      <w:r>
        <w:rPr>
          <w:rFonts w:ascii="Arial" w:hAnsi="Arial" w:cs="Arial"/>
        </w:rPr>
        <w:t>Capítulo III: Costos de la masculinidad hegemónica</w:t>
      </w:r>
    </w:p>
    <w:p w:rsidR="00972C31" w:rsidRDefault="00972C31" w:rsidP="00972C31">
      <w:pPr>
        <w:spacing w:after="0" w:line="360" w:lineRule="auto"/>
        <w:ind w:left="709"/>
        <w:jc w:val="both"/>
        <w:rPr>
          <w:rFonts w:ascii="Arial" w:hAnsi="Arial" w:cs="Arial"/>
        </w:rPr>
      </w:pPr>
      <w:r>
        <w:rPr>
          <w:rFonts w:ascii="Arial" w:hAnsi="Arial" w:cs="Arial"/>
        </w:rPr>
        <w:t xml:space="preserve">                 3.1. Efectos de la masculinidad hegemónica</w:t>
      </w:r>
    </w:p>
    <w:p w:rsidR="00972C31" w:rsidRDefault="00972C31" w:rsidP="00972C31">
      <w:pPr>
        <w:spacing w:after="0" w:line="360" w:lineRule="auto"/>
        <w:ind w:left="709"/>
        <w:jc w:val="both"/>
        <w:rPr>
          <w:rFonts w:ascii="Arial" w:hAnsi="Arial" w:cs="Arial"/>
        </w:rPr>
      </w:pPr>
      <w:r>
        <w:rPr>
          <w:rFonts w:ascii="Arial" w:hAnsi="Arial" w:cs="Arial"/>
        </w:rPr>
        <w:t xml:space="preserve">                 3.2. Otros aportes significativos</w:t>
      </w:r>
    </w:p>
    <w:p w:rsidR="002C238C" w:rsidRPr="002C238C" w:rsidRDefault="00F37417" w:rsidP="00972C31">
      <w:pPr>
        <w:spacing w:after="0" w:line="360" w:lineRule="auto"/>
        <w:ind w:left="709"/>
        <w:jc w:val="both"/>
        <w:rPr>
          <w:rFonts w:ascii="Arial" w:hAnsi="Arial" w:cs="Arial"/>
        </w:rPr>
      </w:pPr>
      <w:r>
        <w:rPr>
          <w:rFonts w:ascii="Arial" w:hAnsi="Arial" w:cs="Arial"/>
        </w:rPr>
        <w:t>Capítulo IV:</w:t>
      </w:r>
      <w:r w:rsidR="00AD0D3D">
        <w:rPr>
          <w:rFonts w:ascii="Arial" w:hAnsi="Arial" w:cs="Arial"/>
        </w:rPr>
        <w:t xml:space="preserve"> H</w:t>
      </w:r>
      <w:r w:rsidR="00BF1074">
        <w:rPr>
          <w:rFonts w:ascii="Arial" w:hAnsi="Arial" w:cs="Arial"/>
        </w:rPr>
        <w:t>acia la construcción de nuevas masculinidades</w:t>
      </w:r>
    </w:p>
    <w:p w:rsidR="002C238C" w:rsidRPr="008340EF" w:rsidRDefault="008340EF" w:rsidP="00972C31">
      <w:pPr>
        <w:spacing w:after="0" w:line="360" w:lineRule="auto"/>
        <w:jc w:val="both"/>
        <w:rPr>
          <w:rFonts w:ascii="Arial" w:hAnsi="Arial" w:cs="Arial"/>
          <w:b/>
        </w:rPr>
      </w:pPr>
      <w:r w:rsidRPr="008340EF">
        <w:rPr>
          <w:rFonts w:ascii="Arial" w:hAnsi="Arial" w:cs="Arial"/>
          <w:b/>
        </w:rPr>
        <w:t>Marco metodológico</w:t>
      </w:r>
    </w:p>
    <w:p w:rsidR="002C238C" w:rsidRDefault="002C238C" w:rsidP="00972C31">
      <w:pPr>
        <w:spacing w:after="0" w:line="360" w:lineRule="auto"/>
        <w:ind w:left="709"/>
        <w:jc w:val="both"/>
        <w:rPr>
          <w:rFonts w:ascii="Arial" w:hAnsi="Arial" w:cs="Arial"/>
        </w:rPr>
      </w:pPr>
      <w:r>
        <w:rPr>
          <w:rFonts w:ascii="Arial" w:hAnsi="Arial" w:cs="Arial"/>
        </w:rPr>
        <w:t>Capítulo V: Metodología de la investigación</w:t>
      </w:r>
    </w:p>
    <w:p w:rsidR="002C238C" w:rsidRDefault="002C238C" w:rsidP="00972C31">
      <w:pPr>
        <w:spacing w:after="0" w:line="360" w:lineRule="auto"/>
        <w:ind w:left="709"/>
        <w:jc w:val="both"/>
        <w:rPr>
          <w:rFonts w:ascii="Arial" w:hAnsi="Arial" w:cs="Arial"/>
        </w:rPr>
      </w:pPr>
      <w:r>
        <w:rPr>
          <w:rFonts w:ascii="Arial" w:hAnsi="Arial" w:cs="Arial"/>
        </w:rPr>
        <w:t>Capítulo VI: Presentación y análisis de resultados</w:t>
      </w:r>
    </w:p>
    <w:p w:rsidR="002C238C" w:rsidRPr="008340EF" w:rsidRDefault="002C238C" w:rsidP="00972C31">
      <w:pPr>
        <w:spacing w:after="0" w:line="360" w:lineRule="auto"/>
        <w:jc w:val="both"/>
        <w:rPr>
          <w:rFonts w:ascii="Arial" w:hAnsi="Arial" w:cs="Arial"/>
          <w:b/>
        </w:rPr>
      </w:pPr>
      <w:r w:rsidRPr="008340EF">
        <w:rPr>
          <w:rFonts w:ascii="Arial" w:hAnsi="Arial" w:cs="Arial"/>
          <w:b/>
        </w:rPr>
        <w:t>Conclusiones</w:t>
      </w:r>
    </w:p>
    <w:p w:rsidR="002C238C" w:rsidRPr="008340EF" w:rsidRDefault="008340EF" w:rsidP="00972C31">
      <w:pPr>
        <w:spacing w:after="0" w:line="360" w:lineRule="auto"/>
        <w:jc w:val="both"/>
        <w:rPr>
          <w:rFonts w:ascii="Arial" w:hAnsi="Arial" w:cs="Arial"/>
          <w:b/>
        </w:rPr>
      </w:pPr>
      <w:r>
        <w:rPr>
          <w:rFonts w:ascii="Arial" w:hAnsi="Arial" w:cs="Arial"/>
          <w:b/>
        </w:rPr>
        <w:t>Referencias bibliográficas</w:t>
      </w:r>
    </w:p>
    <w:p w:rsidR="002C238C" w:rsidRPr="008340EF" w:rsidRDefault="002C238C" w:rsidP="00972C31">
      <w:pPr>
        <w:spacing w:after="0" w:line="360" w:lineRule="auto"/>
        <w:jc w:val="both"/>
        <w:rPr>
          <w:rFonts w:ascii="Arial" w:hAnsi="Arial" w:cs="Arial"/>
          <w:b/>
        </w:rPr>
      </w:pPr>
      <w:r w:rsidRPr="008340EF">
        <w:rPr>
          <w:rFonts w:ascii="Arial" w:hAnsi="Arial" w:cs="Arial"/>
          <w:b/>
        </w:rPr>
        <w:t>Anexos</w:t>
      </w:r>
    </w:p>
    <w:p w:rsidR="002C238C" w:rsidRDefault="002C238C" w:rsidP="00A55936">
      <w:pPr>
        <w:jc w:val="center"/>
        <w:rPr>
          <w:rFonts w:ascii="Arial" w:hAnsi="Arial" w:cs="Arial"/>
          <w:b/>
        </w:rPr>
      </w:pPr>
    </w:p>
    <w:p w:rsidR="00244FD6" w:rsidRDefault="00244FD6" w:rsidP="00A55936">
      <w:pPr>
        <w:jc w:val="center"/>
        <w:rPr>
          <w:rFonts w:ascii="Arial" w:hAnsi="Arial" w:cs="Arial"/>
          <w:b/>
        </w:rPr>
      </w:pPr>
    </w:p>
    <w:p w:rsidR="00244FD6" w:rsidRDefault="00244FD6" w:rsidP="00A55936">
      <w:pPr>
        <w:jc w:val="center"/>
        <w:rPr>
          <w:rFonts w:ascii="Arial" w:hAnsi="Arial" w:cs="Arial"/>
          <w:b/>
        </w:rPr>
      </w:pPr>
    </w:p>
    <w:p w:rsidR="00244FD6" w:rsidRDefault="00244FD6" w:rsidP="00A55936">
      <w:pPr>
        <w:jc w:val="center"/>
        <w:rPr>
          <w:rFonts w:ascii="Arial" w:hAnsi="Arial" w:cs="Arial"/>
          <w:b/>
        </w:rPr>
      </w:pPr>
    </w:p>
    <w:p w:rsidR="00244FD6" w:rsidRDefault="00244FD6" w:rsidP="00A55936">
      <w:pPr>
        <w:jc w:val="center"/>
        <w:rPr>
          <w:rFonts w:ascii="Arial" w:hAnsi="Arial" w:cs="Arial"/>
          <w:b/>
        </w:rPr>
      </w:pPr>
    </w:p>
    <w:p w:rsidR="00244FD6" w:rsidRPr="00C2250F" w:rsidRDefault="00244FD6" w:rsidP="00A55936">
      <w:pPr>
        <w:jc w:val="center"/>
        <w:rPr>
          <w:rFonts w:ascii="Arial" w:hAnsi="Arial" w:cs="Arial"/>
          <w:b/>
          <w:sz w:val="24"/>
        </w:rPr>
      </w:pPr>
    </w:p>
    <w:p w:rsidR="002C238C" w:rsidRPr="00C2250F" w:rsidRDefault="002C238C" w:rsidP="008340EF">
      <w:pPr>
        <w:spacing w:line="360" w:lineRule="auto"/>
        <w:ind w:left="-142"/>
        <w:jc w:val="center"/>
        <w:rPr>
          <w:rFonts w:ascii="Arial" w:hAnsi="Arial" w:cs="Arial"/>
          <w:b/>
          <w:sz w:val="44"/>
          <w:szCs w:val="40"/>
        </w:rPr>
      </w:pPr>
      <w:r w:rsidRPr="00C2250F">
        <w:rPr>
          <w:rFonts w:ascii="Arial" w:hAnsi="Arial" w:cs="Arial"/>
          <w:b/>
          <w:sz w:val="44"/>
          <w:szCs w:val="40"/>
        </w:rPr>
        <w:lastRenderedPageBreak/>
        <w:t>AGRADECIMIENTOS</w:t>
      </w:r>
    </w:p>
    <w:p w:rsidR="002C238C" w:rsidRPr="00C2250F" w:rsidRDefault="002C238C" w:rsidP="008340EF">
      <w:pPr>
        <w:spacing w:line="360" w:lineRule="auto"/>
        <w:ind w:left="-142"/>
        <w:jc w:val="center"/>
        <w:rPr>
          <w:rFonts w:ascii="Arial" w:hAnsi="Arial" w:cs="Arial"/>
          <w:b/>
          <w:sz w:val="44"/>
          <w:szCs w:val="40"/>
        </w:rPr>
      </w:pPr>
    </w:p>
    <w:p w:rsidR="00244FD6" w:rsidRPr="00C2250F" w:rsidRDefault="002C238C" w:rsidP="008340EF">
      <w:pPr>
        <w:spacing w:line="360" w:lineRule="auto"/>
        <w:ind w:left="-142"/>
        <w:jc w:val="center"/>
        <w:rPr>
          <w:rFonts w:ascii="Arial" w:hAnsi="Arial" w:cs="Arial"/>
          <w:b/>
          <w:sz w:val="44"/>
          <w:szCs w:val="40"/>
        </w:rPr>
      </w:pPr>
      <w:r w:rsidRPr="00C2250F">
        <w:rPr>
          <w:rFonts w:ascii="Arial" w:hAnsi="Arial" w:cs="Arial"/>
          <w:b/>
          <w:sz w:val="44"/>
          <w:szCs w:val="40"/>
        </w:rPr>
        <w:t>RE</w:t>
      </w:r>
      <w:r w:rsidR="00244FD6" w:rsidRPr="00C2250F">
        <w:rPr>
          <w:rFonts w:ascii="Arial" w:hAnsi="Arial" w:cs="Arial"/>
          <w:b/>
          <w:sz w:val="44"/>
          <w:szCs w:val="40"/>
        </w:rPr>
        <w:t>SUMEN</w:t>
      </w:r>
    </w:p>
    <w:p w:rsidR="008340EF" w:rsidRPr="00C2250F" w:rsidRDefault="008340EF" w:rsidP="008340EF">
      <w:pPr>
        <w:spacing w:line="360" w:lineRule="auto"/>
        <w:ind w:left="-142"/>
        <w:jc w:val="center"/>
        <w:rPr>
          <w:rFonts w:ascii="Arial" w:hAnsi="Arial" w:cs="Arial"/>
          <w:b/>
          <w:sz w:val="44"/>
          <w:szCs w:val="40"/>
        </w:rPr>
      </w:pPr>
    </w:p>
    <w:p w:rsidR="008340EF" w:rsidRPr="00C2250F" w:rsidRDefault="008340EF" w:rsidP="008340EF">
      <w:pPr>
        <w:spacing w:line="360" w:lineRule="auto"/>
        <w:ind w:left="-142"/>
        <w:jc w:val="center"/>
        <w:rPr>
          <w:rFonts w:ascii="Arial" w:hAnsi="Arial" w:cs="Arial"/>
          <w:b/>
          <w:sz w:val="44"/>
          <w:szCs w:val="40"/>
        </w:rPr>
      </w:pPr>
      <w:r w:rsidRPr="00C2250F">
        <w:rPr>
          <w:rFonts w:ascii="Arial" w:hAnsi="Arial" w:cs="Arial"/>
          <w:b/>
          <w:sz w:val="44"/>
          <w:szCs w:val="40"/>
        </w:rPr>
        <w:t>ABSTRACT</w:t>
      </w:r>
    </w:p>
    <w:p w:rsidR="00244FD6" w:rsidRPr="00C2250F" w:rsidRDefault="00244FD6" w:rsidP="008340EF">
      <w:pPr>
        <w:spacing w:line="360" w:lineRule="auto"/>
        <w:jc w:val="center"/>
        <w:rPr>
          <w:rFonts w:ascii="Arial" w:hAnsi="Arial" w:cs="Arial"/>
          <w:b/>
          <w:sz w:val="44"/>
          <w:szCs w:val="40"/>
        </w:rPr>
      </w:pPr>
    </w:p>
    <w:p w:rsidR="00244FD6" w:rsidRPr="00C2250F" w:rsidRDefault="002C238C" w:rsidP="008340EF">
      <w:pPr>
        <w:spacing w:line="360" w:lineRule="auto"/>
        <w:ind w:left="-142"/>
        <w:jc w:val="center"/>
        <w:rPr>
          <w:rFonts w:ascii="Arial" w:hAnsi="Arial" w:cs="Arial"/>
          <w:b/>
          <w:sz w:val="44"/>
          <w:szCs w:val="40"/>
        </w:rPr>
      </w:pPr>
      <w:r w:rsidRPr="00C2250F">
        <w:rPr>
          <w:rFonts w:ascii="Arial" w:hAnsi="Arial" w:cs="Arial"/>
          <w:b/>
          <w:sz w:val="44"/>
          <w:szCs w:val="40"/>
        </w:rPr>
        <w:t>IN</w:t>
      </w:r>
      <w:r w:rsidR="00244FD6" w:rsidRPr="00C2250F">
        <w:rPr>
          <w:rFonts w:ascii="Arial" w:hAnsi="Arial" w:cs="Arial"/>
          <w:b/>
          <w:sz w:val="44"/>
          <w:szCs w:val="40"/>
        </w:rPr>
        <w:t>TRODUCCIÓN</w:t>
      </w:r>
    </w:p>
    <w:p w:rsidR="00FE6F03" w:rsidRDefault="00FE6F03" w:rsidP="008340EF">
      <w:pPr>
        <w:spacing w:line="360" w:lineRule="auto"/>
        <w:jc w:val="center"/>
        <w:rPr>
          <w:rFonts w:ascii="Arial" w:hAnsi="Arial" w:cs="Arial"/>
          <w:b/>
        </w:rPr>
      </w:pPr>
    </w:p>
    <w:p w:rsidR="00FE6F03" w:rsidRDefault="00FE6F03" w:rsidP="00A55936">
      <w:pPr>
        <w:jc w:val="center"/>
        <w:rPr>
          <w:rFonts w:ascii="Arial" w:hAnsi="Arial" w:cs="Arial"/>
          <w:b/>
        </w:rPr>
      </w:pPr>
    </w:p>
    <w:p w:rsidR="00FE6F03" w:rsidRDefault="00FE6F03" w:rsidP="00A55936">
      <w:pPr>
        <w:jc w:val="center"/>
        <w:rPr>
          <w:rFonts w:ascii="Arial" w:hAnsi="Arial" w:cs="Arial"/>
          <w:b/>
        </w:rPr>
      </w:pPr>
    </w:p>
    <w:p w:rsidR="005C03DD" w:rsidRDefault="005C03DD" w:rsidP="00A55936">
      <w:pPr>
        <w:jc w:val="center"/>
        <w:rPr>
          <w:rFonts w:ascii="Arial" w:hAnsi="Arial" w:cs="Arial"/>
          <w:b/>
        </w:rPr>
      </w:pPr>
    </w:p>
    <w:p w:rsidR="005C03DD" w:rsidRDefault="005C03DD" w:rsidP="00A55936">
      <w:pPr>
        <w:jc w:val="center"/>
        <w:rPr>
          <w:rFonts w:ascii="Arial" w:hAnsi="Arial" w:cs="Arial"/>
          <w:b/>
        </w:rPr>
      </w:pPr>
    </w:p>
    <w:p w:rsidR="005C03DD" w:rsidRDefault="005C03DD" w:rsidP="00A55936">
      <w:pPr>
        <w:jc w:val="center"/>
        <w:rPr>
          <w:rFonts w:ascii="Arial" w:hAnsi="Arial" w:cs="Arial"/>
          <w:b/>
        </w:rPr>
      </w:pPr>
    </w:p>
    <w:p w:rsidR="005C03DD" w:rsidRDefault="005C03DD" w:rsidP="00A55936">
      <w:pPr>
        <w:jc w:val="center"/>
        <w:rPr>
          <w:rFonts w:ascii="Arial" w:hAnsi="Arial" w:cs="Arial"/>
          <w:b/>
        </w:rPr>
      </w:pPr>
    </w:p>
    <w:p w:rsidR="00AA48E5" w:rsidRDefault="00AA48E5" w:rsidP="00131103">
      <w:pPr>
        <w:pStyle w:val="Prrafodelista"/>
        <w:ind w:left="0"/>
        <w:jc w:val="both"/>
        <w:rPr>
          <w:rFonts w:ascii="Arial" w:hAnsi="Arial" w:cs="Arial"/>
          <w:b/>
        </w:rPr>
      </w:pPr>
    </w:p>
    <w:p w:rsidR="00BD2CB5" w:rsidRDefault="00BD2CB5" w:rsidP="00131103">
      <w:pPr>
        <w:pStyle w:val="Prrafodelista"/>
        <w:ind w:left="0"/>
        <w:jc w:val="both"/>
        <w:rPr>
          <w:rFonts w:ascii="Arial" w:hAnsi="Arial" w:cs="Arial"/>
          <w:b/>
        </w:rPr>
      </w:pPr>
    </w:p>
    <w:p w:rsidR="00BD2CB5" w:rsidRDefault="00BD2CB5" w:rsidP="00131103">
      <w:pPr>
        <w:pStyle w:val="Prrafodelista"/>
        <w:ind w:left="0"/>
        <w:jc w:val="both"/>
        <w:rPr>
          <w:rFonts w:ascii="Arial" w:hAnsi="Arial" w:cs="Arial"/>
          <w:b/>
        </w:rPr>
      </w:pPr>
    </w:p>
    <w:p w:rsidR="00BD2CB5" w:rsidRDefault="00BD2CB5" w:rsidP="00131103">
      <w:pPr>
        <w:pStyle w:val="Prrafodelista"/>
        <w:ind w:left="0"/>
        <w:jc w:val="both"/>
        <w:rPr>
          <w:rFonts w:ascii="Arial" w:hAnsi="Arial" w:cs="Arial"/>
          <w:b/>
        </w:rPr>
      </w:pPr>
    </w:p>
    <w:p w:rsidR="00BD2CB5" w:rsidRDefault="00BD2CB5" w:rsidP="00131103">
      <w:pPr>
        <w:pStyle w:val="Prrafodelista"/>
        <w:ind w:left="0"/>
        <w:jc w:val="both"/>
        <w:rPr>
          <w:rFonts w:ascii="Arial" w:hAnsi="Arial" w:cs="Arial"/>
          <w:b/>
        </w:rPr>
      </w:pPr>
    </w:p>
    <w:p w:rsidR="00BD2CB5" w:rsidRDefault="00BD2CB5" w:rsidP="00131103">
      <w:pPr>
        <w:pStyle w:val="Prrafodelista"/>
        <w:ind w:left="0"/>
        <w:jc w:val="both"/>
        <w:rPr>
          <w:rFonts w:ascii="Arial" w:hAnsi="Arial" w:cs="Arial"/>
          <w:b/>
        </w:rPr>
      </w:pPr>
    </w:p>
    <w:p w:rsidR="00BD2CB5" w:rsidRDefault="00BD2CB5" w:rsidP="00131103">
      <w:pPr>
        <w:pStyle w:val="Prrafodelista"/>
        <w:ind w:left="0"/>
        <w:jc w:val="both"/>
        <w:rPr>
          <w:rFonts w:ascii="Arial" w:hAnsi="Arial" w:cs="Arial"/>
          <w:b/>
        </w:rPr>
      </w:pPr>
    </w:p>
    <w:p w:rsidR="00BD2CB5" w:rsidRDefault="00BD2CB5" w:rsidP="00131103">
      <w:pPr>
        <w:pStyle w:val="Prrafodelista"/>
        <w:ind w:left="0"/>
        <w:jc w:val="both"/>
        <w:rPr>
          <w:rFonts w:ascii="Arial" w:hAnsi="Arial" w:cs="Arial"/>
          <w:b/>
        </w:rPr>
      </w:pPr>
    </w:p>
    <w:p w:rsidR="002C238C" w:rsidRDefault="002C238C" w:rsidP="00D722E0">
      <w:pPr>
        <w:spacing w:line="312" w:lineRule="auto"/>
        <w:jc w:val="center"/>
        <w:rPr>
          <w:rFonts w:ascii="Arial" w:hAnsi="Arial" w:cs="Arial"/>
          <w:b/>
          <w:sz w:val="36"/>
        </w:rPr>
      </w:pPr>
    </w:p>
    <w:p w:rsidR="00AA48E5" w:rsidRDefault="00AA48E5" w:rsidP="00D722E0">
      <w:pPr>
        <w:spacing w:line="312" w:lineRule="auto"/>
        <w:jc w:val="center"/>
        <w:rPr>
          <w:rFonts w:ascii="Arial" w:hAnsi="Arial" w:cs="Arial"/>
          <w:b/>
          <w:sz w:val="36"/>
        </w:rPr>
      </w:pPr>
    </w:p>
    <w:p w:rsidR="002C238C" w:rsidRDefault="002C238C" w:rsidP="00D722E0">
      <w:pPr>
        <w:spacing w:line="312" w:lineRule="auto"/>
        <w:jc w:val="center"/>
        <w:rPr>
          <w:rFonts w:ascii="Arial" w:hAnsi="Arial" w:cs="Arial"/>
          <w:b/>
          <w:sz w:val="36"/>
        </w:rPr>
      </w:pPr>
    </w:p>
    <w:p w:rsidR="002C238C" w:rsidRDefault="002C238C" w:rsidP="00D722E0">
      <w:pPr>
        <w:spacing w:line="312" w:lineRule="auto"/>
        <w:jc w:val="center"/>
        <w:rPr>
          <w:rFonts w:ascii="Arial" w:hAnsi="Arial" w:cs="Arial"/>
          <w:b/>
          <w:sz w:val="36"/>
        </w:rPr>
      </w:pPr>
    </w:p>
    <w:p w:rsidR="00C2250F" w:rsidRDefault="00C2250F" w:rsidP="00D722E0">
      <w:pPr>
        <w:spacing w:line="312" w:lineRule="auto"/>
        <w:jc w:val="center"/>
        <w:rPr>
          <w:rFonts w:ascii="Arial" w:hAnsi="Arial" w:cs="Arial"/>
          <w:b/>
          <w:sz w:val="36"/>
        </w:rPr>
      </w:pPr>
    </w:p>
    <w:p w:rsidR="00972C31" w:rsidRDefault="00972C31" w:rsidP="00D722E0">
      <w:pPr>
        <w:spacing w:line="312" w:lineRule="auto"/>
        <w:jc w:val="center"/>
        <w:rPr>
          <w:rFonts w:ascii="Arial" w:hAnsi="Arial" w:cs="Arial"/>
          <w:b/>
          <w:sz w:val="36"/>
        </w:rPr>
      </w:pPr>
    </w:p>
    <w:p w:rsidR="00FE6F03" w:rsidRPr="00C2250F" w:rsidRDefault="00FE6F03" w:rsidP="00D722E0">
      <w:pPr>
        <w:spacing w:line="312" w:lineRule="auto"/>
        <w:jc w:val="center"/>
        <w:rPr>
          <w:rFonts w:ascii="Arial" w:hAnsi="Arial" w:cs="Arial"/>
          <w:b/>
          <w:sz w:val="44"/>
          <w:szCs w:val="44"/>
        </w:rPr>
      </w:pPr>
      <w:r w:rsidRPr="00C2250F">
        <w:rPr>
          <w:rFonts w:ascii="Arial" w:hAnsi="Arial" w:cs="Arial"/>
          <w:b/>
          <w:sz w:val="44"/>
          <w:szCs w:val="44"/>
        </w:rPr>
        <w:t>MARCO</w:t>
      </w:r>
      <w:r w:rsidR="002C238C" w:rsidRPr="00C2250F">
        <w:rPr>
          <w:rFonts w:ascii="Arial" w:hAnsi="Arial" w:cs="Arial"/>
          <w:b/>
          <w:sz w:val="44"/>
          <w:szCs w:val="44"/>
        </w:rPr>
        <w:t xml:space="preserve"> TEÓ</w:t>
      </w:r>
      <w:r w:rsidRPr="00C2250F">
        <w:rPr>
          <w:rFonts w:ascii="Arial" w:hAnsi="Arial" w:cs="Arial"/>
          <w:b/>
          <w:sz w:val="44"/>
          <w:szCs w:val="44"/>
        </w:rPr>
        <w:t>RICO</w:t>
      </w:r>
    </w:p>
    <w:p w:rsidR="00281A15" w:rsidRPr="00281A15" w:rsidRDefault="00281A15" w:rsidP="00A84F0C">
      <w:pPr>
        <w:spacing w:line="312" w:lineRule="auto"/>
        <w:jc w:val="center"/>
        <w:rPr>
          <w:rFonts w:ascii="Arial" w:hAnsi="Arial" w:cs="Arial"/>
          <w:b/>
        </w:rPr>
      </w:pPr>
    </w:p>
    <w:p w:rsidR="002C238C" w:rsidRDefault="002C238C" w:rsidP="00A84F0C">
      <w:pPr>
        <w:spacing w:line="312" w:lineRule="auto"/>
        <w:jc w:val="center"/>
        <w:rPr>
          <w:rFonts w:ascii="Arial" w:hAnsi="Arial" w:cs="Arial"/>
          <w:b/>
          <w:sz w:val="32"/>
        </w:rPr>
      </w:pPr>
    </w:p>
    <w:p w:rsidR="002C238C" w:rsidRDefault="002C238C" w:rsidP="00A84F0C">
      <w:pPr>
        <w:spacing w:line="312" w:lineRule="auto"/>
        <w:jc w:val="center"/>
        <w:rPr>
          <w:rFonts w:ascii="Arial" w:hAnsi="Arial" w:cs="Arial"/>
          <w:b/>
          <w:sz w:val="32"/>
        </w:rPr>
      </w:pPr>
    </w:p>
    <w:p w:rsidR="002C238C" w:rsidRDefault="002C238C" w:rsidP="00A84F0C">
      <w:pPr>
        <w:spacing w:line="312" w:lineRule="auto"/>
        <w:jc w:val="center"/>
        <w:rPr>
          <w:rFonts w:ascii="Arial" w:hAnsi="Arial" w:cs="Arial"/>
          <w:b/>
          <w:sz w:val="32"/>
        </w:rPr>
      </w:pPr>
    </w:p>
    <w:p w:rsidR="002C238C" w:rsidRDefault="002C238C" w:rsidP="00A84F0C">
      <w:pPr>
        <w:spacing w:line="312" w:lineRule="auto"/>
        <w:jc w:val="center"/>
        <w:rPr>
          <w:rFonts w:ascii="Arial" w:hAnsi="Arial" w:cs="Arial"/>
          <w:b/>
          <w:sz w:val="32"/>
        </w:rPr>
      </w:pPr>
    </w:p>
    <w:p w:rsidR="002C238C" w:rsidRDefault="002C238C" w:rsidP="00A84F0C">
      <w:pPr>
        <w:spacing w:line="312" w:lineRule="auto"/>
        <w:jc w:val="center"/>
        <w:rPr>
          <w:rFonts w:ascii="Arial" w:hAnsi="Arial" w:cs="Arial"/>
          <w:b/>
          <w:sz w:val="32"/>
        </w:rPr>
      </w:pPr>
    </w:p>
    <w:p w:rsidR="002C238C" w:rsidRDefault="002C238C" w:rsidP="00A84F0C">
      <w:pPr>
        <w:spacing w:line="312" w:lineRule="auto"/>
        <w:jc w:val="center"/>
        <w:rPr>
          <w:rFonts w:ascii="Arial" w:hAnsi="Arial" w:cs="Arial"/>
          <w:b/>
          <w:sz w:val="32"/>
        </w:rPr>
      </w:pPr>
    </w:p>
    <w:p w:rsidR="002C238C" w:rsidRDefault="002C238C" w:rsidP="00A84F0C">
      <w:pPr>
        <w:spacing w:line="312" w:lineRule="auto"/>
        <w:jc w:val="center"/>
        <w:rPr>
          <w:rFonts w:ascii="Arial" w:hAnsi="Arial" w:cs="Arial"/>
          <w:b/>
          <w:sz w:val="32"/>
        </w:rPr>
      </w:pPr>
    </w:p>
    <w:p w:rsidR="00BD2CB5" w:rsidRDefault="00BD2CB5" w:rsidP="00A84F0C">
      <w:pPr>
        <w:spacing w:line="312" w:lineRule="auto"/>
        <w:jc w:val="center"/>
        <w:rPr>
          <w:rFonts w:ascii="Arial" w:hAnsi="Arial" w:cs="Arial"/>
          <w:b/>
          <w:sz w:val="32"/>
        </w:rPr>
      </w:pPr>
    </w:p>
    <w:p w:rsidR="00975444" w:rsidRDefault="00975444" w:rsidP="00A84F0C">
      <w:pPr>
        <w:spacing w:line="312" w:lineRule="auto"/>
        <w:jc w:val="center"/>
        <w:rPr>
          <w:rFonts w:ascii="Arial" w:hAnsi="Arial" w:cs="Arial"/>
          <w:b/>
          <w:sz w:val="32"/>
        </w:rPr>
      </w:pPr>
    </w:p>
    <w:p w:rsidR="00975444" w:rsidRDefault="00975444" w:rsidP="00A84F0C">
      <w:pPr>
        <w:spacing w:line="312" w:lineRule="auto"/>
        <w:jc w:val="center"/>
        <w:rPr>
          <w:rFonts w:ascii="Arial" w:hAnsi="Arial" w:cs="Arial"/>
          <w:b/>
          <w:sz w:val="32"/>
        </w:rPr>
      </w:pPr>
    </w:p>
    <w:p w:rsidR="00756C41" w:rsidRDefault="00756C41" w:rsidP="00A84F0C">
      <w:pPr>
        <w:spacing w:line="312" w:lineRule="auto"/>
        <w:jc w:val="center"/>
        <w:rPr>
          <w:rFonts w:ascii="Arial" w:hAnsi="Arial" w:cs="Arial"/>
          <w:b/>
          <w:sz w:val="32"/>
        </w:rPr>
      </w:pPr>
    </w:p>
    <w:p w:rsidR="00756C41" w:rsidRDefault="00756C41" w:rsidP="00A84F0C">
      <w:pPr>
        <w:spacing w:line="312" w:lineRule="auto"/>
        <w:jc w:val="center"/>
        <w:rPr>
          <w:rFonts w:ascii="Arial" w:hAnsi="Arial" w:cs="Arial"/>
          <w:b/>
          <w:sz w:val="32"/>
        </w:rPr>
      </w:pPr>
    </w:p>
    <w:p w:rsidR="00756C41" w:rsidRPr="00C2250F" w:rsidRDefault="00756C41" w:rsidP="00A84F0C">
      <w:pPr>
        <w:spacing w:line="312" w:lineRule="auto"/>
        <w:jc w:val="center"/>
        <w:rPr>
          <w:rFonts w:ascii="Arial" w:hAnsi="Arial" w:cs="Arial"/>
          <w:b/>
          <w:sz w:val="36"/>
        </w:rPr>
      </w:pPr>
    </w:p>
    <w:p w:rsidR="00756C41" w:rsidRPr="002F25BF" w:rsidRDefault="00756C41" w:rsidP="00A84F0C">
      <w:pPr>
        <w:spacing w:line="312" w:lineRule="auto"/>
        <w:jc w:val="center"/>
        <w:rPr>
          <w:rFonts w:ascii="Arial" w:hAnsi="Arial" w:cs="Arial"/>
          <w:b/>
          <w:sz w:val="36"/>
          <w:szCs w:val="36"/>
        </w:rPr>
      </w:pPr>
    </w:p>
    <w:p w:rsidR="00975444" w:rsidRDefault="00975444" w:rsidP="00A84F0C">
      <w:pPr>
        <w:spacing w:line="312" w:lineRule="auto"/>
        <w:jc w:val="center"/>
        <w:rPr>
          <w:rFonts w:ascii="Arial" w:hAnsi="Arial" w:cs="Arial"/>
          <w:b/>
          <w:sz w:val="32"/>
        </w:rPr>
      </w:pPr>
    </w:p>
    <w:p w:rsidR="00DB4B91" w:rsidRDefault="00DB4B91" w:rsidP="00DB4B91">
      <w:pPr>
        <w:spacing w:line="312" w:lineRule="auto"/>
        <w:ind w:right="-1"/>
        <w:jc w:val="center"/>
        <w:rPr>
          <w:rFonts w:ascii="Arial" w:hAnsi="Arial" w:cs="Arial"/>
          <w:b/>
          <w:sz w:val="36"/>
        </w:rPr>
      </w:pPr>
    </w:p>
    <w:p w:rsidR="00DB4B91" w:rsidRDefault="00DB4B91" w:rsidP="00DB4B91">
      <w:pPr>
        <w:spacing w:line="312" w:lineRule="auto"/>
        <w:ind w:right="-1"/>
        <w:jc w:val="center"/>
        <w:rPr>
          <w:rFonts w:ascii="Arial" w:hAnsi="Arial" w:cs="Arial"/>
          <w:b/>
          <w:sz w:val="36"/>
        </w:rPr>
      </w:pPr>
    </w:p>
    <w:p w:rsidR="00BD2CB5" w:rsidRPr="008340EF" w:rsidRDefault="00BA15C4" w:rsidP="00DB4B91">
      <w:pPr>
        <w:spacing w:line="312" w:lineRule="auto"/>
        <w:ind w:right="-1"/>
        <w:jc w:val="center"/>
        <w:rPr>
          <w:rFonts w:ascii="Arial" w:hAnsi="Arial" w:cs="Arial"/>
          <w:b/>
          <w:sz w:val="36"/>
        </w:rPr>
      </w:pPr>
      <w:r w:rsidRPr="008340EF">
        <w:rPr>
          <w:rFonts w:ascii="Arial" w:hAnsi="Arial" w:cs="Arial"/>
          <w:b/>
          <w:sz w:val="36"/>
        </w:rPr>
        <w:t>CAPÍTULO I: GÉNERO</w:t>
      </w:r>
    </w:p>
    <w:p w:rsidR="00BA15C4" w:rsidRPr="008340EF" w:rsidRDefault="00BA15C4" w:rsidP="008340EF">
      <w:pPr>
        <w:spacing w:line="312" w:lineRule="auto"/>
        <w:ind w:right="-1" w:firstLine="142"/>
        <w:jc w:val="both"/>
        <w:rPr>
          <w:rFonts w:ascii="Arial" w:hAnsi="Arial" w:cs="Arial"/>
          <w:b/>
          <w:sz w:val="12"/>
          <w:szCs w:val="10"/>
        </w:rPr>
      </w:pPr>
    </w:p>
    <w:p w:rsidR="00DB4B91" w:rsidRDefault="00DB4B91" w:rsidP="008340EF">
      <w:pPr>
        <w:spacing w:line="312" w:lineRule="auto"/>
        <w:ind w:right="-1" w:firstLine="142"/>
        <w:jc w:val="both"/>
        <w:rPr>
          <w:rFonts w:ascii="Arial" w:hAnsi="Arial" w:cs="Arial"/>
          <w:b/>
          <w:sz w:val="28"/>
          <w:szCs w:val="24"/>
        </w:rPr>
      </w:pPr>
    </w:p>
    <w:p w:rsidR="00DB4B91" w:rsidRDefault="00DB4B91" w:rsidP="008340EF">
      <w:pPr>
        <w:spacing w:line="312" w:lineRule="auto"/>
        <w:ind w:right="-1" w:firstLine="142"/>
        <w:jc w:val="both"/>
        <w:rPr>
          <w:rFonts w:ascii="Arial" w:hAnsi="Arial" w:cs="Arial"/>
          <w:b/>
          <w:sz w:val="28"/>
          <w:szCs w:val="24"/>
        </w:rPr>
      </w:pPr>
    </w:p>
    <w:p w:rsidR="00DB4B91" w:rsidRDefault="00DB4B91" w:rsidP="008340EF">
      <w:pPr>
        <w:spacing w:line="312" w:lineRule="auto"/>
        <w:ind w:right="-1" w:firstLine="142"/>
        <w:jc w:val="both"/>
        <w:rPr>
          <w:rFonts w:ascii="Arial" w:hAnsi="Arial" w:cs="Arial"/>
          <w:b/>
          <w:sz w:val="28"/>
          <w:szCs w:val="24"/>
        </w:rPr>
      </w:pPr>
    </w:p>
    <w:p w:rsidR="00DB4B91" w:rsidRDefault="00DB4B91" w:rsidP="008340EF">
      <w:pPr>
        <w:spacing w:line="312" w:lineRule="auto"/>
        <w:ind w:right="-1" w:firstLine="142"/>
        <w:jc w:val="both"/>
        <w:rPr>
          <w:rFonts w:ascii="Arial" w:hAnsi="Arial" w:cs="Arial"/>
          <w:b/>
          <w:sz w:val="28"/>
          <w:szCs w:val="24"/>
        </w:rPr>
      </w:pPr>
    </w:p>
    <w:p w:rsidR="00DB4B91" w:rsidRDefault="00DB4B91" w:rsidP="008340EF">
      <w:pPr>
        <w:spacing w:line="312" w:lineRule="auto"/>
        <w:ind w:right="-1" w:firstLine="142"/>
        <w:jc w:val="both"/>
        <w:rPr>
          <w:rFonts w:ascii="Arial" w:hAnsi="Arial" w:cs="Arial"/>
          <w:b/>
          <w:sz w:val="28"/>
          <w:szCs w:val="24"/>
        </w:rPr>
      </w:pPr>
    </w:p>
    <w:p w:rsidR="00DB4B91" w:rsidRDefault="00DB4B91" w:rsidP="008340EF">
      <w:pPr>
        <w:spacing w:line="312" w:lineRule="auto"/>
        <w:ind w:right="-1" w:firstLine="142"/>
        <w:jc w:val="both"/>
        <w:rPr>
          <w:rFonts w:ascii="Arial" w:hAnsi="Arial" w:cs="Arial"/>
          <w:b/>
          <w:sz w:val="28"/>
          <w:szCs w:val="24"/>
        </w:rPr>
      </w:pPr>
    </w:p>
    <w:p w:rsidR="00DB4B91" w:rsidRDefault="00DB4B91" w:rsidP="008340EF">
      <w:pPr>
        <w:spacing w:line="312" w:lineRule="auto"/>
        <w:ind w:right="-1" w:firstLine="142"/>
        <w:jc w:val="both"/>
        <w:rPr>
          <w:rFonts w:ascii="Arial" w:hAnsi="Arial" w:cs="Arial"/>
          <w:b/>
          <w:sz w:val="28"/>
          <w:szCs w:val="24"/>
        </w:rPr>
      </w:pPr>
    </w:p>
    <w:p w:rsidR="00DB4B91" w:rsidRDefault="00DB4B91" w:rsidP="008340EF">
      <w:pPr>
        <w:spacing w:line="312" w:lineRule="auto"/>
        <w:ind w:right="-1" w:firstLine="142"/>
        <w:jc w:val="both"/>
        <w:rPr>
          <w:rFonts w:ascii="Arial" w:hAnsi="Arial" w:cs="Arial"/>
          <w:b/>
          <w:sz w:val="28"/>
          <w:szCs w:val="24"/>
        </w:rPr>
      </w:pPr>
    </w:p>
    <w:p w:rsidR="00DB4B91" w:rsidRDefault="00DB4B91" w:rsidP="008340EF">
      <w:pPr>
        <w:spacing w:line="312" w:lineRule="auto"/>
        <w:ind w:right="-1" w:firstLine="142"/>
        <w:jc w:val="both"/>
        <w:rPr>
          <w:rFonts w:ascii="Arial" w:hAnsi="Arial" w:cs="Arial"/>
          <w:b/>
          <w:sz w:val="28"/>
          <w:szCs w:val="24"/>
        </w:rPr>
      </w:pPr>
    </w:p>
    <w:p w:rsidR="00DB4B91" w:rsidRDefault="00DB4B91" w:rsidP="008340EF">
      <w:pPr>
        <w:spacing w:line="312" w:lineRule="auto"/>
        <w:ind w:right="-1" w:firstLine="142"/>
        <w:jc w:val="both"/>
        <w:rPr>
          <w:rFonts w:ascii="Arial" w:hAnsi="Arial" w:cs="Arial"/>
          <w:b/>
          <w:sz w:val="28"/>
          <w:szCs w:val="24"/>
        </w:rPr>
      </w:pPr>
    </w:p>
    <w:p w:rsidR="00AD0D3D" w:rsidRDefault="00AD0D3D" w:rsidP="008340EF">
      <w:pPr>
        <w:spacing w:line="312" w:lineRule="auto"/>
        <w:ind w:right="-1" w:firstLine="142"/>
        <w:jc w:val="both"/>
        <w:rPr>
          <w:rFonts w:ascii="Arial" w:hAnsi="Arial" w:cs="Arial"/>
          <w:b/>
          <w:sz w:val="28"/>
          <w:szCs w:val="24"/>
        </w:rPr>
      </w:pPr>
    </w:p>
    <w:p w:rsidR="00645F95" w:rsidRDefault="00645F95" w:rsidP="008340EF">
      <w:pPr>
        <w:spacing w:line="312" w:lineRule="auto"/>
        <w:ind w:right="-1" w:firstLine="142"/>
        <w:jc w:val="both"/>
        <w:rPr>
          <w:rFonts w:ascii="Arial" w:hAnsi="Arial" w:cs="Arial"/>
          <w:b/>
          <w:sz w:val="28"/>
          <w:szCs w:val="24"/>
        </w:rPr>
      </w:pPr>
    </w:p>
    <w:p w:rsidR="00645F95" w:rsidRDefault="00645F95" w:rsidP="008340EF">
      <w:pPr>
        <w:spacing w:line="312" w:lineRule="auto"/>
        <w:ind w:right="-1" w:firstLine="142"/>
        <w:jc w:val="both"/>
        <w:rPr>
          <w:rFonts w:ascii="Arial" w:hAnsi="Arial" w:cs="Arial"/>
          <w:b/>
          <w:sz w:val="28"/>
          <w:szCs w:val="24"/>
        </w:rPr>
      </w:pPr>
    </w:p>
    <w:p w:rsidR="00DB4B91" w:rsidRDefault="00DB4B91" w:rsidP="008340EF">
      <w:pPr>
        <w:spacing w:line="312" w:lineRule="auto"/>
        <w:ind w:right="-1" w:firstLine="142"/>
        <w:jc w:val="both"/>
        <w:rPr>
          <w:rFonts w:ascii="Arial" w:hAnsi="Arial" w:cs="Arial"/>
          <w:b/>
          <w:sz w:val="28"/>
          <w:szCs w:val="24"/>
        </w:rPr>
      </w:pPr>
    </w:p>
    <w:p w:rsidR="00190C80" w:rsidRPr="008340EF" w:rsidRDefault="00190C80" w:rsidP="00C036D8">
      <w:pPr>
        <w:spacing w:line="312" w:lineRule="auto"/>
        <w:ind w:right="-1" w:firstLine="709"/>
        <w:jc w:val="both"/>
        <w:rPr>
          <w:rFonts w:ascii="Arial" w:hAnsi="Arial" w:cs="Arial"/>
          <w:b/>
          <w:sz w:val="28"/>
          <w:szCs w:val="24"/>
        </w:rPr>
      </w:pPr>
      <w:r w:rsidRPr="008340EF">
        <w:rPr>
          <w:rFonts w:ascii="Arial" w:hAnsi="Arial" w:cs="Arial"/>
          <w:b/>
          <w:sz w:val="28"/>
          <w:szCs w:val="24"/>
        </w:rPr>
        <w:lastRenderedPageBreak/>
        <w:t xml:space="preserve">1. </w:t>
      </w:r>
      <w:r w:rsidR="00786404" w:rsidRPr="008340EF">
        <w:rPr>
          <w:rFonts w:ascii="Arial" w:hAnsi="Arial" w:cs="Arial"/>
          <w:b/>
          <w:sz w:val="28"/>
          <w:szCs w:val="24"/>
        </w:rPr>
        <w:t xml:space="preserve">1. </w:t>
      </w:r>
      <w:r w:rsidRPr="008340EF">
        <w:rPr>
          <w:rFonts w:ascii="Arial" w:hAnsi="Arial" w:cs="Arial"/>
          <w:b/>
          <w:sz w:val="28"/>
          <w:szCs w:val="24"/>
        </w:rPr>
        <w:t>PERSPECTIVA DE GÉNERO</w:t>
      </w:r>
    </w:p>
    <w:p w:rsidR="00190C80" w:rsidRPr="00190C80" w:rsidRDefault="00190C80" w:rsidP="00C036D8">
      <w:pPr>
        <w:spacing w:line="312" w:lineRule="auto"/>
        <w:ind w:right="-1" w:firstLine="709"/>
        <w:jc w:val="both"/>
        <w:rPr>
          <w:rFonts w:ascii="Arial" w:hAnsi="Arial" w:cs="Arial"/>
          <w:b/>
          <w:sz w:val="2"/>
          <w:szCs w:val="2"/>
        </w:rPr>
      </w:pPr>
    </w:p>
    <w:p w:rsidR="00D8432A" w:rsidRDefault="00E01A48" w:rsidP="00D8432A">
      <w:pPr>
        <w:spacing w:before="240" w:line="360" w:lineRule="auto"/>
        <w:ind w:right="-1" w:firstLine="709"/>
        <w:jc w:val="both"/>
        <w:rPr>
          <w:rFonts w:ascii="Arial" w:hAnsi="Arial" w:cs="Arial"/>
          <w:sz w:val="24"/>
          <w:szCs w:val="24"/>
        </w:rPr>
      </w:pPr>
      <w:r w:rsidRPr="00C036D8">
        <w:rPr>
          <w:rFonts w:ascii="Arial" w:hAnsi="Arial" w:cs="Arial"/>
          <w:sz w:val="24"/>
          <w:szCs w:val="24"/>
        </w:rPr>
        <w:t>La presente investigación es un estudio de género,</w:t>
      </w:r>
      <w:r w:rsidR="000B6162" w:rsidRPr="00C036D8">
        <w:rPr>
          <w:rFonts w:ascii="Arial" w:hAnsi="Arial" w:cs="Arial"/>
          <w:sz w:val="24"/>
          <w:szCs w:val="24"/>
        </w:rPr>
        <w:t xml:space="preserve"> es decir,</w:t>
      </w:r>
      <w:r w:rsidRPr="00C036D8">
        <w:rPr>
          <w:rFonts w:ascii="Arial" w:hAnsi="Arial" w:cs="Arial"/>
          <w:sz w:val="24"/>
          <w:szCs w:val="24"/>
        </w:rPr>
        <w:t xml:space="preserve"> se enmarca dentro de la perspectiva de género. Esta implica despertar el punto de vista crítico para releer y reinterpretar la manera de percibir el mundo, a los hombres y mu</w:t>
      </w:r>
      <w:r w:rsidR="008E2D42">
        <w:rPr>
          <w:rFonts w:ascii="Arial" w:hAnsi="Arial" w:cs="Arial"/>
          <w:sz w:val="24"/>
          <w:szCs w:val="24"/>
        </w:rPr>
        <w:t xml:space="preserve">jeres y diversos conceptos que </w:t>
      </w:r>
      <w:r w:rsidRPr="00C036D8">
        <w:rPr>
          <w:rFonts w:ascii="Arial" w:hAnsi="Arial" w:cs="Arial"/>
          <w:sz w:val="24"/>
          <w:szCs w:val="24"/>
        </w:rPr>
        <w:t>han sido transmitidos como verdades absolutas</w:t>
      </w:r>
      <w:r w:rsidR="000239C7" w:rsidRPr="00C036D8">
        <w:rPr>
          <w:rFonts w:ascii="Arial" w:hAnsi="Arial" w:cs="Arial"/>
          <w:sz w:val="24"/>
          <w:szCs w:val="24"/>
        </w:rPr>
        <w:t xml:space="preserve"> e indiscutibles y han comenzado a cuestionarse recién hace menos de un siglo. Hace poco tiempo, en relación a la existencia de la humanidad.</w:t>
      </w:r>
    </w:p>
    <w:p w:rsidR="00AC629F" w:rsidRDefault="00C036D8" w:rsidP="00AC629F">
      <w:pPr>
        <w:spacing w:line="360" w:lineRule="auto"/>
        <w:ind w:right="-1" w:firstLine="709"/>
        <w:jc w:val="both"/>
        <w:rPr>
          <w:rFonts w:ascii="Arial" w:hAnsi="Arial" w:cs="Arial"/>
          <w:sz w:val="24"/>
          <w:szCs w:val="24"/>
        </w:rPr>
      </w:pPr>
      <w:r>
        <w:rPr>
          <w:rFonts w:ascii="Arial" w:hAnsi="Arial" w:cs="Arial"/>
          <w:sz w:val="24"/>
          <w:szCs w:val="24"/>
        </w:rPr>
        <w:t>L</w:t>
      </w:r>
      <w:r w:rsidRPr="00C036D8">
        <w:rPr>
          <w:rFonts w:ascii="Arial" w:hAnsi="Arial" w:cs="Arial"/>
          <w:sz w:val="24"/>
          <w:szCs w:val="24"/>
        </w:rPr>
        <w:t>a perspectiva de género es una perspectiva teórica, una categoría analítica y una herra</w:t>
      </w:r>
      <w:r w:rsidR="00466098">
        <w:rPr>
          <w:rFonts w:ascii="Arial" w:hAnsi="Arial" w:cs="Arial"/>
          <w:sz w:val="24"/>
          <w:szCs w:val="24"/>
        </w:rPr>
        <w:t>mienta para el cambio social que</w:t>
      </w:r>
      <w:r w:rsidRPr="00C036D8">
        <w:rPr>
          <w:rFonts w:ascii="Arial" w:hAnsi="Arial" w:cs="Arial"/>
          <w:sz w:val="24"/>
          <w:szCs w:val="24"/>
        </w:rPr>
        <w:t xml:space="preserve"> busca problematizar y denunciar estereotipos, prejuicios, modos de construir y pensar </w:t>
      </w:r>
      <w:r w:rsidR="00466098">
        <w:rPr>
          <w:rFonts w:ascii="Arial" w:hAnsi="Arial" w:cs="Arial"/>
          <w:sz w:val="24"/>
          <w:szCs w:val="24"/>
        </w:rPr>
        <w:t>a los sujetos y a la sexualidad,</w:t>
      </w:r>
      <w:r w:rsidRPr="00C036D8">
        <w:rPr>
          <w:rFonts w:ascii="Arial" w:hAnsi="Arial" w:cs="Arial"/>
          <w:sz w:val="24"/>
          <w:szCs w:val="24"/>
        </w:rPr>
        <w:t xml:space="preserve"> con el objeto de dar lugar a nuevos interrogantes y contenidos que penetren en el imaginario colectivo de la sociedad para generar cambios al servicio de la igua</w:t>
      </w:r>
      <w:r w:rsidR="00466098">
        <w:rPr>
          <w:rFonts w:ascii="Arial" w:hAnsi="Arial" w:cs="Arial"/>
          <w:sz w:val="24"/>
          <w:szCs w:val="24"/>
        </w:rPr>
        <w:t xml:space="preserve">ldad y equidad (UNICEF, 2017). </w:t>
      </w:r>
      <w:r w:rsidR="009C20E2" w:rsidRPr="00C036D8">
        <w:rPr>
          <w:rFonts w:ascii="Arial" w:hAnsi="Arial" w:cs="Arial"/>
          <w:sz w:val="24"/>
          <w:szCs w:val="24"/>
        </w:rPr>
        <w:t xml:space="preserve">Se trata de un enfoque crítico, que no sólo busca describir las relaciones de género y las desigualdades y violencias que se desprenden de las mismas, sino también facilitar herramientas y políticas más equitativas e igualitarias. </w:t>
      </w:r>
    </w:p>
    <w:p w:rsidR="00AC629F" w:rsidRDefault="009D14FA" w:rsidP="00AC629F">
      <w:pPr>
        <w:spacing w:line="360" w:lineRule="auto"/>
        <w:ind w:right="-1" w:firstLine="709"/>
        <w:jc w:val="both"/>
        <w:rPr>
          <w:rFonts w:ascii="Arial" w:hAnsi="Arial" w:cs="Arial"/>
          <w:sz w:val="24"/>
          <w:szCs w:val="24"/>
        </w:rPr>
      </w:pPr>
      <w:r w:rsidRPr="00C036D8">
        <w:rPr>
          <w:rFonts w:ascii="Arial" w:hAnsi="Arial" w:cs="Arial"/>
          <w:sz w:val="24"/>
          <w:szCs w:val="24"/>
        </w:rPr>
        <w:t>Los estudios de género emergen</w:t>
      </w:r>
      <w:r w:rsidR="00E723B7" w:rsidRPr="00C036D8">
        <w:rPr>
          <w:rFonts w:ascii="Arial" w:hAnsi="Arial" w:cs="Arial"/>
          <w:sz w:val="24"/>
          <w:szCs w:val="24"/>
        </w:rPr>
        <w:t xml:space="preserve"> de la mano del feminismo de los años 60’ y 70’</w:t>
      </w:r>
      <w:r w:rsidR="00FC51CE" w:rsidRPr="00C036D8">
        <w:rPr>
          <w:rFonts w:ascii="Arial" w:hAnsi="Arial" w:cs="Arial"/>
          <w:sz w:val="24"/>
          <w:szCs w:val="24"/>
        </w:rPr>
        <w:t>, movimiento</w:t>
      </w:r>
      <w:r w:rsidR="002F727E" w:rsidRPr="00C036D8">
        <w:rPr>
          <w:rFonts w:ascii="Arial" w:hAnsi="Arial" w:cs="Arial"/>
          <w:sz w:val="24"/>
          <w:szCs w:val="24"/>
        </w:rPr>
        <w:t xml:space="preserve"> que, buscando reivindicar el derecho de las mujeres, ha aportado grandes avances al conocimiento científico</w:t>
      </w:r>
      <w:r w:rsidR="00595C73">
        <w:rPr>
          <w:rFonts w:ascii="Arial" w:hAnsi="Arial" w:cs="Arial"/>
          <w:sz w:val="24"/>
          <w:szCs w:val="24"/>
        </w:rPr>
        <w:t xml:space="preserve"> (García Calve</w:t>
      </w:r>
      <w:r w:rsidR="00466098">
        <w:rPr>
          <w:rFonts w:ascii="Arial" w:hAnsi="Arial" w:cs="Arial"/>
          <w:sz w:val="24"/>
          <w:szCs w:val="24"/>
        </w:rPr>
        <w:t>nte</w:t>
      </w:r>
      <w:r w:rsidR="00595C73">
        <w:rPr>
          <w:rFonts w:ascii="Arial" w:hAnsi="Arial" w:cs="Arial"/>
          <w:sz w:val="24"/>
          <w:szCs w:val="24"/>
        </w:rPr>
        <w:t xml:space="preserve"> et al., 2010). </w:t>
      </w:r>
      <w:r w:rsidR="00840A07" w:rsidRPr="00C036D8">
        <w:rPr>
          <w:rFonts w:ascii="Arial" w:hAnsi="Arial" w:cs="Arial"/>
          <w:sz w:val="24"/>
          <w:szCs w:val="24"/>
        </w:rPr>
        <w:t>Generalmente</w:t>
      </w:r>
      <w:r w:rsidR="00D72DEA" w:rsidRPr="00C036D8">
        <w:rPr>
          <w:rFonts w:ascii="Arial" w:hAnsi="Arial" w:cs="Arial"/>
          <w:sz w:val="24"/>
          <w:szCs w:val="24"/>
        </w:rPr>
        <w:t xml:space="preserve">, </w:t>
      </w:r>
      <w:r w:rsidR="0095588E" w:rsidRPr="00C036D8">
        <w:rPr>
          <w:rFonts w:ascii="Arial" w:hAnsi="Arial" w:cs="Arial"/>
          <w:sz w:val="24"/>
          <w:szCs w:val="24"/>
        </w:rPr>
        <w:t>al hablar de estudios de género se piensa que es acerca de cues</w:t>
      </w:r>
      <w:r w:rsidR="00840A07" w:rsidRPr="00C036D8">
        <w:rPr>
          <w:rFonts w:ascii="Arial" w:hAnsi="Arial" w:cs="Arial"/>
          <w:sz w:val="24"/>
          <w:szCs w:val="24"/>
        </w:rPr>
        <w:t xml:space="preserve">tiones relativas a las mujeres, sin embargo, </w:t>
      </w:r>
      <w:r w:rsidR="0095588E" w:rsidRPr="00C036D8">
        <w:rPr>
          <w:rFonts w:ascii="Arial" w:hAnsi="Arial" w:cs="Arial"/>
          <w:sz w:val="24"/>
          <w:szCs w:val="24"/>
        </w:rPr>
        <w:t xml:space="preserve">si bien las mujeres han sido las grandes afectadas, </w:t>
      </w:r>
      <w:r w:rsidR="00AD0D3D" w:rsidRPr="00C036D8">
        <w:rPr>
          <w:rFonts w:ascii="Arial" w:hAnsi="Arial" w:cs="Arial"/>
          <w:sz w:val="24"/>
          <w:szCs w:val="24"/>
        </w:rPr>
        <w:t>no sólo tiene consecuencias en ellas. L</w:t>
      </w:r>
      <w:r w:rsidR="0095588E" w:rsidRPr="00C036D8">
        <w:rPr>
          <w:rFonts w:ascii="Arial" w:hAnsi="Arial" w:cs="Arial"/>
          <w:sz w:val="24"/>
          <w:szCs w:val="24"/>
        </w:rPr>
        <w:t>as cuestiones de género tam</w:t>
      </w:r>
      <w:r w:rsidR="00AD0D3D" w:rsidRPr="00C036D8">
        <w:rPr>
          <w:rFonts w:ascii="Arial" w:hAnsi="Arial" w:cs="Arial"/>
          <w:sz w:val="24"/>
          <w:szCs w:val="24"/>
        </w:rPr>
        <w:t xml:space="preserve">bién </w:t>
      </w:r>
      <w:proofErr w:type="gramStart"/>
      <w:r w:rsidR="00AD0D3D" w:rsidRPr="00C036D8">
        <w:rPr>
          <w:rFonts w:ascii="Arial" w:hAnsi="Arial" w:cs="Arial"/>
          <w:sz w:val="24"/>
          <w:szCs w:val="24"/>
        </w:rPr>
        <w:t>comprende</w:t>
      </w:r>
      <w:proofErr w:type="gramEnd"/>
      <w:r w:rsidR="00AD0D3D" w:rsidRPr="00C036D8">
        <w:rPr>
          <w:rFonts w:ascii="Arial" w:hAnsi="Arial" w:cs="Arial"/>
          <w:sz w:val="24"/>
          <w:szCs w:val="24"/>
        </w:rPr>
        <w:t xml:space="preserve"> a los sectores  disidentes y</w:t>
      </w:r>
      <w:r w:rsidR="0095588E" w:rsidRPr="00C036D8">
        <w:rPr>
          <w:rFonts w:ascii="Arial" w:hAnsi="Arial" w:cs="Arial"/>
          <w:sz w:val="24"/>
          <w:szCs w:val="24"/>
        </w:rPr>
        <w:t xml:space="preserve"> </w:t>
      </w:r>
      <w:r w:rsidR="00972C31">
        <w:rPr>
          <w:rFonts w:ascii="Arial" w:hAnsi="Arial" w:cs="Arial"/>
          <w:sz w:val="24"/>
          <w:szCs w:val="24"/>
        </w:rPr>
        <w:t xml:space="preserve">a </w:t>
      </w:r>
      <w:r w:rsidR="0095588E" w:rsidRPr="00C036D8">
        <w:rPr>
          <w:rFonts w:ascii="Arial" w:hAnsi="Arial" w:cs="Arial"/>
          <w:sz w:val="24"/>
          <w:szCs w:val="24"/>
        </w:rPr>
        <w:t xml:space="preserve">varones. </w:t>
      </w:r>
      <w:r w:rsidR="00DA477A" w:rsidRPr="00C036D8">
        <w:rPr>
          <w:rFonts w:ascii="Arial" w:hAnsi="Arial" w:cs="Arial"/>
          <w:sz w:val="24"/>
          <w:szCs w:val="24"/>
        </w:rPr>
        <w:t>Por tal motivo resulta pertinente la perspectiva de género en la presente investigación.</w:t>
      </w:r>
    </w:p>
    <w:p w:rsidR="00AC629F" w:rsidRDefault="002C53A1" w:rsidP="00AC629F">
      <w:pPr>
        <w:spacing w:line="360" w:lineRule="auto"/>
        <w:ind w:right="-1" w:firstLine="709"/>
        <w:jc w:val="both"/>
        <w:rPr>
          <w:rFonts w:ascii="Arial" w:hAnsi="Arial" w:cs="Arial"/>
          <w:sz w:val="24"/>
          <w:szCs w:val="24"/>
        </w:rPr>
      </w:pPr>
      <w:r w:rsidRPr="00C036D8">
        <w:rPr>
          <w:rFonts w:ascii="Arial" w:hAnsi="Arial" w:cs="Arial"/>
          <w:sz w:val="24"/>
          <w:szCs w:val="24"/>
        </w:rPr>
        <w:t>Uno</w:t>
      </w:r>
      <w:r w:rsidR="00DA477A" w:rsidRPr="00C036D8">
        <w:rPr>
          <w:rFonts w:ascii="Arial" w:hAnsi="Arial" w:cs="Arial"/>
          <w:sz w:val="24"/>
          <w:szCs w:val="24"/>
        </w:rPr>
        <w:t xml:space="preserve"> de los </w:t>
      </w:r>
      <w:r w:rsidR="007B64A9" w:rsidRPr="00C036D8">
        <w:rPr>
          <w:rFonts w:ascii="Arial" w:hAnsi="Arial" w:cs="Arial"/>
          <w:sz w:val="24"/>
          <w:szCs w:val="24"/>
        </w:rPr>
        <w:t>aportes</w:t>
      </w:r>
      <w:r w:rsidR="00DA477A" w:rsidRPr="00C036D8">
        <w:rPr>
          <w:rFonts w:ascii="Arial" w:hAnsi="Arial" w:cs="Arial"/>
          <w:sz w:val="24"/>
          <w:szCs w:val="24"/>
        </w:rPr>
        <w:t xml:space="preserve"> del movimiento feminista</w:t>
      </w:r>
      <w:r w:rsidR="007B64A9" w:rsidRPr="00C036D8">
        <w:rPr>
          <w:rFonts w:ascii="Arial" w:hAnsi="Arial" w:cs="Arial"/>
          <w:sz w:val="24"/>
          <w:szCs w:val="24"/>
        </w:rPr>
        <w:t xml:space="preserve"> es el enfoque crítico que</w:t>
      </w:r>
      <w:r w:rsidR="00F8233E" w:rsidRPr="00C036D8">
        <w:rPr>
          <w:rFonts w:ascii="Arial" w:hAnsi="Arial" w:cs="Arial"/>
          <w:sz w:val="24"/>
          <w:szCs w:val="24"/>
        </w:rPr>
        <w:t xml:space="preserve"> problematiza la manera </w:t>
      </w:r>
      <w:r w:rsidR="007B64A9" w:rsidRPr="00C036D8">
        <w:rPr>
          <w:rFonts w:ascii="Arial" w:hAnsi="Arial" w:cs="Arial"/>
          <w:sz w:val="24"/>
          <w:szCs w:val="24"/>
        </w:rPr>
        <w:t>tradicional y androcéntrica</w:t>
      </w:r>
      <w:r w:rsidR="00595C73">
        <w:rPr>
          <w:rFonts w:ascii="Arial" w:hAnsi="Arial" w:cs="Arial"/>
          <w:sz w:val="24"/>
          <w:szCs w:val="24"/>
        </w:rPr>
        <w:t xml:space="preserve"> </w:t>
      </w:r>
      <w:r w:rsidR="00F8233E" w:rsidRPr="00C036D8">
        <w:rPr>
          <w:rFonts w:ascii="Arial" w:hAnsi="Arial" w:cs="Arial"/>
          <w:sz w:val="24"/>
          <w:szCs w:val="24"/>
        </w:rPr>
        <w:t xml:space="preserve">de </w:t>
      </w:r>
      <w:r w:rsidR="009D14FA" w:rsidRPr="00C036D8">
        <w:rPr>
          <w:rFonts w:ascii="Arial" w:hAnsi="Arial" w:cs="Arial"/>
          <w:sz w:val="24"/>
          <w:szCs w:val="24"/>
        </w:rPr>
        <w:t xml:space="preserve">hacer </w:t>
      </w:r>
      <w:r w:rsidR="007B64A9" w:rsidRPr="00C036D8">
        <w:rPr>
          <w:rFonts w:ascii="Arial" w:hAnsi="Arial" w:cs="Arial"/>
          <w:sz w:val="24"/>
          <w:szCs w:val="24"/>
        </w:rPr>
        <w:t>ciencia</w:t>
      </w:r>
      <w:r w:rsidR="00F8233E" w:rsidRPr="00C036D8">
        <w:rPr>
          <w:rFonts w:ascii="Arial" w:hAnsi="Arial" w:cs="Arial"/>
          <w:sz w:val="24"/>
          <w:szCs w:val="24"/>
        </w:rPr>
        <w:t>. Esta se muestra</w:t>
      </w:r>
      <w:r w:rsidR="007B64A9" w:rsidRPr="00C036D8">
        <w:rPr>
          <w:rFonts w:ascii="Arial" w:hAnsi="Arial" w:cs="Arial"/>
          <w:sz w:val="24"/>
          <w:szCs w:val="24"/>
        </w:rPr>
        <w:t xml:space="preserve"> com</w:t>
      </w:r>
      <w:r w:rsidR="00F8233E" w:rsidRPr="00C036D8">
        <w:rPr>
          <w:rFonts w:ascii="Arial" w:hAnsi="Arial" w:cs="Arial"/>
          <w:sz w:val="24"/>
          <w:szCs w:val="24"/>
        </w:rPr>
        <w:t>o objetiva</w:t>
      </w:r>
      <w:r w:rsidR="004B32AB" w:rsidRPr="00C036D8">
        <w:rPr>
          <w:rFonts w:ascii="Arial" w:hAnsi="Arial" w:cs="Arial"/>
          <w:sz w:val="24"/>
          <w:szCs w:val="24"/>
        </w:rPr>
        <w:t xml:space="preserve"> y neutral, a pesar de tener varios sesgos, en este caso, en ma</w:t>
      </w:r>
      <w:r w:rsidR="00E32EF9" w:rsidRPr="00C036D8">
        <w:rPr>
          <w:rFonts w:ascii="Arial" w:hAnsi="Arial" w:cs="Arial"/>
          <w:sz w:val="24"/>
          <w:szCs w:val="24"/>
        </w:rPr>
        <w:t>teria de género. L</w:t>
      </w:r>
      <w:r w:rsidR="004B32AB" w:rsidRPr="00C036D8">
        <w:rPr>
          <w:rFonts w:ascii="Arial" w:hAnsi="Arial" w:cs="Arial"/>
          <w:sz w:val="24"/>
          <w:szCs w:val="24"/>
        </w:rPr>
        <w:t>a elección de qué</w:t>
      </w:r>
      <w:r w:rsidR="00F8233E" w:rsidRPr="00C036D8">
        <w:rPr>
          <w:rFonts w:ascii="Arial" w:hAnsi="Arial" w:cs="Arial"/>
          <w:sz w:val="24"/>
          <w:szCs w:val="24"/>
        </w:rPr>
        <w:t xml:space="preserve"> investigar y qué omitir, el m</w:t>
      </w:r>
      <w:r w:rsidR="00861B0E" w:rsidRPr="00C036D8">
        <w:rPr>
          <w:rFonts w:ascii="Arial" w:hAnsi="Arial" w:cs="Arial"/>
          <w:sz w:val="24"/>
          <w:szCs w:val="24"/>
        </w:rPr>
        <w:t>odo de hacerlo, con qué muestra</w:t>
      </w:r>
      <w:r w:rsidR="00F8233E" w:rsidRPr="00C036D8">
        <w:rPr>
          <w:rFonts w:ascii="Arial" w:hAnsi="Arial" w:cs="Arial"/>
          <w:sz w:val="24"/>
          <w:szCs w:val="24"/>
        </w:rPr>
        <w:t xml:space="preserve">, entre otros ejemplos, </w:t>
      </w:r>
      <w:r w:rsidR="004B32AB" w:rsidRPr="00C036D8">
        <w:rPr>
          <w:rFonts w:ascii="Arial" w:hAnsi="Arial" w:cs="Arial"/>
          <w:sz w:val="24"/>
          <w:szCs w:val="24"/>
        </w:rPr>
        <w:t>está condicionado por factores</w:t>
      </w:r>
      <w:r w:rsidR="00E32EF9" w:rsidRPr="00C036D8">
        <w:rPr>
          <w:rFonts w:ascii="Arial" w:hAnsi="Arial" w:cs="Arial"/>
          <w:sz w:val="24"/>
          <w:szCs w:val="24"/>
        </w:rPr>
        <w:t xml:space="preserve"> sociales e ideológicos.</w:t>
      </w:r>
      <w:r w:rsidR="00262135" w:rsidRPr="00C036D8">
        <w:rPr>
          <w:rFonts w:ascii="Arial" w:hAnsi="Arial" w:cs="Arial"/>
          <w:sz w:val="24"/>
          <w:szCs w:val="24"/>
        </w:rPr>
        <w:t xml:space="preserve"> </w:t>
      </w:r>
      <w:r w:rsidR="007B64A9" w:rsidRPr="00C036D8">
        <w:rPr>
          <w:rFonts w:ascii="Arial" w:hAnsi="Arial" w:cs="Arial"/>
          <w:sz w:val="24"/>
          <w:szCs w:val="24"/>
        </w:rPr>
        <w:t>Heredamos las conclusione</w:t>
      </w:r>
      <w:r w:rsidR="009D14FA" w:rsidRPr="00C036D8">
        <w:rPr>
          <w:rFonts w:ascii="Arial" w:hAnsi="Arial" w:cs="Arial"/>
          <w:sz w:val="24"/>
          <w:szCs w:val="24"/>
        </w:rPr>
        <w:t xml:space="preserve">s del pensamiento científico </w:t>
      </w:r>
      <w:r w:rsidR="009D14FA" w:rsidRPr="00C036D8">
        <w:rPr>
          <w:rFonts w:ascii="Arial" w:hAnsi="Arial" w:cs="Arial"/>
          <w:sz w:val="24"/>
          <w:szCs w:val="24"/>
        </w:rPr>
        <w:lastRenderedPageBreak/>
        <w:t>del siglo pasado</w:t>
      </w:r>
      <w:r w:rsidR="00F8233E" w:rsidRPr="00C036D8">
        <w:rPr>
          <w:rFonts w:ascii="Arial" w:hAnsi="Arial" w:cs="Arial"/>
          <w:sz w:val="24"/>
          <w:szCs w:val="24"/>
        </w:rPr>
        <w:t xml:space="preserve"> y el conocimiento que se tiene en lo q</w:t>
      </w:r>
      <w:r w:rsidR="00861B0E" w:rsidRPr="00C036D8">
        <w:rPr>
          <w:rFonts w:ascii="Arial" w:hAnsi="Arial" w:cs="Arial"/>
          <w:sz w:val="24"/>
          <w:szCs w:val="24"/>
        </w:rPr>
        <w:t>ue respecta</w:t>
      </w:r>
      <w:r w:rsidR="00F8233E" w:rsidRPr="00C036D8">
        <w:rPr>
          <w:rFonts w:ascii="Arial" w:hAnsi="Arial" w:cs="Arial"/>
          <w:sz w:val="24"/>
          <w:szCs w:val="24"/>
        </w:rPr>
        <w:t xml:space="preserve"> al </w:t>
      </w:r>
      <w:r w:rsidR="00861B0E" w:rsidRPr="00C036D8">
        <w:rPr>
          <w:rFonts w:ascii="Arial" w:hAnsi="Arial" w:cs="Arial"/>
          <w:sz w:val="24"/>
          <w:szCs w:val="24"/>
        </w:rPr>
        <w:t>género es limitado y cuestionable</w:t>
      </w:r>
      <w:r w:rsidR="009D14FA" w:rsidRPr="00C036D8">
        <w:rPr>
          <w:rFonts w:ascii="Arial" w:hAnsi="Arial" w:cs="Arial"/>
          <w:sz w:val="24"/>
          <w:szCs w:val="24"/>
        </w:rPr>
        <w:t xml:space="preserve"> (García</w:t>
      </w:r>
      <w:r w:rsidR="00595C73">
        <w:rPr>
          <w:rFonts w:ascii="Arial" w:hAnsi="Arial" w:cs="Arial"/>
          <w:sz w:val="24"/>
          <w:szCs w:val="24"/>
        </w:rPr>
        <w:t xml:space="preserve"> Calvente</w:t>
      </w:r>
      <w:r w:rsidR="009D14FA" w:rsidRPr="00C036D8">
        <w:rPr>
          <w:rFonts w:ascii="Arial" w:hAnsi="Arial" w:cs="Arial"/>
          <w:sz w:val="24"/>
          <w:szCs w:val="24"/>
        </w:rPr>
        <w:t xml:space="preserve"> et al., 2010). </w:t>
      </w:r>
      <w:r w:rsidR="00BD13E2" w:rsidRPr="00C036D8">
        <w:rPr>
          <w:rFonts w:ascii="Arial" w:hAnsi="Arial" w:cs="Arial"/>
          <w:sz w:val="24"/>
          <w:szCs w:val="24"/>
        </w:rPr>
        <w:t xml:space="preserve">No obstante, a causa del movimiento feminista, se llevan a cabo cada vez más estudios de género. </w:t>
      </w:r>
    </w:p>
    <w:p w:rsidR="00AC629F" w:rsidRDefault="00CC7AA3" w:rsidP="00AC629F">
      <w:pPr>
        <w:spacing w:line="360" w:lineRule="auto"/>
        <w:ind w:right="-1" w:firstLine="709"/>
        <w:jc w:val="both"/>
        <w:rPr>
          <w:rFonts w:ascii="Arial" w:hAnsi="Arial" w:cs="Arial"/>
          <w:sz w:val="24"/>
          <w:szCs w:val="24"/>
        </w:rPr>
      </w:pPr>
      <w:r w:rsidRPr="00C036D8">
        <w:rPr>
          <w:rFonts w:ascii="Arial" w:hAnsi="Arial" w:cs="Arial"/>
          <w:sz w:val="24"/>
          <w:szCs w:val="24"/>
        </w:rPr>
        <w:t>Los sesgos de género en investigación se</w:t>
      </w:r>
      <w:r w:rsidR="000B6162" w:rsidRPr="00C036D8">
        <w:rPr>
          <w:rFonts w:ascii="Arial" w:hAnsi="Arial" w:cs="Arial"/>
          <w:sz w:val="24"/>
          <w:szCs w:val="24"/>
        </w:rPr>
        <w:t xml:space="preserve"> reflejan en diversos aspectos. En primer lugar, en el </w:t>
      </w:r>
      <w:r w:rsidR="0095588E" w:rsidRPr="00C036D8">
        <w:rPr>
          <w:rFonts w:ascii="Arial" w:hAnsi="Arial" w:cs="Arial"/>
          <w:sz w:val="24"/>
          <w:szCs w:val="24"/>
        </w:rPr>
        <w:t>androcentrismo, esto es</w:t>
      </w:r>
      <w:r w:rsidRPr="00C036D8">
        <w:rPr>
          <w:rFonts w:ascii="Arial" w:hAnsi="Arial" w:cs="Arial"/>
          <w:sz w:val="24"/>
          <w:szCs w:val="24"/>
        </w:rPr>
        <w:t xml:space="preserve">, percibir la realidad </w:t>
      </w:r>
      <w:r w:rsidR="0099468D">
        <w:rPr>
          <w:rFonts w:ascii="Arial" w:hAnsi="Arial" w:cs="Arial"/>
          <w:sz w:val="24"/>
          <w:szCs w:val="24"/>
        </w:rPr>
        <w:t>a partir de la experiencia masculina,</w:t>
      </w:r>
      <w:r w:rsidR="00972C31">
        <w:rPr>
          <w:rFonts w:ascii="Arial" w:hAnsi="Arial" w:cs="Arial"/>
          <w:sz w:val="24"/>
          <w:szCs w:val="24"/>
        </w:rPr>
        <w:t xml:space="preserve"> es decir,</w:t>
      </w:r>
      <w:r w:rsidR="0099468D">
        <w:rPr>
          <w:rFonts w:ascii="Arial" w:hAnsi="Arial" w:cs="Arial"/>
          <w:sz w:val="24"/>
          <w:szCs w:val="24"/>
        </w:rPr>
        <w:t xml:space="preserve"> percibir lo humano en general como masculino. </w:t>
      </w:r>
      <w:r w:rsidR="000B6162" w:rsidRPr="00C036D8">
        <w:rPr>
          <w:rFonts w:ascii="Arial" w:hAnsi="Arial" w:cs="Arial"/>
          <w:sz w:val="24"/>
          <w:szCs w:val="24"/>
        </w:rPr>
        <w:t xml:space="preserve">En segundo lugar, </w:t>
      </w:r>
      <w:r w:rsidRPr="00C036D8">
        <w:rPr>
          <w:rFonts w:ascii="Arial" w:hAnsi="Arial" w:cs="Arial"/>
          <w:sz w:val="24"/>
          <w:szCs w:val="24"/>
        </w:rPr>
        <w:t>en la in</w:t>
      </w:r>
      <w:r w:rsidR="000B6162" w:rsidRPr="00C036D8">
        <w:rPr>
          <w:rFonts w:ascii="Arial" w:hAnsi="Arial" w:cs="Arial"/>
          <w:sz w:val="24"/>
          <w:szCs w:val="24"/>
        </w:rPr>
        <w:t>sensibili</w:t>
      </w:r>
      <w:r w:rsidR="0099468D">
        <w:rPr>
          <w:rFonts w:ascii="Arial" w:hAnsi="Arial" w:cs="Arial"/>
          <w:sz w:val="24"/>
          <w:szCs w:val="24"/>
        </w:rPr>
        <w:t xml:space="preserve">dad al género, </w:t>
      </w:r>
      <w:r w:rsidRPr="00C036D8">
        <w:rPr>
          <w:rFonts w:ascii="Arial" w:hAnsi="Arial" w:cs="Arial"/>
          <w:sz w:val="24"/>
          <w:szCs w:val="24"/>
        </w:rPr>
        <w:t>no considerar al género como una variable significativa</w:t>
      </w:r>
      <w:r w:rsidR="0095588E" w:rsidRPr="00C036D8">
        <w:rPr>
          <w:rFonts w:ascii="Arial" w:hAnsi="Arial" w:cs="Arial"/>
          <w:sz w:val="24"/>
          <w:szCs w:val="24"/>
        </w:rPr>
        <w:t xml:space="preserve"> y</w:t>
      </w:r>
      <w:r w:rsidR="000B6162" w:rsidRPr="00C036D8">
        <w:rPr>
          <w:rFonts w:ascii="Arial" w:hAnsi="Arial" w:cs="Arial"/>
          <w:sz w:val="24"/>
          <w:szCs w:val="24"/>
        </w:rPr>
        <w:t xml:space="preserve"> no cuestionar que situaciones que aparentan ser similares son diferentes y desiguales en hombres y en mujeres. Y en tercer lugar, los sesgos de género se evidencian también en</w:t>
      </w:r>
      <w:r w:rsidR="0095588E" w:rsidRPr="00C036D8">
        <w:rPr>
          <w:rFonts w:ascii="Arial" w:hAnsi="Arial" w:cs="Arial"/>
          <w:sz w:val="24"/>
          <w:szCs w:val="24"/>
        </w:rPr>
        <w:t xml:space="preserve"> los dobles estándares,</w:t>
      </w:r>
      <w:r w:rsidR="000B6162" w:rsidRPr="00C036D8">
        <w:rPr>
          <w:rFonts w:ascii="Arial" w:hAnsi="Arial" w:cs="Arial"/>
          <w:sz w:val="24"/>
          <w:szCs w:val="24"/>
        </w:rPr>
        <w:t xml:space="preserve"> se utiliza</w:t>
      </w:r>
      <w:r w:rsidR="0095588E" w:rsidRPr="00C036D8">
        <w:rPr>
          <w:rFonts w:ascii="Arial" w:hAnsi="Arial" w:cs="Arial"/>
          <w:sz w:val="24"/>
          <w:szCs w:val="24"/>
        </w:rPr>
        <w:t>n</w:t>
      </w:r>
      <w:r w:rsidR="000B6162" w:rsidRPr="00C036D8">
        <w:rPr>
          <w:rFonts w:ascii="Arial" w:hAnsi="Arial" w:cs="Arial"/>
          <w:sz w:val="24"/>
          <w:szCs w:val="24"/>
        </w:rPr>
        <w:t xml:space="preserve"> distintos criterios para analizar y evaluar hechos o conflictos similares en los sexos,</w:t>
      </w:r>
      <w:r w:rsidR="00972C31">
        <w:rPr>
          <w:rFonts w:ascii="Arial" w:hAnsi="Arial" w:cs="Arial"/>
          <w:sz w:val="24"/>
          <w:szCs w:val="24"/>
        </w:rPr>
        <w:t xml:space="preserve"> este</w:t>
      </w:r>
      <w:r w:rsidR="000B6162" w:rsidRPr="00C036D8">
        <w:rPr>
          <w:rFonts w:ascii="Arial" w:hAnsi="Arial" w:cs="Arial"/>
          <w:sz w:val="24"/>
          <w:szCs w:val="24"/>
        </w:rPr>
        <w:t xml:space="preserve"> es el problema inverso de la invisibilización de género.</w:t>
      </w:r>
      <w:r w:rsidRPr="00C036D8">
        <w:rPr>
          <w:rFonts w:ascii="Arial" w:hAnsi="Arial" w:cs="Arial"/>
          <w:sz w:val="24"/>
          <w:szCs w:val="24"/>
        </w:rPr>
        <w:t xml:space="preserve"> (García</w:t>
      </w:r>
      <w:r w:rsidR="00595C73">
        <w:rPr>
          <w:rFonts w:ascii="Arial" w:hAnsi="Arial" w:cs="Arial"/>
          <w:sz w:val="24"/>
          <w:szCs w:val="24"/>
        </w:rPr>
        <w:t xml:space="preserve"> Calvente</w:t>
      </w:r>
      <w:r w:rsidRPr="00C036D8">
        <w:rPr>
          <w:rFonts w:ascii="Arial" w:hAnsi="Arial" w:cs="Arial"/>
          <w:sz w:val="24"/>
          <w:szCs w:val="24"/>
        </w:rPr>
        <w:t xml:space="preserve"> et al</w:t>
      </w:r>
      <w:r w:rsidR="00595C73">
        <w:rPr>
          <w:rFonts w:ascii="Arial" w:hAnsi="Arial" w:cs="Arial"/>
          <w:sz w:val="24"/>
          <w:szCs w:val="24"/>
        </w:rPr>
        <w:t>.</w:t>
      </w:r>
      <w:r w:rsidRPr="00C036D8">
        <w:rPr>
          <w:rFonts w:ascii="Arial" w:hAnsi="Arial" w:cs="Arial"/>
          <w:sz w:val="24"/>
          <w:szCs w:val="24"/>
        </w:rPr>
        <w:t xml:space="preserve">, 2010). </w:t>
      </w:r>
    </w:p>
    <w:p w:rsidR="00AC629F" w:rsidRDefault="002C53A1" w:rsidP="00AC629F">
      <w:pPr>
        <w:spacing w:line="360" w:lineRule="auto"/>
        <w:ind w:right="-1" w:firstLine="709"/>
        <w:jc w:val="both"/>
        <w:rPr>
          <w:rFonts w:ascii="Arial" w:hAnsi="Arial" w:cs="Arial"/>
          <w:sz w:val="24"/>
          <w:szCs w:val="24"/>
        </w:rPr>
      </w:pPr>
      <w:r w:rsidRPr="00C036D8">
        <w:rPr>
          <w:rFonts w:ascii="Arial" w:hAnsi="Arial" w:cs="Arial"/>
          <w:sz w:val="24"/>
          <w:szCs w:val="24"/>
        </w:rPr>
        <w:t xml:space="preserve">Otra de </w:t>
      </w:r>
      <w:r w:rsidR="000B6162" w:rsidRPr="00C036D8">
        <w:rPr>
          <w:rFonts w:ascii="Arial" w:hAnsi="Arial" w:cs="Arial"/>
          <w:sz w:val="24"/>
          <w:szCs w:val="24"/>
        </w:rPr>
        <w:t xml:space="preserve">las grandes contribuciones del movimiento feminista a la comunidad científica, es el concepto de género como </w:t>
      </w:r>
      <w:r w:rsidRPr="00C036D8">
        <w:rPr>
          <w:rFonts w:ascii="Arial" w:hAnsi="Arial" w:cs="Arial"/>
          <w:sz w:val="24"/>
          <w:szCs w:val="24"/>
        </w:rPr>
        <w:t>herramienta de análisis. (García</w:t>
      </w:r>
      <w:r w:rsidR="00595C73">
        <w:rPr>
          <w:rFonts w:ascii="Arial" w:hAnsi="Arial" w:cs="Arial"/>
          <w:sz w:val="24"/>
          <w:szCs w:val="24"/>
        </w:rPr>
        <w:t xml:space="preserve"> Calvente</w:t>
      </w:r>
      <w:r w:rsidRPr="00C036D8">
        <w:rPr>
          <w:rFonts w:ascii="Arial" w:hAnsi="Arial" w:cs="Arial"/>
          <w:sz w:val="24"/>
          <w:szCs w:val="24"/>
        </w:rPr>
        <w:t xml:space="preserve"> et al., 2010). El género como categoría de análisis</w:t>
      </w:r>
      <w:r w:rsidR="009F4A7A" w:rsidRPr="00C036D8">
        <w:rPr>
          <w:rFonts w:ascii="Arial" w:hAnsi="Arial" w:cs="Arial"/>
          <w:sz w:val="24"/>
          <w:szCs w:val="24"/>
        </w:rPr>
        <w:t xml:space="preserve"> proporciona un marco conceptual que posibilita </w:t>
      </w:r>
      <w:r w:rsidRPr="00C036D8">
        <w:rPr>
          <w:rFonts w:ascii="Arial" w:hAnsi="Arial" w:cs="Arial"/>
          <w:sz w:val="24"/>
          <w:szCs w:val="24"/>
        </w:rPr>
        <w:t>analizar la desigualdad que se dan entre los géneros</w:t>
      </w:r>
      <w:r w:rsidR="00595C73">
        <w:rPr>
          <w:rFonts w:ascii="Arial" w:hAnsi="Arial" w:cs="Arial"/>
          <w:sz w:val="24"/>
          <w:szCs w:val="24"/>
        </w:rPr>
        <w:t xml:space="preserve"> y </w:t>
      </w:r>
      <w:r w:rsidRPr="00C036D8">
        <w:rPr>
          <w:rFonts w:ascii="Arial" w:hAnsi="Arial" w:cs="Arial"/>
          <w:sz w:val="24"/>
          <w:szCs w:val="24"/>
        </w:rPr>
        <w:t xml:space="preserve">cómo estas han sido construidas social y culturalmente, </w:t>
      </w:r>
      <w:r w:rsidR="008340EF" w:rsidRPr="00C036D8">
        <w:rPr>
          <w:rFonts w:ascii="Arial" w:hAnsi="Arial" w:cs="Arial"/>
          <w:sz w:val="24"/>
          <w:szCs w:val="24"/>
        </w:rPr>
        <w:t>y</w:t>
      </w:r>
      <w:r w:rsidRPr="00C036D8">
        <w:rPr>
          <w:rFonts w:ascii="Arial" w:hAnsi="Arial" w:cs="Arial"/>
          <w:sz w:val="24"/>
          <w:szCs w:val="24"/>
        </w:rPr>
        <w:t xml:space="preserve"> todo lo que ello im</w:t>
      </w:r>
      <w:r w:rsidR="008340EF" w:rsidRPr="00C036D8">
        <w:rPr>
          <w:rFonts w:ascii="Arial" w:hAnsi="Arial" w:cs="Arial"/>
          <w:sz w:val="24"/>
          <w:szCs w:val="24"/>
        </w:rPr>
        <w:t>pli</w:t>
      </w:r>
      <w:r w:rsidR="00595C73">
        <w:rPr>
          <w:rFonts w:ascii="Arial" w:hAnsi="Arial" w:cs="Arial"/>
          <w:sz w:val="24"/>
          <w:szCs w:val="24"/>
        </w:rPr>
        <w:t>ca y tiene como consecuencias.</w:t>
      </w:r>
    </w:p>
    <w:p w:rsidR="0046301B" w:rsidRDefault="00AE0F63" w:rsidP="00AC629F">
      <w:pPr>
        <w:spacing w:line="360" w:lineRule="auto"/>
        <w:ind w:right="-1" w:firstLine="709"/>
        <w:jc w:val="both"/>
        <w:rPr>
          <w:rFonts w:ascii="Arial" w:hAnsi="Arial" w:cs="Arial"/>
          <w:sz w:val="24"/>
          <w:szCs w:val="24"/>
        </w:rPr>
      </w:pPr>
      <w:r w:rsidRPr="00C036D8">
        <w:rPr>
          <w:rFonts w:ascii="Arial" w:hAnsi="Arial" w:cs="Arial"/>
          <w:sz w:val="24"/>
          <w:szCs w:val="24"/>
        </w:rPr>
        <w:t>La perspectiva de género colabora a cuest</w:t>
      </w:r>
      <w:r w:rsidR="001A41A7" w:rsidRPr="00C036D8">
        <w:rPr>
          <w:rFonts w:ascii="Arial" w:hAnsi="Arial" w:cs="Arial"/>
          <w:sz w:val="24"/>
          <w:szCs w:val="24"/>
        </w:rPr>
        <w:t xml:space="preserve">ionar y </w:t>
      </w:r>
      <w:r w:rsidRPr="00C036D8">
        <w:rPr>
          <w:rFonts w:ascii="Arial" w:hAnsi="Arial" w:cs="Arial"/>
          <w:sz w:val="24"/>
          <w:szCs w:val="24"/>
        </w:rPr>
        <w:t>modificar las estructuras patriarcales (UNICEF, 2017). El patriarcado es una forma de organización social institucionalizado que ha regido durante muchos años y aún quedan huellas de este, se basa en el dominio y poder de varones por sobre mujeres, niñas, niños y adolescentes. Si bien este poder era y es ejercido por los hombres, hay varones también en esta posición de subordinación, ejemplo de esto son los varones homosexuales. El patriarcado genera una desigualdad estructural. Por tal motivo es importante la perspectiva de género, debido a que posibilita observar que donde se creía que había simples e inocentes diferencias, hay relaciones de desigualdad, y que estas no deben ser así</w:t>
      </w:r>
      <w:r w:rsidR="0046301B">
        <w:rPr>
          <w:rFonts w:ascii="Arial" w:hAnsi="Arial" w:cs="Arial"/>
          <w:sz w:val="24"/>
          <w:szCs w:val="24"/>
        </w:rPr>
        <w:t>.</w:t>
      </w:r>
    </w:p>
    <w:p w:rsidR="00AC629F" w:rsidRDefault="00D468B2" w:rsidP="00AC629F">
      <w:pPr>
        <w:spacing w:before="240" w:line="360" w:lineRule="auto"/>
        <w:ind w:right="-1" w:firstLine="709"/>
        <w:jc w:val="both"/>
        <w:rPr>
          <w:rFonts w:ascii="Arial" w:hAnsi="Arial" w:cs="Arial"/>
          <w:sz w:val="24"/>
          <w:szCs w:val="24"/>
        </w:rPr>
      </w:pPr>
      <w:r>
        <w:rPr>
          <w:rFonts w:ascii="Arial" w:hAnsi="Arial" w:cs="Arial"/>
          <w:sz w:val="24"/>
          <w:szCs w:val="24"/>
        </w:rPr>
        <w:lastRenderedPageBreak/>
        <w:t>I</w:t>
      </w:r>
      <w:r w:rsidR="008340EF" w:rsidRPr="00C036D8">
        <w:rPr>
          <w:rFonts w:ascii="Arial" w:hAnsi="Arial" w:cs="Arial"/>
          <w:sz w:val="24"/>
          <w:szCs w:val="24"/>
        </w:rPr>
        <w:t xml:space="preserve">ncorporar perspectiva de género en las </w:t>
      </w:r>
      <w:r w:rsidR="000E6DFD" w:rsidRPr="00C036D8">
        <w:rPr>
          <w:rFonts w:ascii="Arial" w:hAnsi="Arial" w:cs="Arial"/>
          <w:sz w:val="24"/>
          <w:szCs w:val="24"/>
        </w:rPr>
        <w:t>i</w:t>
      </w:r>
      <w:r w:rsidR="000E6DFD">
        <w:rPr>
          <w:rFonts w:ascii="Arial" w:hAnsi="Arial" w:cs="Arial"/>
          <w:sz w:val="24"/>
          <w:szCs w:val="24"/>
        </w:rPr>
        <w:t>nv</w:t>
      </w:r>
      <w:r w:rsidR="000E6DFD" w:rsidRPr="00C036D8">
        <w:rPr>
          <w:rFonts w:ascii="Arial" w:hAnsi="Arial" w:cs="Arial"/>
          <w:sz w:val="24"/>
          <w:szCs w:val="24"/>
        </w:rPr>
        <w:t>estigaciones</w:t>
      </w:r>
      <w:r w:rsidR="008340EF" w:rsidRPr="00C036D8">
        <w:rPr>
          <w:rFonts w:ascii="Arial" w:hAnsi="Arial" w:cs="Arial"/>
          <w:sz w:val="24"/>
          <w:szCs w:val="24"/>
        </w:rPr>
        <w:t xml:space="preserve"> es fundamental, debido a que estas deben reflejar la realidad. </w:t>
      </w:r>
      <w:r w:rsidR="00342262" w:rsidRPr="00C036D8">
        <w:rPr>
          <w:rFonts w:ascii="Arial" w:hAnsi="Arial" w:cs="Arial"/>
          <w:sz w:val="24"/>
          <w:szCs w:val="24"/>
        </w:rPr>
        <w:t xml:space="preserve">Investigar con perspectiva de género implica integrar ciertos valores y principios, tales como igualdad de género, equidad de género, atención a la complejidad social, valor en la interdisciplinaridad, en metodologías flexibles </w:t>
      </w:r>
      <w:r w:rsidR="008536DB">
        <w:rPr>
          <w:rFonts w:ascii="Arial" w:hAnsi="Arial" w:cs="Arial"/>
          <w:sz w:val="24"/>
          <w:szCs w:val="24"/>
        </w:rPr>
        <w:t xml:space="preserve">y participativas, investigaciones </w:t>
      </w:r>
      <w:r w:rsidR="00342262" w:rsidRPr="00C036D8">
        <w:rPr>
          <w:rFonts w:ascii="Arial" w:hAnsi="Arial" w:cs="Arial"/>
          <w:sz w:val="24"/>
          <w:szCs w:val="24"/>
        </w:rPr>
        <w:t xml:space="preserve">orientada al cambio, postura crítica, innovación y creatividad, entre otros </w:t>
      </w:r>
      <w:r w:rsidR="008536DB">
        <w:rPr>
          <w:rFonts w:ascii="Arial" w:hAnsi="Arial" w:cs="Arial"/>
          <w:sz w:val="24"/>
          <w:szCs w:val="24"/>
        </w:rPr>
        <w:t xml:space="preserve">ejemplos </w:t>
      </w:r>
      <w:r w:rsidR="00342262" w:rsidRPr="00C036D8">
        <w:rPr>
          <w:rFonts w:ascii="Arial" w:hAnsi="Arial" w:cs="Arial"/>
          <w:sz w:val="24"/>
          <w:szCs w:val="24"/>
        </w:rPr>
        <w:t xml:space="preserve">(García </w:t>
      </w:r>
      <w:r w:rsidR="0046301B">
        <w:rPr>
          <w:rFonts w:ascii="Arial" w:hAnsi="Arial" w:cs="Arial"/>
          <w:sz w:val="24"/>
          <w:szCs w:val="24"/>
        </w:rPr>
        <w:t xml:space="preserve">Calvente </w:t>
      </w:r>
      <w:r w:rsidR="00342262" w:rsidRPr="00C036D8">
        <w:rPr>
          <w:rFonts w:ascii="Arial" w:hAnsi="Arial" w:cs="Arial"/>
          <w:sz w:val="24"/>
          <w:szCs w:val="24"/>
        </w:rPr>
        <w:t>et al., 2010)</w:t>
      </w:r>
      <w:r>
        <w:rPr>
          <w:rFonts w:ascii="Arial" w:hAnsi="Arial" w:cs="Arial"/>
          <w:sz w:val="24"/>
          <w:szCs w:val="24"/>
        </w:rPr>
        <w:t>.</w:t>
      </w:r>
    </w:p>
    <w:p w:rsidR="00AC629F" w:rsidRDefault="008340EF" w:rsidP="00AC629F">
      <w:pPr>
        <w:spacing w:before="240" w:line="360" w:lineRule="auto"/>
        <w:ind w:right="-1" w:firstLine="709"/>
        <w:jc w:val="both"/>
        <w:rPr>
          <w:rFonts w:ascii="Arial" w:hAnsi="Arial" w:cs="Arial"/>
          <w:sz w:val="24"/>
          <w:szCs w:val="24"/>
        </w:rPr>
      </w:pPr>
      <w:r w:rsidRPr="00C036D8">
        <w:rPr>
          <w:rFonts w:ascii="Arial" w:hAnsi="Arial" w:cs="Arial"/>
          <w:color w:val="000000" w:themeColor="text1"/>
          <w:sz w:val="24"/>
          <w:szCs w:val="24"/>
        </w:rPr>
        <w:t>La incorporación de la perspectiva d</w:t>
      </w:r>
      <w:r w:rsidR="00777098">
        <w:rPr>
          <w:rFonts w:ascii="Arial" w:hAnsi="Arial" w:cs="Arial"/>
          <w:color w:val="000000" w:themeColor="text1"/>
          <w:sz w:val="24"/>
          <w:szCs w:val="24"/>
        </w:rPr>
        <w:t xml:space="preserve">e género ha tenido efectos en </w:t>
      </w:r>
      <w:r w:rsidRPr="00C036D8">
        <w:rPr>
          <w:rFonts w:ascii="Arial" w:hAnsi="Arial" w:cs="Arial"/>
          <w:color w:val="000000" w:themeColor="text1"/>
          <w:sz w:val="24"/>
          <w:szCs w:val="24"/>
        </w:rPr>
        <w:t>la legislación internacional como así también en Argentina. Por ejemplo, a nivel internacional, la Convención sobre los Derechos del niño, la Plataforma de Acción de Be</w:t>
      </w:r>
      <w:r w:rsidR="008E2D42">
        <w:rPr>
          <w:rFonts w:ascii="Arial" w:hAnsi="Arial" w:cs="Arial"/>
          <w:color w:val="000000" w:themeColor="text1"/>
          <w:sz w:val="24"/>
          <w:szCs w:val="24"/>
        </w:rPr>
        <w:t>i</w:t>
      </w:r>
      <w:r w:rsidRPr="00C036D8">
        <w:rPr>
          <w:rFonts w:ascii="Arial" w:hAnsi="Arial" w:cs="Arial"/>
          <w:color w:val="000000" w:themeColor="text1"/>
          <w:sz w:val="24"/>
          <w:szCs w:val="24"/>
        </w:rPr>
        <w:t>jing, la Convención sobre la Eliminación de todas las Formas de Discriminación contra la Mujer, la Convención de Belem do Para, entre otros.  En Argentina la Ley N° 26061 de Protección Integral de Niñas, Niños y Adolescentes, Ley N° 26485 de Protección Integral para prevenir, sancionar y erradicar la violencia contra las mujeres, Ley N° 25673 Programa Nacional de Salud Sexual y Procreación Responsable, Ley Micaela N° 27499, Ley N° 26150 Programa Nacional de Educación Sexual Integral, Ley N° 26618 de Matrimonio Igualitario, Ley N° 26743 de derecho a la identidad de género de las personas, etc. Aun así, quedan grandes cambios por realizar.</w:t>
      </w:r>
    </w:p>
    <w:p w:rsidR="00B630B8" w:rsidRDefault="00AE0F63" w:rsidP="00AC629F">
      <w:pPr>
        <w:spacing w:before="240" w:line="360" w:lineRule="auto"/>
        <w:ind w:right="-1" w:firstLine="709"/>
        <w:jc w:val="both"/>
        <w:rPr>
          <w:rFonts w:ascii="Arial" w:hAnsi="Arial" w:cs="Arial"/>
          <w:sz w:val="24"/>
          <w:szCs w:val="24"/>
        </w:rPr>
      </w:pPr>
      <w:r w:rsidRPr="00C036D8">
        <w:rPr>
          <w:rFonts w:ascii="Arial" w:hAnsi="Arial" w:cs="Arial"/>
          <w:sz w:val="24"/>
          <w:szCs w:val="24"/>
        </w:rPr>
        <w:t>La</w:t>
      </w:r>
      <w:r w:rsidR="008340EF" w:rsidRPr="00C036D8">
        <w:rPr>
          <w:rFonts w:ascii="Arial" w:hAnsi="Arial" w:cs="Arial"/>
          <w:sz w:val="24"/>
          <w:szCs w:val="24"/>
        </w:rPr>
        <w:t xml:space="preserve"> perspectiva de género supone</w:t>
      </w:r>
      <w:r w:rsidR="00F85446" w:rsidRPr="00C036D8">
        <w:rPr>
          <w:rFonts w:ascii="Arial" w:hAnsi="Arial" w:cs="Arial"/>
          <w:sz w:val="24"/>
          <w:szCs w:val="24"/>
        </w:rPr>
        <w:t xml:space="preserve"> un evidente </w:t>
      </w:r>
      <w:r w:rsidR="001C3446" w:rsidRPr="00C036D8">
        <w:rPr>
          <w:rFonts w:ascii="Arial" w:hAnsi="Arial" w:cs="Arial"/>
          <w:sz w:val="24"/>
          <w:szCs w:val="24"/>
        </w:rPr>
        <w:t xml:space="preserve"> beneficio</w:t>
      </w:r>
      <w:r w:rsidR="00C43491" w:rsidRPr="00C036D8">
        <w:rPr>
          <w:rFonts w:ascii="Arial" w:hAnsi="Arial" w:cs="Arial"/>
          <w:sz w:val="24"/>
          <w:szCs w:val="24"/>
        </w:rPr>
        <w:t xml:space="preserve"> a la sociedad al romper con obstáculos</w:t>
      </w:r>
      <w:r w:rsidR="00F85446" w:rsidRPr="00C036D8">
        <w:rPr>
          <w:rFonts w:ascii="Arial" w:hAnsi="Arial" w:cs="Arial"/>
          <w:sz w:val="24"/>
          <w:szCs w:val="24"/>
        </w:rPr>
        <w:t>, discriminaciones, prejuicios, violencias, diferencias,</w:t>
      </w:r>
      <w:r w:rsidR="00C43491" w:rsidRPr="00C036D8">
        <w:rPr>
          <w:rFonts w:ascii="Arial" w:hAnsi="Arial" w:cs="Arial"/>
          <w:sz w:val="24"/>
          <w:szCs w:val="24"/>
        </w:rPr>
        <w:t xml:space="preserve"> desigualdades y dando lugar a condiciones más equitativas, sobre todo revindicando</w:t>
      </w:r>
      <w:r w:rsidR="00F85446" w:rsidRPr="00C036D8">
        <w:rPr>
          <w:rFonts w:ascii="Arial" w:hAnsi="Arial" w:cs="Arial"/>
          <w:sz w:val="24"/>
          <w:szCs w:val="24"/>
        </w:rPr>
        <w:t xml:space="preserve"> el derecho de las mujeres</w:t>
      </w:r>
      <w:r w:rsidR="00C43491" w:rsidRPr="00C036D8">
        <w:rPr>
          <w:rFonts w:ascii="Arial" w:hAnsi="Arial" w:cs="Arial"/>
          <w:sz w:val="24"/>
          <w:szCs w:val="24"/>
        </w:rPr>
        <w:t xml:space="preserve"> y de los sectores disidentes,</w:t>
      </w:r>
      <w:r w:rsidR="00F85446" w:rsidRPr="00C036D8">
        <w:rPr>
          <w:rFonts w:ascii="Arial" w:hAnsi="Arial" w:cs="Arial"/>
          <w:sz w:val="24"/>
          <w:szCs w:val="24"/>
        </w:rPr>
        <w:t xml:space="preserve"> pero también eximir a los varones de las cargas y costos de los</w:t>
      </w:r>
      <w:r w:rsidRPr="00C036D8">
        <w:rPr>
          <w:rFonts w:ascii="Arial" w:hAnsi="Arial" w:cs="Arial"/>
          <w:sz w:val="24"/>
          <w:szCs w:val="24"/>
        </w:rPr>
        <w:t xml:space="preserve"> mandato</w:t>
      </w:r>
      <w:r w:rsidR="00CC0C21" w:rsidRPr="00C036D8">
        <w:rPr>
          <w:rFonts w:ascii="Arial" w:hAnsi="Arial" w:cs="Arial"/>
          <w:sz w:val="24"/>
          <w:szCs w:val="24"/>
        </w:rPr>
        <w:t>s</w:t>
      </w:r>
      <w:r w:rsidRPr="00C036D8">
        <w:rPr>
          <w:rFonts w:ascii="Arial" w:hAnsi="Arial" w:cs="Arial"/>
          <w:sz w:val="24"/>
          <w:szCs w:val="24"/>
        </w:rPr>
        <w:t>, demandas y</w:t>
      </w:r>
      <w:r w:rsidR="00F85446" w:rsidRPr="00C036D8">
        <w:rPr>
          <w:rFonts w:ascii="Arial" w:hAnsi="Arial" w:cs="Arial"/>
          <w:sz w:val="24"/>
          <w:szCs w:val="24"/>
        </w:rPr>
        <w:t xml:space="preserve"> supuestos de género. Aquí radica su importancia en en el presente trabajo. </w:t>
      </w:r>
      <w:r w:rsidR="00C33221" w:rsidRPr="00C036D8">
        <w:rPr>
          <w:rFonts w:ascii="Arial" w:hAnsi="Arial" w:cs="Arial"/>
          <w:sz w:val="24"/>
          <w:szCs w:val="24"/>
        </w:rPr>
        <w:t xml:space="preserve"> </w:t>
      </w:r>
      <w:r w:rsidR="008340EF" w:rsidRPr="00C036D8">
        <w:rPr>
          <w:rFonts w:ascii="Arial" w:hAnsi="Arial" w:cs="Arial"/>
          <w:sz w:val="24"/>
          <w:szCs w:val="24"/>
        </w:rPr>
        <w:t>Es necesario comprender que la perspectiva de género es un tema de derechos humanos, derechos que son universales, inalienables, irrenunciables, imprescriptibles e  indivisibles, y que son inhere</w:t>
      </w:r>
      <w:r w:rsidR="00756C41" w:rsidRPr="00C036D8">
        <w:rPr>
          <w:rFonts w:ascii="Arial" w:hAnsi="Arial" w:cs="Arial"/>
          <w:sz w:val="24"/>
          <w:szCs w:val="24"/>
        </w:rPr>
        <w:t xml:space="preserve">ntes a todos los seres humanos por el simple hecho de ser personas. </w:t>
      </w:r>
      <w:r w:rsidRPr="00C036D8">
        <w:rPr>
          <w:rFonts w:ascii="Arial" w:hAnsi="Arial" w:cs="Arial"/>
          <w:sz w:val="24"/>
          <w:szCs w:val="24"/>
        </w:rPr>
        <w:t xml:space="preserve">Por tal motivo, es fundamental incorporar dicho marco conceptual tanto en las investigaciones como en la praxis, pero también en la cotidianidad. </w:t>
      </w:r>
    </w:p>
    <w:p w:rsidR="006177CE" w:rsidRDefault="006177CE" w:rsidP="006177CE">
      <w:pPr>
        <w:spacing w:before="240" w:line="360" w:lineRule="auto"/>
        <w:ind w:right="-1" w:firstLine="709"/>
        <w:jc w:val="both"/>
        <w:rPr>
          <w:rFonts w:ascii="Arial" w:hAnsi="Arial" w:cs="Arial"/>
          <w:sz w:val="28"/>
          <w:szCs w:val="28"/>
        </w:rPr>
      </w:pPr>
      <w:r w:rsidRPr="00B630B8">
        <w:rPr>
          <w:rFonts w:ascii="Arial" w:hAnsi="Arial" w:cs="Arial"/>
          <w:b/>
          <w:sz w:val="28"/>
          <w:szCs w:val="28"/>
        </w:rPr>
        <w:lastRenderedPageBreak/>
        <w:t>1. 2. SEXUALIDAD</w:t>
      </w:r>
    </w:p>
    <w:p w:rsidR="006177CE" w:rsidRPr="00B630B8" w:rsidRDefault="006177CE" w:rsidP="006177CE">
      <w:pPr>
        <w:spacing w:before="240" w:line="360" w:lineRule="auto"/>
        <w:ind w:right="-1" w:firstLine="709"/>
        <w:jc w:val="both"/>
        <w:rPr>
          <w:rFonts w:ascii="Arial" w:hAnsi="Arial" w:cs="Arial"/>
          <w:sz w:val="2"/>
          <w:szCs w:val="2"/>
        </w:rPr>
      </w:pPr>
    </w:p>
    <w:p w:rsidR="006177CE" w:rsidRDefault="00705E6D" w:rsidP="006177CE">
      <w:pPr>
        <w:spacing w:before="240" w:line="360" w:lineRule="auto"/>
        <w:ind w:right="-1" w:firstLine="709"/>
        <w:jc w:val="both"/>
        <w:rPr>
          <w:rFonts w:ascii="Arial" w:hAnsi="Arial" w:cs="Arial"/>
          <w:sz w:val="28"/>
          <w:szCs w:val="28"/>
        </w:rPr>
      </w:pPr>
      <w:r>
        <w:rPr>
          <w:rFonts w:ascii="Arial" w:hAnsi="Arial" w:cs="Arial"/>
          <w:sz w:val="24"/>
          <w:szCs w:val="24"/>
        </w:rPr>
        <w:t>E</w:t>
      </w:r>
      <w:r w:rsidR="006177CE" w:rsidRPr="00C036D8">
        <w:rPr>
          <w:rFonts w:ascii="Arial" w:hAnsi="Arial" w:cs="Arial"/>
          <w:sz w:val="24"/>
          <w:szCs w:val="24"/>
        </w:rPr>
        <w:t>l presente trabajo se enmarca dentro de los  estudios de género</w:t>
      </w:r>
      <w:r w:rsidR="006177CE">
        <w:rPr>
          <w:rFonts w:ascii="Arial" w:hAnsi="Arial" w:cs="Arial"/>
          <w:sz w:val="24"/>
          <w:szCs w:val="24"/>
        </w:rPr>
        <w:t>, estos están</w:t>
      </w:r>
      <w:r w:rsidR="006177CE" w:rsidRPr="00C036D8">
        <w:rPr>
          <w:rFonts w:ascii="Arial" w:hAnsi="Arial" w:cs="Arial"/>
          <w:sz w:val="24"/>
          <w:szCs w:val="24"/>
        </w:rPr>
        <w:t xml:space="preserve"> en estrecha relación con la sexualidad. </w:t>
      </w:r>
    </w:p>
    <w:p w:rsidR="00CA4084" w:rsidRDefault="006177CE" w:rsidP="00CA4084">
      <w:pPr>
        <w:spacing w:line="360" w:lineRule="auto"/>
        <w:ind w:right="-1" w:firstLine="709"/>
        <w:jc w:val="both"/>
        <w:rPr>
          <w:rFonts w:ascii="Arial" w:hAnsi="Arial" w:cs="Arial"/>
          <w:sz w:val="24"/>
          <w:szCs w:val="24"/>
        </w:rPr>
      </w:pPr>
      <w:r w:rsidRPr="00C036D8">
        <w:rPr>
          <w:rFonts w:ascii="Arial" w:hAnsi="Arial" w:cs="Arial"/>
          <w:sz w:val="24"/>
          <w:szCs w:val="24"/>
        </w:rPr>
        <w:t xml:space="preserve">La sexualidad es inherente a nuestra existencia, es un </w:t>
      </w:r>
      <w:r>
        <w:rPr>
          <w:rFonts w:ascii="Arial" w:hAnsi="Arial" w:cs="Arial"/>
          <w:sz w:val="24"/>
          <w:szCs w:val="24"/>
        </w:rPr>
        <w:t xml:space="preserve">hecho constitutivo </w:t>
      </w:r>
      <w:r w:rsidRPr="00C036D8">
        <w:rPr>
          <w:rFonts w:ascii="Arial" w:hAnsi="Arial" w:cs="Arial"/>
          <w:sz w:val="24"/>
          <w:szCs w:val="24"/>
        </w:rPr>
        <w:t>en la construcción de la subjetividad. Está presente desde antes de nacer, con lo heredado y las expectativas que se depositan en</w:t>
      </w:r>
      <w:r>
        <w:rPr>
          <w:rFonts w:ascii="Arial" w:hAnsi="Arial" w:cs="Arial"/>
          <w:sz w:val="24"/>
          <w:szCs w:val="24"/>
        </w:rPr>
        <w:t xml:space="preserve"> el</w:t>
      </w:r>
      <w:r w:rsidRPr="00C036D8">
        <w:rPr>
          <w:rFonts w:ascii="Arial" w:hAnsi="Arial" w:cs="Arial"/>
          <w:sz w:val="24"/>
          <w:szCs w:val="24"/>
        </w:rPr>
        <w:t xml:space="preserve"> bebé, como así también dur</w:t>
      </w:r>
      <w:r>
        <w:rPr>
          <w:rFonts w:ascii="Arial" w:hAnsi="Arial" w:cs="Arial"/>
          <w:sz w:val="24"/>
          <w:szCs w:val="24"/>
        </w:rPr>
        <w:t>ante toda la vida. E</w:t>
      </w:r>
      <w:r w:rsidRPr="00C036D8">
        <w:rPr>
          <w:rFonts w:ascii="Arial" w:hAnsi="Arial" w:cs="Arial"/>
          <w:sz w:val="24"/>
          <w:szCs w:val="24"/>
        </w:rPr>
        <w:t>sta no se mantiene fija y estática, sino que es dinámica. Se halla en la cultura, en la historia, en la política, en las instituciones, en las leyes, en el lenguaje, en las creencias y costumbres, en los medios de comunicación, en la manera en que los individuos</w:t>
      </w:r>
      <w:r>
        <w:rPr>
          <w:rFonts w:ascii="Arial" w:hAnsi="Arial" w:cs="Arial"/>
          <w:sz w:val="24"/>
          <w:szCs w:val="24"/>
        </w:rPr>
        <w:t xml:space="preserve"> piensan, sienten y actúan</w:t>
      </w:r>
      <w:r w:rsidRPr="00C036D8">
        <w:rPr>
          <w:rFonts w:ascii="Arial" w:hAnsi="Arial" w:cs="Arial"/>
          <w:sz w:val="24"/>
          <w:szCs w:val="24"/>
        </w:rPr>
        <w:t>.</w:t>
      </w:r>
      <w:r w:rsidR="00CA4084">
        <w:rPr>
          <w:rFonts w:ascii="Arial" w:hAnsi="Arial" w:cs="Arial"/>
          <w:sz w:val="24"/>
          <w:szCs w:val="24"/>
        </w:rPr>
        <w:t xml:space="preserve"> </w:t>
      </w:r>
      <w:r>
        <w:rPr>
          <w:rFonts w:ascii="Arial" w:hAnsi="Arial" w:cs="Arial"/>
          <w:sz w:val="24"/>
          <w:szCs w:val="24"/>
        </w:rPr>
        <w:t xml:space="preserve">Se presenta como algo natural e invariable, producto de que preexiste, desde antes de nacer, una manera de concebir la </w:t>
      </w:r>
      <w:r w:rsidR="00CA4084">
        <w:rPr>
          <w:rFonts w:ascii="Arial" w:hAnsi="Arial" w:cs="Arial"/>
          <w:sz w:val="24"/>
          <w:szCs w:val="24"/>
        </w:rPr>
        <w:t>sexualidad que es transmitida.</w:t>
      </w:r>
    </w:p>
    <w:p w:rsidR="004064C2" w:rsidRDefault="004064C2" w:rsidP="00CA4084">
      <w:pPr>
        <w:spacing w:line="360" w:lineRule="auto"/>
        <w:ind w:right="-1" w:firstLine="709"/>
        <w:jc w:val="both"/>
        <w:rPr>
          <w:rFonts w:ascii="Arial" w:hAnsi="Arial" w:cs="Arial"/>
          <w:sz w:val="24"/>
          <w:szCs w:val="24"/>
        </w:rPr>
      </w:pPr>
      <w:r>
        <w:rPr>
          <w:rFonts w:ascii="Arial" w:hAnsi="Arial" w:cs="Arial"/>
          <w:sz w:val="24"/>
          <w:szCs w:val="24"/>
        </w:rPr>
        <w:t xml:space="preserve">En las definiciones de sexualidad, se vislumbran diversos enfoques y puntos de vista, algunos arraigados a tradiciones culturales de otras épocas y otros considerando sólo algún aspecto de la misma. </w:t>
      </w:r>
      <w:r w:rsidR="00503708">
        <w:rPr>
          <w:rFonts w:ascii="Arial" w:hAnsi="Arial" w:cs="Arial"/>
          <w:sz w:val="24"/>
          <w:szCs w:val="24"/>
        </w:rPr>
        <w:t>S</w:t>
      </w:r>
      <w:r>
        <w:rPr>
          <w:rFonts w:ascii="Arial" w:hAnsi="Arial" w:cs="Arial"/>
          <w:sz w:val="24"/>
          <w:szCs w:val="24"/>
        </w:rPr>
        <w:t xml:space="preserve">e trata de un concepto que depende de cada cultura y momento histórico. </w:t>
      </w:r>
      <w:r w:rsidR="00503708">
        <w:rPr>
          <w:rFonts w:ascii="Arial" w:hAnsi="Arial" w:cs="Arial"/>
          <w:sz w:val="24"/>
          <w:szCs w:val="24"/>
        </w:rPr>
        <w:t xml:space="preserve">Debido a esto, puede pensarse como una construcción histórica, social, cultural y política. Además, la sexualidad es compleja e inciden varios factores, resulta insuficiente pensarla sólo desde una dimensión, sería abordar un fenómeno sólo desde un lado de un prisma. Por lo tanto, en la presente investigación, se piensa a la sexualidad desde un enfoque integral  y desde la perspectiva de género como marco. </w:t>
      </w:r>
    </w:p>
    <w:p w:rsidR="006177CE" w:rsidRPr="00C036D8" w:rsidRDefault="006177CE" w:rsidP="006177CE">
      <w:pPr>
        <w:spacing w:line="360" w:lineRule="auto"/>
        <w:ind w:right="-1" w:firstLine="709"/>
        <w:jc w:val="both"/>
        <w:rPr>
          <w:rFonts w:ascii="Arial" w:hAnsi="Arial" w:cs="Arial"/>
          <w:sz w:val="24"/>
          <w:szCs w:val="24"/>
        </w:rPr>
      </w:pPr>
      <w:r w:rsidRPr="00C036D8">
        <w:rPr>
          <w:rFonts w:ascii="Arial" w:hAnsi="Arial" w:cs="Arial"/>
          <w:sz w:val="24"/>
          <w:szCs w:val="24"/>
        </w:rPr>
        <w:t>Por consiguiente, la definición más acertada de sexualid</w:t>
      </w:r>
      <w:r>
        <w:rPr>
          <w:rFonts w:ascii="Arial" w:hAnsi="Arial" w:cs="Arial"/>
          <w:sz w:val="24"/>
          <w:szCs w:val="24"/>
        </w:rPr>
        <w:t>ad</w:t>
      </w:r>
      <w:r w:rsidRPr="00C036D8">
        <w:rPr>
          <w:rFonts w:ascii="Arial" w:hAnsi="Arial" w:cs="Arial"/>
          <w:sz w:val="24"/>
          <w:szCs w:val="24"/>
        </w:rPr>
        <w:t xml:space="preserve"> es la presentada</w:t>
      </w:r>
      <w:r>
        <w:rPr>
          <w:rFonts w:ascii="Arial" w:hAnsi="Arial" w:cs="Arial"/>
          <w:sz w:val="24"/>
          <w:szCs w:val="24"/>
        </w:rPr>
        <w:t xml:space="preserve"> por </w:t>
      </w:r>
      <w:r w:rsidRPr="00C036D8">
        <w:rPr>
          <w:rFonts w:ascii="Arial" w:hAnsi="Arial" w:cs="Arial"/>
          <w:sz w:val="24"/>
          <w:szCs w:val="24"/>
        </w:rPr>
        <w:t>la Organización Panamericana de la Salud</w:t>
      </w:r>
      <w:r>
        <w:rPr>
          <w:rFonts w:ascii="Arial" w:hAnsi="Arial" w:cs="Arial"/>
          <w:sz w:val="24"/>
          <w:szCs w:val="24"/>
        </w:rPr>
        <w:t xml:space="preserve"> y la Sociedad Mundial de S</w:t>
      </w:r>
      <w:r w:rsidR="007A3178">
        <w:rPr>
          <w:rFonts w:ascii="Arial" w:hAnsi="Arial" w:cs="Arial"/>
          <w:sz w:val="24"/>
          <w:szCs w:val="24"/>
        </w:rPr>
        <w:t xml:space="preserve">exología </w:t>
      </w:r>
      <w:r w:rsidR="008536DB">
        <w:rPr>
          <w:rFonts w:ascii="Arial" w:hAnsi="Arial" w:cs="Arial"/>
          <w:sz w:val="24"/>
          <w:szCs w:val="24"/>
        </w:rPr>
        <w:t xml:space="preserve"> junto con </w:t>
      </w:r>
      <w:r>
        <w:rPr>
          <w:rFonts w:ascii="Arial" w:hAnsi="Arial" w:cs="Arial"/>
          <w:sz w:val="24"/>
          <w:szCs w:val="24"/>
        </w:rPr>
        <w:t>la Organización Mundial de la Salud (2002, ci</w:t>
      </w:r>
      <w:r w:rsidR="008536DB">
        <w:rPr>
          <w:rFonts w:ascii="Arial" w:hAnsi="Arial" w:cs="Arial"/>
          <w:sz w:val="24"/>
          <w:szCs w:val="24"/>
        </w:rPr>
        <w:t>tado en Vargas Trujillo, 2007), a</w:t>
      </w:r>
      <w:r>
        <w:rPr>
          <w:rFonts w:ascii="Arial" w:hAnsi="Arial" w:cs="Arial"/>
          <w:sz w:val="24"/>
          <w:szCs w:val="24"/>
        </w:rPr>
        <w:t xml:space="preserve">cordaron definir  a </w:t>
      </w:r>
      <w:r w:rsidRPr="00C036D8">
        <w:rPr>
          <w:rFonts w:ascii="Arial" w:hAnsi="Arial" w:cs="Arial"/>
          <w:sz w:val="24"/>
          <w:szCs w:val="24"/>
        </w:rPr>
        <w:t>la sexualidad como:</w:t>
      </w:r>
    </w:p>
    <w:p w:rsidR="006177CE" w:rsidRPr="00811B09" w:rsidRDefault="006177CE" w:rsidP="006177CE">
      <w:pPr>
        <w:tabs>
          <w:tab w:val="left" w:pos="7797"/>
        </w:tabs>
        <w:spacing w:before="240" w:line="360" w:lineRule="auto"/>
        <w:ind w:left="709" w:right="707"/>
        <w:jc w:val="both"/>
        <w:rPr>
          <w:rFonts w:ascii="Arial" w:hAnsi="Arial" w:cs="Arial"/>
        </w:rPr>
      </w:pPr>
      <w:r w:rsidRPr="00811B09">
        <w:rPr>
          <w:rFonts w:ascii="Arial" w:hAnsi="Arial" w:cs="Arial"/>
        </w:rPr>
        <w:t xml:space="preserve">(…) un aspecto central del ser humano durante toda su vida y comprende sexo, género, identidades y roles, orientación sexual, erotismo, placer, intimidad y reproducción. La sexualidad se experimenta y se expresa a través de pensamientos, fantasías, deseos, </w:t>
      </w:r>
      <w:r w:rsidRPr="00811B09">
        <w:rPr>
          <w:rFonts w:ascii="Arial" w:hAnsi="Arial" w:cs="Arial"/>
        </w:rPr>
        <w:lastRenderedPageBreak/>
        <w:t>creencias, actitudes, valores, comportamientos, prácticas, roles y relaciones. Mientras que la sexualidad puede incluir todas estas dimensiones, no todas se expresan o experimentan. La sexualidad está influenciada por la interacción de los factores biológicos, psicológicos, sociales, económicos, políticos, étnicos, legales, históricos,  religiosos y espirituales. (p. 5)</w:t>
      </w:r>
    </w:p>
    <w:p w:rsidR="006177CE" w:rsidRDefault="006177CE" w:rsidP="006177CE">
      <w:pPr>
        <w:spacing w:before="240" w:line="360" w:lineRule="auto"/>
        <w:ind w:right="-1" w:firstLine="709"/>
        <w:jc w:val="both"/>
        <w:rPr>
          <w:rFonts w:ascii="Arial" w:hAnsi="Arial" w:cs="Arial"/>
          <w:sz w:val="24"/>
          <w:szCs w:val="24"/>
        </w:rPr>
      </w:pPr>
      <w:r w:rsidRPr="00903180">
        <w:rPr>
          <w:rFonts w:ascii="Arial" w:hAnsi="Arial" w:cs="Arial"/>
          <w:sz w:val="24"/>
          <w:szCs w:val="24"/>
        </w:rPr>
        <w:t>En efecto, la sexualidad comprende</w:t>
      </w:r>
      <w:r>
        <w:rPr>
          <w:rFonts w:ascii="Arial" w:hAnsi="Arial" w:cs="Arial"/>
          <w:sz w:val="24"/>
          <w:szCs w:val="24"/>
        </w:rPr>
        <w:t xml:space="preserve"> diversos conceptos que, generalmente, suelen usarse como sinónimos. Por tal motivo serán definidos brevemente para una mayor comprensión.</w:t>
      </w:r>
    </w:p>
    <w:p w:rsidR="006177CE" w:rsidRDefault="006177CE" w:rsidP="006177CE">
      <w:pPr>
        <w:spacing w:line="360" w:lineRule="auto"/>
        <w:ind w:right="-1" w:firstLine="709"/>
        <w:jc w:val="both"/>
        <w:rPr>
          <w:rFonts w:ascii="Arial" w:hAnsi="Arial" w:cs="Arial"/>
          <w:sz w:val="24"/>
          <w:szCs w:val="24"/>
        </w:rPr>
      </w:pPr>
      <w:r w:rsidRPr="00903180">
        <w:rPr>
          <w:rFonts w:ascii="Arial" w:hAnsi="Arial" w:cs="Arial"/>
          <w:sz w:val="24"/>
          <w:szCs w:val="24"/>
        </w:rPr>
        <w:t>El sexo biológico se refiere a las características físicas, anatómicas y biológicas que diferencian a los sexos. Para def</w:t>
      </w:r>
      <w:r>
        <w:rPr>
          <w:rFonts w:ascii="Arial" w:hAnsi="Arial" w:cs="Arial"/>
          <w:sz w:val="24"/>
          <w:szCs w:val="24"/>
        </w:rPr>
        <w:t xml:space="preserve">inir el sexo biológico </w:t>
      </w:r>
      <w:r w:rsidRPr="00903180">
        <w:rPr>
          <w:rFonts w:ascii="Arial" w:hAnsi="Arial" w:cs="Arial"/>
          <w:sz w:val="24"/>
          <w:szCs w:val="24"/>
        </w:rPr>
        <w:t>se aplican dos criterios: el fenotípico (genitales, gónadas, gametos y hormonas) y el genotípico (cromosomas) (Canzonetta, 2020). Según el sexo biológico se diferencia a los seres humanos como hombres y mujeres, sin embargo estas características biológicas no son mutuamente excluyentes, ya que hay personas que poseen ambos y no entran en este sistema binario: la intersexualidad. Esta abarca diversas situaciones donde</w:t>
      </w:r>
      <w:r>
        <w:rPr>
          <w:rFonts w:ascii="Arial" w:hAnsi="Arial" w:cs="Arial"/>
          <w:sz w:val="24"/>
          <w:szCs w:val="24"/>
        </w:rPr>
        <w:t xml:space="preserve"> el cuerpo sexuado</w:t>
      </w:r>
      <w:r w:rsidRPr="00903180">
        <w:rPr>
          <w:rFonts w:ascii="Arial" w:hAnsi="Arial" w:cs="Arial"/>
          <w:sz w:val="24"/>
          <w:szCs w:val="24"/>
        </w:rPr>
        <w:t xml:space="preserve"> varía respecto al cuerpo hegemónico masculino o femenino, estas variaci</w:t>
      </w:r>
      <w:r>
        <w:rPr>
          <w:rFonts w:ascii="Arial" w:hAnsi="Arial" w:cs="Arial"/>
          <w:sz w:val="24"/>
          <w:szCs w:val="24"/>
        </w:rPr>
        <w:t xml:space="preserve">ones pueden manifestarse </w:t>
      </w:r>
      <w:r w:rsidRPr="00903180">
        <w:rPr>
          <w:rFonts w:ascii="Arial" w:hAnsi="Arial" w:cs="Arial"/>
          <w:sz w:val="24"/>
          <w:szCs w:val="24"/>
        </w:rPr>
        <w:t xml:space="preserve">a nivel de los cromosomas, gónadas, genitales o en otras características corporales. </w:t>
      </w:r>
      <w:r>
        <w:rPr>
          <w:rFonts w:ascii="Arial" w:hAnsi="Arial" w:cs="Arial"/>
          <w:sz w:val="24"/>
          <w:szCs w:val="24"/>
        </w:rPr>
        <w:t>No obstante</w:t>
      </w:r>
      <w:r w:rsidRPr="00903180">
        <w:rPr>
          <w:rFonts w:ascii="Arial" w:hAnsi="Arial" w:cs="Arial"/>
          <w:sz w:val="24"/>
          <w:szCs w:val="24"/>
        </w:rPr>
        <w:t xml:space="preserve">, </w:t>
      </w:r>
      <w:r>
        <w:rPr>
          <w:rFonts w:ascii="Arial" w:hAnsi="Arial" w:cs="Arial"/>
          <w:sz w:val="24"/>
          <w:szCs w:val="24"/>
        </w:rPr>
        <w:t>el sexo no es sólo una dimensión</w:t>
      </w:r>
      <w:r w:rsidRPr="00903180">
        <w:rPr>
          <w:rFonts w:ascii="Arial" w:hAnsi="Arial" w:cs="Arial"/>
          <w:sz w:val="24"/>
          <w:szCs w:val="24"/>
        </w:rPr>
        <w:t xml:space="preserve"> biológica, contiene también carga cultural. Los elementos corporales que hacen al sexo biológico están cargados de simboli</w:t>
      </w:r>
      <w:r w:rsidR="007A3178">
        <w:rPr>
          <w:rFonts w:ascii="Arial" w:hAnsi="Arial" w:cs="Arial"/>
          <w:sz w:val="24"/>
          <w:szCs w:val="24"/>
        </w:rPr>
        <w:t>smos y significados culturales.</w:t>
      </w:r>
    </w:p>
    <w:p w:rsidR="006177CE" w:rsidRDefault="006177CE" w:rsidP="006177CE">
      <w:pPr>
        <w:spacing w:line="360" w:lineRule="auto"/>
        <w:ind w:right="-1" w:firstLine="709"/>
        <w:jc w:val="both"/>
        <w:rPr>
          <w:rFonts w:ascii="Arial" w:hAnsi="Arial" w:cs="Arial"/>
          <w:sz w:val="24"/>
          <w:szCs w:val="24"/>
        </w:rPr>
      </w:pPr>
      <w:r>
        <w:rPr>
          <w:rFonts w:ascii="Arial" w:hAnsi="Arial" w:cs="Arial"/>
          <w:sz w:val="24"/>
          <w:szCs w:val="24"/>
        </w:rPr>
        <w:t>E</w:t>
      </w:r>
      <w:r w:rsidRPr="00903180">
        <w:rPr>
          <w:rFonts w:ascii="Arial" w:hAnsi="Arial" w:cs="Arial"/>
          <w:sz w:val="24"/>
          <w:szCs w:val="24"/>
        </w:rPr>
        <w:t>l sexo es también resultado de un proceso histórico y cultural para validar una forma de ordenamiento social: el género. El género es la coordenada que atraviesa la presente investigación. Será definido br</w:t>
      </w:r>
      <w:r>
        <w:rPr>
          <w:rFonts w:ascii="Arial" w:hAnsi="Arial" w:cs="Arial"/>
          <w:sz w:val="24"/>
          <w:szCs w:val="24"/>
        </w:rPr>
        <w:t>evemente,</w:t>
      </w:r>
      <w:r w:rsidRPr="00903180">
        <w:rPr>
          <w:rFonts w:ascii="Arial" w:hAnsi="Arial" w:cs="Arial"/>
          <w:sz w:val="24"/>
          <w:szCs w:val="24"/>
        </w:rPr>
        <w:t xml:space="preserve"> pero será desarrollado posteriormente. </w:t>
      </w:r>
      <w:r>
        <w:rPr>
          <w:rFonts w:ascii="Arial" w:hAnsi="Arial" w:cs="Arial"/>
          <w:sz w:val="24"/>
          <w:szCs w:val="24"/>
        </w:rPr>
        <w:t xml:space="preserve">La ONU Mujeres (2016) define al género como “los roles, </w:t>
      </w:r>
      <w:r w:rsidRPr="006D65FE">
        <w:rPr>
          <w:rFonts w:ascii="Arial" w:hAnsi="Arial" w:cs="Arial"/>
          <w:sz w:val="24"/>
          <w:szCs w:val="24"/>
        </w:rPr>
        <w:t>comportamie</w:t>
      </w:r>
      <w:r>
        <w:rPr>
          <w:rFonts w:ascii="Arial" w:hAnsi="Arial" w:cs="Arial"/>
          <w:sz w:val="24"/>
          <w:szCs w:val="24"/>
        </w:rPr>
        <w:t xml:space="preserve">ntos, actividades y atributos </w:t>
      </w:r>
      <w:r w:rsidRPr="006D65FE">
        <w:rPr>
          <w:rFonts w:ascii="Arial" w:hAnsi="Arial" w:cs="Arial"/>
          <w:sz w:val="24"/>
          <w:szCs w:val="24"/>
        </w:rPr>
        <w:t>que u</w:t>
      </w:r>
      <w:r>
        <w:rPr>
          <w:rFonts w:ascii="Arial" w:hAnsi="Arial" w:cs="Arial"/>
          <w:sz w:val="24"/>
          <w:szCs w:val="24"/>
        </w:rPr>
        <w:t xml:space="preserve">na sociedad determinada en una </w:t>
      </w:r>
      <w:r w:rsidRPr="006D65FE">
        <w:rPr>
          <w:rFonts w:ascii="Arial" w:hAnsi="Arial" w:cs="Arial"/>
          <w:sz w:val="24"/>
          <w:szCs w:val="24"/>
        </w:rPr>
        <w:t>época determinada consid</w:t>
      </w:r>
      <w:r>
        <w:rPr>
          <w:rFonts w:ascii="Arial" w:hAnsi="Arial" w:cs="Arial"/>
          <w:sz w:val="24"/>
          <w:szCs w:val="24"/>
        </w:rPr>
        <w:t xml:space="preserve">era apropiados </w:t>
      </w:r>
      <w:r w:rsidRPr="006D65FE">
        <w:rPr>
          <w:rFonts w:ascii="Arial" w:hAnsi="Arial" w:cs="Arial"/>
          <w:sz w:val="24"/>
          <w:szCs w:val="24"/>
        </w:rPr>
        <w:t>para hombres y mujeres</w:t>
      </w:r>
      <w:r>
        <w:rPr>
          <w:rFonts w:ascii="Arial" w:hAnsi="Arial" w:cs="Arial"/>
          <w:sz w:val="24"/>
          <w:szCs w:val="24"/>
        </w:rPr>
        <w:t xml:space="preserve">”. </w:t>
      </w:r>
      <w:r w:rsidRPr="00903180">
        <w:rPr>
          <w:rFonts w:ascii="Arial" w:hAnsi="Arial" w:cs="Arial"/>
          <w:sz w:val="24"/>
          <w:szCs w:val="24"/>
        </w:rPr>
        <w:t xml:space="preserve">En efecto, el género es una construcción social. </w:t>
      </w:r>
    </w:p>
    <w:p w:rsidR="006177CE" w:rsidRDefault="006177CE" w:rsidP="006177CE">
      <w:pPr>
        <w:spacing w:line="360" w:lineRule="auto"/>
        <w:ind w:right="-1" w:firstLine="709"/>
        <w:jc w:val="both"/>
        <w:rPr>
          <w:rFonts w:ascii="Arial" w:hAnsi="Arial" w:cs="Arial"/>
          <w:sz w:val="24"/>
          <w:szCs w:val="24"/>
        </w:rPr>
      </w:pPr>
      <w:r w:rsidRPr="00903180">
        <w:rPr>
          <w:rFonts w:ascii="Arial" w:hAnsi="Arial" w:cs="Arial"/>
          <w:sz w:val="24"/>
          <w:szCs w:val="24"/>
        </w:rPr>
        <w:t xml:space="preserve">La identidad de género es </w:t>
      </w:r>
      <w:r>
        <w:rPr>
          <w:rFonts w:ascii="Arial" w:hAnsi="Arial" w:cs="Arial"/>
          <w:sz w:val="24"/>
          <w:szCs w:val="24"/>
        </w:rPr>
        <w:t xml:space="preserve">la experiencia de género </w:t>
      </w:r>
      <w:r w:rsidRPr="00903180">
        <w:rPr>
          <w:rFonts w:ascii="Arial" w:hAnsi="Arial" w:cs="Arial"/>
          <w:sz w:val="24"/>
          <w:szCs w:val="24"/>
        </w:rPr>
        <w:t xml:space="preserve">interna e individual de una persona, que puede coincidir o no con su sexo biológico (ONU Mujeres, </w:t>
      </w:r>
      <w:r w:rsidRPr="00903180">
        <w:rPr>
          <w:rFonts w:ascii="Arial" w:hAnsi="Arial" w:cs="Arial"/>
          <w:sz w:val="24"/>
          <w:szCs w:val="24"/>
        </w:rPr>
        <w:lastRenderedPageBreak/>
        <w:t>2016). Es la manera en que cada individuo siente y vivencia su género. A diferencia del sexo biológico que es asignado por otros</w:t>
      </w:r>
      <w:r>
        <w:rPr>
          <w:rFonts w:ascii="Arial" w:hAnsi="Arial" w:cs="Arial"/>
          <w:sz w:val="24"/>
          <w:szCs w:val="24"/>
        </w:rPr>
        <w:t xml:space="preserve"> (médicos, ecografistas, madres,</w:t>
      </w:r>
      <w:r w:rsidRPr="00903180">
        <w:rPr>
          <w:rFonts w:ascii="Arial" w:hAnsi="Arial" w:cs="Arial"/>
          <w:sz w:val="24"/>
          <w:szCs w:val="24"/>
        </w:rPr>
        <w:t xml:space="preserve"> padres</w:t>
      </w:r>
      <w:r w:rsidR="008536DB">
        <w:rPr>
          <w:rFonts w:ascii="Arial" w:hAnsi="Arial" w:cs="Arial"/>
          <w:sz w:val="24"/>
          <w:szCs w:val="24"/>
        </w:rPr>
        <w:t>)</w:t>
      </w:r>
      <w:r w:rsidRPr="00903180">
        <w:rPr>
          <w:rFonts w:ascii="Arial" w:hAnsi="Arial" w:cs="Arial"/>
          <w:sz w:val="24"/>
          <w:szCs w:val="24"/>
        </w:rPr>
        <w:t xml:space="preserve"> la identidad de género se autodetermina, es definida por la propia persona. Es preciso distinguir entre personas cisgénero y personas trans. Si coincide el sexo biológico asignado al nacer con la identidad de género se trata de una persona cisgénero. En cambio, cuando un individuo se identifica con un género difere</w:t>
      </w:r>
      <w:r>
        <w:rPr>
          <w:rFonts w:ascii="Arial" w:hAnsi="Arial" w:cs="Arial"/>
          <w:sz w:val="24"/>
          <w:szCs w:val="24"/>
        </w:rPr>
        <w:t>nte a su sexo biológico se trata</w:t>
      </w:r>
      <w:r w:rsidRPr="00903180">
        <w:rPr>
          <w:rFonts w:ascii="Arial" w:hAnsi="Arial" w:cs="Arial"/>
          <w:sz w:val="24"/>
          <w:szCs w:val="24"/>
        </w:rPr>
        <w:t xml:space="preserve"> de una persona trans. Éste último término comprende a aquellos sujetos cuya identidad y/o expresión de género difiere de las expectativas culturales y sociales que se deposita</w:t>
      </w:r>
      <w:r w:rsidR="00D35AB8">
        <w:rPr>
          <w:rFonts w:ascii="Arial" w:hAnsi="Arial" w:cs="Arial"/>
          <w:sz w:val="24"/>
          <w:szCs w:val="24"/>
        </w:rPr>
        <w:t>n</w:t>
      </w:r>
      <w:r w:rsidRPr="00903180">
        <w:rPr>
          <w:rFonts w:ascii="Arial" w:hAnsi="Arial" w:cs="Arial"/>
          <w:sz w:val="24"/>
          <w:szCs w:val="24"/>
        </w:rPr>
        <w:t xml:space="preserve"> a partir del sexo biológico con el que se nace; ya sea transgénero, transexual, persona trans no binaria, entre otras (Canzonetta, 2020)</w:t>
      </w:r>
      <w:proofErr w:type="gramStart"/>
      <w:r w:rsidRPr="00903180">
        <w:rPr>
          <w:rFonts w:ascii="Arial" w:hAnsi="Arial" w:cs="Arial"/>
          <w:sz w:val="24"/>
          <w:szCs w:val="24"/>
        </w:rPr>
        <w:t>..</w:t>
      </w:r>
      <w:proofErr w:type="gramEnd"/>
      <w:r w:rsidRPr="00903180">
        <w:rPr>
          <w:rFonts w:ascii="Arial" w:hAnsi="Arial" w:cs="Arial"/>
          <w:sz w:val="24"/>
          <w:szCs w:val="24"/>
        </w:rPr>
        <w:t xml:space="preserve"> </w:t>
      </w:r>
    </w:p>
    <w:p w:rsidR="006177CE" w:rsidRDefault="00D35AB8" w:rsidP="006177CE">
      <w:pPr>
        <w:spacing w:line="360" w:lineRule="auto"/>
        <w:ind w:right="-1" w:firstLine="709"/>
        <w:jc w:val="both"/>
        <w:rPr>
          <w:rFonts w:ascii="Arial" w:hAnsi="Arial" w:cs="Arial"/>
          <w:sz w:val="24"/>
          <w:szCs w:val="24"/>
        </w:rPr>
      </w:pPr>
      <w:r>
        <w:rPr>
          <w:rFonts w:ascii="Arial" w:hAnsi="Arial" w:cs="Arial"/>
          <w:sz w:val="24"/>
          <w:szCs w:val="24"/>
        </w:rPr>
        <w:t>Por otro lado, l</w:t>
      </w:r>
      <w:r w:rsidR="006177CE">
        <w:rPr>
          <w:rFonts w:ascii="Arial" w:hAnsi="Arial" w:cs="Arial"/>
          <w:sz w:val="24"/>
          <w:szCs w:val="24"/>
        </w:rPr>
        <w:t xml:space="preserve">a orientación sexual </w:t>
      </w:r>
      <w:r w:rsidR="006177CE" w:rsidRPr="00903180">
        <w:rPr>
          <w:rFonts w:ascii="Arial" w:hAnsi="Arial" w:cs="Arial"/>
          <w:sz w:val="24"/>
          <w:szCs w:val="24"/>
        </w:rPr>
        <w:t xml:space="preserve">es la atracción emocional, afectiva y/o sexual por otras personas de diferente género, del mismo género o de más de un género (ONU Mujeres, 2016). Algunas personas mantienen una orientación sexual a lo largo de su vida, otras van variando y hay quienes </w:t>
      </w:r>
      <w:r w:rsidR="008536DB">
        <w:rPr>
          <w:rFonts w:ascii="Arial" w:hAnsi="Arial" w:cs="Arial"/>
          <w:sz w:val="24"/>
          <w:szCs w:val="24"/>
        </w:rPr>
        <w:t xml:space="preserve">simplemente </w:t>
      </w:r>
      <w:r w:rsidR="006177CE" w:rsidRPr="00903180">
        <w:rPr>
          <w:rFonts w:ascii="Arial" w:hAnsi="Arial" w:cs="Arial"/>
          <w:sz w:val="24"/>
          <w:szCs w:val="24"/>
        </w:rPr>
        <w:t xml:space="preserve">no lo definen (Canzonetta, 2020). Hay una gran variedad de orientaciones sexuales, a fines de simplificar, hay tres orientaciones sexuales que predominan, pero no son las únicas: </w:t>
      </w:r>
      <w:r w:rsidR="006177CE">
        <w:rPr>
          <w:rFonts w:ascii="Arial" w:hAnsi="Arial" w:cs="Arial"/>
          <w:sz w:val="24"/>
          <w:szCs w:val="24"/>
        </w:rPr>
        <w:t>homosexual, heterosexual y bisexual.</w:t>
      </w:r>
    </w:p>
    <w:p w:rsidR="006177CE" w:rsidRDefault="006177CE" w:rsidP="006177CE">
      <w:pPr>
        <w:spacing w:line="360" w:lineRule="auto"/>
        <w:ind w:right="-1" w:firstLine="709"/>
        <w:jc w:val="both"/>
        <w:rPr>
          <w:rFonts w:ascii="Arial" w:hAnsi="Arial" w:cs="Arial"/>
          <w:sz w:val="24"/>
          <w:szCs w:val="24"/>
        </w:rPr>
      </w:pPr>
      <w:r w:rsidRPr="00903180">
        <w:rPr>
          <w:rFonts w:ascii="Arial" w:hAnsi="Arial" w:cs="Arial"/>
          <w:sz w:val="24"/>
          <w:szCs w:val="24"/>
        </w:rPr>
        <w:t xml:space="preserve">Cada persona decide cómo expresar y manifestar externamente su género, a través de la vestimenta, el estilo, la manera de adornarse, etc. Esto es la expresión de género, </w:t>
      </w:r>
      <w:r>
        <w:rPr>
          <w:rFonts w:ascii="Arial" w:hAnsi="Arial" w:cs="Arial"/>
          <w:sz w:val="24"/>
          <w:szCs w:val="24"/>
        </w:rPr>
        <w:t>la presentación externa que la</w:t>
      </w:r>
      <w:r w:rsidRPr="00903180">
        <w:rPr>
          <w:rFonts w:ascii="Arial" w:hAnsi="Arial" w:cs="Arial"/>
          <w:sz w:val="24"/>
          <w:szCs w:val="24"/>
        </w:rPr>
        <w:t xml:space="preserve"> persona hace de su género, que puede o no ser congruente con lo esperado socialmente. Aquellos que se alejan de los estándares son sancionados </w:t>
      </w:r>
      <w:r>
        <w:rPr>
          <w:rFonts w:ascii="Arial" w:hAnsi="Arial" w:cs="Arial"/>
          <w:sz w:val="24"/>
          <w:szCs w:val="24"/>
        </w:rPr>
        <w:t xml:space="preserve">con exclusión y </w:t>
      </w:r>
      <w:r w:rsidRPr="00903180">
        <w:rPr>
          <w:rFonts w:ascii="Arial" w:hAnsi="Arial" w:cs="Arial"/>
          <w:sz w:val="24"/>
          <w:szCs w:val="24"/>
        </w:rPr>
        <w:t xml:space="preserve"> prejuicio. </w:t>
      </w:r>
    </w:p>
    <w:p w:rsidR="006177CE" w:rsidRDefault="006177CE" w:rsidP="006177CE">
      <w:pPr>
        <w:spacing w:line="360" w:lineRule="auto"/>
        <w:ind w:right="-1" w:firstLine="709"/>
        <w:jc w:val="both"/>
        <w:rPr>
          <w:rFonts w:ascii="Arial" w:hAnsi="Arial" w:cs="Arial"/>
          <w:sz w:val="24"/>
          <w:szCs w:val="24"/>
        </w:rPr>
      </w:pPr>
      <w:r w:rsidRPr="00903180">
        <w:rPr>
          <w:rFonts w:ascii="Arial" w:hAnsi="Arial" w:cs="Arial"/>
          <w:sz w:val="24"/>
          <w:szCs w:val="24"/>
        </w:rPr>
        <w:t>Esto está en estrecha relación con los estereotipos de género. Estos son generalizaciones superficiales, simplistas y reduccionis</w:t>
      </w:r>
      <w:r w:rsidR="007A3178">
        <w:rPr>
          <w:rFonts w:ascii="Arial" w:hAnsi="Arial" w:cs="Arial"/>
          <w:sz w:val="24"/>
          <w:szCs w:val="24"/>
        </w:rPr>
        <w:t>tas de los atributos de género.</w:t>
      </w:r>
      <w:r>
        <w:rPr>
          <w:rFonts w:ascii="Arial" w:hAnsi="Arial" w:cs="Arial"/>
          <w:sz w:val="24"/>
          <w:szCs w:val="24"/>
        </w:rPr>
        <w:t xml:space="preserve"> S</w:t>
      </w:r>
      <w:r w:rsidRPr="00903180">
        <w:rPr>
          <w:rFonts w:ascii="Arial" w:hAnsi="Arial" w:cs="Arial"/>
          <w:sz w:val="24"/>
          <w:szCs w:val="24"/>
        </w:rPr>
        <w:t>on creencias compartidas acerca de los roles y características que se le asignan a v</w:t>
      </w:r>
      <w:r w:rsidR="007A3178">
        <w:rPr>
          <w:rFonts w:ascii="Arial" w:hAnsi="Arial" w:cs="Arial"/>
          <w:sz w:val="24"/>
          <w:szCs w:val="24"/>
        </w:rPr>
        <w:t>arones y mujeres</w:t>
      </w:r>
      <w:r w:rsidRPr="00903180">
        <w:rPr>
          <w:rFonts w:ascii="Arial" w:hAnsi="Arial" w:cs="Arial"/>
          <w:sz w:val="24"/>
          <w:szCs w:val="24"/>
        </w:rPr>
        <w:t xml:space="preserve"> (ONU Mujeres, 2016). De estos subyacen prejuicios y discriminación, </w:t>
      </w:r>
      <w:r w:rsidR="008536DB">
        <w:rPr>
          <w:rFonts w:ascii="Arial" w:hAnsi="Arial" w:cs="Arial"/>
          <w:sz w:val="24"/>
          <w:szCs w:val="24"/>
        </w:rPr>
        <w:t>dando como resultado</w:t>
      </w:r>
      <w:r w:rsidRPr="00903180">
        <w:rPr>
          <w:rFonts w:ascii="Arial" w:hAnsi="Arial" w:cs="Arial"/>
          <w:sz w:val="24"/>
          <w:szCs w:val="24"/>
        </w:rPr>
        <w:t xml:space="preserve"> </w:t>
      </w:r>
      <w:r w:rsidR="008536DB">
        <w:rPr>
          <w:rFonts w:ascii="Arial" w:hAnsi="Arial" w:cs="Arial"/>
          <w:sz w:val="24"/>
          <w:szCs w:val="24"/>
        </w:rPr>
        <w:t xml:space="preserve">tanto </w:t>
      </w:r>
      <w:r w:rsidRPr="00903180">
        <w:rPr>
          <w:rFonts w:ascii="Arial" w:hAnsi="Arial" w:cs="Arial"/>
          <w:sz w:val="24"/>
          <w:szCs w:val="24"/>
        </w:rPr>
        <w:t>r</w:t>
      </w:r>
      <w:r w:rsidR="008536DB">
        <w:rPr>
          <w:rFonts w:ascii="Arial" w:hAnsi="Arial" w:cs="Arial"/>
          <w:sz w:val="24"/>
          <w:szCs w:val="24"/>
        </w:rPr>
        <w:t xml:space="preserve">elaciones desiguales de poder como también </w:t>
      </w:r>
      <w:r w:rsidRPr="00903180">
        <w:rPr>
          <w:rFonts w:ascii="Arial" w:hAnsi="Arial" w:cs="Arial"/>
          <w:sz w:val="24"/>
          <w:szCs w:val="24"/>
        </w:rPr>
        <w:t>vulneración de derechos</w:t>
      </w:r>
      <w:r>
        <w:rPr>
          <w:rFonts w:ascii="Arial" w:hAnsi="Arial" w:cs="Arial"/>
          <w:sz w:val="24"/>
          <w:szCs w:val="24"/>
        </w:rPr>
        <w:t>.</w:t>
      </w:r>
      <w:r w:rsidRPr="00903180">
        <w:rPr>
          <w:rFonts w:ascii="Arial" w:hAnsi="Arial" w:cs="Arial"/>
          <w:sz w:val="24"/>
          <w:szCs w:val="24"/>
        </w:rPr>
        <w:t xml:space="preserve"> </w:t>
      </w:r>
    </w:p>
    <w:p w:rsidR="008536DB" w:rsidRDefault="008536DB" w:rsidP="0048433B">
      <w:pPr>
        <w:spacing w:before="240" w:line="360" w:lineRule="auto"/>
        <w:ind w:right="-1" w:firstLine="709"/>
        <w:jc w:val="both"/>
        <w:rPr>
          <w:rFonts w:ascii="Arial" w:hAnsi="Arial" w:cs="Arial"/>
          <w:b/>
          <w:sz w:val="28"/>
          <w:szCs w:val="24"/>
        </w:rPr>
      </w:pPr>
    </w:p>
    <w:p w:rsidR="0048433B" w:rsidRDefault="00786404" w:rsidP="0048433B">
      <w:pPr>
        <w:spacing w:before="240" w:line="360" w:lineRule="auto"/>
        <w:ind w:right="-1" w:firstLine="709"/>
        <w:jc w:val="both"/>
        <w:rPr>
          <w:rFonts w:ascii="Arial" w:hAnsi="Arial" w:cs="Arial"/>
          <w:sz w:val="24"/>
          <w:szCs w:val="24"/>
        </w:rPr>
      </w:pPr>
      <w:r w:rsidRPr="0048433B">
        <w:rPr>
          <w:rFonts w:ascii="Arial" w:hAnsi="Arial" w:cs="Arial"/>
          <w:b/>
          <w:sz w:val="28"/>
          <w:szCs w:val="24"/>
        </w:rPr>
        <w:lastRenderedPageBreak/>
        <w:t xml:space="preserve">1. </w:t>
      </w:r>
      <w:r w:rsidR="00190C80" w:rsidRPr="0048433B">
        <w:rPr>
          <w:rFonts w:ascii="Arial" w:hAnsi="Arial" w:cs="Arial"/>
          <w:b/>
          <w:sz w:val="28"/>
          <w:szCs w:val="24"/>
        </w:rPr>
        <w:t>3</w:t>
      </w:r>
      <w:r w:rsidR="00C47698" w:rsidRPr="0048433B">
        <w:rPr>
          <w:rFonts w:ascii="Arial" w:hAnsi="Arial" w:cs="Arial"/>
          <w:b/>
          <w:sz w:val="28"/>
          <w:szCs w:val="24"/>
        </w:rPr>
        <w:t>. GÉNERO</w:t>
      </w:r>
    </w:p>
    <w:p w:rsidR="00007C52" w:rsidRPr="00007C52" w:rsidRDefault="00007C52" w:rsidP="00007C52">
      <w:pPr>
        <w:spacing w:before="240" w:line="360" w:lineRule="auto"/>
        <w:ind w:right="-1" w:firstLine="709"/>
        <w:jc w:val="both"/>
        <w:rPr>
          <w:rFonts w:ascii="Arial" w:hAnsi="Arial" w:cs="Arial"/>
          <w:sz w:val="2"/>
          <w:szCs w:val="2"/>
        </w:rPr>
      </w:pPr>
    </w:p>
    <w:p w:rsidR="00007C52" w:rsidRDefault="004C19C1" w:rsidP="00025AF6">
      <w:pPr>
        <w:spacing w:before="240" w:line="360" w:lineRule="auto"/>
        <w:ind w:right="-1" w:firstLine="709"/>
        <w:jc w:val="both"/>
        <w:rPr>
          <w:rFonts w:ascii="Arial" w:hAnsi="Arial" w:cs="Arial"/>
          <w:sz w:val="24"/>
          <w:szCs w:val="24"/>
        </w:rPr>
      </w:pPr>
      <w:r w:rsidRPr="0048433B">
        <w:rPr>
          <w:rFonts w:ascii="Arial" w:hAnsi="Arial" w:cs="Arial"/>
          <w:sz w:val="24"/>
          <w:szCs w:val="24"/>
        </w:rPr>
        <w:t>El concepto de género es el cimiento donde se edifica la presente investigación.</w:t>
      </w:r>
      <w:r w:rsidR="00684FFA" w:rsidRPr="0048433B">
        <w:rPr>
          <w:rFonts w:ascii="Arial" w:hAnsi="Arial" w:cs="Arial"/>
          <w:sz w:val="24"/>
          <w:szCs w:val="24"/>
        </w:rPr>
        <w:t xml:space="preserve"> </w:t>
      </w:r>
      <w:r w:rsidRPr="0048433B">
        <w:rPr>
          <w:rFonts w:ascii="Arial" w:hAnsi="Arial" w:cs="Arial"/>
          <w:sz w:val="24"/>
          <w:szCs w:val="24"/>
        </w:rPr>
        <w:t>Este permite pensar cómo se llega a ser varón o mujer; en tal sentido es una cuestión de género y no de biología, no se nace varón o mujer sino que se aprende a serlo.  Es importante identificar y separar aquello que es culturalment</w:t>
      </w:r>
      <w:r w:rsidR="000B650D" w:rsidRPr="0048433B">
        <w:rPr>
          <w:rFonts w:ascii="Arial" w:hAnsi="Arial" w:cs="Arial"/>
          <w:sz w:val="24"/>
          <w:szCs w:val="24"/>
        </w:rPr>
        <w:t>e construido de lo que es natural</w:t>
      </w:r>
      <w:r w:rsidRPr="0048433B">
        <w:rPr>
          <w:rFonts w:ascii="Arial" w:hAnsi="Arial" w:cs="Arial"/>
          <w:sz w:val="24"/>
          <w:szCs w:val="24"/>
        </w:rPr>
        <w:t>. Con frecuencia lo “femenino” y “masculino” es pensado como una cualidad constitutiva que responde a la condición biológica de ser varón o mujer, pero no se trata de hechos biológicos ni naturales, sino, antagónicamente, de construcciones culturales.</w:t>
      </w:r>
      <w:r w:rsidR="005B36EC" w:rsidRPr="0048433B">
        <w:rPr>
          <w:rFonts w:ascii="Arial" w:hAnsi="Arial" w:cs="Arial"/>
          <w:sz w:val="24"/>
          <w:szCs w:val="24"/>
        </w:rPr>
        <w:t xml:space="preserve"> </w:t>
      </w:r>
      <w:r w:rsidR="0097357D" w:rsidRPr="0048433B">
        <w:rPr>
          <w:rFonts w:ascii="Arial" w:hAnsi="Arial" w:cs="Arial"/>
          <w:sz w:val="24"/>
          <w:szCs w:val="24"/>
        </w:rPr>
        <w:t>El sujeto, desde el momento del nacimiento, se encuentra inserto en un tejido cultural preexistente a él, donde ya existen representaciones y valoraciones sociales acerca de lo que es ser un varón y lo que es ser una mujer.</w:t>
      </w:r>
    </w:p>
    <w:p w:rsidR="00D62097" w:rsidRDefault="004C19C1" w:rsidP="006928B6">
      <w:pPr>
        <w:spacing w:line="360" w:lineRule="auto"/>
        <w:ind w:right="-1" w:firstLine="709"/>
        <w:jc w:val="both"/>
        <w:rPr>
          <w:rFonts w:ascii="Arial" w:hAnsi="Arial" w:cs="Arial"/>
          <w:sz w:val="24"/>
          <w:szCs w:val="24"/>
        </w:rPr>
      </w:pPr>
      <w:r w:rsidRPr="0048433B">
        <w:rPr>
          <w:rFonts w:ascii="Arial" w:hAnsi="Arial" w:cs="Arial"/>
          <w:sz w:val="24"/>
          <w:szCs w:val="24"/>
        </w:rPr>
        <w:t xml:space="preserve">Desde pequeños, los infantes incorporan modos de comportarse, de relacionarse, de ser y de sentir en relación al género. </w:t>
      </w:r>
      <w:r w:rsidR="003C3862" w:rsidRPr="0048433B">
        <w:rPr>
          <w:rFonts w:ascii="Arial" w:hAnsi="Arial" w:cs="Arial"/>
          <w:sz w:val="24"/>
          <w:szCs w:val="24"/>
        </w:rPr>
        <w:t>Al nacer</w:t>
      </w:r>
      <w:r w:rsidRPr="0048433B">
        <w:rPr>
          <w:rFonts w:ascii="Arial" w:hAnsi="Arial" w:cs="Arial"/>
          <w:sz w:val="24"/>
          <w:szCs w:val="24"/>
        </w:rPr>
        <w:t xml:space="preserve"> se designa el sexo del be</w:t>
      </w:r>
      <w:r w:rsidR="00D62097">
        <w:rPr>
          <w:rFonts w:ascii="Arial" w:hAnsi="Arial" w:cs="Arial"/>
          <w:sz w:val="24"/>
          <w:szCs w:val="24"/>
        </w:rPr>
        <w:t xml:space="preserve">bé y con ello el color rosado para las niñas y el azul para los varones, juguetes como </w:t>
      </w:r>
      <w:r w:rsidRPr="0048433B">
        <w:rPr>
          <w:rFonts w:ascii="Arial" w:hAnsi="Arial" w:cs="Arial"/>
          <w:sz w:val="24"/>
          <w:szCs w:val="24"/>
        </w:rPr>
        <w:t>muñecas, utensilios de cocina, bebés y cunas para ellas y autos, pelotas, herramientas y superhéroes para ellos. En la escuela se les enseña a formar en dos filas: una de varones y otra de mujeres. A las niñas se las induce</w:t>
      </w:r>
      <w:r w:rsidR="00D62097">
        <w:rPr>
          <w:rFonts w:ascii="Arial" w:hAnsi="Arial" w:cs="Arial"/>
          <w:sz w:val="24"/>
          <w:szCs w:val="24"/>
        </w:rPr>
        <w:t xml:space="preserve"> a ciertas actividades, como </w:t>
      </w:r>
      <w:r w:rsidRPr="0048433B">
        <w:rPr>
          <w:rFonts w:ascii="Arial" w:hAnsi="Arial" w:cs="Arial"/>
          <w:sz w:val="24"/>
          <w:szCs w:val="24"/>
        </w:rPr>
        <w:t xml:space="preserve">por ejemplo </w:t>
      </w:r>
      <w:r w:rsidR="00D62097">
        <w:rPr>
          <w:rFonts w:ascii="Arial" w:hAnsi="Arial" w:cs="Arial"/>
          <w:sz w:val="24"/>
          <w:szCs w:val="24"/>
        </w:rPr>
        <w:t xml:space="preserve">danzas y manualidades, y </w:t>
      </w:r>
      <w:r w:rsidRPr="0048433B">
        <w:rPr>
          <w:rFonts w:ascii="Arial" w:hAnsi="Arial" w:cs="Arial"/>
          <w:sz w:val="24"/>
          <w:szCs w:val="24"/>
        </w:rPr>
        <w:t xml:space="preserve">a los niños en actividades deportivas. En la elección de profesiones u oficios también hay influencia según el género: trabajos “apropiados” para hombres, tales como ingeniero, empresario, policía, </w:t>
      </w:r>
      <w:r w:rsidR="00E76C43" w:rsidRPr="0048433B">
        <w:rPr>
          <w:rFonts w:ascii="Arial" w:hAnsi="Arial" w:cs="Arial"/>
          <w:sz w:val="24"/>
          <w:szCs w:val="24"/>
        </w:rPr>
        <w:t xml:space="preserve">deportista, </w:t>
      </w:r>
      <w:r w:rsidRPr="0048433B">
        <w:rPr>
          <w:rFonts w:ascii="Arial" w:hAnsi="Arial" w:cs="Arial"/>
          <w:sz w:val="24"/>
          <w:szCs w:val="24"/>
        </w:rPr>
        <w:t>periodista deportivo, piloto, bombero, médico, electricista, mecánico, entre otros; y trabajos “apropiados” para mujeres, generalmente aquellos sectores de asistencia, educación y servicio. No obstante, demás está dec</w:t>
      </w:r>
      <w:r w:rsidR="00684FFA" w:rsidRPr="0048433B">
        <w:rPr>
          <w:rFonts w:ascii="Arial" w:hAnsi="Arial" w:cs="Arial"/>
          <w:sz w:val="24"/>
          <w:szCs w:val="24"/>
        </w:rPr>
        <w:t>ir que los colores, los juguetes, los</w:t>
      </w:r>
      <w:r w:rsidRPr="0048433B">
        <w:rPr>
          <w:rFonts w:ascii="Arial" w:hAnsi="Arial" w:cs="Arial"/>
          <w:sz w:val="24"/>
          <w:szCs w:val="24"/>
        </w:rPr>
        <w:t xml:space="preserve"> hobbies, las profesiones y oficios no tienen género. </w:t>
      </w:r>
    </w:p>
    <w:p w:rsidR="006928B6" w:rsidRDefault="004C19C1" w:rsidP="006928B6">
      <w:pPr>
        <w:spacing w:line="360" w:lineRule="auto"/>
        <w:ind w:right="-1" w:firstLine="709"/>
        <w:jc w:val="both"/>
        <w:rPr>
          <w:rFonts w:ascii="Arial" w:hAnsi="Arial" w:cs="Arial"/>
          <w:sz w:val="24"/>
          <w:szCs w:val="24"/>
        </w:rPr>
      </w:pPr>
      <w:r w:rsidRPr="0048433B">
        <w:rPr>
          <w:rFonts w:ascii="Arial" w:hAnsi="Arial" w:cs="Arial"/>
          <w:sz w:val="24"/>
          <w:szCs w:val="24"/>
        </w:rPr>
        <w:t xml:space="preserve">A la mujer se le asignan atributos como belleza, delicadeza, comprensión, sensibilidad, ternura, pasividad, complacencia, etc., y paradójicamente, al mismo tiempo, es percibida como un objeto fuente de placer pero no como sujeto de placer. A los hombres se les atribuyen </w:t>
      </w:r>
      <w:r w:rsidRPr="0048433B">
        <w:rPr>
          <w:rFonts w:ascii="Arial" w:hAnsi="Arial" w:cs="Arial"/>
          <w:sz w:val="24"/>
          <w:szCs w:val="24"/>
        </w:rPr>
        <w:lastRenderedPageBreak/>
        <w:t>cualidades como valentía, poder, productividad, inteligencia, competitividad, etc. También se designa la manera de vincularse y el lugar que cada uno ocupa en la sociedad: mujeres en el ámbito privado, es decir, en la esfera doméstica, el hogar, la reproducción y el cuidado y a los hombres en el ámbito público, esto es es, en l</w:t>
      </w:r>
      <w:r w:rsidR="00DA738E" w:rsidRPr="0048433B">
        <w:rPr>
          <w:rFonts w:ascii="Arial" w:hAnsi="Arial" w:cs="Arial"/>
          <w:sz w:val="24"/>
          <w:szCs w:val="24"/>
        </w:rPr>
        <w:t>a</w:t>
      </w:r>
      <w:r w:rsidRPr="0048433B">
        <w:rPr>
          <w:rFonts w:ascii="Arial" w:hAnsi="Arial" w:cs="Arial"/>
          <w:sz w:val="24"/>
          <w:szCs w:val="24"/>
        </w:rPr>
        <w:t xml:space="preserve"> esfera de la producción, el Estado y las instituciones.</w:t>
      </w:r>
      <w:r w:rsidR="003C3862" w:rsidRPr="0048433B">
        <w:rPr>
          <w:rFonts w:ascii="Arial" w:hAnsi="Arial" w:cs="Arial"/>
          <w:sz w:val="24"/>
          <w:szCs w:val="24"/>
        </w:rPr>
        <w:t xml:space="preserve"> </w:t>
      </w:r>
      <w:r w:rsidR="00804A69" w:rsidRPr="0048433B">
        <w:rPr>
          <w:rFonts w:ascii="Arial" w:hAnsi="Arial" w:cs="Arial"/>
          <w:sz w:val="24"/>
          <w:szCs w:val="24"/>
        </w:rPr>
        <w:t>El género prescribe espacios diferenciados, tareas complementarias y act</w:t>
      </w:r>
      <w:r w:rsidR="00C343AC" w:rsidRPr="0048433B">
        <w:rPr>
          <w:rFonts w:ascii="Arial" w:hAnsi="Arial" w:cs="Arial"/>
          <w:sz w:val="24"/>
          <w:szCs w:val="24"/>
        </w:rPr>
        <w:t xml:space="preserve">itudes distintas para cada sexo, </w:t>
      </w:r>
      <w:r w:rsidR="005B36EC" w:rsidRPr="0048433B">
        <w:rPr>
          <w:rFonts w:ascii="Arial" w:hAnsi="Arial" w:cs="Arial"/>
          <w:sz w:val="24"/>
          <w:szCs w:val="24"/>
        </w:rPr>
        <w:t>es más, se considera a la mujer y al hombre como seres “complementarios”</w:t>
      </w:r>
      <w:r w:rsidR="00C343AC" w:rsidRPr="0048433B">
        <w:rPr>
          <w:rFonts w:ascii="Arial" w:hAnsi="Arial" w:cs="Arial"/>
          <w:sz w:val="24"/>
          <w:szCs w:val="24"/>
        </w:rPr>
        <w:t xml:space="preserve"> </w:t>
      </w:r>
      <w:r w:rsidR="00F76789" w:rsidRPr="0048433B">
        <w:rPr>
          <w:rFonts w:ascii="Arial" w:hAnsi="Arial" w:cs="Arial"/>
          <w:sz w:val="24"/>
          <w:szCs w:val="24"/>
        </w:rPr>
        <w:t xml:space="preserve">que tienen diferencias naturales propias del sexo, esto funciona como justificación de la división sexual del trabajo (Lamas, 2007). </w:t>
      </w:r>
    </w:p>
    <w:p w:rsidR="006928B6" w:rsidRDefault="00975444" w:rsidP="006928B6">
      <w:pPr>
        <w:spacing w:line="360" w:lineRule="auto"/>
        <w:ind w:right="-1" w:firstLine="709"/>
        <w:jc w:val="both"/>
        <w:rPr>
          <w:rFonts w:ascii="Arial" w:hAnsi="Arial" w:cs="Arial"/>
          <w:sz w:val="24"/>
          <w:szCs w:val="24"/>
        </w:rPr>
      </w:pPr>
      <w:r w:rsidRPr="0048433B">
        <w:rPr>
          <w:rFonts w:ascii="Arial" w:hAnsi="Arial" w:cs="Arial"/>
          <w:sz w:val="24"/>
          <w:szCs w:val="24"/>
        </w:rPr>
        <w:t>La UNICEF (2017, 9) enuncia que “el sistema sexo-género es una construcción sociocultural y es también un sistema de representación que asigna significados y valores, por su sexo y edad, a las personas que son parte de una comunidad”.</w:t>
      </w:r>
      <w:r w:rsidR="00E71409">
        <w:rPr>
          <w:rFonts w:ascii="Arial" w:hAnsi="Arial" w:cs="Arial"/>
          <w:sz w:val="24"/>
          <w:szCs w:val="24"/>
        </w:rPr>
        <w:t xml:space="preserve"> El género es, entonces, un mecanismo social que define pautas de comportamiento diferentes</w:t>
      </w:r>
      <w:r w:rsidR="00FC5BBE">
        <w:rPr>
          <w:rFonts w:ascii="Arial" w:hAnsi="Arial" w:cs="Arial"/>
          <w:sz w:val="24"/>
          <w:szCs w:val="24"/>
        </w:rPr>
        <w:t xml:space="preserve"> según el sexo</w:t>
      </w:r>
      <w:r w:rsidR="00E71409">
        <w:rPr>
          <w:rFonts w:ascii="Arial" w:hAnsi="Arial" w:cs="Arial"/>
          <w:sz w:val="24"/>
          <w:szCs w:val="24"/>
        </w:rPr>
        <w:t xml:space="preserve"> como así también pautas relacionales. Esto genera una tipificación de roles específicos, diferenciados, recurrentes y repetibles</w:t>
      </w:r>
      <w:r w:rsidR="005C4E04">
        <w:rPr>
          <w:rFonts w:ascii="Arial" w:hAnsi="Arial" w:cs="Arial"/>
          <w:sz w:val="24"/>
          <w:szCs w:val="24"/>
        </w:rPr>
        <w:t>. Dicho de otra manera, el género es reducido a ciertos rasgos y estos son entendidos como algo fijo de la naturaleza de cada uno</w:t>
      </w:r>
      <w:r w:rsidR="00E71409">
        <w:rPr>
          <w:rFonts w:ascii="Arial" w:hAnsi="Arial" w:cs="Arial"/>
          <w:sz w:val="24"/>
          <w:szCs w:val="24"/>
        </w:rPr>
        <w:t xml:space="preserve"> </w:t>
      </w:r>
      <w:r w:rsidR="00FC5BBE">
        <w:rPr>
          <w:rFonts w:ascii="Arial" w:hAnsi="Arial" w:cs="Arial"/>
          <w:sz w:val="24"/>
          <w:szCs w:val="24"/>
        </w:rPr>
        <w:t>(Carre</w:t>
      </w:r>
      <w:r w:rsidR="00FC5BBE" w:rsidRPr="00FC5BBE">
        <w:rPr>
          <w:rFonts w:ascii="Arial" w:hAnsi="Arial" w:cs="Arial"/>
          <w:sz w:val="24"/>
          <w:szCs w:val="24"/>
        </w:rPr>
        <w:t>ñ</w:t>
      </w:r>
      <w:r w:rsidR="00FC5BBE">
        <w:rPr>
          <w:rFonts w:ascii="Arial" w:hAnsi="Arial" w:cs="Arial"/>
          <w:sz w:val="24"/>
          <w:szCs w:val="24"/>
        </w:rPr>
        <w:t>o, Marciá, Naranjo &amp; Rosado, 2018).</w:t>
      </w:r>
    </w:p>
    <w:p w:rsidR="006928B6" w:rsidRDefault="00C61467" w:rsidP="006928B6">
      <w:pPr>
        <w:spacing w:line="360" w:lineRule="auto"/>
        <w:ind w:right="-1" w:firstLine="709"/>
        <w:jc w:val="both"/>
        <w:rPr>
          <w:rFonts w:ascii="Arial" w:hAnsi="Arial" w:cs="Arial"/>
          <w:sz w:val="24"/>
          <w:szCs w:val="24"/>
        </w:rPr>
      </w:pPr>
      <w:r w:rsidRPr="0048433B">
        <w:rPr>
          <w:rFonts w:ascii="Arial" w:hAnsi="Arial" w:cs="Arial"/>
          <w:sz w:val="24"/>
          <w:szCs w:val="24"/>
        </w:rPr>
        <w:t>Todo esto es</w:t>
      </w:r>
      <w:r w:rsidR="004C19C1" w:rsidRPr="0048433B">
        <w:rPr>
          <w:rFonts w:ascii="Arial" w:hAnsi="Arial" w:cs="Arial"/>
          <w:sz w:val="24"/>
          <w:szCs w:val="24"/>
        </w:rPr>
        <w:t xml:space="preserve"> asimila</w:t>
      </w:r>
      <w:r w:rsidRPr="0048433B">
        <w:rPr>
          <w:rFonts w:ascii="Arial" w:hAnsi="Arial" w:cs="Arial"/>
          <w:sz w:val="24"/>
          <w:szCs w:val="24"/>
        </w:rPr>
        <w:t>do</w:t>
      </w:r>
      <w:r w:rsidR="004C19C1" w:rsidRPr="0048433B">
        <w:rPr>
          <w:rFonts w:ascii="Arial" w:hAnsi="Arial" w:cs="Arial"/>
          <w:sz w:val="24"/>
          <w:szCs w:val="24"/>
        </w:rPr>
        <w:t xml:space="preserve"> mediante el proceso de socialización de género, donde se aprende a pensar, sentir y actuar según los valores y creencias que la cultura dicta para cada sexo (ONU Mujeres, 2016). Esta no sólo tiene lugar en la infancia, sino que está presente a lo largo de la vida en todo momento y en todos los ámbitos que la persona habita. </w:t>
      </w:r>
    </w:p>
    <w:p w:rsidR="006928B6" w:rsidRDefault="004C19C1" w:rsidP="006928B6">
      <w:pPr>
        <w:spacing w:line="360" w:lineRule="auto"/>
        <w:ind w:right="-1" w:firstLine="709"/>
        <w:jc w:val="both"/>
        <w:rPr>
          <w:rFonts w:ascii="Arial" w:hAnsi="Arial" w:cs="Arial"/>
          <w:sz w:val="24"/>
          <w:szCs w:val="24"/>
        </w:rPr>
      </w:pPr>
      <w:r w:rsidRPr="0048433B">
        <w:rPr>
          <w:rFonts w:ascii="Arial" w:hAnsi="Arial" w:cs="Arial"/>
          <w:sz w:val="24"/>
          <w:szCs w:val="24"/>
        </w:rPr>
        <w:t>Esta socialización de género, a veces de forma sutil y silenciosa y otras veces de forma más evidente, condiciona a los sujetos a ser, hacer, y querer ciertas cosas y</w:t>
      </w:r>
      <w:r w:rsidR="00935FA6">
        <w:rPr>
          <w:rFonts w:ascii="Arial" w:hAnsi="Arial" w:cs="Arial"/>
          <w:sz w:val="24"/>
          <w:szCs w:val="24"/>
        </w:rPr>
        <w:t xml:space="preserve"> al mismo tiempo a</w:t>
      </w:r>
      <w:r w:rsidRPr="0048433B">
        <w:rPr>
          <w:rFonts w:ascii="Arial" w:hAnsi="Arial" w:cs="Arial"/>
          <w:sz w:val="24"/>
          <w:szCs w:val="24"/>
        </w:rPr>
        <w:t xml:space="preserve"> rechazar otras, en otras palabras, a ser de acuerdo a un libreto que decreta lo esperable para los varones y lo esperable para las mujeres, en este sentido es opresiva y condicionante (Instituto de Masculinidades y Cambio Social, 2019).  </w:t>
      </w:r>
      <w:r w:rsidR="00CB6883" w:rsidRPr="0048433B">
        <w:rPr>
          <w:rFonts w:ascii="Arial" w:hAnsi="Arial" w:cs="Arial"/>
          <w:sz w:val="24"/>
          <w:szCs w:val="24"/>
        </w:rPr>
        <w:t>A través de las atribuciones de género s</w:t>
      </w:r>
      <w:r w:rsidR="00DA738E" w:rsidRPr="0048433B">
        <w:rPr>
          <w:rFonts w:ascii="Arial" w:hAnsi="Arial" w:cs="Arial"/>
          <w:sz w:val="24"/>
          <w:szCs w:val="24"/>
        </w:rPr>
        <w:t>e establecen ciertas obligaciones so</w:t>
      </w:r>
      <w:r w:rsidR="00CB6883" w:rsidRPr="0048433B">
        <w:rPr>
          <w:rFonts w:ascii="Arial" w:hAnsi="Arial" w:cs="Arial"/>
          <w:sz w:val="24"/>
          <w:szCs w:val="24"/>
        </w:rPr>
        <w:t>ciales para cada género como así también</w:t>
      </w:r>
      <w:r w:rsidR="00DA738E" w:rsidRPr="0048433B">
        <w:rPr>
          <w:rFonts w:ascii="Arial" w:hAnsi="Arial" w:cs="Arial"/>
          <w:sz w:val="24"/>
          <w:szCs w:val="24"/>
        </w:rPr>
        <w:t xml:space="preserve"> ciertas prohibiciones simbólicas (Lamas, </w:t>
      </w:r>
      <w:r w:rsidR="00CB6883" w:rsidRPr="0048433B">
        <w:rPr>
          <w:rFonts w:ascii="Arial" w:hAnsi="Arial" w:cs="Arial"/>
          <w:sz w:val="24"/>
          <w:szCs w:val="24"/>
        </w:rPr>
        <w:t>2007</w:t>
      </w:r>
      <w:r w:rsidR="00DA738E" w:rsidRPr="0048433B">
        <w:rPr>
          <w:rFonts w:ascii="Arial" w:hAnsi="Arial" w:cs="Arial"/>
          <w:sz w:val="24"/>
          <w:szCs w:val="24"/>
        </w:rPr>
        <w:t>)</w:t>
      </w:r>
      <w:r w:rsidR="00CB6883" w:rsidRPr="0048433B">
        <w:rPr>
          <w:rFonts w:ascii="Arial" w:hAnsi="Arial" w:cs="Arial"/>
          <w:sz w:val="24"/>
          <w:szCs w:val="24"/>
        </w:rPr>
        <w:t>.</w:t>
      </w:r>
    </w:p>
    <w:p w:rsidR="006928B6" w:rsidRDefault="00E76C43" w:rsidP="006928B6">
      <w:pPr>
        <w:spacing w:line="360" w:lineRule="auto"/>
        <w:ind w:right="-1" w:firstLine="709"/>
        <w:jc w:val="both"/>
        <w:rPr>
          <w:rFonts w:ascii="Arial" w:hAnsi="Arial" w:cs="Arial"/>
          <w:sz w:val="24"/>
          <w:szCs w:val="24"/>
        </w:rPr>
      </w:pPr>
      <w:r w:rsidRPr="0048433B">
        <w:rPr>
          <w:rFonts w:ascii="Arial" w:hAnsi="Arial" w:cs="Arial"/>
          <w:sz w:val="24"/>
          <w:szCs w:val="24"/>
        </w:rPr>
        <w:lastRenderedPageBreak/>
        <w:t>De esta manera, e</w:t>
      </w:r>
      <w:r w:rsidR="004C19C1" w:rsidRPr="0048433B">
        <w:rPr>
          <w:rFonts w:ascii="Arial" w:hAnsi="Arial" w:cs="Arial"/>
          <w:sz w:val="24"/>
          <w:szCs w:val="24"/>
        </w:rPr>
        <w:t>l concepto de género posibilita problematizar la manera en que el género limita a que las personas puedan desarrollarse libremente y de forma autónoma, ya que éste moldea ciertos tipo</w:t>
      </w:r>
      <w:r w:rsidR="00B14C7F" w:rsidRPr="0048433B">
        <w:rPr>
          <w:rFonts w:ascii="Arial" w:hAnsi="Arial" w:cs="Arial"/>
          <w:sz w:val="24"/>
          <w:szCs w:val="24"/>
        </w:rPr>
        <w:t xml:space="preserve">s de sujetos, sujetos al género. </w:t>
      </w:r>
      <w:r w:rsidR="004C19C1" w:rsidRPr="0048433B">
        <w:rPr>
          <w:rFonts w:ascii="Arial" w:hAnsi="Arial" w:cs="Arial"/>
          <w:sz w:val="24"/>
          <w:szCs w:val="24"/>
        </w:rPr>
        <w:t xml:space="preserve">Dando lugar a subjetividades impregnadas de condicionamientos y a relaciones desiguales de poder, violencia y vulneración de derechos. </w:t>
      </w:r>
      <w:r w:rsidR="00B14C7F" w:rsidRPr="0048433B">
        <w:rPr>
          <w:rFonts w:ascii="Arial" w:hAnsi="Arial" w:cs="Arial"/>
          <w:sz w:val="24"/>
          <w:szCs w:val="24"/>
        </w:rPr>
        <w:t>Es decir, el género no sólo actúa sobre un sujeto preexistente, sino que también lo forma: el sujeto es subjetivado por éste. Cumple un papel fundamental en la construcción de la identidad y de la propia imag</w:t>
      </w:r>
      <w:r w:rsidR="000A7C04" w:rsidRPr="0048433B">
        <w:rPr>
          <w:rFonts w:ascii="Arial" w:hAnsi="Arial" w:cs="Arial"/>
          <w:sz w:val="24"/>
          <w:szCs w:val="24"/>
        </w:rPr>
        <w:t xml:space="preserve">en, en las elecciones y deseos y </w:t>
      </w:r>
      <w:r w:rsidR="00B14C7F" w:rsidRPr="0048433B">
        <w:rPr>
          <w:rFonts w:ascii="Arial" w:hAnsi="Arial" w:cs="Arial"/>
          <w:sz w:val="24"/>
          <w:szCs w:val="24"/>
        </w:rPr>
        <w:t>en la manera de</w:t>
      </w:r>
      <w:r w:rsidR="000A7C04" w:rsidRPr="0048433B">
        <w:rPr>
          <w:rFonts w:ascii="Arial" w:hAnsi="Arial" w:cs="Arial"/>
          <w:sz w:val="24"/>
          <w:szCs w:val="24"/>
        </w:rPr>
        <w:t xml:space="preserve"> interpretar el mundo. Dicho en otras palabras, el género participa </w:t>
      </w:r>
      <w:r w:rsidR="004C19C1" w:rsidRPr="0048433B">
        <w:rPr>
          <w:rFonts w:ascii="Arial" w:hAnsi="Arial" w:cs="Arial"/>
          <w:sz w:val="24"/>
          <w:szCs w:val="24"/>
        </w:rPr>
        <w:t>en la producción de los parámetros de persona, es decir, “hace” personas de acuerdo a normas abstractas que condicionan las vidas que hacen y que deshacen (Butler, 2006). Aquí radica su importancia.</w:t>
      </w:r>
    </w:p>
    <w:p w:rsidR="006928B6" w:rsidRDefault="004C19C1" w:rsidP="006928B6">
      <w:pPr>
        <w:spacing w:line="360" w:lineRule="auto"/>
        <w:ind w:right="-1" w:firstLine="709"/>
        <w:jc w:val="both"/>
        <w:rPr>
          <w:rFonts w:ascii="Arial" w:hAnsi="Arial" w:cs="Arial"/>
          <w:sz w:val="24"/>
          <w:szCs w:val="24"/>
        </w:rPr>
      </w:pPr>
      <w:r w:rsidRPr="0048433B">
        <w:rPr>
          <w:rFonts w:ascii="Arial" w:hAnsi="Arial" w:cs="Arial"/>
          <w:sz w:val="24"/>
          <w:szCs w:val="24"/>
        </w:rPr>
        <w:t>El I</w:t>
      </w:r>
      <w:r w:rsidR="00A60FC5">
        <w:rPr>
          <w:rFonts w:ascii="Arial" w:hAnsi="Arial" w:cs="Arial"/>
          <w:sz w:val="24"/>
          <w:szCs w:val="24"/>
        </w:rPr>
        <w:t>nstituto de</w:t>
      </w:r>
      <w:r w:rsidRPr="0048433B">
        <w:rPr>
          <w:rFonts w:ascii="Arial" w:hAnsi="Arial" w:cs="Arial"/>
          <w:sz w:val="24"/>
          <w:szCs w:val="24"/>
        </w:rPr>
        <w:t xml:space="preserve"> Masculinidades y Cambio Social (2019, 10)  define al género como “un dispositivo de poder, un guión que socializa a los cuerpos con pene en la masculinidad para que se conviertan en varones, y a los cuerpos con vagina en la feminidad para que se conviertan en mujeres”. </w:t>
      </w:r>
      <w:r w:rsidR="00A60FC5">
        <w:rPr>
          <w:rFonts w:ascii="Arial" w:hAnsi="Arial" w:cs="Arial"/>
          <w:sz w:val="24"/>
          <w:szCs w:val="24"/>
        </w:rPr>
        <w:t>El género estructura</w:t>
      </w:r>
      <w:r w:rsidR="000A7C04" w:rsidRPr="0048433B">
        <w:rPr>
          <w:rFonts w:ascii="Arial" w:hAnsi="Arial" w:cs="Arial"/>
          <w:sz w:val="24"/>
          <w:szCs w:val="24"/>
        </w:rPr>
        <w:t xml:space="preserve"> la percepción individual </w:t>
      </w:r>
      <w:r w:rsidR="00A60FC5">
        <w:rPr>
          <w:rFonts w:ascii="Arial" w:hAnsi="Arial" w:cs="Arial"/>
          <w:sz w:val="24"/>
          <w:szCs w:val="24"/>
        </w:rPr>
        <w:t>y</w:t>
      </w:r>
      <w:r w:rsidR="000A7C04" w:rsidRPr="0048433B">
        <w:rPr>
          <w:rFonts w:ascii="Arial" w:hAnsi="Arial" w:cs="Arial"/>
          <w:sz w:val="24"/>
          <w:szCs w:val="24"/>
        </w:rPr>
        <w:t xml:space="preserve"> la organización concreta y simbólica de la vida cotidiana, es un ordenador social. </w:t>
      </w:r>
      <w:r w:rsidRPr="0048433B">
        <w:rPr>
          <w:rFonts w:ascii="Arial" w:hAnsi="Arial" w:cs="Arial"/>
          <w:sz w:val="24"/>
          <w:szCs w:val="24"/>
        </w:rPr>
        <w:t>A través de</w:t>
      </w:r>
      <w:r w:rsidR="00A60FC5">
        <w:rPr>
          <w:rFonts w:ascii="Arial" w:hAnsi="Arial" w:cs="Arial"/>
          <w:sz w:val="24"/>
          <w:szCs w:val="24"/>
        </w:rPr>
        <w:t>l</w:t>
      </w:r>
      <w:r w:rsidRPr="0048433B">
        <w:rPr>
          <w:rFonts w:ascii="Arial" w:hAnsi="Arial" w:cs="Arial"/>
          <w:sz w:val="24"/>
          <w:szCs w:val="24"/>
        </w:rPr>
        <w:t xml:space="preserve"> </w:t>
      </w:r>
      <w:r w:rsidR="00A60FC5">
        <w:rPr>
          <w:rFonts w:ascii="Arial" w:hAnsi="Arial" w:cs="Arial"/>
          <w:sz w:val="24"/>
          <w:szCs w:val="24"/>
        </w:rPr>
        <w:t xml:space="preserve">género se produce y </w:t>
      </w:r>
      <w:r w:rsidRPr="0048433B">
        <w:rPr>
          <w:rFonts w:ascii="Arial" w:hAnsi="Arial" w:cs="Arial"/>
          <w:sz w:val="24"/>
          <w:szCs w:val="24"/>
        </w:rPr>
        <w:t>reproduce lo masculino y femenino, pero podría ser también el medio a través del cual se cuestionan y desnaturalizan esta</w:t>
      </w:r>
      <w:r w:rsidR="00816A39">
        <w:rPr>
          <w:rFonts w:ascii="Arial" w:hAnsi="Arial" w:cs="Arial"/>
          <w:sz w:val="24"/>
          <w:szCs w:val="24"/>
        </w:rPr>
        <w:t>s</w:t>
      </w:r>
      <w:r w:rsidRPr="0048433B">
        <w:rPr>
          <w:rFonts w:ascii="Arial" w:hAnsi="Arial" w:cs="Arial"/>
          <w:sz w:val="24"/>
          <w:szCs w:val="24"/>
        </w:rPr>
        <w:t xml:space="preserve"> concepciones (Butler, 2006).</w:t>
      </w:r>
    </w:p>
    <w:p w:rsidR="004C19C1" w:rsidRPr="0048433B" w:rsidRDefault="004C19C1" w:rsidP="006928B6">
      <w:pPr>
        <w:spacing w:line="360" w:lineRule="auto"/>
        <w:ind w:right="-1" w:firstLine="709"/>
        <w:jc w:val="both"/>
        <w:rPr>
          <w:rFonts w:ascii="Arial" w:hAnsi="Arial" w:cs="Arial"/>
          <w:sz w:val="24"/>
          <w:szCs w:val="24"/>
        </w:rPr>
      </w:pPr>
      <w:r w:rsidRPr="0048433B">
        <w:rPr>
          <w:rFonts w:ascii="Arial" w:hAnsi="Arial" w:cs="Arial"/>
          <w:sz w:val="24"/>
          <w:szCs w:val="24"/>
        </w:rPr>
        <w:t xml:space="preserve">Del concepto de género se desprenden </w:t>
      </w:r>
      <w:r w:rsidR="00FC51CE" w:rsidRPr="0048433B">
        <w:rPr>
          <w:rFonts w:ascii="Arial" w:hAnsi="Arial" w:cs="Arial"/>
          <w:sz w:val="24"/>
          <w:szCs w:val="24"/>
        </w:rPr>
        <w:t xml:space="preserve">ciertas características (García </w:t>
      </w:r>
      <w:r w:rsidR="00A60FC5">
        <w:rPr>
          <w:rFonts w:ascii="Arial" w:hAnsi="Arial" w:cs="Arial"/>
          <w:sz w:val="24"/>
          <w:szCs w:val="24"/>
        </w:rPr>
        <w:t xml:space="preserve">Calvente </w:t>
      </w:r>
      <w:r w:rsidR="00FC51CE" w:rsidRPr="0048433B">
        <w:rPr>
          <w:rFonts w:ascii="Arial" w:hAnsi="Arial" w:cs="Arial"/>
          <w:sz w:val="24"/>
          <w:szCs w:val="24"/>
        </w:rPr>
        <w:t>et al., 2010</w:t>
      </w:r>
      <w:r w:rsidRPr="0048433B">
        <w:rPr>
          <w:rFonts w:ascii="Arial" w:hAnsi="Arial" w:cs="Arial"/>
          <w:sz w:val="24"/>
          <w:szCs w:val="24"/>
        </w:rPr>
        <w:t>), mencionadas a continuación:</w:t>
      </w:r>
    </w:p>
    <w:p w:rsidR="004C19C1" w:rsidRPr="0048433B" w:rsidRDefault="004C19C1" w:rsidP="00A60FC5">
      <w:pPr>
        <w:pStyle w:val="Prrafodelista"/>
        <w:numPr>
          <w:ilvl w:val="0"/>
          <w:numId w:val="12"/>
        </w:numPr>
        <w:spacing w:line="360" w:lineRule="auto"/>
        <w:ind w:left="1134" w:right="-1" w:hanging="357"/>
        <w:contextualSpacing w:val="0"/>
        <w:jc w:val="both"/>
        <w:rPr>
          <w:rFonts w:ascii="Arial" w:hAnsi="Arial" w:cs="Arial"/>
          <w:sz w:val="24"/>
          <w:szCs w:val="24"/>
        </w:rPr>
      </w:pPr>
      <w:r w:rsidRPr="0048433B">
        <w:rPr>
          <w:rFonts w:ascii="Arial" w:hAnsi="Arial" w:cs="Arial"/>
          <w:sz w:val="24"/>
          <w:szCs w:val="24"/>
        </w:rPr>
        <w:t xml:space="preserve">El género es relacional. Dado que se refiere a relaciones que se construyen social y culturalmente, y no a mujeres y hombres como individuos aislados.  </w:t>
      </w:r>
    </w:p>
    <w:p w:rsidR="004C19C1" w:rsidRPr="0048433B" w:rsidRDefault="004C19C1" w:rsidP="00A60FC5">
      <w:pPr>
        <w:pStyle w:val="Prrafodelista"/>
        <w:numPr>
          <w:ilvl w:val="0"/>
          <w:numId w:val="12"/>
        </w:numPr>
        <w:tabs>
          <w:tab w:val="left" w:pos="426"/>
        </w:tabs>
        <w:spacing w:line="360" w:lineRule="auto"/>
        <w:ind w:left="1134" w:right="-1" w:hanging="357"/>
        <w:contextualSpacing w:val="0"/>
        <w:jc w:val="both"/>
        <w:rPr>
          <w:rFonts w:ascii="Arial" w:hAnsi="Arial" w:cs="Arial"/>
          <w:sz w:val="24"/>
          <w:szCs w:val="24"/>
        </w:rPr>
      </w:pPr>
      <w:r w:rsidRPr="0048433B">
        <w:rPr>
          <w:rFonts w:ascii="Arial" w:hAnsi="Arial" w:cs="Arial"/>
          <w:sz w:val="24"/>
          <w:szCs w:val="24"/>
        </w:rPr>
        <w:t>El género es asimétrico o jerárquico. Se dan relaciones desiguales de poder como resultado de las diferencias y desigualdades entre ambos géneros, donde se</w:t>
      </w:r>
      <w:r w:rsidR="008340EF" w:rsidRPr="0048433B">
        <w:rPr>
          <w:rFonts w:ascii="Arial" w:hAnsi="Arial" w:cs="Arial"/>
          <w:sz w:val="24"/>
          <w:szCs w:val="24"/>
        </w:rPr>
        <w:t xml:space="preserve"> le atribuye mayor </w:t>
      </w:r>
      <w:r w:rsidRPr="0048433B">
        <w:rPr>
          <w:rFonts w:ascii="Arial" w:hAnsi="Arial" w:cs="Arial"/>
          <w:sz w:val="24"/>
          <w:szCs w:val="24"/>
        </w:rPr>
        <w:t>valor a las características y actividades asociadas a lo masculino, dejando en un lugar de subordinación</w:t>
      </w:r>
      <w:r w:rsidR="00935FA6">
        <w:rPr>
          <w:rFonts w:ascii="Arial" w:hAnsi="Arial" w:cs="Arial"/>
          <w:sz w:val="24"/>
          <w:szCs w:val="24"/>
        </w:rPr>
        <w:t xml:space="preserve"> e inferioridad</w:t>
      </w:r>
      <w:r w:rsidRPr="0048433B">
        <w:rPr>
          <w:rFonts w:ascii="Arial" w:hAnsi="Arial" w:cs="Arial"/>
          <w:sz w:val="24"/>
          <w:szCs w:val="24"/>
        </w:rPr>
        <w:t xml:space="preserve"> a lo femenino.</w:t>
      </w:r>
      <w:r w:rsidR="007B1300" w:rsidRPr="0048433B">
        <w:rPr>
          <w:rFonts w:ascii="Arial" w:hAnsi="Arial" w:cs="Arial"/>
          <w:sz w:val="24"/>
          <w:szCs w:val="24"/>
        </w:rPr>
        <w:t xml:space="preserve"> </w:t>
      </w:r>
    </w:p>
    <w:p w:rsidR="004C19C1" w:rsidRPr="0048433B" w:rsidRDefault="004C19C1" w:rsidP="00A60FC5">
      <w:pPr>
        <w:pStyle w:val="Prrafodelista"/>
        <w:numPr>
          <w:ilvl w:val="0"/>
          <w:numId w:val="12"/>
        </w:numPr>
        <w:tabs>
          <w:tab w:val="left" w:pos="426"/>
        </w:tabs>
        <w:spacing w:line="360" w:lineRule="auto"/>
        <w:ind w:left="1134" w:right="-1" w:hanging="357"/>
        <w:contextualSpacing w:val="0"/>
        <w:jc w:val="both"/>
        <w:rPr>
          <w:rFonts w:ascii="Arial" w:hAnsi="Arial" w:cs="Arial"/>
          <w:sz w:val="24"/>
          <w:szCs w:val="24"/>
        </w:rPr>
      </w:pPr>
      <w:r w:rsidRPr="0048433B">
        <w:rPr>
          <w:rFonts w:ascii="Arial" w:hAnsi="Arial" w:cs="Arial"/>
          <w:sz w:val="24"/>
          <w:szCs w:val="24"/>
        </w:rPr>
        <w:lastRenderedPageBreak/>
        <w:t>El género es cambiante. Las atribuciones de género, los roles y las relaciones no permanecen estáticas y permanentes, sino que se van modificando le</w:t>
      </w:r>
      <w:r w:rsidR="00064DFB" w:rsidRPr="0048433B">
        <w:rPr>
          <w:rFonts w:ascii="Arial" w:hAnsi="Arial" w:cs="Arial"/>
          <w:sz w:val="24"/>
          <w:szCs w:val="24"/>
        </w:rPr>
        <w:t xml:space="preserve">ntamente a lo largo del tiempo. De aquí que el género es definido como una construcción histórica, </w:t>
      </w:r>
      <w:r w:rsidR="00935FA6">
        <w:rPr>
          <w:rFonts w:ascii="Arial" w:hAnsi="Arial" w:cs="Arial"/>
          <w:sz w:val="24"/>
          <w:szCs w:val="24"/>
        </w:rPr>
        <w:t xml:space="preserve">ya que </w:t>
      </w:r>
      <w:r w:rsidR="00064DFB" w:rsidRPr="0048433B">
        <w:rPr>
          <w:rFonts w:ascii="Arial" w:hAnsi="Arial" w:cs="Arial"/>
          <w:sz w:val="24"/>
          <w:szCs w:val="24"/>
        </w:rPr>
        <w:t>cambia de época en época</w:t>
      </w:r>
      <w:r w:rsidRPr="0048433B">
        <w:rPr>
          <w:rFonts w:ascii="Arial" w:hAnsi="Arial" w:cs="Arial"/>
          <w:sz w:val="24"/>
          <w:szCs w:val="24"/>
        </w:rPr>
        <w:t xml:space="preserve">. Esto abre un panorama positivo, ya que al ser el género dinámico </w:t>
      </w:r>
      <w:r w:rsidR="00935FA6">
        <w:rPr>
          <w:rFonts w:ascii="Arial" w:hAnsi="Arial" w:cs="Arial"/>
          <w:sz w:val="24"/>
          <w:szCs w:val="24"/>
        </w:rPr>
        <w:t xml:space="preserve">significa que </w:t>
      </w:r>
      <w:r w:rsidRPr="0048433B">
        <w:rPr>
          <w:rFonts w:ascii="Arial" w:hAnsi="Arial" w:cs="Arial"/>
          <w:sz w:val="24"/>
          <w:szCs w:val="24"/>
        </w:rPr>
        <w:t xml:space="preserve">es susceptible a cambios. </w:t>
      </w:r>
    </w:p>
    <w:p w:rsidR="004C19C1" w:rsidRPr="0048433B" w:rsidRDefault="004C19C1" w:rsidP="00A60FC5">
      <w:pPr>
        <w:pStyle w:val="Prrafodelista"/>
        <w:numPr>
          <w:ilvl w:val="0"/>
          <w:numId w:val="12"/>
        </w:numPr>
        <w:tabs>
          <w:tab w:val="left" w:pos="426"/>
        </w:tabs>
        <w:spacing w:line="360" w:lineRule="auto"/>
        <w:ind w:left="1134" w:right="-1" w:hanging="357"/>
        <w:contextualSpacing w:val="0"/>
        <w:jc w:val="both"/>
        <w:rPr>
          <w:rFonts w:ascii="Arial" w:hAnsi="Arial" w:cs="Arial"/>
          <w:sz w:val="24"/>
          <w:szCs w:val="24"/>
        </w:rPr>
      </w:pPr>
      <w:r w:rsidRPr="0048433B">
        <w:rPr>
          <w:rFonts w:ascii="Arial" w:hAnsi="Arial" w:cs="Arial"/>
          <w:sz w:val="24"/>
          <w:szCs w:val="24"/>
        </w:rPr>
        <w:t>El gé</w:t>
      </w:r>
      <w:r w:rsidR="00935FA6">
        <w:rPr>
          <w:rFonts w:ascii="Arial" w:hAnsi="Arial" w:cs="Arial"/>
          <w:sz w:val="24"/>
          <w:szCs w:val="24"/>
        </w:rPr>
        <w:t xml:space="preserve">nero es contextual, </w:t>
      </w:r>
      <w:r w:rsidRPr="0048433B">
        <w:rPr>
          <w:rFonts w:ascii="Arial" w:hAnsi="Arial" w:cs="Arial"/>
          <w:sz w:val="24"/>
          <w:szCs w:val="24"/>
        </w:rPr>
        <w:t xml:space="preserve">depende de un contexto determinado. Existen variaciones de acuerdo a la etnia, clase, cultura, religión, etc. </w:t>
      </w:r>
      <w:r w:rsidR="005B36EC" w:rsidRPr="0048433B">
        <w:rPr>
          <w:rFonts w:ascii="Arial" w:hAnsi="Arial" w:cs="Arial"/>
          <w:sz w:val="24"/>
          <w:szCs w:val="24"/>
        </w:rPr>
        <w:t>Lo que se valora como propio y deseable para la mujer depende si se trata de una cultura latinoamericana, islámica, musulmana u oriental por ejemplo, a pesar de que la biología y anatomía de las mujeres latinoamericanas, islámicas, musulmanas u orientales sean los mismos (Lamas, 2007). Lo mismo ocurre si se tratase de la époc</w:t>
      </w:r>
      <w:r w:rsidR="00C61467" w:rsidRPr="0048433B">
        <w:rPr>
          <w:rFonts w:ascii="Arial" w:hAnsi="Arial" w:cs="Arial"/>
          <w:sz w:val="24"/>
          <w:szCs w:val="24"/>
        </w:rPr>
        <w:t>a victoriana, en la edad antigua</w:t>
      </w:r>
      <w:r w:rsidR="005B36EC" w:rsidRPr="0048433B">
        <w:rPr>
          <w:rFonts w:ascii="Arial" w:hAnsi="Arial" w:cs="Arial"/>
          <w:sz w:val="24"/>
          <w:szCs w:val="24"/>
        </w:rPr>
        <w:t xml:space="preserve"> o contemporánea. </w:t>
      </w:r>
    </w:p>
    <w:p w:rsidR="004C19C1" w:rsidRPr="0048433B" w:rsidRDefault="004C19C1" w:rsidP="00A60FC5">
      <w:pPr>
        <w:pStyle w:val="Prrafodelista"/>
        <w:numPr>
          <w:ilvl w:val="0"/>
          <w:numId w:val="12"/>
        </w:numPr>
        <w:tabs>
          <w:tab w:val="left" w:pos="426"/>
        </w:tabs>
        <w:spacing w:line="360" w:lineRule="auto"/>
        <w:ind w:left="1134" w:right="-1" w:hanging="357"/>
        <w:contextualSpacing w:val="0"/>
        <w:jc w:val="both"/>
        <w:rPr>
          <w:rFonts w:ascii="Arial" w:hAnsi="Arial" w:cs="Arial"/>
          <w:sz w:val="24"/>
          <w:szCs w:val="24"/>
        </w:rPr>
      </w:pPr>
      <w:r w:rsidRPr="0048433B">
        <w:rPr>
          <w:rFonts w:ascii="Arial" w:hAnsi="Arial" w:cs="Arial"/>
          <w:sz w:val="24"/>
          <w:szCs w:val="24"/>
        </w:rPr>
        <w:t>El género está institucionalmente estructurado. No se refiere a sujetos en el ámbito personal y privado, sino a un sistema que se apoya en valores institucionales, legi</w:t>
      </w:r>
      <w:r w:rsidR="000A7C04" w:rsidRPr="0048433B">
        <w:rPr>
          <w:rFonts w:ascii="Arial" w:hAnsi="Arial" w:cs="Arial"/>
          <w:sz w:val="24"/>
          <w:szCs w:val="24"/>
        </w:rPr>
        <w:t>slación, religión, entre otros.</w:t>
      </w:r>
    </w:p>
    <w:p w:rsidR="004C19C1" w:rsidRPr="0048433B" w:rsidRDefault="004C19C1" w:rsidP="00A60FC5">
      <w:pPr>
        <w:spacing w:before="240" w:line="360" w:lineRule="auto"/>
        <w:ind w:right="-1" w:firstLine="709"/>
        <w:jc w:val="both"/>
        <w:rPr>
          <w:rFonts w:ascii="Arial" w:hAnsi="Arial" w:cs="Arial"/>
          <w:sz w:val="24"/>
          <w:szCs w:val="24"/>
        </w:rPr>
      </w:pPr>
      <w:r w:rsidRPr="0048433B">
        <w:rPr>
          <w:rFonts w:ascii="Arial" w:hAnsi="Arial" w:cs="Arial"/>
          <w:sz w:val="24"/>
          <w:szCs w:val="24"/>
        </w:rPr>
        <w:t>Las person</w:t>
      </w:r>
      <w:r w:rsidR="00DA738E" w:rsidRPr="0048433B">
        <w:rPr>
          <w:rFonts w:ascii="Arial" w:hAnsi="Arial" w:cs="Arial"/>
          <w:sz w:val="24"/>
          <w:szCs w:val="24"/>
        </w:rPr>
        <w:t xml:space="preserve">as son reguladas por el género. </w:t>
      </w:r>
      <w:r w:rsidRPr="0048433B">
        <w:rPr>
          <w:rFonts w:ascii="Arial" w:hAnsi="Arial" w:cs="Arial"/>
          <w:sz w:val="24"/>
          <w:szCs w:val="24"/>
        </w:rPr>
        <w:t>Butler (2006, 30) expresa que el género es “una norma regulatoria, pero también es producida para servir a otros tipos de regulaciones”. Una regulación regula pero también disciplina y supervisa, es una de las formas mod</w:t>
      </w:r>
      <w:r w:rsidR="000A7C04" w:rsidRPr="0048433B">
        <w:rPr>
          <w:rFonts w:ascii="Arial" w:hAnsi="Arial" w:cs="Arial"/>
          <w:sz w:val="24"/>
          <w:szCs w:val="24"/>
        </w:rPr>
        <w:t xml:space="preserve">ernas de poder (Butler, 2006). </w:t>
      </w:r>
      <w:r w:rsidR="00CE38DC" w:rsidRPr="0048433B">
        <w:rPr>
          <w:rFonts w:ascii="Arial" w:hAnsi="Arial" w:cs="Arial"/>
          <w:sz w:val="24"/>
          <w:szCs w:val="24"/>
        </w:rPr>
        <w:t xml:space="preserve"> </w:t>
      </w:r>
    </w:p>
    <w:p w:rsidR="00C2250F" w:rsidRDefault="00C2250F" w:rsidP="00DB4B91">
      <w:pPr>
        <w:spacing w:line="360" w:lineRule="auto"/>
        <w:ind w:right="-1" w:firstLine="142"/>
        <w:jc w:val="center"/>
        <w:rPr>
          <w:rFonts w:ascii="Arial" w:hAnsi="Arial" w:cs="Arial"/>
          <w:b/>
          <w:sz w:val="36"/>
        </w:rPr>
      </w:pPr>
    </w:p>
    <w:p w:rsidR="00C2250F" w:rsidRDefault="00C2250F" w:rsidP="00DB4B91">
      <w:pPr>
        <w:spacing w:line="360" w:lineRule="auto"/>
        <w:ind w:right="-1" w:firstLine="142"/>
        <w:jc w:val="center"/>
        <w:rPr>
          <w:rFonts w:ascii="Arial" w:hAnsi="Arial" w:cs="Arial"/>
          <w:b/>
          <w:sz w:val="36"/>
        </w:rPr>
      </w:pPr>
    </w:p>
    <w:p w:rsidR="006B3A6D" w:rsidRDefault="006B3A6D" w:rsidP="00DB4B91">
      <w:pPr>
        <w:spacing w:line="360" w:lineRule="auto"/>
        <w:ind w:right="-1" w:firstLine="142"/>
        <w:jc w:val="center"/>
        <w:rPr>
          <w:rFonts w:ascii="Arial" w:hAnsi="Arial" w:cs="Arial"/>
          <w:b/>
          <w:sz w:val="36"/>
        </w:rPr>
      </w:pPr>
    </w:p>
    <w:p w:rsidR="00C2250F" w:rsidRDefault="00C2250F" w:rsidP="00DB4B91">
      <w:pPr>
        <w:spacing w:line="360" w:lineRule="auto"/>
        <w:ind w:right="-1" w:firstLine="142"/>
        <w:jc w:val="center"/>
        <w:rPr>
          <w:rFonts w:ascii="Arial" w:hAnsi="Arial" w:cs="Arial"/>
          <w:b/>
          <w:sz w:val="36"/>
        </w:rPr>
      </w:pPr>
    </w:p>
    <w:p w:rsidR="00C2250F" w:rsidRDefault="00C2250F" w:rsidP="00DB4B91">
      <w:pPr>
        <w:spacing w:line="360" w:lineRule="auto"/>
        <w:ind w:right="-1" w:firstLine="142"/>
        <w:jc w:val="center"/>
        <w:rPr>
          <w:rFonts w:ascii="Arial" w:hAnsi="Arial" w:cs="Arial"/>
          <w:b/>
          <w:sz w:val="36"/>
        </w:rPr>
      </w:pPr>
    </w:p>
    <w:p w:rsidR="006B3A6D" w:rsidRDefault="006B3A6D" w:rsidP="00DB4B91">
      <w:pPr>
        <w:spacing w:line="360" w:lineRule="auto"/>
        <w:ind w:right="-1" w:firstLine="142"/>
        <w:jc w:val="center"/>
        <w:rPr>
          <w:rFonts w:ascii="Arial" w:hAnsi="Arial" w:cs="Arial"/>
          <w:b/>
          <w:sz w:val="36"/>
        </w:rPr>
      </w:pPr>
    </w:p>
    <w:p w:rsidR="00935FA6" w:rsidRDefault="00935FA6" w:rsidP="00DB4B91">
      <w:pPr>
        <w:spacing w:line="360" w:lineRule="auto"/>
        <w:ind w:right="-1" w:firstLine="142"/>
        <w:jc w:val="center"/>
        <w:rPr>
          <w:rFonts w:ascii="Arial" w:hAnsi="Arial" w:cs="Arial"/>
          <w:b/>
          <w:sz w:val="36"/>
        </w:rPr>
      </w:pPr>
    </w:p>
    <w:p w:rsidR="006B3A6D" w:rsidRDefault="006B3A6D" w:rsidP="00DB4B91">
      <w:pPr>
        <w:spacing w:line="360" w:lineRule="auto"/>
        <w:ind w:right="-1" w:firstLine="142"/>
        <w:jc w:val="center"/>
        <w:rPr>
          <w:rFonts w:ascii="Arial" w:hAnsi="Arial" w:cs="Arial"/>
          <w:b/>
          <w:sz w:val="36"/>
        </w:rPr>
      </w:pPr>
    </w:p>
    <w:p w:rsidR="006B3A6D" w:rsidRDefault="006B3A6D" w:rsidP="00DB4B91">
      <w:pPr>
        <w:spacing w:line="360" w:lineRule="auto"/>
        <w:ind w:right="-1" w:firstLine="142"/>
        <w:jc w:val="center"/>
        <w:rPr>
          <w:rFonts w:ascii="Arial" w:hAnsi="Arial" w:cs="Arial"/>
          <w:b/>
          <w:sz w:val="36"/>
        </w:rPr>
      </w:pPr>
    </w:p>
    <w:p w:rsidR="006B3A6D" w:rsidRDefault="006B3A6D" w:rsidP="00DB4B91">
      <w:pPr>
        <w:spacing w:line="360" w:lineRule="auto"/>
        <w:ind w:right="-1" w:firstLine="142"/>
        <w:jc w:val="center"/>
        <w:rPr>
          <w:rFonts w:ascii="Arial" w:hAnsi="Arial" w:cs="Arial"/>
          <w:b/>
          <w:sz w:val="36"/>
        </w:rPr>
      </w:pPr>
    </w:p>
    <w:p w:rsidR="00C61467" w:rsidRDefault="008340EF" w:rsidP="00DB4B91">
      <w:pPr>
        <w:spacing w:line="360" w:lineRule="auto"/>
        <w:ind w:right="-1" w:firstLine="142"/>
        <w:jc w:val="center"/>
        <w:rPr>
          <w:rFonts w:ascii="Arial" w:hAnsi="Arial" w:cs="Arial"/>
          <w:szCs w:val="24"/>
        </w:rPr>
      </w:pPr>
      <w:r w:rsidRPr="008340EF">
        <w:rPr>
          <w:rFonts w:ascii="Arial" w:hAnsi="Arial" w:cs="Arial"/>
          <w:b/>
          <w:sz w:val="36"/>
        </w:rPr>
        <w:t>CAPÍTULO I</w:t>
      </w:r>
      <w:r>
        <w:rPr>
          <w:rFonts w:ascii="Arial" w:hAnsi="Arial" w:cs="Arial"/>
          <w:b/>
          <w:sz w:val="36"/>
        </w:rPr>
        <w:t>I: MASCULINIDAD HEGEMÓNICA</w:t>
      </w:r>
    </w:p>
    <w:p w:rsidR="008340EF" w:rsidRDefault="008340EF" w:rsidP="00DB4B91">
      <w:pPr>
        <w:spacing w:line="360" w:lineRule="auto"/>
        <w:ind w:right="-1" w:firstLine="142"/>
        <w:jc w:val="both"/>
        <w:rPr>
          <w:rFonts w:ascii="Arial" w:hAnsi="Arial" w:cs="Arial"/>
          <w:szCs w:val="24"/>
        </w:rPr>
      </w:pPr>
    </w:p>
    <w:p w:rsidR="00C2250F" w:rsidRDefault="00C2250F" w:rsidP="00DB4B91">
      <w:pPr>
        <w:spacing w:line="360" w:lineRule="auto"/>
        <w:ind w:right="-1" w:firstLine="142"/>
        <w:jc w:val="both"/>
        <w:rPr>
          <w:rFonts w:ascii="Arial" w:hAnsi="Arial" w:cs="Arial"/>
          <w:b/>
          <w:sz w:val="28"/>
        </w:rPr>
      </w:pPr>
    </w:p>
    <w:p w:rsidR="00C2250F" w:rsidRDefault="00C2250F" w:rsidP="00DB4B91">
      <w:pPr>
        <w:spacing w:line="360" w:lineRule="auto"/>
        <w:ind w:right="-1" w:firstLine="142"/>
        <w:jc w:val="both"/>
        <w:rPr>
          <w:rFonts w:ascii="Arial" w:hAnsi="Arial" w:cs="Arial"/>
          <w:b/>
          <w:sz w:val="28"/>
        </w:rPr>
      </w:pPr>
    </w:p>
    <w:p w:rsidR="00C2250F" w:rsidRDefault="00C2250F" w:rsidP="00DB4B91">
      <w:pPr>
        <w:spacing w:line="360" w:lineRule="auto"/>
        <w:ind w:right="-1" w:firstLine="142"/>
        <w:jc w:val="both"/>
        <w:rPr>
          <w:rFonts w:ascii="Arial" w:hAnsi="Arial" w:cs="Arial"/>
          <w:b/>
          <w:sz w:val="28"/>
        </w:rPr>
      </w:pPr>
    </w:p>
    <w:p w:rsidR="00C2250F" w:rsidRDefault="00C2250F" w:rsidP="00DB4B91">
      <w:pPr>
        <w:spacing w:line="360" w:lineRule="auto"/>
        <w:ind w:right="-1" w:firstLine="142"/>
        <w:jc w:val="both"/>
        <w:rPr>
          <w:rFonts w:ascii="Arial" w:hAnsi="Arial" w:cs="Arial"/>
          <w:b/>
          <w:sz w:val="28"/>
        </w:rPr>
      </w:pPr>
    </w:p>
    <w:p w:rsidR="00C2250F" w:rsidRDefault="00C2250F" w:rsidP="00DB4B91">
      <w:pPr>
        <w:spacing w:line="360" w:lineRule="auto"/>
        <w:ind w:right="-1" w:firstLine="142"/>
        <w:jc w:val="both"/>
        <w:rPr>
          <w:rFonts w:ascii="Arial" w:hAnsi="Arial" w:cs="Arial"/>
          <w:b/>
          <w:sz w:val="28"/>
        </w:rPr>
      </w:pPr>
    </w:p>
    <w:p w:rsidR="00C2250F" w:rsidRDefault="00C2250F" w:rsidP="00DB4B91">
      <w:pPr>
        <w:spacing w:line="360" w:lineRule="auto"/>
        <w:ind w:right="-1" w:firstLine="142"/>
        <w:jc w:val="both"/>
        <w:rPr>
          <w:rFonts w:ascii="Arial" w:hAnsi="Arial" w:cs="Arial"/>
          <w:b/>
          <w:sz w:val="28"/>
        </w:rPr>
      </w:pPr>
    </w:p>
    <w:p w:rsidR="00AD73B4" w:rsidRDefault="00AD73B4" w:rsidP="00DB4B91">
      <w:pPr>
        <w:spacing w:line="360" w:lineRule="auto"/>
        <w:ind w:right="-1" w:firstLine="142"/>
        <w:jc w:val="both"/>
        <w:rPr>
          <w:rFonts w:ascii="Arial" w:hAnsi="Arial" w:cs="Arial"/>
          <w:b/>
          <w:sz w:val="28"/>
        </w:rPr>
      </w:pPr>
    </w:p>
    <w:p w:rsidR="00C2250F" w:rsidRDefault="00C2250F" w:rsidP="00DB4B91">
      <w:pPr>
        <w:spacing w:line="360" w:lineRule="auto"/>
        <w:ind w:right="-1" w:firstLine="142"/>
        <w:jc w:val="both"/>
        <w:rPr>
          <w:rFonts w:ascii="Arial" w:hAnsi="Arial" w:cs="Arial"/>
          <w:b/>
          <w:sz w:val="28"/>
        </w:rPr>
      </w:pPr>
    </w:p>
    <w:p w:rsidR="00C2250F" w:rsidRDefault="00C2250F" w:rsidP="00DB4B91">
      <w:pPr>
        <w:spacing w:line="360" w:lineRule="auto"/>
        <w:ind w:right="-1" w:firstLine="142"/>
        <w:jc w:val="both"/>
        <w:rPr>
          <w:rFonts w:ascii="Arial" w:hAnsi="Arial" w:cs="Arial"/>
          <w:b/>
          <w:sz w:val="28"/>
        </w:rPr>
      </w:pPr>
    </w:p>
    <w:p w:rsidR="00C2250F" w:rsidRDefault="00C2250F" w:rsidP="00DB4B91">
      <w:pPr>
        <w:spacing w:line="360" w:lineRule="auto"/>
        <w:ind w:right="-1" w:firstLine="142"/>
        <w:jc w:val="both"/>
        <w:rPr>
          <w:rFonts w:ascii="Arial" w:hAnsi="Arial" w:cs="Arial"/>
          <w:b/>
          <w:sz w:val="28"/>
        </w:rPr>
      </w:pPr>
    </w:p>
    <w:p w:rsidR="00DD43AA" w:rsidRDefault="00DD43AA" w:rsidP="00DB4B91">
      <w:pPr>
        <w:spacing w:line="360" w:lineRule="auto"/>
        <w:ind w:right="-1" w:firstLine="142"/>
        <w:jc w:val="both"/>
        <w:rPr>
          <w:rFonts w:ascii="Arial" w:hAnsi="Arial" w:cs="Arial"/>
          <w:b/>
          <w:sz w:val="28"/>
        </w:rPr>
      </w:pPr>
    </w:p>
    <w:p w:rsidR="00DD43AA" w:rsidRDefault="00DD43AA" w:rsidP="00DB4B91">
      <w:pPr>
        <w:spacing w:line="360" w:lineRule="auto"/>
        <w:ind w:right="-1" w:firstLine="142"/>
        <w:jc w:val="both"/>
        <w:rPr>
          <w:rFonts w:ascii="Arial" w:hAnsi="Arial" w:cs="Arial"/>
          <w:b/>
          <w:sz w:val="28"/>
        </w:rPr>
      </w:pPr>
    </w:p>
    <w:p w:rsidR="008F0969" w:rsidRDefault="00975444" w:rsidP="00920908">
      <w:pPr>
        <w:spacing w:line="360" w:lineRule="auto"/>
        <w:ind w:right="-1" w:firstLine="709"/>
        <w:jc w:val="both"/>
        <w:rPr>
          <w:rFonts w:ascii="Arial" w:hAnsi="Arial" w:cs="Arial"/>
          <w:b/>
          <w:sz w:val="28"/>
        </w:rPr>
      </w:pPr>
      <w:r>
        <w:rPr>
          <w:rFonts w:ascii="Arial" w:hAnsi="Arial" w:cs="Arial"/>
          <w:b/>
          <w:sz w:val="28"/>
        </w:rPr>
        <w:lastRenderedPageBreak/>
        <w:t>2.1.  MASCULINIDAD</w:t>
      </w:r>
    </w:p>
    <w:p w:rsidR="00975444" w:rsidRDefault="00975444" w:rsidP="00920908">
      <w:pPr>
        <w:spacing w:line="360" w:lineRule="auto"/>
        <w:ind w:right="-1" w:firstLine="709"/>
        <w:jc w:val="both"/>
        <w:rPr>
          <w:rFonts w:ascii="Arial" w:hAnsi="Arial" w:cs="Arial"/>
          <w:sz w:val="2"/>
        </w:rPr>
      </w:pPr>
    </w:p>
    <w:p w:rsidR="00217E57" w:rsidRDefault="000B650D" w:rsidP="00217E57">
      <w:pPr>
        <w:spacing w:line="360" w:lineRule="auto"/>
        <w:ind w:right="-1" w:firstLine="709"/>
        <w:jc w:val="both"/>
        <w:rPr>
          <w:rFonts w:ascii="Arial" w:hAnsi="Arial" w:cs="Arial"/>
          <w:sz w:val="24"/>
          <w:szCs w:val="24"/>
        </w:rPr>
      </w:pPr>
      <w:r w:rsidRPr="00920908">
        <w:rPr>
          <w:rFonts w:ascii="Arial" w:hAnsi="Arial" w:cs="Arial"/>
          <w:sz w:val="24"/>
          <w:szCs w:val="24"/>
        </w:rPr>
        <w:t xml:space="preserve">El concepto de </w:t>
      </w:r>
      <w:r w:rsidR="00E632C9" w:rsidRPr="00920908">
        <w:rPr>
          <w:rFonts w:ascii="Arial" w:hAnsi="Arial" w:cs="Arial"/>
          <w:sz w:val="24"/>
          <w:szCs w:val="24"/>
        </w:rPr>
        <w:t xml:space="preserve"> masculinidad es un término difícil de aprehender, es más sencillo determinar qué no es. N</w:t>
      </w:r>
      <w:r w:rsidR="001C6362" w:rsidRPr="00920908">
        <w:rPr>
          <w:rFonts w:ascii="Arial" w:hAnsi="Arial" w:cs="Arial"/>
          <w:sz w:val="24"/>
          <w:szCs w:val="24"/>
        </w:rPr>
        <w:t xml:space="preserve">o es un hecho biológico, es decir, </w:t>
      </w:r>
      <w:r w:rsidR="0083106D">
        <w:rPr>
          <w:rFonts w:ascii="Arial" w:hAnsi="Arial" w:cs="Arial"/>
          <w:sz w:val="24"/>
          <w:szCs w:val="24"/>
        </w:rPr>
        <w:t>no está determinada por los</w:t>
      </w:r>
      <w:r w:rsidR="00B23541" w:rsidRPr="00920908">
        <w:rPr>
          <w:rFonts w:ascii="Arial" w:hAnsi="Arial" w:cs="Arial"/>
          <w:sz w:val="24"/>
          <w:szCs w:val="24"/>
        </w:rPr>
        <w:t xml:space="preserve"> </w:t>
      </w:r>
      <w:r w:rsidR="003F0BEF" w:rsidRPr="00920908">
        <w:rPr>
          <w:rFonts w:ascii="Arial" w:hAnsi="Arial" w:cs="Arial"/>
          <w:sz w:val="24"/>
          <w:szCs w:val="24"/>
        </w:rPr>
        <w:t>caracteres</w:t>
      </w:r>
      <w:r w:rsidR="00B23541" w:rsidRPr="00920908">
        <w:rPr>
          <w:rFonts w:ascii="Arial" w:hAnsi="Arial" w:cs="Arial"/>
          <w:sz w:val="24"/>
          <w:szCs w:val="24"/>
        </w:rPr>
        <w:t xml:space="preserve"> anatómicos que el hombre </w:t>
      </w:r>
      <w:r w:rsidR="001233D5">
        <w:rPr>
          <w:rFonts w:ascii="Arial" w:hAnsi="Arial" w:cs="Arial"/>
          <w:sz w:val="24"/>
          <w:szCs w:val="24"/>
        </w:rPr>
        <w:t xml:space="preserve">trae del nacimiento. </w:t>
      </w:r>
      <w:r w:rsidR="002763E7" w:rsidRPr="00920908">
        <w:rPr>
          <w:rFonts w:ascii="Arial" w:hAnsi="Arial" w:cs="Arial"/>
          <w:sz w:val="24"/>
          <w:szCs w:val="24"/>
        </w:rPr>
        <w:t xml:space="preserve">La masculinidad no es un conjunto de cualidades y atributos inherentes </w:t>
      </w:r>
      <w:r w:rsidR="00924502" w:rsidRPr="00920908">
        <w:rPr>
          <w:rFonts w:ascii="Arial" w:hAnsi="Arial" w:cs="Arial"/>
          <w:sz w:val="24"/>
          <w:szCs w:val="24"/>
        </w:rPr>
        <w:t xml:space="preserve">y constitutivos de </w:t>
      </w:r>
      <w:r w:rsidR="002763E7" w:rsidRPr="00920908">
        <w:rPr>
          <w:rFonts w:ascii="Arial" w:hAnsi="Arial" w:cs="Arial"/>
          <w:sz w:val="24"/>
          <w:szCs w:val="24"/>
        </w:rPr>
        <w:t xml:space="preserve">los varones, </w:t>
      </w:r>
      <w:r w:rsidR="00E632C9" w:rsidRPr="00920908">
        <w:rPr>
          <w:rFonts w:ascii="Arial" w:hAnsi="Arial" w:cs="Arial"/>
          <w:sz w:val="24"/>
          <w:szCs w:val="24"/>
        </w:rPr>
        <w:t xml:space="preserve">no se trata de una esencia interior, </w:t>
      </w:r>
      <w:r w:rsidR="002763E7" w:rsidRPr="00920908">
        <w:rPr>
          <w:rFonts w:ascii="Arial" w:hAnsi="Arial" w:cs="Arial"/>
          <w:sz w:val="24"/>
          <w:szCs w:val="24"/>
        </w:rPr>
        <w:t xml:space="preserve">no es algo que se posee o no (Instituto de Masculinidades y Cambio Social, 2019). </w:t>
      </w:r>
    </w:p>
    <w:p w:rsidR="00C447BE" w:rsidRPr="00920908" w:rsidRDefault="00010E51" w:rsidP="00217E57">
      <w:pPr>
        <w:spacing w:line="360" w:lineRule="auto"/>
        <w:ind w:right="-1" w:firstLine="709"/>
        <w:jc w:val="both"/>
        <w:rPr>
          <w:rFonts w:ascii="Arial" w:hAnsi="Arial" w:cs="Arial"/>
          <w:sz w:val="24"/>
          <w:szCs w:val="24"/>
        </w:rPr>
      </w:pPr>
      <w:r w:rsidRPr="00920908">
        <w:rPr>
          <w:rFonts w:ascii="Arial" w:hAnsi="Arial" w:cs="Arial"/>
          <w:sz w:val="24"/>
          <w:szCs w:val="24"/>
        </w:rPr>
        <w:t>Se distinguen cuatro enfoques principales en las diversa</w:t>
      </w:r>
      <w:r w:rsidR="00C447BE" w:rsidRPr="00920908">
        <w:rPr>
          <w:rFonts w:ascii="Arial" w:hAnsi="Arial" w:cs="Arial"/>
          <w:sz w:val="24"/>
          <w:szCs w:val="24"/>
        </w:rPr>
        <w:t>s definiciones</w:t>
      </w:r>
      <w:r w:rsidR="00303A04">
        <w:rPr>
          <w:rFonts w:ascii="Arial" w:hAnsi="Arial" w:cs="Arial"/>
          <w:sz w:val="24"/>
          <w:szCs w:val="24"/>
        </w:rPr>
        <w:t xml:space="preserve"> de masculinidad. </w:t>
      </w:r>
      <w:r w:rsidR="001233D5">
        <w:rPr>
          <w:rFonts w:ascii="Arial" w:hAnsi="Arial" w:cs="Arial"/>
          <w:sz w:val="24"/>
          <w:szCs w:val="24"/>
        </w:rPr>
        <w:t>E</w:t>
      </w:r>
      <w:r w:rsidR="00303A04">
        <w:rPr>
          <w:rFonts w:ascii="Arial" w:hAnsi="Arial" w:cs="Arial"/>
          <w:sz w:val="24"/>
          <w:szCs w:val="24"/>
        </w:rPr>
        <w:t xml:space="preserve">l </w:t>
      </w:r>
      <w:r w:rsidR="00303A04" w:rsidRPr="00303A04">
        <w:rPr>
          <w:rFonts w:ascii="Arial" w:hAnsi="Arial" w:cs="Arial"/>
          <w:i/>
          <w:sz w:val="24"/>
          <w:szCs w:val="24"/>
        </w:rPr>
        <w:t>enfoque esencialista</w:t>
      </w:r>
      <w:r w:rsidR="001233D5">
        <w:rPr>
          <w:rFonts w:ascii="Arial" w:hAnsi="Arial" w:cs="Arial"/>
          <w:sz w:val="24"/>
          <w:szCs w:val="24"/>
        </w:rPr>
        <w:t xml:space="preserve"> </w:t>
      </w:r>
      <w:r w:rsidR="00303A04">
        <w:rPr>
          <w:rFonts w:ascii="Arial" w:hAnsi="Arial" w:cs="Arial"/>
          <w:sz w:val="24"/>
          <w:szCs w:val="24"/>
        </w:rPr>
        <w:t>caracteriza a la masculinidad con un rasgo núcleo y además se agregan algunas características más. Ejemplo de este, es cuando Freud (1920, citado en Connel, 1997) concibe a la masculinidad como actividad</w:t>
      </w:r>
      <w:r w:rsidR="001233D5">
        <w:rPr>
          <w:rFonts w:ascii="Arial" w:hAnsi="Arial" w:cs="Arial"/>
          <w:sz w:val="24"/>
          <w:szCs w:val="24"/>
        </w:rPr>
        <w:t xml:space="preserve"> y</w:t>
      </w:r>
      <w:r w:rsidR="00303A04">
        <w:rPr>
          <w:rFonts w:ascii="Arial" w:hAnsi="Arial" w:cs="Arial"/>
          <w:sz w:val="24"/>
          <w:szCs w:val="24"/>
        </w:rPr>
        <w:t xml:space="preserve"> a la feminidad como pasividad; cabe aclarar que posteriormente Freud consideró dicha definición simplista. </w:t>
      </w:r>
      <w:r w:rsidR="001233D5">
        <w:rPr>
          <w:rFonts w:ascii="Arial" w:hAnsi="Arial" w:cs="Arial"/>
          <w:sz w:val="24"/>
          <w:szCs w:val="24"/>
        </w:rPr>
        <w:t>E</w:t>
      </w:r>
      <w:r w:rsidR="00303A04">
        <w:rPr>
          <w:rFonts w:ascii="Arial" w:hAnsi="Arial" w:cs="Arial"/>
          <w:sz w:val="24"/>
          <w:szCs w:val="24"/>
        </w:rPr>
        <w:t xml:space="preserve">l </w:t>
      </w:r>
      <w:r w:rsidR="00303A04" w:rsidRPr="00303A04">
        <w:rPr>
          <w:rFonts w:ascii="Arial" w:hAnsi="Arial" w:cs="Arial"/>
          <w:i/>
          <w:sz w:val="24"/>
          <w:szCs w:val="24"/>
        </w:rPr>
        <w:t>enfoque positivista</w:t>
      </w:r>
      <w:r w:rsidR="001233D5">
        <w:rPr>
          <w:rFonts w:ascii="Arial" w:hAnsi="Arial" w:cs="Arial"/>
          <w:i/>
          <w:sz w:val="24"/>
          <w:szCs w:val="24"/>
        </w:rPr>
        <w:t xml:space="preserve"> </w:t>
      </w:r>
      <w:r w:rsidR="00303A04">
        <w:rPr>
          <w:rFonts w:ascii="Arial" w:hAnsi="Arial" w:cs="Arial"/>
          <w:sz w:val="24"/>
          <w:szCs w:val="24"/>
        </w:rPr>
        <w:t>coloca el énfasis en el hallazgo de los hechos, considera que la masculinidad es lo que los homb</w:t>
      </w:r>
      <w:r w:rsidR="001233D5">
        <w:rPr>
          <w:rFonts w:ascii="Arial" w:hAnsi="Arial" w:cs="Arial"/>
          <w:sz w:val="24"/>
          <w:szCs w:val="24"/>
        </w:rPr>
        <w:t xml:space="preserve">res realmente son; este </w:t>
      </w:r>
      <w:r w:rsidR="00303A04">
        <w:rPr>
          <w:rFonts w:ascii="Arial" w:hAnsi="Arial" w:cs="Arial"/>
          <w:sz w:val="24"/>
          <w:szCs w:val="24"/>
        </w:rPr>
        <w:t xml:space="preserve">es la base de las escalas de masculinidad/feminidad en psicología. </w:t>
      </w:r>
      <w:r w:rsidR="001233D5">
        <w:rPr>
          <w:rFonts w:ascii="Arial" w:hAnsi="Arial" w:cs="Arial"/>
          <w:sz w:val="24"/>
          <w:szCs w:val="24"/>
        </w:rPr>
        <w:t>E</w:t>
      </w:r>
      <w:r w:rsidR="00303A04">
        <w:rPr>
          <w:rFonts w:ascii="Arial" w:hAnsi="Arial" w:cs="Arial"/>
          <w:sz w:val="24"/>
          <w:szCs w:val="24"/>
        </w:rPr>
        <w:t xml:space="preserve">l </w:t>
      </w:r>
      <w:r w:rsidR="00303A04" w:rsidRPr="00303A04">
        <w:rPr>
          <w:rFonts w:ascii="Arial" w:hAnsi="Arial" w:cs="Arial"/>
          <w:i/>
          <w:sz w:val="24"/>
          <w:szCs w:val="24"/>
        </w:rPr>
        <w:t>enfoque normativo</w:t>
      </w:r>
      <w:r w:rsidR="001233D5">
        <w:rPr>
          <w:rFonts w:ascii="Arial" w:hAnsi="Arial" w:cs="Arial"/>
          <w:i/>
          <w:sz w:val="24"/>
          <w:szCs w:val="24"/>
        </w:rPr>
        <w:t xml:space="preserve"> </w:t>
      </w:r>
      <w:r w:rsidR="001233D5">
        <w:rPr>
          <w:rFonts w:ascii="Arial" w:hAnsi="Arial" w:cs="Arial"/>
          <w:sz w:val="24"/>
          <w:szCs w:val="24"/>
        </w:rPr>
        <w:t>r</w:t>
      </w:r>
      <w:r w:rsidR="00303A04">
        <w:rPr>
          <w:rFonts w:ascii="Arial" w:hAnsi="Arial" w:cs="Arial"/>
          <w:sz w:val="24"/>
          <w:szCs w:val="24"/>
        </w:rPr>
        <w:t>econoce que existen diferencias entre ambos géneros y ofrece un modelo de masculinidad: lo que los h</w:t>
      </w:r>
      <w:r w:rsidR="00ED6708">
        <w:rPr>
          <w:rFonts w:ascii="Arial" w:hAnsi="Arial" w:cs="Arial"/>
          <w:sz w:val="24"/>
          <w:szCs w:val="24"/>
        </w:rPr>
        <w:t>ombres deberían ser, una especie</w:t>
      </w:r>
      <w:r w:rsidR="00303A04">
        <w:rPr>
          <w:rFonts w:ascii="Arial" w:hAnsi="Arial" w:cs="Arial"/>
          <w:sz w:val="24"/>
          <w:szCs w:val="24"/>
        </w:rPr>
        <w:t xml:space="preserve"> de norma social. Y por último, el </w:t>
      </w:r>
      <w:r w:rsidR="00303A04" w:rsidRPr="00303A04">
        <w:rPr>
          <w:rFonts w:ascii="Arial" w:hAnsi="Arial" w:cs="Arial"/>
          <w:i/>
          <w:sz w:val="24"/>
          <w:szCs w:val="24"/>
        </w:rPr>
        <w:t>enfoque semiótico</w:t>
      </w:r>
      <w:r w:rsidR="001233D5">
        <w:rPr>
          <w:rFonts w:ascii="Arial" w:hAnsi="Arial" w:cs="Arial"/>
          <w:sz w:val="24"/>
          <w:szCs w:val="24"/>
        </w:rPr>
        <w:t xml:space="preserve"> </w:t>
      </w:r>
      <w:r w:rsidR="00303A04">
        <w:rPr>
          <w:rFonts w:ascii="Arial" w:hAnsi="Arial" w:cs="Arial"/>
          <w:sz w:val="24"/>
          <w:szCs w:val="24"/>
        </w:rPr>
        <w:t xml:space="preserve">define a la masculinidad a partir de un sistema de diferencias simbólicas donde se contraponen </w:t>
      </w:r>
      <w:r w:rsidR="001233D5">
        <w:rPr>
          <w:rFonts w:ascii="Arial" w:hAnsi="Arial" w:cs="Arial"/>
          <w:sz w:val="24"/>
          <w:szCs w:val="24"/>
        </w:rPr>
        <w:t>masculinidad</w:t>
      </w:r>
      <w:r w:rsidR="00ED6708">
        <w:rPr>
          <w:rFonts w:ascii="Arial" w:hAnsi="Arial" w:cs="Arial"/>
          <w:sz w:val="24"/>
          <w:szCs w:val="24"/>
        </w:rPr>
        <w:t xml:space="preserve"> y</w:t>
      </w:r>
      <w:r w:rsidR="001233D5">
        <w:rPr>
          <w:rFonts w:ascii="Arial" w:hAnsi="Arial" w:cs="Arial"/>
          <w:sz w:val="24"/>
          <w:szCs w:val="24"/>
        </w:rPr>
        <w:t xml:space="preserve"> </w:t>
      </w:r>
      <w:r w:rsidR="00303A04">
        <w:rPr>
          <w:rFonts w:ascii="Arial" w:hAnsi="Arial" w:cs="Arial"/>
          <w:sz w:val="24"/>
          <w:szCs w:val="24"/>
        </w:rPr>
        <w:t>feminidad, de manera que la masculinidad es definida como no-femeneidad (Connel, 1997).</w:t>
      </w:r>
    </w:p>
    <w:p w:rsidR="00303A04" w:rsidRDefault="00D83A0E" w:rsidP="00AD73B4">
      <w:pPr>
        <w:spacing w:line="360" w:lineRule="auto"/>
        <w:ind w:right="-1" w:firstLine="709"/>
        <w:jc w:val="both"/>
        <w:rPr>
          <w:rFonts w:ascii="Arial" w:hAnsi="Arial" w:cs="Arial"/>
          <w:sz w:val="24"/>
          <w:szCs w:val="24"/>
        </w:rPr>
      </w:pPr>
      <w:r w:rsidRPr="00920908">
        <w:rPr>
          <w:rFonts w:ascii="Arial" w:hAnsi="Arial" w:cs="Arial"/>
          <w:sz w:val="24"/>
          <w:szCs w:val="24"/>
        </w:rPr>
        <w:t xml:space="preserve">Cada uno de </w:t>
      </w:r>
      <w:r w:rsidR="001233D5">
        <w:rPr>
          <w:rFonts w:ascii="Arial" w:hAnsi="Arial" w:cs="Arial"/>
          <w:sz w:val="24"/>
          <w:szCs w:val="24"/>
        </w:rPr>
        <w:t xml:space="preserve"> estos </w:t>
      </w:r>
      <w:r w:rsidRPr="00920908">
        <w:rPr>
          <w:rFonts w:ascii="Arial" w:hAnsi="Arial" w:cs="Arial"/>
          <w:sz w:val="24"/>
          <w:szCs w:val="24"/>
        </w:rPr>
        <w:t>enfoques</w:t>
      </w:r>
      <w:r w:rsidR="001233D5">
        <w:rPr>
          <w:rFonts w:ascii="Arial" w:hAnsi="Arial" w:cs="Arial"/>
          <w:sz w:val="24"/>
          <w:szCs w:val="24"/>
        </w:rPr>
        <w:t xml:space="preserve"> re</w:t>
      </w:r>
      <w:r w:rsidRPr="00920908">
        <w:rPr>
          <w:rFonts w:ascii="Arial" w:hAnsi="Arial" w:cs="Arial"/>
          <w:sz w:val="24"/>
          <w:szCs w:val="24"/>
        </w:rPr>
        <w:t>cibe críticas al presentar fallas y reducciones al</w:t>
      </w:r>
      <w:r w:rsidR="00D122A7" w:rsidRPr="00920908">
        <w:rPr>
          <w:rFonts w:ascii="Arial" w:hAnsi="Arial" w:cs="Arial"/>
          <w:sz w:val="24"/>
          <w:szCs w:val="24"/>
        </w:rPr>
        <w:t xml:space="preserve"> </w:t>
      </w:r>
      <w:r w:rsidR="001233D5">
        <w:rPr>
          <w:rFonts w:ascii="Arial" w:hAnsi="Arial" w:cs="Arial"/>
          <w:sz w:val="24"/>
          <w:szCs w:val="24"/>
        </w:rPr>
        <w:t xml:space="preserve">definir </w:t>
      </w:r>
      <w:r w:rsidRPr="00920908">
        <w:rPr>
          <w:rFonts w:ascii="Arial" w:hAnsi="Arial" w:cs="Arial"/>
          <w:sz w:val="24"/>
          <w:szCs w:val="24"/>
        </w:rPr>
        <w:t>masculinidad</w:t>
      </w:r>
      <w:r w:rsidR="007F3BDB" w:rsidRPr="00920908">
        <w:rPr>
          <w:rFonts w:ascii="Arial" w:hAnsi="Arial" w:cs="Arial"/>
          <w:sz w:val="24"/>
          <w:szCs w:val="24"/>
        </w:rPr>
        <w:t xml:space="preserve">. </w:t>
      </w:r>
      <w:r w:rsidR="00482695" w:rsidRPr="00920908">
        <w:rPr>
          <w:rFonts w:ascii="Arial" w:hAnsi="Arial" w:cs="Arial"/>
          <w:sz w:val="24"/>
          <w:szCs w:val="24"/>
        </w:rPr>
        <w:t xml:space="preserve">La falla del </w:t>
      </w:r>
      <w:r w:rsidR="00AD73B4">
        <w:rPr>
          <w:rFonts w:ascii="Arial" w:hAnsi="Arial" w:cs="Arial"/>
          <w:sz w:val="24"/>
          <w:szCs w:val="24"/>
        </w:rPr>
        <w:t>enfoque esencialista es la arbitrariedad, la perspectiva positivista y la perspectiva normativa</w:t>
      </w:r>
      <w:r w:rsidR="001233D5">
        <w:rPr>
          <w:rFonts w:ascii="Arial" w:hAnsi="Arial" w:cs="Arial"/>
          <w:sz w:val="24"/>
          <w:szCs w:val="24"/>
        </w:rPr>
        <w:t xml:space="preserve"> llevan a paradojas y </w:t>
      </w:r>
      <w:r w:rsidR="00AD73B4">
        <w:rPr>
          <w:rFonts w:ascii="Arial" w:hAnsi="Arial" w:cs="Arial"/>
          <w:sz w:val="24"/>
          <w:szCs w:val="24"/>
        </w:rPr>
        <w:t xml:space="preserve">por último, el enfoque </w:t>
      </w:r>
      <w:r w:rsidR="00482695" w:rsidRPr="00920908">
        <w:rPr>
          <w:rFonts w:ascii="Arial" w:hAnsi="Arial" w:cs="Arial"/>
          <w:sz w:val="24"/>
          <w:szCs w:val="24"/>
        </w:rPr>
        <w:t xml:space="preserve"> semiótic</w:t>
      </w:r>
      <w:r w:rsidR="00AD73B4">
        <w:rPr>
          <w:rFonts w:ascii="Arial" w:hAnsi="Arial" w:cs="Arial"/>
          <w:sz w:val="24"/>
          <w:szCs w:val="24"/>
        </w:rPr>
        <w:t>o</w:t>
      </w:r>
      <w:r w:rsidR="00482695" w:rsidRPr="00920908">
        <w:rPr>
          <w:rFonts w:ascii="Arial" w:hAnsi="Arial" w:cs="Arial"/>
          <w:sz w:val="24"/>
          <w:szCs w:val="24"/>
        </w:rPr>
        <w:t xml:space="preserve"> presenta limitaciones (Connel, 1997). Entonces, ¿cómo se puede definir a la masculinidad? </w:t>
      </w:r>
    </w:p>
    <w:p w:rsidR="00AD73B4" w:rsidRDefault="008B0368" w:rsidP="00AD73B4">
      <w:pPr>
        <w:spacing w:line="360" w:lineRule="auto"/>
        <w:ind w:right="-1" w:firstLine="709"/>
        <w:jc w:val="both"/>
        <w:rPr>
          <w:rFonts w:ascii="Arial" w:hAnsi="Arial" w:cs="Arial"/>
          <w:sz w:val="24"/>
          <w:szCs w:val="24"/>
        </w:rPr>
      </w:pPr>
      <w:r w:rsidRPr="00920908">
        <w:rPr>
          <w:rFonts w:ascii="Arial" w:hAnsi="Arial" w:cs="Arial"/>
          <w:sz w:val="24"/>
          <w:szCs w:val="24"/>
        </w:rPr>
        <w:t>En primer lugar, e</w:t>
      </w:r>
      <w:r w:rsidR="00687A93" w:rsidRPr="00920908">
        <w:rPr>
          <w:rFonts w:ascii="Arial" w:hAnsi="Arial" w:cs="Arial"/>
          <w:sz w:val="24"/>
          <w:szCs w:val="24"/>
        </w:rPr>
        <w:t>l concepto de masculinidad es ineludiblemente relacional, en el sentido de que sólo existe en contraste con la feminidad</w:t>
      </w:r>
      <w:r w:rsidR="005C5CA1" w:rsidRPr="00920908">
        <w:rPr>
          <w:rFonts w:ascii="Arial" w:hAnsi="Arial" w:cs="Arial"/>
          <w:sz w:val="24"/>
          <w:szCs w:val="24"/>
        </w:rPr>
        <w:t>.</w:t>
      </w:r>
      <w:r w:rsidR="00CF2465" w:rsidRPr="00920908">
        <w:rPr>
          <w:rFonts w:ascii="Arial" w:hAnsi="Arial" w:cs="Arial"/>
          <w:sz w:val="24"/>
          <w:szCs w:val="24"/>
        </w:rPr>
        <w:t xml:space="preserve"> </w:t>
      </w:r>
      <w:r w:rsidR="00E05894" w:rsidRPr="00920908">
        <w:rPr>
          <w:rFonts w:ascii="Arial" w:hAnsi="Arial" w:cs="Arial"/>
          <w:sz w:val="24"/>
          <w:szCs w:val="24"/>
        </w:rPr>
        <w:t>Claro está que amb</w:t>
      </w:r>
      <w:r w:rsidR="00D75004" w:rsidRPr="00920908">
        <w:rPr>
          <w:rFonts w:ascii="Arial" w:hAnsi="Arial" w:cs="Arial"/>
          <w:sz w:val="24"/>
          <w:szCs w:val="24"/>
        </w:rPr>
        <w:t>as son const</w:t>
      </w:r>
      <w:r w:rsidR="00CF2465" w:rsidRPr="00920908">
        <w:rPr>
          <w:rFonts w:ascii="Arial" w:hAnsi="Arial" w:cs="Arial"/>
          <w:sz w:val="24"/>
          <w:szCs w:val="24"/>
        </w:rPr>
        <w:t>rucciones sociales e históricas.</w:t>
      </w:r>
      <w:r w:rsidR="001B7A85" w:rsidRPr="00920908">
        <w:rPr>
          <w:rFonts w:ascii="Arial" w:hAnsi="Arial" w:cs="Arial"/>
          <w:sz w:val="24"/>
          <w:szCs w:val="24"/>
        </w:rPr>
        <w:t xml:space="preserve"> </w:t>
      </w:r>
      <w:r w:rsidR="007C0A72" w:rsidRPr="00920908">
        <w:rPr>
          <w:rFonts w:ascii="Arial" w:hAnsi="Arial" w:cs="Arial"/>
          <w:sz w:val="24"/>
          <w:szCs w:val="24"/>
        </w:rPr>
        <w:t xml:space="preserve">El hecho de que se trate de construcciones, implica tener presente que las dimensiones, variables </w:t>
      </w:r>
      <w:r w:rsidR="007C0A72" w:rsidRPr="00920908">
        <w:rPr>
          <w:rFonts w:ascii="Arial" w:hAnsi="Arial" w:cs="Arial"/>
          <w:sz w:val="24"/>
          <w:szCs w:val="24"/>
        </w:rPr>
        <w:lastRenderedPageBreak/>
        <w:t xml:space="preserve">e indicadores que </w:t>
      </w:r>
      <w:r w:rsidR="00303A04">
        <w:rPr>
          <w:rFonts w:ascii="Arial" w:hAnsi="Arial" w:cs="Arial"/>
          <w:sz w:val="24"/>
          <w:szCs w:val="24"/>
        </w:rPr>
        <w:t xml:space="preserve"> los </w:t>
      </w:r>
      <w:r w:rsidR="007C0A72" w:rsidRPr="00920908">
        <w:rPr>
          <w:rFonts w:ascii="Arial" w:hAnsi="Arial" w:cs="Arial"/>
          <w:sz w:val="24"/>
          <w:szCs w:val="24"/>
        </w:rPr>
        <w:t xml:space="preserve">componen no están totalmente establecidos ni definidos de manera </w:t>
      </w:r>
      <w:r w:rsidR="00303A04">
        <w:rPr>
          <w:rFonts w:ascii="Arial" w:hAnsi="Arial" w:cs="Arial"/>
          <w:sz w:val="24"/>
          <w:szCs w:val="24"/>
        </w:rPr>
        <w:t>acabada</w:t>
      </w:r>
      <w:r w:rsidR="007C0A72" w:rsidRPr="00920908">
        <w:rPr>
          <w:rFonts w:ascii="Arial" w:hAnsi="Arial" w:cs="Arial"/>
          <w:sz w:val="24"/>
          <w:szCs w:val="24"/>
        </w:rPr>
        <w:t xml:space="preserve"> (Minello,</w:t>
      </w:r>
      <w:r w:rsidR="00303A04">
        <w:rPr>
          <w:rFonts w:ascii="Arial" w:hAnsi="Arial" w:cs="Arial"/>
          <w:sz w:val="24"/>
          <w:szCs w:val="24"/>
        </w:rPr>
        <w:t xml:space="preserve"> 2002). Sino que</w:t>
      </w:r>
      <w:r w:rsidR="007C0A72" w:rsidRPr="00920908">
        <w:rPr>
          <w:rFonts w:ascii="Arial" w:hAnsi="Arial" w:cs="Arial"/>
          <w:sz w:val="24"/>
          <w:szCs w:val="24"/>
        </w:rPr>
        <w:t xml:space="preserve"> son conceptos dinámicos que están sujetos al</w:t>
      </w:r>
      <w:r w:rsidR="00E76C43" w:rsidRPr="00920908">
        <w:rPr>
          <w:rFonts w:ascii="Arial" w:hAnsi="Arial" w:cs="Arial"/>
          <w:sz w:val="24"/>
          <w:szCs w:val="24"/>
        </w:rPr>
        <w:t xml:space="preserve"> paso del tiempo y al contexto, por tanto, a los cambios. </w:t>
      </w:r>
    </w:p>
    <w:p w:rsidR="00AD73B4" w:rsidRDefault="006525DC" w:rsidP="00AD73B4">
      <w:pPr>
        <w:spacing w:line="360" w:lineRule="auto"/>
        <w:ind w:right="-1" w:firstLine="709"/>
        <w:jc w:val="both"/>
        <w:rPr>
          <w:rFonts w:ascii="Arial" w:hAnsi="Arial" w:cs="Arial"/>
          <w:sz w:val="24"/>
          <w:szCs w:val="24"/>
        </w:rPr>
      </w:pPr>
      <w:r w:rsidRPr="00920908">
        <w:rPr>
          <w:rFonts w:ascii="Arial" w:hAnsi="Arial" w:cs="Arial"/>
          <w:sz w:val="24"/>
          <w:szCs w:val="24"/>
        </w:rPr>
        <w:t>Tal como se ha mencionado en el capítulo anterior, el Instituto de Masculinidades y Cambio Social (2019, 12), define al género como “un dispositivo de poder, un guión para la socialización de varones y mujeres”, entonces, la masculinidad puede pensarse como una dimensión o un arista de este guión, orientada a disciplinar e instruir a los varones en det</w:t>
      </w:r>
      <w:r w:rsidR="00AD73B4">
        <w:rPr>
          <w:rFonts w:ascii="Arial" w:hAnsi="Arial" w:cs="Arial"/>
          <w:sz w:val="24"/>
          <w:szCs w:val="24"/>
        </w:rPr>
        <w:t>erminadas prácticas y mandatos. Dicho de otra manera</w:t>
      </w:r>
      <w:r w:rsidR="001233D5">
        <w:rPr>
          <w:rFonts w:ascii="Arial" w:hAnsi="Arial" w:cs="Arial"/>
          <w:sz w:val="24"/>
          <w:szCs w:val="24"/>
        </w:rPr>
        <w:t>, el concepto de masculinidad h</w:t>
      </w:r>
      <w:r w:rsidRPr="00920908">
        <w:rPr>
          <w:rFonts w:ascii="Arial" w:hAnsi="Arial" w:cs="Arial"/>
          <w:sz w:val="24"/>
          <w:szCs w:val="24"/>
        </w:rPr>
        <w:t xml:space="preserve">ace referencia </w:t>
      </w:r>
      <w:r w:rsidR="00292D3D" w:rsidRPr="00920908">
        <w:rPr>
          <w:rFonts w:ascii="Arial" w:hAnsi="Arial" w:cs="Arial"/>
          <w:sz w:val="24"/>
          <w:szCs w:val="24"/>
        </w:rPr>
        <w:t>a los modos e</w:t>
      </w:r>
      <w:r w:rsidR="00482695" w:rsidRPr="00920908">
        <w:rPr>
          <w:rFonts w:ascii="Arial" w:hAnsi="Arial" w:cs="Arial"/>
          <w:sz w:val="24"/>
          <w:szCs w:val="24"/>
        </w:rPr>
        <w:t>n</w:t>
      </w:r>
      <w:r w:rsidR="00292D3D" w:rsidRPr="00920908">
        <w:rPr>
          <w:rFonts w:ascii="Arial" w:hAnsi="Arial" w:cs="Arial"/>
          <w:sz w:val="24"/>
          <w:szCs w:val="24"/>
        </w:rPr>
        <w:t xml:space="preserve"> que los varones s</w:t>
      </w:r>
      <w:r w:rsidR="00F46B9C" w:rsidRPr="00920908">
        <w:rPr>
          <w:rFonts w:ascii="Arial" w:hAnsi="Arial" w:cs="Arial"/>
          <w:sz w:val="24"/>
          <w:szCs w:val="24"/>
        </w:rPr>
        <w:t xml:space="preserve">on socializados y a los </w:t>
      </w:r>
      <w:r w:rsidR="00292D3D" w:rsidRPr="00920908">
        <w:rPr>
          <w:rFonts w:ascii="Arial" w:hAnsi="Arial" w:cs="Arial"/>
          <w:sz w:val="24"/>
          <w:szCs w:val="24"/>
        </w:rPr>
        <w:t>mandatos, normas, prácticas y discursos que giran en torno al “ser hombre”.</w:t>
      </w:r>
      <w:r w:rsidR="00052C69" w:rsidRPr="00920908">
        <w:rPr>
          <w:rFonts w:ascii="Arial" w:hAnsi="Arial" w:cs="Arial"/>
          <w:sz w:val="24"/>
          <w:szCs w:val="24"/>
        </w:rPr>
        <w:t xml:space="preserve"> </w:t>
      </w:r>
      <w:r w:rsidR="00292D3D" w:rsidRPr="00920908">
        <w:rPr>
          <w:rFonts w:ascii="Arial" w:hAnsi="Arial" w:cs="Arial"/>
          <w:sz w:val="24"/>
          <w:szCs w:val="24"/>
        </w:rPr>
        <w:t xml:space="preserve">González (2018, 12) expresa “el no varón no nace, se hace y lo hacen; es una construcción simbólica, imaginaria y real sometida a las vicisitudes y mandatos sociales e históricos que dejan su impronta, que marcan el </w:t>
      </w:r>
      <w:r w:rsidR="00CF3C60">
        <w:rPr>
          <w:rFonts w:ascii="Arial" w:hAnsi="Arial" w:cs="Arial"/>
          <w:sz w:val="24"/>
          <w:szCs w:val="24"/>
        </w:rPr>
        <w:t xml:space="preserve">cuerpo y la psiquis del hombre”. Cumple un papel fundamental en los modos </w:t>
      </w:r>
      <w:r w:rsidR="001542F3" w:rsidRPr="00920908">
        <w:rPr>
          <w:rFonts w:ascii="Arial" w:hAnsi="Arial" w:cs="Arial"/>
          <w:sz w:val="24"/>
          <w:szCs w:val="24"/>
        </w:rPr>
        <w:t>de subjetivación.</w:t>
      </w:r>
    </w:p>
    <w:p w:rsidR="00BF7994" w:rsidRDefault="00BF7994" w:rsidP="00BF7994">
      <w:pPr>
        <w:spacing w:line="360" w:lineRule="auto"/>
        <w:ind w:right="-1" w:firstLine="709"/>
        <w:jc w:val="both"/>
        <w:rPr>
          <w:rFonts w:ascii="Arial" w:hAnsi="Arial" w:cs="Arial"/>
          <w:sz w:val="24"/>
          <w:szCs w:val="24"/>
        </w:rPr>
      </w:pPr>
      <w:r>
        <w:rPr>
          <w:rFonts w:ascii="Arial" w:hAnsi="Arial" w:cs="Arial"/>
          <w:sz w:val="24"/>
          <w:szCs w:val="24"/>
        </w:rPr>
        <w:t xml:space="preserve">En resumidas cuentas, el término masculinidad se refiere al significado social de ser hombre, esta representación es construida y definida socialmente, culturalmente, históricamente y políticamente, en lugar de estar determinado por la biología. Hay una gran variedad de definiciones sobre qué es ser hombre, estas pueden modificarse con el transcurso del tiempo y según la cultura. </w:t>
      </w:r>
      <w:r w:rsidR="00912C0B">
        <w:rPr>
          <w:rFonts w:ascii="Arial" w:hAnsi="Arial" w:cs="Arial"/>
          <w:sz w:val="24"/>
          <w:szCs w:val="24"/>
        </w:rPr>
        <w:t xml:space="preserve">En términos generales, dicho término </w:t>
      </w:r>
      <w:r>
        <w:rPr>
          <w:rFonts w:ascii="Arial" w:hAnsi="Arial" w:cs="Arial"/>
          <w:sz w:val="24"/>
          <w:szCs w:val="24"/>
        </w:rPr>
        <w:t>se asocia a las nociones y a los ideales percibidos acerca de cómo debe comportarse o cómo se espera que se comporte un varón en un contexto determinado (ONU Mujeres, 2016).</w:t>
      </w:r>
    </w:p>
    <w:p w:rsidR="001233D5" w:rsidRDefault="00280ACA" w:rsidP="00AD73B4">
      <w:pPr>
        <w:spacing w:line="360" w:lineRule="auto"/>
        <w:ind w:right="-1" w:firstLine="709"/>
        <w:jc w:val="both"/>
        <w:rPr>
          <w:rFonts w:ascii="Arial" w:hAnsi="Arial" w:cs="Arial"/>
          <w:sz w:val="24"/>
          <w:szCs w:val="24"/>
        </w:rPr>
      </w:pPr>
      <w:r w:rsidRPr="00920908">
        <w:rPr>
          <w:rFonts w:ascii="Arial" w:hAnsi="Arial" w:cs="Arial"/>
          <w:sz w:val="24"/>
          <w:szCs w:val="24"/>
        </w:rPr>
        <w:t>Además, e</w:t>
      </w:r>
      <w:r w:rsidR="00D75004" w:rsidRPr="00920908">
        <w:rPr>
          <w:rFonts w:ascii="Arial" w:hAnsi="Arial" w:cs="Arial"/>
          <w:sz w:val="24"/>
          <w:szCs w:val="24"/>
        </w:rPr>
        <w:t>l concepto de masculinidad es también u</w:t>
      </w:r>
      <w:r w:rsidR="00CF2465" w:rsidRPr="00920908">
        <w:rPr>
          <w:rFonts w:ascii="Arial" w:hAnsi="Arial" w:cs="Arial"/>
          <w:sz w:val="24"/>
          <w:szCs w:val="24"/>
        </w:rPr>
        <w:t xml:space="preserve">na herramienta </w:t>
      </w:r>
      <w:r w:rsidR="00A9057B" w:rsidRPr="00920908">
        <w:rPr>
          <w:rFonts w:ascii="Arial" w:hAnsi="Arial" w:cs="Arial"/>
          <w:sz w:val="24"/>
          <w:szCs w:val="24"/>
        </w:rPr>
        <w:t>de</w:t>
      </w:r>
      <w:r w:rsidR="001B7A85" w:rsidRPr="00920908">
        <w:rPr>
          <w:rFonts w:ascii="Arial" w:hAnsi="Arial" w:cs="Arial"/>
          <w:sz w:val="24"/>
          <w:szCs w:val="24"/>
        </w:rPr>
        <w:t xml:space="preserve"> análisis y no </w:t>
      </w:r>
      <w:r w:rsidR="00B23E3B" w:rsidRPr="00920908">
        <w:rPr>
          <w:rFonts w:ascii="Arial" w:hAnsi="Arial" w:cs="Arial"/>
          <w:sz w:val="24"/>
          <w:szCs w:val="24"/>
        </w:rPr>
        <w:t>sólo</w:t>
      </w:r>
      <w:r w:rsidR="001B7A85" w:rsidRPr="00920908">
        <w:rPr>
          <w:rFonts w:ascii="Arial" w:hAnsi="Arial" w:cs="Arial"/>
          <w:sz w:val="24"/>
          <w:szCs w:val="24"/>
        </w:rPr>
        <w:t xml:space="preserve"> </w:t>
      </w:r>
      <w:r w:rsidR="00CF2465" w:rsidRPr="00920908">
        <w:rPr>
          <w:rFonts w:ascii="Arial" w:hAnsi="Arial" w:cs="Arial"/>
          <w:sz w:val="24"/>
          <w:szCs w:val="24"/>
        </w:rPr>
        <w:t xml:space="preserve">un concepto teórico. </w:t>
      </w:r>
      <w:r w:rsidR="00D41F9E" w:rsidRPr="00920908">
        <w:rPr>
          <w:rFonts w:ascii="Arial" w:hAnsi="Arial" w:cs="Arial"/>
          <w:sz w:val="24"/>
          <w:szCs w:val="24"/>
        </w:rPr>
        <w:t>Esto posibilita formular interrogantes y problemas de investigación, hipótesis tentativas, par</w:t>
      </w:r>
      <w:r w:rsidR="00671B4C" w:rsidRPr="00920908">
        <w:rPr>
          <w:rFonts w:ascii="Arial" w:hAnsi="Arial" w:cs="Arial"/>
          <w:sz w:val="24"/>
          <w:szCs w:val="24"/>
        </w:rPr>
        <w:t xml:space="preserve">ciales y sujetas a comprobación, acerca </w:t>
      </w:r>
      <w:r w:rsidR="00D41F9E" w:rsidRPr="00920908">
        <w:rPr>
          <w:rFonts w:ascii="Arial" w:hAnsi="Arial" w:cs="Arial"/>
          <w:sz w:val="24"/>
          <w:szCs w:val="24"/>
        </w:rPr>
        <w:t>de los mecanismos a través de los cuales se produce y reproduce la dominación de sujetos con cuerpos sexuados sobre otros, e</w:t>
      </w:r>
      <w:r w:rsidR="00B23E3B" w:rsidRPr="00920908">
        <w:rPr>
          <w:rFonts w:ascii="Arial" w:hAnsi="Arial" w:cs="Arial"/>
          <w:sz w:val="24"/>
          <w:szCs w:val="24"/>
        </w:rPr>
        <w:t>n un contexto histórico y socio</w:t>
      </w:r>
      <w:r w:rsidR="00D41F9E" w:rsidRPr="00920908">
        <w:rPr>
          <w:rFonts w:ascii="Arial" w:hAnsi="Arial" w:cs="Arial"/>
          <w:sz w:val="24"/>
          <w:szCs w:val="24"/>
        </w:rPr>
        <w:t>cultural específico (Minello, 2002).</w:t>
      </w:r>
    </w:p>
    <w:p w:rsidR="00BF7994" w:rsidRDefault="00BF7994" w:rsidP="001233D5">
      <w:pPr>
        <w:spacing w:before="240" w:line="360" w:lineRule="auto"/>
        <w:ind w:right="-1" w:firstLine="709"/>
        <w:jc w:val="both"/>
        <w:rPr>
          <w:rFonts w:ascii="Arial" w:hAnsi="Arial" w:cs="Arial"/>
          <w:b/>
          <w:sz w:val="28"/>
        </w:rPr>
      </w:pPr>
    </w:p>
    <w:p w:rsidR="00975444" w:rsidRPr="001233D5" w:rsidRDefault="00975444" w:rsidP="001233D5">
      <w:pPr>
        <w:spacing w:before="240" w:line="360" w:lineRule="auto"/>
        <w:ind w:right="-1" w:firstLine="709"/>
        <w:jc w:val="both"/>
        <w:rPr>
          <w:rFonts w:ascii="Arial" w:hAnsi="Arial" w:cs="Arial"/>
          <w:sz w:val="24"/>
          <w:szCs w:val="24"/>
        </w:rPr>
      </w:pPr>
      <w:r>
        <w:rPr>
          <w:rFonts w:ascii="Arial" w:hAnsi="Arial" w:cs="Arial"/>
          <w:b/>
          <w:sz w:val="28"/>
        </w:rPr>
        <w:lastRenderedPageBreak/>
        <w:t>2.2. HEGEMONÍA</w:t>
      </w:r>
    </w:p>
    <w:p w:rsidR="00FD0B4A" w:rsidRPr="00FD0B4A" w:rsidRDefault="00FD0B4A" w:rsidP="00D056E8">
      <w:pPr>
        <w:spacing w:after="0" w:line="324" w:lineRule="auto"/>
        <w:ind w:right="-1" w:firstLine="142"/>
        <w:jc w:val="both"/>
        <w:rPr>
          <w:rFonts w:ascii="Arial" w:hAnsi="Arial" w:cs="Arial"/>
          <w:sz w:val="2"/>
          <w:szCs w:val="2"/>
        </w:rPr>
      </w:pPr>
    </w:p>
    <w:p w:rsidR="00FC49FA" w:rsidRDefault="001C6362" w:rsidP="001233D5">
      <w:pPr>
        <w:spacing w:before="240" w:line="360" w:lineRule="auto"/>
        <w:ind w:right="-1" w:firstLine="709"/>
        <w:jc w:val="both"/>
        <w:rPr>
          <w:rFonts w:ascii="Arial" w:hAnsi="Arial" w:cs="Arial"/>
          <w:sz w:val="24"/>
        </w:rPr>
      </w:pPr>
      <w:r w:rsidRPr="001233D5">
        <w:rPr>
          <w:rFonts w:ascii="Arial" w:hAnsi="Arial" w:cs="Arial"/>
          <w:sz w:val="24"/>
        </w:rPr>
        <w:t>Lo hegemónico, según Perla (2020, 53)</w:t>
      </w:r>
      <w:r w:rsidR="00ED6708">
        <w:rPr>
          <w:rFonts w:ascii="Arial" w:hAnsi="Arial" w:cs="Arial"/>
          <w:sz w:val="24"/>
        </w:rPr>
        <w:t xml:space="preserve"> </w:t>
      </w:r>
      <w:r w:rsidR="00306AB6" w:rsidRPr="001233D5">
        <w:rPr>
          <w:rFonts w:ascii="Arial" w:hAnsi="Arial" w:cs="Arial"/>
          <w:sz w:val="24"/>
        </w:rPr>
        <w:t>“es la imposición de un sistema de significados desde la clase d</w:t>
      </w:r>
      <w:r w:rsidR="00D12024" w:rsidRPr="001233D5">
        <w:rPr>
          <w:rFonts w:ascii="Arial" w:hAnsi="Arial" w:cs="Arial"/>
          <w:sz w:val="24"/>
        </w:rPr>
        <w:t>ominante sobre toda la sociedad, este sistema de significados es el modo de entender al mundo</w:t>
      </w:r>
      <w:r w:rsidR="00280ACA" w:rsidRPr="001233D5">
        <w:rPr>
          <w:rFonts w:ascii="Arial" w:hAnsi="Arial" w:cs="Arial"/>
          <w:sz w:val="24"/>
        </w:rPr>
        <w:t>”</w:t>
      </w:r>
      <w:r w:rsidR="00F3274E" w:rsidRPr="001233D5">
        <w:rPr>
          <w:rFonts w:ascii="Arial" w:hAnsi="Arial" w:cs="Arial"/>
          <w:sz w:val="24"/>
        </w:rPr>
        <w:t>.</w:t>
      </w:r>
      <w:r w:rsidR="00FC49FA">
        <w:rPr>
          <w:rFonts w:ascii="Arial" w:hAnsi="Arial" w:cs="Arial"/>
          <w:sz w:val="24"/>
        </w:rPr>
        <w:t xml:space="preserve"> En el caso de la presente investigación, hay un dominio masculino por sobre las mujeres pero también por sobre otras masculinidades subordinadas. </w:t>
      </w:r>
    </w:p>
    <w:p w:rsidR="00AD73B4" w:rsidRDefault="00AE4359" w:rsidP="00AD73B4">
      <w:pPr>
        <w:spacing w:line="360" w:lineRule="auto"/>
        <w:ind w:right="-1" w:firstLine="709"/>
        <w:jc w:val="both"/>
        <w:rPr>
          <w:rFonts w:ascii="Arial" w:hAnsi="Arial" w:cs="Arial"/>
          <w:sz w:val="24"/>
        </w:rPr>
      </w:pPr>
      <w:r w:rsidRPr="001233D5">
        <w:rPr>
          <w:rFonts w:ascii="Arial" w:hAnsi="Arial" w:cs="Arial"/>
          <w:sz w:val="24"/>
        </w:rPr>
        <w:t xml:space="preserve">Ahora bien, ¿cómo se construye esta jerarquía? A partir de tres razonamientos: </w:t>
      </w:r>
      <w:r w:rsidR="00696489" w:rsidRPr="001233D5">
        <w:rPr>
          <w:rFonts w:ascii="Arial" w:hAnsi="Arial" w:cs="Arial"/>
          <w:sz w:val="24"/>
        </w:rPr>
        <w:t>la lógica binaria,</w:t>
      </w:r>
      <w:r w:rsidR="00601DDC">
        <w:rPr>
          <w:rFonts w:ascii="Arial" w:hAnsi="Arial" w:cs="Arial"/>
          <w:sz w:val="24"/>
        </w:rPr>
        <w:t xml:space="preserve"> la</w:t>
      </w:r>
      <w:r w:rsidR="00696489" w:rsidRPr="001233D5">
        <w:rPr>
          <w:rFonts w:ascii="Arial" w:hAnsi="Arial" w:cs="Arial"/>
          <w:sz w:val="24"/>
        </w:rPr>
        <w:t xml:space="preserve"> lógica atributiva y </w:t>
      </w:r>
      <w:r w:rsidR="00601DDC">
        <w:rPr>
          <w:rFonts w:ascii="Arial" w:hAnsi="Arial" w:cs="Arial"/>
          <w:sz w:val="24"/>
        </w:rPr>
        <w:t xml:space="preserve">la </w:t>
      </w:r>
      <w:r w:rsidR="00696489" w:rsidRPr="001233D5">
        <w:rPr>
          <w:rFonts w:ascii="Arial" w:hAnsi="Arial" w:cs="Arial"/>
          <w:sz w:val="24"/>
        </w:rPr>
        <w:t>lógica jerárquica. La binaria se refiere a que hay dos elementos diferentes</w:t>
      </w:r>
      <w:r w:rsidR="00FF28BA" w:rsidRPr="001233D5">
        <w:rPr>
          <w:rFonts w:ascii="Arial" w:hAnsi="Arial" w:cs="Arial"/>
          <w:sz w:val="24"/>
        </w:rPr>
        <w:t>, opuestos y excluyentes</w:t>
      </w:r>
      <w:r w:rsidR="00280ACA" w:rsidRPr="001233D5">
        <w:rPr>
          <w:rFonts w:ascii="Arial" w:hAnsi="Arial" w:cs="Arial"/>
          <w:sz w:val="24"/>
        </w:rPr>
        <w:t xml:space="preserve">: </w:t>
      </w:r>
      <w:r w:rsidR="00E76C43" w:rsidRPr="001233D5">
        <w:rPr>
          <w:rFonts w:ascii="Arial" w:hAnsi="Arial" w:cs="Arial"/>
          <w:sz w:val="24"/>
        </w:rPr>
        <w:t>hombres y mujeres</w:t>
      </w:r>
      <w:r w:rsidR="00FF28BA" w:rsidRPr="001233D5">
        <w:rPr>
          <w:rFonts w:ascii="Arial" w:hAnsi="Arial" w:cs="Arial"/>
          <w:sz w:val="24"/>
        </w:rPr>
        <w:t>. La atributiva concede a uno de los dos elementos valores y cualidades esenciales; en el caso de la masculinidad</w:t>
      </w:r>
      <w:r w:rsidR="00A61879" w:rsidRPr="001233D5">
        <w:rPr>
          <w:rFonts w:ascii="Arial" w:hAnsi="Arial" w:cs="Arial"/>
          <w:sz w:val="24"/>
        </w:rPr>
        <w:t>, esta</w:t>
      </w:r>
      <w:r w:rsidR="00CE40AE" w:rsidRPr="001233D5">
        <w:rPr>
          <w:rFonts w:ascii="Arial" w:hAnsi="Arial" w:cs="Arial"/>
          <w:sz w:val="24"/>
        </w:rPr>
        <w:t xml:space="preserve"> se asume como modelo de lo humano</w:t>
      </w:r>
      <w:r w:rsidR="00623832" w:rsidRPr="001233D5">
        <w:rPr>
          <w:rFonts w:ascii="Arial" w:hAnsi="Arial" w:cs="Arial"/>
          <w:sz w:val="24"/>
        </w:rPr>
        <w:t xml:space="preserve">, como la totalidad de </w:t>
      </w:r>
      <w:r w:rsidR="00D056E8">
        <w:rPr>
          <w:rFonts w:ascii="Arial" w:hAnsi="Arial" w:cs="Arial"/>
          <w:sz w:val="24"/>
        </w:rPr>
        <w:t>la humanidad, como lo universal. Y la jerárquica</w:t>
      </w:r>
      <w:r w:rsidR="00CE40AE" w:rsidRPr="001233D5">
        <w:rPr>
          <w:rFonts w:ascii="Arial" w:hAnsi="Arial" w:cs="Arial"/>
          <w:sz w:val="24"/>
        </w:rPr>
        <w:t xml:space="preserve"> ubica a uno de los elementos en una posición jerárquica de poder y al otro en una posición de subordinación</w:t>
      </w:r>
      <w:r w:rsidR="00601DDC">
        <w:rPr>
          <w:rFonts w:ascii="Arial" w:hAnsi="Arial" w:cs="Arial"/>
          <w:sz w:val="24"/>
        </w:rPr>
        <w:t xml:space="preserve"> e</w:t>
      </w:r>
      <w:r w:rsidR="00CE40AE" w:rsidRPr="001233D5">
        <w:rPr>
          <w:rFonts w:ascii="Arial" w:hAnsi="Arial" w:cs="Arial"/>
          <w:sz w:val="24"/>
        </w:rPr>
        <w:t xml:space="preserve"> inferioridad (Perla, 2020).</w:t>
      </w:r>
    </w:p>
    <w:p w:rsidR="000F5206" w:rsidRDefault="00297E31" w:rsidP="000F5206">
      <w:pPr>
        <w:spacing w:line="360" w:lineRule="auto"/>
        <w:ind w:right="-1" w:firstLine="709"/>
        <w:jc w:val="both"/>
        <w:rPr>
          <w:rFonts w:ascii="Arial" w:hAnsi="Arial" w:cs="Arial"/>
          <w:sz w:val="24"/>
        </w:rPr>
      </w:pPr>
      <w:r w:rsidRPr="001233D5">
        <w:rPr>
          <w:rFonts w:ascii="Arial" w:hAnsi="Arial" w:cs="Arial"/>
          <w:sz w:val="24"/>
        </w:rPr>
        <w:t xml:space="preserve">La hegemonía se encuentra en estrecha relación con la noción de poder de Foucault (1977, citado en Ramírez y García Toro, 2002). Se trata de un poder estructural que confirma el campo </w:t>
      </w:r>
      <w:r w:rsidR="008B34FB" w:rsidRPr="001233D5">
        <w:rPr>
          <w:rFonts w:ascii="Arial" w:hAnsi="Arial" w:cs="Arial"/>
          <w:sz w:val="24"/>
        </w:rPr>
        <w:t>social de acción,</w:t>
      </w:r>
      <w:r w:rsidR="00FC49FA">
        <w:rPr>
          <w:rFonts w:ascii="Arial" w:hAnsi="Arial" w:cs="Arial"/>
          <w:sz w:val="24"/>
        </w:rPr>
        <w:t xml:space="preserve"> un poder que no es unitario, exclusivo de una persona, sino que es un poder que circula y es inmanente, crea relaciones de poder. </w:t>
      </w:r>
      <w:r w:rsidR="00F02930">
        <w:rPr>
          <w:rFonts w:ascii="Arial" w:hAnsi="Arial" w:cs="Arial"/>
          <w:sz w:val="24"/>
        </w:rPr>
        <w:t xml:space="preserve">Es </w:t>
      </w:r>
      <w:r w:rsidR="0049345B">
        <w:rPr>
          <w:rFonts w:ascii="Arial" w:hAnsi="Arial" w:cs="Arial"/>
          <w:sz w:val="24"/>
        </w:rPr>
        <w:t xml:space="preserve">omnipresente, está en todos lados, se ejerce y se reproduce en la cotidianeidad.  </w:t>
      </w:r>
      <w:r w:rsidR="00E372CD" w:rsidRPr="001233D5">
        <w:rPr>
          <w:rFonts w:ascii="Arial" w:hAnsi="Arial" w:cs="Arial"/>
          <w:sz w:val="24"/>
        </w:rPr>
        <w:t xml:space="preserve">Esto lleva consigo una especia de violencia simbólica, amortiguada, invisible para los subordinados e incluso a veces hasta para </w:t>
      </w:r>
      <w:r w:rsidR="0049345B">
        <w:rPr>
          <w:rFonts w:ascii="Arial" w:hAnsi="Arial" w:cs="Arial"/>
          <w:sz w:val="24"/>
        </w:rPr>
        <w:t xml:space="preserve">quienes </w:t>
      </w:r>
      <w:r w:rsidR="00E372CD" w:rsidRPr="001233D5">
        <w:rPr>
          <w:rFonts w:ascii="Arial" w:hAnsi="Arial" w:cs="Arial"/>
          <w:sz w:val="24"/>
        </w:rPr>
        <w:t>ejercen este poder</w:t>
      </w:r>
      <w:r w:rsidR="0049345B">
        <w:rPr>
          <w:rFonts w:ascii="Arial" w:hAnsi="Arial" w:cs="Arial"/>
          <w:sz w:val="24"/>
        </w:rPr>
        <w:t xml:space="preserve"> (Bourdieu, 1998). U</w:t>
      </w:r>
      <w:r w:rsidR="00E372CD" w:rsidRPr="001233D5">
        <w:rPr>
          <w:rFonts w:ascii="Arial" w:hAnsi="Arial" w:cs="Arial"/>
          <w:sz w:val="24"/>
        </w:rPr>
        <w:t xml:space="preserve">na violencia silenciosa que pasa desapercibida y penetra en la subjetividad </w:t>
      </w:r>
      <w:r w:rsidR="00F02930">
        <w:rPr>
          <w:rFonts w:ascii="Arial" w:hAnsi="Arial" w:cs="Arial"/>
          <w:sz w:val="24"/>
        </w:rPr>
        <w:t>y cotidianeidad.</w:t>
      </w:r>
    </w:p>
    <w:p w:rsidR="0049345B" w:rsidRDefault="005F445A" w:rsidP="000F5206">
      <w:pPr>
        <w:spacing w:line="360" w:lineRule="auto"/>
        <w:ind w:right="-1" w:firstLine="709"/>
        <w:jc w:val="both"/>
        <w:rPr>
          <w:rFonts w:ascii="Arial" w:hAnsi="Arial" w:cs="Arial"/>
          <w:sz w:val="24"/>
        </w:rPr>
      </w:pPr>
      <w:r w:rsidRPr="001233D5">
        <w:rPr>
          <w:rFonts w:ascii="Arial" w:hAnsi="Arial" w:cs="Arial"/>
          <w:sz w:val="24"/>
        </w:rPr>
        <w:t>La hegemonía puede establecerse sólo si tiene respaldo del poder institucional</w:t>
      </w:r>
      <w:r w:rsidR="00761DE3" w:rsidRPr="001233D5">
        <w:rPr>
          <w:rFonts w:ascii="Arial" w:hAnsi="Arial" w:cs="Arial"/>
          <w:sz w:val="24"/>
        </w:rPr>
        <w:t xml:space="preserve">, esta requiere una articulación entre el ideal cultural y el poder institucional (Ramírez y García Toro, 2002). El poder institucional, compuesto </w:t>
      </w:r>
      <w:r w:rsidRPr="001233D5">
        <w:rPr>
          <w:rFonts w:ascii="Arial" w:hAnsi="Arial" w:cs="Arial"/>
          <w:sz w:val="24"/>
        </w:rPr>
        <w:t xml:space="preserve">por el mundo empresarial, militar y gubernamental, </w:t>
      </w:r>
      <w:r w:rsidR="00A61879" w:rsidRPr="001233D5">
        <w:rPr>
          <w:rFonts w:ascii="Arial" w:hAnsi="Arial" w:cs="Arial"/>
          <w:sz w:val="24"/>
        </w:rPr>
        <w:t>implanta y sostiene</w:t>
      </w:r>
      <w:r w:rsidRPr="001233D5">
        <w:rPr>
          <w:rFonts w:ascii="Arial" w:hAnsi="Arial" w:cs="Arial"/>
          <w:sz w:val="24"/>
        </w:rPr>
        <w:t xml:space="preserve"> una idea convincente, en este</w:t>
      </w:r>
      <w:r w:rsidR="00A61879" w:rsidRPr="001233D5">
        <w:rPr>
          <w:rFonts w:ascii="Arial" w:hAnsi="Arial" w:cs="Arial"/>
          <w:sz w:val="24"/>
        </w:rPr>
        <w:t xml:space="preserve"> caso</w:t>
      </w:r>
      <w:r w:rsidRPr="001233D5">
        <w:rPr>
          <w:rFonts w:ascii="Arial" w:hAnsi="Arial" w:cs="Arial"/>
          <w:sz w:val="24"/>
        </w:rPr>
        <w:t xml:space="preserve"> de lo que es la masculinidad </w:t>
      </w:r>
      <w:r w:rsidR="00B51B12" w:rsidRPr="001233D5">
        <w:rPr>
          <w:rFonts w:ascii="Arial" w:hAnsi="Arial" w:cs="Arial"/>
          <w:sz w:val="24"/>
        </w:rPr>
        <w:t>pero también de lo que no es la masculinidad</w:t>
      </w:r>
      <w:r w:rsidR="00E372CD" w:rsidRPr="001233D5">
        <w:rPr>
          <w:rFonts w:ascii="Arial" w:hAnsi="Arial" w:cs="Arial"/>
          <w:sz w:val="24"/>
        </w:rPr>
        <w:t xml:space="preserve">. Esta hegemonía no necesariamente se ve reflejada en las personas más poderosas, sino que pueden ser ejemplares tales como </w:t>
      </w:r>
      <w:r w:rsidR="00E372CD" w:rsidRPr="001233D5">
        <w:rPr>
          <w:rFonts w:ascii="Arial" w:hAnsi="Arial" w:cs="Arial"/>
          <w:sz w:val="24"/>
        </w:rPr>
        <w:lastRenderedPageBreak/>
        <w:t>personajes de fantasías, actores de películas, varones en publicidades, etc. Inclu</w:t>
      </w:r>
      <w:r w:rsidR="005A02F4" w:rsidRPr="001233D5">
        <w:rPr>
          <w:rFonts w:ascii="Arial" w:hAnsi="Arial" w:cs="Arial"/>
          <w:sz w:val="24"/>
        </w:rPr>
        <w:t xml:space="preserve">so, aquellos varones </w:t>
      </w:r>
      <w:r w:rsidR="0049345B">
        <w:rPr>
          <w:rFonts w:ascii="Arial" w:hAnsi="Arial" w:cs="Arial"/>
          <w:sz w:val="24"/>
        </w:rPr>
        <w:t xml:space="preserve">que gozan </w:t>
      </w:r>
      <w:r w:rsidR="00601DDC">
        <w:rPr>
          <w:rFonts w:ascii="Arial" w:hAnsi="Arial" w:cs="Arial"/>
          <w:sz w:val="24"/>
        </w:rPr>
        <w:t>d</w:t>
      </w:r>
      <w:r w:rsidR="0049345B">
        <w:rPr>
          <w:rFonts w:ascii="Arial" w:hAnsi="Arial" w:cs="Arial"/>
          <w:sz w:val="24"/>
        </w:rPr>
        <w:t xml:space="preserve">e mayor poder, pueden estar lejos de encajar en la masculinidad hegemónica en su vida privada (Connel, 1997). </w:t>
      </w:r>
    </w:p>
    <w:p w:rsidR="003E4E7A" w:rsidRPr="001233D5" w:rsidRDefault="00A61879" w:rsidP="001233D5">
      <w:pPr>
        <w:spacing w:line="360" w:lineRule="auto"/>
        <w:ind w:right="-1" w:firstLine="709"/>
        <w:jc w:val="both"/>
        <w:rPr>
          <w:rFonts w:ascii="Arial" w:hAnsi="Arial" w:cs="Arial"/>
          <w:sz w:val="24"/>
        </w:rPr>
      </w:pPr>
      <w:r w:rsidRPr="001233D5">
        <w:rPr>
          <w:rFonts w:ascii="Arial" w:hAnsi="Arial" w:cs="Arial"/>
          <w:sz w:val="24"/>
        </w:rPr>
        <w:t xml:space="preserve">Según Bourdieu (1990, citado en Bonino Méndez, </w:t>
      </w:r>
      <w:r w:rsidR="000F5206">
        <w:rPr>
          <w:rFonts w:ascii="Arial" w:hAnsi="Arial" w:cs="Arial"/>
          <w:sz w:val="24"/>
        </w:rPr>
        <w:t xml:space="preserve">2002), un aspecto clave para la </w:t>
      </w:r>
      <w:r w:rsidRPr="001233D5">
        <w:rPr>
          <w:rFonts w:ascii="Arial" w:hAnsi="Arial" w:cs="Arial"/>
          <w:sz w:val="24"/>
        </w:rPr>
        <w:t>conservación de la hegemonía es su poder de naturalizar discursos y prácticas acerca de los géneros, al servicio de la legitimación del dominio masculino. De esta manera, mitos y falacias son perc</w:t>
      </w:r>
      <w:r w:rsidR="00F93F9D" w:rsidRPr="001233D5">
        <w:rPr>
          <w:rFonts w:ascii="Arial" w:hAnsi="Arial" w:cs="Arial"/>
          <w:sz w:val="24"/>
        </w:rPr>
        <w:t>ibidos como certezas,</w:t>
      </w:r>
      <w:r w:rsidRPr="001233D5">
        <w:rPr>
          <w:rFonts w:ascii="Arial" w:hAnsi="Arial" w:cs="Arial"/>
          <w:sz w:val="24"/>
        </w:rPr>
        <w:t xml:space="preserve"> </w:t>
      </w:r>
      <w:r w:rsidR="00F93F9D" w:rsidRPr="001233D5">
        <w:rPr>
          <w:rFonts w:ascii="Arial" w:hAnsi="Arial" w:cs="Arial"/>
          <w:sz w:val="24"/>
        </w:rPr>
        <w:t>acerca de</w:t>
      </w:r>
      <w:r w:rsidRPr="001233D5">
        <w:rPr>
          <w:rFonts w:ascii="Arial" w:hAnsi="Arial" w:cs="Arial"/>
          <w:sz w:val="24"/>
        </w:rPr>
        <w:t xml:space="preserve"> los saberes, pensares, estares y sentires de los varones.</w:t>
      </w:r>
      <w:r w:rsidR="00B51B12" w:rsidRPr="001233D5">
        <w:rPr>
          <w:rFonts w:ascii="Arial" w:hAnsi="Arial" w:cs="Arial"/>
          <w:sz w:val="24"/>
        </w:rPr>
        <w:t xml:space="preserve"> </w:t>
      </w:r>
      <w:r w:rsidR="003649D7">
        <w:rPr>
          <w:rFonts w:ascii="Arial" w:hAnsi="Arial" w:cs="Arial"/>
          <w:sz w:val="24"/>
        </w:rPr>
        <w:t>Como resultado</w:t>
      </w:r>
      <w:r w:rsidR="00911B19">
        <w:rPr>
          <w:rFonts w:ascii="Arial" w:hAnsi="Arial" w:cs="Arial"/>
          <w:sz w:val="24"/>
        </w:rPr>
        <w:t>,</w:t>
      </w:r>
      <w:r w:rsidR="00F93F9D" w:rsidRPr="001233D5">
        <w:rPr>
          <w:rFonts w:ascii="Arial" w:hAnsi="Arial" w:cs="Arial"/>
          <w:sz w:val="24"/>
        </w:rPr>
        <w:t xml:space="preserve"> e</w:t>
      </w:r>
      <w:r w:rsidR="00B51B12" w:rsidRPr="001233D5">
        <w:rPr>
          <w:rFonts w:ascii="Arial" w:hAnsi="Arial" w:cs="Arial"/>
          <w:sz w:val="24"/>
        </w:rPr>
        <w:t>l sistema de valores, los discursos y la perspectiva de la hegemonía se convierte en la cosmovisión de la sociedad.</w:t>
      </w:r>
      <w:r w:rsidR="00F93F9D" w:rsidRPr="001233D5">
        <w:rPr>
          <w:rFonts w:ascii="Arial" w:hAnsi="Arial" w:cs="Arial"/>
          <w:sz w:val="24"/>
        </w:rPr>
        <w:t xml:space="preserve"> </w:t>
      </w:r>
    </w:p>
    <w:p w:rsidR="009A4A63" w:rsidRPr="009A4A63" w:rsidRDefault="003E4E7A" w:rsidP="004A7DC5">
      <w:pPr>
        <w:spacing w:line="360" w:lineRule="auto"/>
        <w:ind w:right="-1" w:firstLine="709"/>
        <w:jc w:val="both"/>
        <w:rPr>
          <w:rFonts w:ascii="Arial" w:hAnsi="Arial" w:cs="Arial"/>
          <w:sz w:val="24"/>
        </w:rPr>
      </w:pPr>
      <w:r w:rsidRPr="001233D5">
        <w:rPr>
          <w:rFonts w:ascii="Arial" w:hAnsi="Arial" w:cs="Arial"/>
          <w:sz w:val="24"/>
        </w:rPr>
        <w:t xml:space="preserve">Tal como expresa González (2018, 22), “se crea una cultura heteronormativa, hay un decir hegemónico que preexiste al sujeto favoreciendo ciertos significantes, usos y costumbres”. </w:t>
      </w:r>
      <w:r w:rsidR="00662B90" w:rsidRPr="001233D5">
        <w:rPr>
          <w:rFonts w:ascii="Arial" w:hAnsi="Arial" w:cs="Arial"/>
          <w:sz w:val="24"/>
        </w:rPr>
        <w:t xml:space="preserve">Esto forma parte de lo se conoce como “sentido común”, pero tiene que ver con </w:t>
      </w:r>
      <w:r w:rsidR="005E71CC">
        <w:rPr>
          <w:rFonts w:ascii="Arial" w:hAnsi="Arial" w:cs="Arial"/>
          <w:sz w:val="24"/>
        </w:rPr>
        <w:t>algo de mayor amplitud</w:t>
      </w:r>
      <w:r w:rsidR="00662B90" w:rsidRPr="001233D5">
        <w:rPr>
          <w:rFonts w:ascii="Arial" w:hAnsi="Arial" w:cs="Arial"/>
          <w:sz w:val="24"/>
        </w:rPr>
        <w:t>: los discursos. Estos no están libres de los juegos de poder. Generan un consenso dominante que se reflejan en ideas naturalizadas que luego operan sobre la realidad.</w:t>
      </w:r>
      <w:r w:rsidR="00DF432C" w:rsidRPr="001233D5">
        <w:rPr>
          <w:rFonts w:ascii="Arial" w:hAnsi="Arial" w:cs="Arial"/>
          <w:sz w:val="24"/>
        </w:rPr>
        <w:t xml:space="preserve"> </w:t>
      </w:r>
      <w:r w:rsidR="00DD6105">
        <w:rPr>
          <w:rFonts w:ascii="Arial" w:hAnsi="Arial" w:cs="Arial"/>
          <w:sz w:val="24"/>
        </w:rPr>
        <w:t>Por ejemplo,</w:t>
      </w:r>
      <w:r w:rsidR="00662B90" w:rsidRPr="001233D5">
        <w:rPr>
          <w:rFonts w:ascii="Arial" w:hAnsi="Arial" w:cs="Arial"/>
          <w:sz w:val="24"/>
        </w:rPr>
        <w:t xml:space="preserve"> en medicina</w:t>
      </w:r>
      <w:r w:rsidR="00DD6105">
        <w:rPr>
          <w:rFonts w:ascii="Arial" w:hAnsi="Arial" w:cs="Arial"/>
          <w:sz w:val="24"/>
        </w:rPr>
        <w:t xml:space="preserve"> hace unos años </w:t>
      </w:r>
      <w:r w:rsidR="005A02F4" w:rsidRPr="001233D5">
        <w:rPr>
          <w:rFonts w:ascii="Arial" w:hAnsi="Arial" w:cs="Arial"/>
          <w:sz w:val="24"/>
        </w:rPr>
        <w:t xml:space="preserve">se </w:t>
      </w:r>
      <w:r w:rsidR="00662B90" w:rsidRPr="001233D5">
        <w:rPr>
          <w:rFonts w:ascii="Arial" w:hAnsi="Arial" w:cs="Arial"/>
          <w:sz w:val="24"/>
        </w:rPr>
        <w:t>consideraba</w:t>
      </w:r>
      <w:r w:rsidR="004A7DC5">
        <w:rPr>
          <w:rFonts w:ascii="Arial" w:hAnsi="Arial" w:cs="Arial"/>
          <w:sz w:val="24"/>
        </w:rPr>
        <w:t xml:space="preserve"> a la homosexualidad como una enfermedad, </w:t>
      </w:r>
      <w:r w:rsidR="00DD6105">
        <w:rPr>
          <w:rFonts w:ascii="Arial" w:hAnsi="Arial" w:cs="Arial"/>
          <w:sz w:val="24"/>
        </w:rPr>
        <w:t>de manera que se intentaba d</w:t>
      </w:r>
      <w:r w:rsidR="00F02930">
        <w:rPr>
          <w:rFonts w:ascii="Arial" w:hAnsi="Arial" w:cs="Arial"/>
          <w:sz w:val="24"/>
        </w:rPr>
        <w:t xml:space="preserve">iagnosticarla para </w:t>
      </w:r>
      <w:r w:rsidR="00DD6105">
        <w:rPr>
          <w:rFonts w:ascii="Arial" w:hAnsi="Arial" w:cs="Arial"/>
          <w:sz w:val="24"/>
        </w:rPr>
        <w:t xml:space="preserve">curarla y remediarla. </w:t>
      </w:r>
      <w:r w:rsidR="004A7DC5">
        <w:rPr>
          <w:rFonts w:ascii="Arial" w:hAnsi="Arial" w:cs="Arial"/>
          <w:sz w:val="24"/>
        </w:rPr>
        <w:t>De acuerdo con</w:t>
      </w:r>
      <w:r w:rsidR="009A4A63" w:rsidRPr="009A4A63">
        <w:rPr>
          <w:rFonts w:ascii="Arial" w:hAnsi="Arial" w:cs="Arial"/>
          <w:sz w:val="24"/>
        </w:rPr>
        <w:t xml:space="preserve"> Foucault (1976, citado en Carre</w:t>
      </w:r>
      <w:r w:rsidR="009A4A63" w:rsidRPr="009A4A63">
        <w:rPr>
          <w:rFonts w:ascii="Arial" w:hAnsi="Arial" w:cs="Arial"/>
          <w:bCs/>
          <w:sz w:val="24"/>
        </w:rPr>
        <w:t>ño, 2018</w:t>
      </w:r>
      <w:r w:rsidR="009A4A63" w:rsidRPr="009A4A63">
        <w:rPr>
          <w:rFonts w:ascii="Arial" w:hAnsi="Arial" w:cs="Arial"/>
          <w:sz w:val="24"/>
        </w:rPr>
        <w:t>), los discursos de sexualidad están dominados por las clases hegemónicas, quienes determinan las normas, las categorías y los estatus sociales, p</w:t>
      </w:r>
      <w:r w:rsidR="000273F4">
        <w:rPr>
          <w:rFonts w:ascii="Arial" w:hAnsi="Arial" w:cs="Arial"/>
          <w:sz w:val="24"/>
        </w:rPr>
        <w:t>romueven los discursos binarios</w:t>
      </w:r>
      <w:r w:rsidR="009A4A63" w:rsidRPr="009A4A63">
        <w:rPr>
          <w:rFonts w:ascii="Arial" w:hAnsi="Arial" w:cs="Arial"/>
          <w:sz w:val="24"/>
        </w:rPr>
        <w:t xml:space="preserve"> </w:t>
      </w:r>
      <w:r w:rsidR="004A7DC5">
        <w:rPr>
          <w:rFonts w:ascii="Arial" w:hAnsi="Arial" w:cs="Arial"/>
          <w:sz w:val="24"/>
        </w:rPr>
        <w:t xml:space="preserve">y heteronormativos, y a su vez </w:t>
      </w:r>
      <w:r w:rsidR="009A4A63" w:rsidRPr="009A4A63">
        <w:rPr>
          <w:rFonts w:ascii="Arial" w:hAnsi="Arial" w:cs="Arial"/>
          <w:sz w:val="24"/>
        </w:rPr>
        <w:t>rechaza</w:t>
      </w:r>
      <w:r w:rsidR="00800AAC">
        <w:rPr>
          <w:rFonts w:ascii="Arial" w:hAnsi="Arial" w:cs="Arial"/>
          <w:sz w:val="24"/>
        </w:rPr>
        <w:t>n</w:t>
      </w:r>
      <w:r w:rsidR="004A7DC5">
        <w:rPr>
          <w:rFonts w:ascii="Arial" w:hAnsi="Arial" w:cs="Arial"/>
          <w:sz w:val="24"/>
        </w:rPr>
        <w:t xml:space="preserve"> </w:t>
      </w:r>
      <w:r w:rsidR="000273F4">
        <w:rPr>
          <w:rFonts w:ascii="Arial" w:hAnsi="Arial" w:cs="Arial"/>
          <w:sz w:val="24"/>
        </w:rPr>
        <w:t>aquello</w:t>
      </w:r>
      <w:r w:rsidR="009A4A63" w:rsidRPr="009A4A63">
        <w:rPr>
          <w:rFonts w:ascii="Arial" w:hAnsi="Arial" w:cs="Arial"/>
          <w:sz w:val="24"/>
        </w:rPr>
        <w:t xml:space="preserve"> que se encuentra </w:t>
      </w:r>
      <w:r w:rsidR="004A7DC5">
        <w:rPr>
          <w:rFonts w:ascii="Arial" w:hAnsi="Arial" w:cs="Arial"/>
          <w:sz w:val="24"/>
        </w:rPr>
        <w:t>por fuera del modelo normativo.</w:t>
      </w:r>
    </w:p>
    <w:p w:rsidR="00D66ABE" w:rsidRDefault="00B51B12" w:rsidP="00D66ABE">
      <w:pPr>
        <w:spacing w:line="360" w:lineRule="auto"/>
        <w:ind w:right="-1" w:firstLine="709"/>
        <w:jc w:val="both"/>
        <w:rPr>
          <w:rFonts w:ascii="Arial" w:hAnsi="Arial" w:cs="Arial"/>
          <w:sz w:val="24"/>
        </w:rPr>
      </w:pPr>
      <w:r w:rsidRPr="001233D5">
        <w:rPr>
          <w:rFonts w:ascii="Arial" w:hAnsi="Arial" w:cs="Arial"/>
          <w:sz w:val="24"/>
        </w:rPr>
        <w:t>Este orden est</w:t>
      </w:r>
      <w:r w:rsidR="00D66ABE">
        <w:rPr>
          <w:rFonts w:ascii="Arial" w:hAnsi="Arial" w:cs="Arial"/>
          <w:sz w:val="24"/>
        </w:rPr>
        <w:t>ablecido, con sus derechos e</w:t>
      </w:r>
      <w:r w:rsidRPr="001233D5">
        <w:rPr>
          <w:rFonts w:ascii="Arial" w:hAnsi="Arial" w:cs="Arial"/>
          <w:sz w:val="24"/>
        </w:rPr>
        <w:t xml:space="preserve"> in</w:t>
      </w:r>
      <w:r w:rsidR="00D66ABE">
        <w:rPr>
          <w:rFonts w:ascii="Arial" w:hAnsi="Arial" w:cs="Arial"/>
          <w:sz w:val="24"/>
        </w:rPr>
        <w:t>quietudes, sus privilegios e</w:t>
      </w:r>
      <w:r w:rsidRPr="001233D5">
        <w:rPr>
          <w:rFonts w:ascii="Arial" w:hAnsi="Arial" w:cs="Arial"/>
          <w:sz w:val="24"/>
        </w:rPr>
        <w:t xml:space="preserve"> injusticias, se perpetúa con facilidad </w:t>
      </w:r>
      <w:r w:rsidR="00ED6708">
        <w:rPr>
          <w:rFonts w:ascii="Arial" w:hAnsi="Arial" w:cs="Arial"/>
          <w:sz w:val="24"/>
        </w:rPr>
        <w:t xml:space="preserve">a través del tiempo </w:t>
      </w:r>
      <w:r w:rsidRPr="001233D5">
        <w:rPr>
          <w:rFonts w:ascii="Arial" w:hAnsi="Arial" w:cs="Arial"/>
          <w:sz w:val="24"/>
        </w:rPr>
        <w:t xml:space="preserve">(Bourdieu, 1998). </w:t>
      </w:r>
      <w:r w:rsidR="00800AAC">
        <w:rPr>
          <w:rFonts w:ascii="Arial" w:hAnsi="Arial" w:cs="Arial"/>
          <w:sz w:val="24"/>
        </w:rPr>
        <w:t>No obstante, c</w:t>
      </w:r>
      <w:r w:rsidR="00761DE3" w:rsidRPr="001233D5">
        <w:rPr>
          <w:rFonts w:ascii="Arial" w:hAnsi="Arial" w:cs="Arial"/>
          <w:sz w:val="24"/>
        </w:rPr>
        <w:t>omo expresa Foucault (1977, citado en Ramírez y García Toro,</w:t>
      </w:r>
      <w:r w:rsidR="00D66ABE">
        <w:rPr>
          <w:rFonts w:ascii="Arial" w:hAnsi="Arial" w:cs="Arial"/>
          <w:sz w:val="24"/>
        </w:rPr>
        <w:t xml:space="preserve"> 2002), donde hay poder </w:t>
      </w:r>
      <w:r w:rsidR="00761DE3" w:rsidRPr="001233D5">
        <w:rPr>
          <w:rFonts w:ascii="Arial" w:hAnsi="Arial" w:cs="Arial"/>
          <w:sz w:val="24"/>
        </w:rPr>
        <w:t>hay resistencia.</w:t>
      </w:r>
      <w:r w:rsidR="005A02F4" w:rsidRPr="001233D5">
        <w:rPr>
          <w:rFonts w:ascii="Arial" w:hAnsi="Arial" w:cs="Arial"/>
          <w:sz w:val="24"/>
        </w:rPr>
        <w:t xml:space="preserve"> L</w:t>
      </w:r>
      <w:r w:rsidRPr="001233D5">
        <w:rPr>
          <w:rFonts w:ascii="Arial" w:hAnsi="Arial" w:cs="Arial"/>
          <w:sz w:val="24"/>
        </w:rPr>
        <w:t>a hegem</w:t>
      </w:r>
      <w:r w:rsidR="000273F4">
        <w:rPr>
          <w:rFonts w:ascii="Arial" w:hAnsi="Arial" w:cs="Arial"/>
          <w:sz w:val="24"/>
        </w:rPr>
        <w:t xml:space="preserve">onía es una relación histórica y dinámica, </w:t>
      </w:r>
      <w:r w:rsidR="00ED6708">
        <w:rPr>
          <w:rFonts w:ascii="Arial" w:hAnsi="Arial" w:cs="Arial"/>
          <w:sz w:val="24"/>
        </w:rPr>
        <w:t xml:space="preserve">por lo tanto, </w:t>
      </w:r>
      <w:r w:rsidRPr="001233D5">
        <w:rPr>
          <w:rFonts w:ascii="Arial" w:hAnsi="Arial" w:cs="Arial"/>
          <w:sz w:val="24"/>
        </w:rPr>
        <w:t>nuevos grupos pueden cuestionar viejas concepcio</w:t>
      </w:r>
      <w:r w:rsidR="00D66ABE">
        <w:rPr>
          <w:rFonts w:ascii="Arial" w:hAnsi="Arial" w:cs="Arial"/>
          <w:sz w:val="24"/>
        </w:rPr>
        <w:t>nes y crear una contra hegemonía</w:t>
      </w:r>
      <w:r w:rsidR="000273F4">
        <w:rPr>
          <w:rFonts w:ascii="Arial" w:hAnsi="Arial" w:cs="Arial"/>
          <w:sz w:val="24"/>
        </w:rPr>
        <w:t xml:space="preserve"> </w:t>
      </w:r>
      <w:r w:rsidRPr="001233D5">
        <w:rPr>
          <w:rFonts w:ascii="Arial" w:hAnsi="Arial" w:cs="Arial"/>
          <w:sz w:val="24"/>
        </w:rPr>
        <w:t xml:space="preserve">(Connel, 1997). Pero no basta con el cuestionamiento de estos discursos y el cambio de </w:t>
      </w:r>
      <w:r w:rsidR="00D66ABE">
        <w:rPr>
          <w:rFonts w:ascii="Arial" w:hAnsi="Arial" w:cs="Arial"/>
          <w:sz w:val="24"/>
        </w:rPr>
        <w:t>algunas personas. S</w:t>
      </w:r>
      <w:r w:rsidR="00ED6708">
        <w:rPr>
          <w:rFonts w:ascii="Arial" w:hAnsi="Arial" w:cs="Arial"/>
          <w:sz w:val="24"/>
        </w:rPr>
        <w:t>e trata de un camino largo,</w:t>
      </w:r>
      <w:r w:rsidRPr="001233D5">
        <w:rPr>
          <w:rFonts w:ascii="Arial" w:hAnsi="Arial" w:cs="Arial"/>
          <w:sz w:val="24"/>
        </w:rPr>
        <w:t xml:space="preserve"> profundo</w:t>
      </w:r>
      <w:r w:rsidR="00ED6708">
        <w:rPr>
          <w:rFonts w:ascii="Arial" w:hAnsi="Arial" w:cs="Arial"/>
          <w:sz w:val="24"/>
        </w:rPr>
        <w:t xml:space="preserve"> y estructural</w:t>
      </w:r>
      <w:r w:rsidRPr="001233D5">
        <w:rPr>
          <w:rFonts w:ascii="Arial" w:hAnsi="Arial" w:cs="Arial"/>
          <w:sz w:val="24"/>
        </w:rPr>
        <w:t xml:space="preserve">. </w:t>
      </w:r>
    </w:p>
    <w:p w:rsidR="00D66ABE" w:rsidRDefault="00975444" w:rsidP="00D66ABE">
      <w:pPr>
        <w:spacing w:line="360" w:lineRule="auto"/>
        <w:ind w:right="-1" w:firstLine="709"/>
        <w:jc w:val="both"/>
        <w:rPr>
          <w:rFonts w:ascii="Arial" w:hAnsi="Arial" w:cs="Arial"/>
        </w:rPr>
      </w:pPr>
      <w:r>
        <w:rPr>
          <w:rFonts w:ascii="Arial" w:hAnsi="Arial" w:cs="Arial"/>
          <w:b/>
          <w:sz w:val="28"/>
        </w:rPr>
        <w:lastRenderedPageBreak/>
        <w:t>2.3</w:t>
      </w:r>
      <w:r w:rsidR="002E2868">
        <w:rPr>
          <w:rFonts w:ascii="Arial" w:hAnsi="Arial" w:cs="Arial"/>
          <w:b/>
          <w:sz w:val="28"/>
        </w:rPr>
        <w:t>.</w:t>
      </w:r>
      <w:r>
        <w:rPr>
          <w:rFonts w:ascii="Arial" w:hAnsi="Arial" w:cs="Arial"/>
          <w:b/>
          <w:sz w:val="28"/>
        </w:rPr>
        <w:t xml:space="preserve"> MASCULINIDAD HEGEMÓNICA</w:t>
      </w:r>
    </w:p>
    <w:p w:rsidR="00D66ABE" w:rsidRPr="00D66ABE" w:rsidRDefault="00D66ABE" w:rsidP="00D66ABE">
      <w:pPr>
        <w:spacing w:line="360" w:lineRule="auto"/>
        <w:ind w:right="-1" w:firstLine="709"/>
        <w:jc w:val="both"/>
        <w:rPr>
          <w:rFonts w:ascii="Arial" w:hAnsi="Arial" w:cs="Arial"/>
          <w:sz w:val="2"/>
          <w:szCs w:val="2"/>
        </w:rPr>
      </w:pPr>
    </w:p>
    <w:p w:rsidR="00FA751E" w:rsidRDefault="008B4735" w:rsidP="00FA751E">
      <w:pPr>
        <w:spacing w:line="360" w:lineRule="auto"/>
        <w:ind w:right="-1" w:firstLine="709"/>
        <w:jc w:val="both"/>
        <w:rPr>
          <w:rFonts w:ascii="Arial" w:hAnsi="Arial" w:cs="Arial"/>
          <w:sz w:val="24"/>
          <w:szCs w:val="24"/>
        </w:rPr>
      </w:pPr>
      <w:r w:rsidRPr="00D66ABE">
        <w:rPr>
          <w:rFonts w:ascii="Arial" w:hAnsi="Arial" w:cs="Arial"/>
          <w:sz w:val="24"/>
          <w:szCs w:val="24"/>
        </w:rPr>
        <w:t>Así como la cultura crea dos cuerpos sexuados diferentes y desiguales: al varón y a la mujer, también crea un tipo de masculinidad sobre muchas otras posibles (Instituto de Masculinidades y Cambio Social, 2019). A lo largo de la historia ha exaltado una forma de masculinidad que otras, es decir, e</w:t>
      </w:r>
      <w:r w:rsidR="00052C69" w:rsidRPr="00D66ABE">
        <w:rPr>
          <w:rFonts w:ascii="Arial" w:hAnsi="Arial" w:cs="Arial"/>
          <w:sz w:val="24"/>
          <w:szCs w:val="24"/>
        </w:rPr>
        <w:t>xiste una manera de masculinidad que impera y domina el camino de la construcción de la identidad del varón: la masculinidad hegemónica.</w:t>
      </w:r>
      <w:r w:rsidR="00DD06A6" w:rsidRPr="00D66ABE">
        <w:rPr>
          <w:rFonts w:ascii="Arial" w:hAnsi="Arial" w:cs="Arial"/>
          <w:sz w:val="24"/>
          <w:szCs w:val="24"/>
        </w:rPr>
        <w:t xml:space="preserve"> </w:t>
      </w:r>
      <w:r w:rsidRPr="00D66ABE">
        <w:rPr>
          <w:rFonts w:ascii="Arial" w:hAnsi="Arial" w:cs="Arial"/>
          <w:sz w:val="24"/>
          <w:szCs w:val="24"/>
        </w:rPr>
        <w:t>Esta se impone como norma y cumple un papel fundamental en la construcción del ps</w:t>
      </w:r>
      <w:r w:rsidR="00253A27">
        <w:rPr>
          <w:rFonts w:ascii="Arial" w:hAnsi="Arial" w:cs="Arial"/>
          <w:sz w:val="24"/>
          <w:szCs w:val="24"/>
        </w:rPr>
        <w:t xml:space="preserve">iquismo y del cuerpo masculino; </w:t>
      </w:r>
      <w:r w:rsidR="000B6629">
        <w:rPr>
          <w:rFonts w:ascii="Arial" w:hAnsi="Arial" w:cs="Arial"/>
          <w:sz w:val="24"/>
          <w:szCs w:val="24"/>
        </w:rPr>
        <w:t xml:space="preserve">es decir, </w:t>
      </w:r>
      <w:r w:rsidR="00253A27">
        <w:rPr>
          <w:rFonts w:ascii="Arial" w:hAnsi="Arial" w:cs="Arial"/>
          <w:sz w:val="24"/>
          <w:szCs w:val="24"/>
        </w:rPr>
        <w:t>actúa a nivel de la subjetividad y de la corporalidad.</w:t>
      </w:r>
    </w:p>
    <w:p w:rsidR="002843FA" w:rsidRDefault="00DD06A6" w:rsidP="002843FA">
      <w:pPr>
        <w:spacing w:line="360" w:lineRule="auto"/>
        <w:ind w:right="-1" w:firstLine="709"/>
        <w:jc w:val="both"/>
        <w:rPr>
          <w:rFonts w:ascii="Arial" w:hAnsi="Arial" w:cs="Arial"/>
          <w:sz w:val="24"/>
          <w:szCs w:val="24"/>
        </w:rPr>
      </w:pPr>
      <w:r w:rsidRPr="00D66ABE">
        <w:rPr>
          <w:rFonts w:ascii="Arial" w:hAnsi="Arial" w:cs="Arial"/>
          <w:sz w:val="24"/>
          <w:szCs w:val="24"/>
        </w:rPr>
        <w:t>Según Burín y Meler (2000,</w:t>
      </w:r>
      <w:r w:rsidR="00843B08">
        <w:rPr>
          <w:rFonts w:ascii="Arial" w:hAnsi="Arial" w:cs="Arial"/>
          <w:sz w:val="24"/>
          <w:szCs w:val="24"/>
        </w:rPr>
        <w:t xml:space="preserve"> </w:t>
      </w:r>
      <w:r w:rsidRPr="00D66ABE">
        <w:rPr>
          <w:rFonts w:ascii="Arial" w:hAnsi="Arial" w:cs="Arial"/>
          <w:sz w:val="24"/>
          <w:szCs w:val="24"/>
        </w:rPr>
        <w:t>citado en Bonino Méndez, 2002</w:t>
      </w:r>
      <w:r w:rsidR="00843B08">
        <w:rPr>
          <w:rFonts w:ascii="Arial" w:hAnsi="Arial" w:cs="Arial"/>
          <w:sz w:val="24"/>
          <w:szCs w:val="24"/>
        </w:rPr>
        <w:t>, 10</w:t>
      </w:r>
      <w:r w:rsidRPr="00D66ABE">
        <w:rPr>
          <w:rFonts w:ascii="Arial" w:hAnsi="Arial" w:cs="Arial"/>
          <w:sz w:val="24"/>
          <w:szCs w:val="24"/>
        </w:rPr>
        <w:t xml:space="preserve">), la masculinidad hegemónica es “una estructura simbólica –arbitraria–, compuesta por un conjunto de mitos, creencias y significados sobre el ser hombre, que nos indica cómo tiene que ser un hombre «auténtico»”. </w:t>
      </w:r>
      <w:r w:rsidR="00F631E8" w:rsidRPr="00D66ABE">
        <w:rPr>
          <w:rFonts w:ascii="Arial" w:hAnsi="Arial" w:cs="Arial"/>
          <w:sz w:val="24"/>
          <w:szCs w:val="24"/>
        </w:rPr>
        <w:t xml:space="preserve">Esta supone que hay una idea dominante que todos compartimos, por </w:t>
      </w:r>
      <w:r w:rsidR="002E2868" w:rsidRPr="00D66ABE">
        <w:rPr>
          <w:rFonts w:ascii="Arial" w:hAnsi="Arial" w:cs="Arial"/>
          <w:sz w:val="24"/>
          <w:szCs w:val="24"/>
        </w:rPr>
        <w:t xml:space="preserve">el hecho de </w:t>
      </w:r>
      <w:r w:rsidR="00F631E8" w:rsidRPr="00D66ABE">
        <w:rPr>
          <w:rFonts w:ascii="Arial" w:hAnsi="Arial" w:cs="Arial"/>
          <w:sz w:val="24"/>
          <w:szCs w:val="24"/>
        </w:rPr>
        <w:t>estar inmersos en una misma cult</w:t>
      </w:r>
      <w:r w:rsidR="00B44F42" w:rsidRPr="00D66ABE">
        <w:rPr>
          <w:rFonts w:ascii="Arial" w:hAnsi="Arial" w:cs="Arial"/>
          <w:sz w:val="24"/>
          <w:szCs w:val="24"/>
        </w:rPr>
        <w:t>ura, sobre qué</w:t>
      </w:r>
      <w:r w:rsidR="002E2868" w:rsidRPr="00D66ABE">
        <w:rPr>
          <w:rFonts w:ascii="Arial" w:hAnsi="Arial" w:cs="Arial"/>
          <w:sz w:val="24"/>
          <w:szCs w:val="24"/>
        </w:rPr>
        <w:t xml:space="preserve"> es</w:t>
      </w:r>
      <w:r w:rsidR="00B44F42" w:rsidRPr="00D66ABE">
        <w:rPr>
          <w:rFonts w:ascii="Arial" w:hAnsi="Arial" w:cs="Arial"/>
          <w:sz w:val="24"/>
          <w:szCs w:val="24"/>
        </w:rPr>
        <w:t xml:space="preserve"> </w:t>
      </w:r>
      <w:r w:rsidR="002E2868" w:rsidRPr="00D66ABE">
        <w:rPr>
          <w:rFonts w:ascii="Arial" w:hAnsi="Arial" w:cs="Arial"/>
          <w:sz w:val="24"/>
          <w:szCs w:val="24"/>
        </w:rPr>
        <w:t xml:space="preserve">y qué no es </w:t>
      </w:r>
      <w:r w:rsidR="00B44F42" w:rsidRPr="00D66ABE">
        <w:rPr>
          <w:rFonts w:ascii="Arial" w:hAnsi="Arial" w:cs="Arial"/>
          <w:sz w:val="24"/>
          <w:szCs w:val="24"/>
        </w:rPr>
        <w:t>masculino</w:t>
      </w:r>
      <w:r w:rsidR="002E2868" w:rsidRPr="00D66ABE">
        <w:rPr>
          <w:rFonts w:ascii="Arial" w:hAnsi="Arial" w:cs="Arial"/>
          <w:sz w:val="24"/>
          <w:szCs w:val="24"/>
        </w:rPr>
        <w:t xml:space="preserve"> (Perla, 2020)</w:t>
      </w:r>
      <w:r w:rsidR="00B44F42" w:rsidRPr="00D66ABE">
        <w:rPr>
          <w:rFonts w:ascii="Arial" w:hAnsi="Arial" w:cs="Arial"/>
          <w:sz w:val="24"/>
          <w:szCs w:val="24"/>
        </w:rPr>
        <w:t xml:space="preserve">; es decir, </w:t>
      </w:r>
      <w:r w:rsidR="00B3196E" w:rsidRPr="00D66ABE">
        <w:rPr>
          <w:rFonts w:ascii="Arial" w:hAnsi="Arial" w:cs="Arial"/>
          <w:sz w:val="24"/>
          <w:szCs w:val="24"/>
        </w:rPr>
        <w:t xml:space="preserve">sobre </w:t>
      </w:r>
      <w:r w:rsidR="00B44F42" w:rsidRPr="00D66ABE">
        <w:rPr>
          <w:rFonts w:ascii="Arial" w:hAnsi="Arial" w:cs="Arial"/>
          <w:sz w:val="24"/>
          <w:szCs w:val="24"/>
        </w:rPr>
        <w:t xml:space="preserve">lo que significa y no ser hombre. </w:t>
      </w:r>
      <w:r w:rsidR="0076340B">
        <w:rPr>
          <w:rFonts w:ascii="Arial" w:hAnsi="Arial" w:cs="Arial"/>
          <w:sz w:val="24"/>
          <w:szCs w:val="24"/>
        </w:rPr>
        <w:t>L</w:t>
      </w:r>
      <w:r w:rsidR="000B6629">
        <w:rPr>
          <w:rFonts w:ascii="Arial" w:hAnsi="Arial" w:cs="Arial"/>
          <w:sz w:val="24"/>
          <w:szCs w:val="24"/>
        </w:rPr>
        <w:t>a forma legítima de ser varón</w:t>
      </w:r>
      <w:r w:rsidR="000C58A3">
        <w:rPr>
          <w:rFonts w:ascii="Arial" w:hAnsi="Arial" w:cs="Arial"/>
          <w:sz w:val="24"/>
          <w:szCs w:val="24"/>
        </w:rPr>
        <w:t>.</w:t>
      </w:r>
    </w:p>
    <w:p w:rsidR="002843FA" w:rsidRDefault="00DD06A6" w:rsidP="002843FA">
      <w:pPr>
        <w:spacing w:line="360" w:lineRule="auto"/>
        <w:ind w:right="-1" w:firstLine="709"/>
        <w:jc w:val="both"/>
        <w:rPr>
          <w:rFonts w:ascii="Arial" w:hAnsi="Arial" w:cs="Arial"/>
          <w:sz w:val="24"/>
          <w:szCs w:val="24"/>
        </w:rPr>
      </w:pPr>
      <w:r w:rsidRPr="00D66ABE">
        <w:rPr>
          <w:rFonts w:ascii="Arial" w:hAnsi="Arial" w:cs="Arial"/>
          <w:sz w:val="24"/>
          <w:szCs w:val="24"/>
        </w:rPr>
        <w:t>No es algo que est</w:t>
      </w:r>
      <w:r w:rsidR="004970F4" w:rsidRPr="00D66ABE">
        <w:rPr>
          <w:rFonts w:ascii="Arial" w:hAnsi="Arial" w:cs="Arial"/>
          <w:sz w:val="24"/>
          <w:szCs w:val="24"/>
        </w:rPr>
        <w:t>é</w:t>
      </w:r>
      <w:r w:rsidR="00FC081C">
        <w:rPr>
          <w:rFonts w:ascii="Arial" w:hAnsi="Arial" w:cs="Arial"/>
          <w:sz w:val="24"/>
          <w:szCs w:val="24"/>
        </w:rPr>
        <w:t xml:space="preserve"> en su esencia, un disfraz,</w:t>
      </w:r>
      <w:r w:rsidRPr="00D66ABE">
        <w:rPr>
          <w:rFonts w:ascii="Arial" w:hAnsi="Arial" w:cs="Arial"/>
          <w:sz w:val="24"/>
          <w:szCs w:val="24"/>
        </w:rPr>
        <w:t xml:space="preserve"> </w:t>
      </w:r>
      <w:r w:rsidR="00FC081C">
        <w:rPr>
          <w:rFonts w:ascii="Arial" w:hAnsi="Arial" w:cs="Arial"/>
          <w:sz w:val="24"/>
          <w:szCs w:val="24"/>
        </w:rPr>
        <w:t>un rol o un estilo de personalidad</w:t>
      </w:r>
      <w:r w:rsidRPr="00D66ABE">
        <w:rPr>
          <w:rFonts w:ascii="Arial" w:hAnsi="Arial" w:cs="Arial"/>
          <w:sz w:val="24"/>
          <w:szCs w:val="24"/>
        </w:rPr>
        <w:t>, no es algo que esté en los genitales o genes, sino que es un orden que impregna profundamente las identidades, un sello de identificación, una normati</w:t>
      </w:r>
      <w:r w:rsidR="0011186D" w:rsidRPr="00D66ABE">
        <w:rPr>
          <w:rFonts w:ascii="Arial" w:hAnsi="Arial" w:cs="Arial"/>
          <w:sz w:val="24"/>
          <w:szCs w:val="24"/>
        </w:rPr>
        <w:t>va existencia</w:t>
      </w:r>
      <w:r w:rsidR="00E66578" w:rsidRPr="00D66ABE">
        <w:rPr>
          <w:rFonts w:ascii="Arial" w:hAnsi="Arial" w:cs="Arial"/>
          <w:sz w:val="24"/>
          <w:szCs w:val="24"/>
        </w:rPr>
        <w:t xml:space="preserve">l, un formato organizador, </w:t>
      </w:r>
      <w:r w:rsidR="0011186D" w:rsidRPr="00D66ABE">
        <w:rPr>
          <w:rFonts w:ascii="Arial" w:hAnsi="Arial" w:cs="Arial"/>
          <w:sz w:val="24"/>
          <w:szCs w:val="24"/>
        </w:rPr>
        <w:t xml:space="preserve">un estructurador de las identidades. </w:t>
      </w:r>
      <w:r w:rsidR="00E66578" w:rsidRPr="00D66ABE">
        <w:rPr>
          <w:rFonts w:ascii="Arial" w:hAnsi="Arial" w:cs="Arial"/>
          <w:sz w:val="24"/>
          <w:szCs w:val="24"/>
        </w:rPr>
        <w:t>Es externo y pr</w:t>
      </w:r>
      <w:r w:rsidR="00711867" w:rsidRPr="00D66ABE">
        <w:rPr>
          <w:rFonts w:ascii="Arial" w:hAnsi="Arial" w:cs="Arial"/>
          <w:sz w:val="24"/>
          <w:szCs w:val="24"/>
        </w:rPr>
        <w:t xml:space="preserve">eexistente al sujeto, complejo, </w:t>
      </w:r>
      <w:r w:rsidR="00E66578" w:rsidRPr="00D66ABE">
        <w:rPr>
          <w:rFonts w:ascii="Arial" w:hAnsi="Arial" w:cs="Arial"/>
          <w:sz w:val="24"/>
          <w:szCs w:val="24"/>
        </w:rPr>
        <w:t>absolutista y excluyente</w:t>
      </w:r>
      <w:r w:rsidR="004D49E1" w:rsidRPr="00D66ABE">
        <w:rPr>
          <w:rFonts w:ascii="Arial" w:hAnsi="Arial" w:cs="Arial"/>
          <w:sz w:val="24"/>
          <w:szCs w:val="24"/>
        </w:rPr>
        <w:t xml:space="preserve">, tiene valores y antivalores a los que hay que acercarse y alejarse para ser un “verdadero hombre”. </w:t>
      </w:r>
      <w:r w:rsidR="00711867" w:rsidRPr="00D66ABE">
        <w:rPr>
          <w:rFonts w:ascii="Arial" w:hAnsi="Arial" w:cs="Arial"/>
          <w:sz w:val="24"/>
          <w:szCs w:val="24"/>
        </w:rPr>
        <w:t>Así, s</w:t>
      </w:r>
      <w:r w:rsidR="00FC081C">
        <w:rPr>
          <w:rFonts w:ascii="Arial" w:hAnsi="Arial" w:cs="Arial"/>
          <w:sz w:val="24"/>
          <w:szCs w:val="24"/>
        </w:rPr>
        <w:t xml:space="preserve">e impone un modelo social </w:t>
      </w:r>
      <w:r w:rsidRPr="00D66ABE">
        <w:rPr>
          <w:rFonts w:ascii="Arial" w:hAnsi="Arial" w:cs="Arial"/>
          <w:sz w:val="24"/>
          <w:szCs w:val="24"/>
        </w:rPr>
        <w:t>hegemónico que condiciona un modo particular de configuración de la</w:t>
      </w:r>
      <w:r w:rsidR="00FC081C">
        <w:rPr>
          <w:rFonts w:ascii="Arial" w:hAnsi="Arial" w:cs="Arial"/>
          <w:sz w:val="24"/>
          <w:szCs w:val="24"/>
        </w:rPr>
        <w:t xml:space="preserve"> subjetividad </w:t>
      </w:r>
      <w:r w:rsidRPr="00D66ABE">
        <w:rPr>
          <w:rFonts w:ascii="Arial" w:hAnsi="Arial" w:cs="Arial"/>
          <w:sz w:val="24"/>
          <w:szCs w:val="24"/>
        </w:rPr>
        <w:t>del varón</w:t>
      </w:r>
      <w:r w:rsidR="004D49E1" w:rsidRPr="00D66ABE">
        <w:rPr>
          <w:rFonts w:ascii="Arial" w:hAnsi="Arial" w:cs="Arial"/>
          <w:sz w:val="24"/>
          <w:szCs w:val="24"/>
        </w:rPr>
        <w:t xml:space="preserve"> y queda encarnado en el modo de ser y existir masculino, como así también en el modo de </w:t>
      </w:r>
      <w:r w:rsidR="00E66578" w:rsidRPr="00D66ABE">
        <w:rPr>
          <w:rFonts w:ascii="Arial" w:hAnsi="Arial" w:cs="Arial"/>
          <w:sz w:val="24"/>
          <w:szCs w:val="24"/>
        </w:rPr>
        <w:t>pe</w:t>
      </w:r>
      <w:r w:rsidR="00924502" w:rsidRPr="00D66ABE">
        <w:rPr>
          <w:rFonts w:ascii="Arial" w:hAnsi="Arial" w:cs="Arial"/>
          <w:sz w:val="24"/>
          <w:szCs w:val="24"/>
        </w:rPr>
        <w:t>n</w:t>
      </w:r>
      <w:r w:rsidR="00E66578" w:rsidRPr="00D66ABE">
        <w:rPr>
          <w:rFonts w:ascii="Arial" w:hAnsi="Arial" w:cs="Arial"/>
          <w:sz w:val="24"/>
          <w:szCs w:val="24"/>
        </w:rPr>
        <w:t xml:space="preserve">sar femenino sobre el hombre. </w:t>
      </w:r>
      <w:r w:rsidR="004D49E1" w:rsidRPr="00D66ABE">
        <w:rPr>
          <w:rFonts w:ascii="Arial" w:hAnsi="Arial" w:cs="Arial"/>
          <w:sz w:val="24"/>
          <w:szCs w:val="24"/>
        </w:rPr>
        <w:t>U</w:t>
      </w:r>
      <w:r w:rsidR="00B44F42" w:rsidRPr="00D66ABE">
        <w:rPr>
          <w:rFonts w:ascii="Arial" w:hAnsi="Arial" w:cs="Arial"/>
          <w:sz w:val="24"/>
          <w:szCs w:val="24"/>
        </w:rPr>
        <w:t xml:space="preserve">na configuración que impone y normativiza discursos y prácticas </w:t>
      </w:r>
      <w:r w:rsidR="009A69A3" w:rsidRPr="00D66ABE">
        <w:rPr>
          <w:rFonts w:ascii="Arial" w:hAnsi="Arial" w:cs="Arial"/>
          <w:sz w:val="24"/>
          <w:szCs w:val="24"/>
        </w:rPr>
        <w:t>(Bonino Méndez, 2002)</w:t>
      </w:r>
      <w:r w:rsidR="005160D0" w:rsidRPr="00D66ABE">
        <w:rPr>
          <w:rFonts w:ascii="Arial" w:hAnsi="Arial" w:cs="Arial"/>
          <w:sz w:val="24"/>
          <w:szCs w:val="24"/>
        </w:rPr>
        <w:t>.</w:t>
      </w:r>
      <w:r w:rsidR="000C58A3">
        <w:rPr>
          <w:rFonts w:ascii="Arial" w:hAnsi="Arial" w:cs="Arial"/>
          <w:sz w:val="24"/>
          <w:szCs w:val="24"/>
        </w:rPr>
        <w:t xml:space="preserve"> </w:t>
      </w:r>
    </w:p>
    <w:p w:rsidR="002843FA" w:rsidRDefault="005D63F7" w:rsidP="002843FA">
      <w:pPr>
        <w:spacing w:line="360" w:lineRule="auto"/>
        <w:ind w:right="-1" w:firstLine="709"/>
        <w:jc w:val="both"/>
        <w:rPr>
          <w:rFonts w:ascii="Arial" w:hAnsi="Arial" w:cs="Arial"/>
          <w:sz w:val="24"/>
          <w:szCs w:val="24"/>
        </w:rPr>
      </w:pPr>
      <w:r w:rsidRPr="00D66ABE">
        <w:rPr>
          <w:rFonts w:ascii="Arial" w:hAnsi="Arial" w:cs="Arial"/>
          <w:sz w:val="24"/>
          <w:szCs w:val="24"/>
        </w:rPr>
        <w:t>Esta comienza a dar sus pautas en el proceso de socialización de género.</w:t>
      </w:r>
      <w:r w:rsidR="00DE299A" w:rsidRPr="00D66ABE">
        <w:rPr>
          <w:rFonts w:ascii="Arial" w:hAnsi="Arial" w:cs="Arial"/>
          <w:sz w:val="24"/>
          <w:szCs w:val="24"/>
        </w:rPr>
        <w:t xml:space="preserve"> Aquí, los otros significativos, aquellas figuras de apego y de las que depende </w:t>
      </w:r>
      <w:r w:rsidR="008D0C1B" w:rsidRPr="00D66ABE">
        <w:rPr>
          <w:rFonts w:ascii="Arial" w:hAnsi="Arial" w:cs="Arial"/>
          <w:sz w:val="24"/>
          <w:szCs w:val="24"/>
        </w:rPr>
        <w:t xml:space="preserve">el recién nacido </w:t>
      </w:r>
      <w:r w:rsidR="00DE299A" w:rsidRPr="00D66ABE">
        <w:rPr>
          <w:rFonts w:ascii="Arial" w:hAnsi="Arial" w:cs="Arial"/>
          <w:sz w:val="24"/>
          <w:szCs w:val="24"/>
        </w:rPr>
        <w:t xml:space="preserve">para vivir en el proceso de desarrollo, cumplen un </w:t>
      </w:r>
      <w:r w:rsidR="00DE299A" w:rsidRPr="00D66ABE">
        <w:rPr>
          <w:rFonts w:ascii="Arial" w:hAnsi="Arial" w:cs="Arial"/>
          <w:sz w:val="24"/>
          <w:szCs w:val="24"/>
        </w:rPr>
        <w:lastRenderedPageBreak/>
        <w:t>pa</w:t>
      </w:r>
      <w:r w:rsidR="007137A0">
        <w:rPr>
          <w:rFonts w:ascii="Arial" w:hAnsi="Arial" w:cs="Arial"/>
          <w:sz w:val="24"/>
          <w:szCs w:val="24"/>
        </w:rPr>
        <w:t>pel fundamental</w:t>
      </w:r>
      <w:r w:rsidR="00DE299A" w:rsidRPr="00D66ABE">
        <w:rPr>
          <w:rFonts w:ascii="Arial" w:hAnsi="Arial" w:cs="Arial"/>
          <w:sz w:val="24"/>
          <w:szCs w:val="24"/>
        </w:rPr>
        <w:t>. Esto</w:t>
      </w:r>
      <w:r w:rsidR="001F480C" w:rsidRPr="00D66ABE">
        <w:rPr>
          <w:rFonts w:ascii="Arial" w:hAnsi="Arial" w:cs="Arial"/>
          <w:sz w:val="24"/>
          <w:szCs w:val="24"/>
        </w:rPr>
        <w:t xml:space="preserve">s </w:t>
      </w:r>
      <w:r w:rsidR="008D0C1B" w:rsidRPr="00D66ABE">
        <w:rPr>
          <w:rFonts w:ascii="Arial" w:hAnsi="Arial" w:cs="Arial"/>
          <w:sz w:val="24"/>
          <w:szCs w:val="24"/>
        </w:rPr>
        <w:t>instalan significados en el psiquismo y</w:t>
      </w:r>
      <w:r w:rsidR="00E04166">
        <w:rPr>
          <w:rFonts w:ascii="Arial" w:hAnsi="Arial" w:cs="Arial"/>
          <w:sz w:val="24"/>
          <w:szCs w:val="24"/>
        </w:rPr>
        <w:t xml:space="preserve"> el</w:t>
      </w:r>
      <w:r w:rsidR="008D0C1B" w:rsidRPr="00D66ABE">
        <w:rPr>
          <w:rFonts w:ascii="Arial" w:hAnsi="Arial" w:cs="Arial"/>
          <w:sz w:val="24"/>
          <w:szCs w:val="24"/>
        </w:rPr>
        <w:t xml:space="preserve"> cuerpo en construcción, y van legitiman</w:t>
      </w:r>
      <w:r w:rsidR="00E04166">
        <w:rPr>
          <w:rFonts w:ascii="Arial" w:hAnsi="Arial" w:cs="Arial"/>
          <w:sz w:val="24"/>
          <w:szCs w:val="24"/>
        </w:rPr>
        <w:t xml:space="preserve">do ciertas formas de ser y  </w:t>
      </w:r>
      <w:r w:rsidR="008D0C1B" w:rsidRPr="00D66ABE">
        <w:rPr>
          <w:rFonts w:ascii="Arial" w:hAnsi="Arial" w:cs="Arial"/>
          <w:sz w:val="24"/>
          <w:szCs w:val="24"/>
        </w:rPr>
        <w:t xml:space="preserve">deslegitimando otras. </w:t>
      </w:r>
    </w:p>
    <w:p w:rsidR="00BD46A9" w:rsidRDefault="000A2750" w:rsidP="00B926B4">
      <w:pPr>
        <w:spacing w:line="360" w:lineRule="auto"/>
        <w:ind w:right="-1" w:firstLine="709"/>
        <w:jc w:val="both"/>
        <w:rPr>
          <w:rFonts w:ascii="Arial" w:hAnsi="Arial" w:cs="Arial"/>
          <w:sz w:val="24"/>
          <w:szCs w:val="24"/>
        </w:rPr>
      </w:pPr>
      <w:r w:rsidRPr="00D66ABE">
        <w:rPr>
          <w:rFonts w:ascii="Arial" w:hAnsi="Arial" w:cs="Arial"/>
          <w:sz w:val="24"/>
          <w:szCs w:val="24"/>
        </w:rPr>
        <w:t>Silvia Bleichmar (2014, citado en González, 2018), expresa que la identidad masculina se define por oposic</w:t>
      </w:r>
      <w:r w:rsidR="00316045">
        <w:rPr>
          <w:rFonts w:ascii="Arial" w:hAnsi="Arial" w:cs="Arial"/>
          <w:sz w:val="24"/>
          <w:szCs w:val="24"/>
        </w:rPr>
        <w:t>ión, por la negativa. E</w:t>
      </w:r>
      <w:r w:rsidRPr="00D66ABE">
        <w:rPr>
          <w:rFonts w:ascii="Arial" w:hAnsi="Arial" w:cs="Arial"/>
          <w:sz w:val="24"/>
          <w:szCs w:val="24"/>
        </w:rPr>
        <w:t xml:space="preserve">l varón al </w:t>
      </w:r>
      <w:r w:rsidR="00316045">
        <w:rPr>
          <w:rFonts w:ascii="Arial" w:hAnsi="Arial" w:cs="Arial"/>
          <w:sz w:val="24"/>
          <w:szCs w:val="24"/>
        </w:rPr>
        <w:t>construir su identidad</w:t>
      </w:r>
      <w:r w:rsidRPr="00D66ABE">
        <w:rPr>
          <w:rFonts w:ascii="Arial" w:hAnsi="Arial" w:cs="Arial"/>
          <w:sz w:val="24"/>
          <w:szCs w:val="24"/>
        </w:rPr>
        <w:t xml:space="preserve"> lo hace mostrando una oposición a la idea de feminidad. </w:t>
      </w:r>
      <w:r w:rsidR="00DD0A88" w:rsidRPr="00D66ABE">
        <w:rPr>
          <w:rFonts w:ascii="Arial" w:hAnsi="Arial" w:cs="Arial"/>
          <w:sz w:val="24"/>
          <w:szCs w:val="24"/>
        </w:rPr>
        <w:t>El infante se afi</w:t>
      </w:r>
      <w:r w:rsidR="00316045">
        <w:rPr>
          <w:rFonts w:ascii="Arial" w:hAnsi="Arial" w:cs="Arial"/>
          <w:sz w:val="24"/>
          <w:szCs w:val="24"/>
        </w:rPr>
        <w:t xml:space="preserve">rma oponiéndose: </w:t>
      </w:r>
      <w:r w:rsidR="00DD0A88" w:rsidRPr="00D66ABE">
        <w:rPr>
          <w:rFonts w:ascii="Arial" w:hAnsi="Arial" w:cs="Arial"/>
          <w:sz w:val="24"/>
          <w:szCs w:val="24"/>
        </w:rPr>
        <w:t>yo no soy mi mam</w:t>
      </w:r>
      <w:r w:rsidR="004970F4" w:rsidRPr="00D66ABE">
        <w:rPr>
          <w:rFonts w:ascii="Arial" w:hAnsi="Arial" w:cs="Arial"/>
          <w:sz w:val="24"/>
          <w:szCs w:val="24"/>
        </w:rPr>
        <w:t>á</w:t>
      </w:r>
      <w:r w:rsidR="00DD0A88" w:rsidRPr="00D66ABE">
        <w:rPr>
          <w:rFonts w:ascii="Arial" w:hAnsi="Arial" w:cs="Arial"/>
          <w:sz w:val="24"/>
          <w:szCs w:val="24"/>
        </w:rPr>
        <w:t>, “yo no soy un bebé”, “yo no soy una nena”, “yo no soy homosexual”, et</w:t>
      </w:r>
      <w:r w:rsidR="00316045">
        <w:rPr>
          <w:rFonts w:ascii="Arial" w:hAnsi="Arial" w:cs="Arial"/>
          <w:sz w:val="24"/>
          <w:szCs w:val="24"/>
        </w:rPr>
        <w:t xml:space="preserve">c. Debe demostrar todo el tiempo </w:t>
      </w:r>
      <w:r w:rsidR="00DD0A88" w:rsidRPr="00D66ABE">
        <w:rPr>
          <w:rFonts w:ascii="Arial" w:hAnsi="Arial" w:cs="Arial"/>
          <w:sz w:val="24"/>
          <w:szCs w:val="24"/>
        </w:rPr>
        <w:t>por vía de la oposición para reafir</w:t>
      </w:r>
      <w:r w:rsidR="00316045">
        <w:rPr>
          <w:rFonts w:ascii="Arial" w:hAnsi="Arial" w:cs="Arial"/>
          <w:sz w:val="24"/>
          <w:szCs w:val="24"/>
        </w:rPr>
        <w:t xml:space="preserve">mar su masculinidad </w:t>
      </w:r>
      <w:r w:rsidR="00DD0A88" w:rsidRPr="00D66ABE">
        <w:rPr>
          <w:rFonts w:ascii="Arial" w:hAnsi="Arial" w:cs="Arial"/>
          <w:sz w:val="24"/>
          <w:szCs w:val="24"/>
        </w:rPr>
        <w:t>(Gutman, 2020).</w:t>
      </w:r>
      <w:r w:rsidR="00B926B4">
        <w:rPr>
          <w:rFonts w:ascii="Arial" w:hAnsi="Arial" w:cs="Arial"/>
          <w:sz w:val="24"/>
          <w:szCs w:val="24"/>
        </w:rPr>
        <w:t xml:space="preserve"> </w:t>
      </w:r>
    </w:p>
    <w:p w:rsidR="00405D97" w:rsidRDefault="00461ED3" w:rsidP="00B926B4">
      <w:pPr>
        <w:spacing w:line="360" w:lineRule="auto"/>
        <w:ind w:right="-1" w:firstLine="709"/>
        <w:jc w:val="both"/>
        <w:rPr>
          <w:rFonts w:ascii="Arial" w:hAnsi="Arial" w:cs="Arial"/>
          <w:sz w:val="24"/>
          <w:szCs w:val="24"/>
        </w:rPr>
      </w:pPr>
      <w:r w:rsidRPr="00D66ABE">
        <w:rPr>
          <w:rFonts w:ascii="Arial" w:hAnsi="Arial" w:cs="Arial"/>
          <w:sz w:val="24"/>
          <w:szCs w:val="24"/>
        </w:rPr>
        <w:t>A su vez, Elisabeth Badinter</w:t>
      </w:r>
      <w:r w:rsidR="008C736B">
        <w:rPr>
          <w:rFonts w:ascii="Arial" w:hAnsi="Arial" w:cs="Arial"/>
          <w:sz w:val="24"/>
          <w:szCs w:val="24"/>
        </w:rPr>
        <w:t xml:space="preserve">  </w:t>
      </w:r>
      <w:r w:rsidRPr="00D66ABE">
        <w:rPr>
          <w:rFonts w:ascii="Arial" w:hAnsi="Arial" w:cs="Arial"/>
          <w:sz w:val="24"/>
          <w:szCs w:val="24"/>
        </w:rPr>
        <w:t xml:space="preserve"> (1993, citado en Perla, 2020) expone que la masculinidad se constituye a partir de esfuerzos por diferenciarse de aquella identificación primaria: la madre. El resultado es el rechazo y negación de lo femenino, y si se considera a lo femenino como pasivo también se rechaza ya que es contraria al ideal de la masculinidad hegemónica. Por tal motivo, dicha autora define a la masculinidad hegemónica como amputada, est</w:t>
      </w:r>
      <w:r w:rsidR="00857072" w:rsidRPr="00D66ABE">
        <w:rPr>
          <w:rFonts w:ascii="Arial" w:hAnsi="Arial" w:cs="Arial"/>
          <w:sz w:val="24"/>
          <w:szCs w:val="24"/>
        </w:rPr>
        <w:t xml:space="preserve">o es, amputada de lo femenino. </w:t>
      </w:r>
      <w:r w:rsidR="00DC6639">
        <w:rPr>
          <w:rFonts w:ascii="Arial" w:hAnsi="Arial" w:cs="Arial"/>
          <w:sz w:val="24"/>
          <w:szCs w:val="24"/>
        </w:rPr>
        <w:t>En conclusión, l</w:t>
      </w:r>
      <w:r w:rsidR="00857072" w:rsidRPr="00D66ABE">
        <w:rPr>
          <w:rFonts w:ascii="Arial" w:hAnsi="Arial" w:cs="Arial"/>
          <w:sz w:val="24"/>
          <w:szCs w:val="24"/>
        </w:rPr>
        <w:t xml:space="preserve">a masculinidad nace de la renuncia de lo femenino y no de la afirmación de lo masculino. </w:t>
      </w:r>
    </w:p>
    <w:p w:rsidR="008C736B" w:rsidRDefault="001C3734" w:rsidP="008C736B">
      <w:pPr>
        <w:spacing w:line="360" w:lineRule="auto"/>
        <w:ind w:right="-1" w:firstLine="709"/>
        <w:jc w:val="both"/>
        <w:rPr>
          <w:rFonts w:ascii="Arial" w:hAnsi="Arial" w:cs="Arial"/>
          <w:sz w:val="24"/>
          <w:szCs w:val="24"/>
        </w:rPr>
      </w:pPr>
      <w:r>
        <w:rPr>
          <w:rFonts w:ascii="Arial" w:hAnsi="Arial" w:cs="Arial"/>
          <w:sz w:val="24"/>
          <w:szCs w:val="24"/>
        </w:rPr>
        <w:t xml:space="preserve">Ser varón implica atravesar y superar  vicisitudes y obstáculos a modo de prueba, vallas que impone la cultura y que son naturalizadas tempranamente, destrezas relacionadas con la dominación, la competencia, el poder y el control. </w:t>
      </w:r>
      <w:r w:rsidRPr="00920908">
        <w:rPr>
          <w:rFonts w:ascii="Arial" w:hAnsi="Arial" w:cs="Arial"/>
          <w:sz w:val="24"/>
          <w:szCs w:val="24"/>
        </w:rPr>
        <w:t xml:space="preserve">Todos los varones fueron y son socializados a través de los discursos normativos de la masculinidad. Esta asigna a los hombres, a la mayoría pero no a todos, una posición social privilegiada. González (2018, 30) expresa que “entre las marcas que impone la sociedad en la construcción de la masculinidad, se encuentra la impronta de la cultura patriarcal signada por la dominación masculina, la violencia y degradación de la mujer”. Se trata de un dispositivo de poder que produce y reproduce relaciones desiguales de poder. </w:t>
      </w:r>
    </w:p>
    <w:p w:rsidR="00FF427B" w:rsidRDefault="001C3734" w:rsidP="00912C0B">
      <w:pPr>
        <w:spacing w:line="360" w:lineRule="auto"/>
        <w:ind w:right="-1" w:firstLine="709"/>
        <w:jc w:val="both"/>
        <w:rPr>
          <w:rFonts w:ascii="Arial" w:hAnsi="Arial" w:cs="Arial"/>
          <w:sz w:val="24"/>
          <w:szCs w:val="24"/>
        </w:rPr>
      </w:pPr>
      <w:r>
        <w:rPr>
          <w:rFonts w:ascii="Arial" w:hAnsi="Arial" w:cs="Arial"/>
          <w:sz w:val="24"/>
          <w:szCs w:val="24"/>
        </w:rPr>
        <w:t xml:space="preserve">Es decir, el patriarcado forja una subjetividad masculina fálica caracterizada por la dominación, el control y el poder, dando como resultado una masculinidad competitiva, discriminadora, violenta, homofóbica y misógina. Una masculinidad donde el poder </w:t>
      </w:r>
      <w:r w:rsidR="00DD0A88" w:rsidRPr="00D66ABE">
        <w:rPr>
          <w:rFonts w:ascii="Arial" w:hAnsi="Arial" w:cs="Arial"/>
          <w:sz w:val="24"/>
          <w:szCs w:val="24"/>
        </w:rPr>
        <w:t xml:space="preserve">es el elemento constitutivo de la identidad del </w:t>
      </w:r>
      <w:r w:rsidR="00DD0A88" w:rsidRPr="00D66ABE">
        <w:rPr>
          <w:rFonts w:ascii="Arial" w:hAnsi="Arial" w:cs="Arial"/>
          <w:sz w:val="24"/>
          <w:szCs w:val="24"/>
        </w:rPr>
        <w:lastRenderedPageBreak/>
        <w:t xml:space="preserve">varón, es la coordenada que atraviesa el deber ser de la masculinidad hegemónica. El poder se entiende como la </w:t>
      </w:r>
      <w:r w:rsidR="00912C0B">
        <w:rPr>
          <w:rFonts w:ascii="Arial" w:hAnsi="Arial" w:cs="Arial"/>
          <w:sz w:val="24"/>
          <w:szCs w:val="24"/>
        </w:rPr>
        <w:t xml:space="preserve">posibilidad y la </w:t>
      </w:r>
      <w:r w:rsidR="00DD0A88" w:rsidRPr="00D66ABE">
        <w:rPr>
          <w:rFonts w:ascii="Arial" w:hAnsi="Arial" w:cs="Arial"/>
          <w:sz w:val="24"/>
          <w:szCs w:val="24"/>
        </w:rPr>
        <w:t>capacidad par</w:t>
      </w:r>
      <w:r w:rsidR="00912C0B">
        <w:rPr>
          <w:rFonts w:ascii="Arial" w:hAnsi="Arial" w:cs="Arial"/>
          <w:sz w:val="24"/>
          <w:szCs w:val="24"/>
        </w:rPr>
        <w:t xml:space="preserve">a dominar, controlar, reprimir, y en los casos más graves exige </w:t>
      </w:r>
      <w:r w:rsidR="00DD0A88" w:rsidRPr="00D66ABE">
        <w:rPr>
          <w:rFonts w:ascii="Arial" w:hAnsi="Arial" w:cs="Arial"/>
          <w:sz w:val="24"/>
          <w:szCs w:val="24"/>
        </w:rPr>
        <w:t xml:space="preserve">obediencia e implica sancionar a quienes resisten. El poder de algunos radica en la falta de </w:t>
      </w:r>
      <w:r w:rsidR="005E4509">
        <w:rPr>
          <w:rFonts w:ascii="Arial" w:hAnsi="Arial" w:cs="Arial"/>
          <w:sz w:val="24"/>
          <w:szCs w:val="24"/>
        </w:rPr>
        <w:t>poder de ot</w:t>
      </w:r>
      <w:r w:rsidR="00583791">
        <w:rPr>
          <w:rFonts w:ascii="Arial" w:hAnsi="Arial" w:cs="Arial"/>
          <w:sz w:val="24"/>
          <w:szCs w:val="24"/>
        </w:rPr>
        <w:t>ros. E</w:t>
      </w:r>
      <w:r w:rsidR="005E4509">
        <w:rPr>
          <w:rFonts w:ascii="Arial" w:hAnsi="Arial" w:cs="Arial"/>
          <w:sz w:val="24"/>
          <w:szCs w:val="24"/>
        </w:rPr>
        <w:t>ste</w:t>
      </w:r>
      <w:r w:rsidR="00DD0A88" w:rsidRPr="00D66ABE">
        <w:rPr>
          <w:rFonts w:ascii="Arial" w:hAnsi="Arial" w:cs="Arial"/>
          <w:sz w:val="24"/>
          <w:szCs w:val="24"/>
        </w:rPr>
        <w:t xml:space="preserve"> se hereda, se ad</w:t>
      </w:r>
      <w:r w:rsidR="00583791">
        <w:rPr>
          <w:rFonts w:ascii="Arial" w:hAnsi="Arial" w:cs="Arial"/>
          <w:sz w:val="24"/>
          <w:szCs w:val="24"/>
        </w:rPr>
        <w:t>quiere, se ejerce, se comparte</w:t>
      </w:r>
      <w:r w:rsidR="00570A1B">
        <w:rPr>
          <w:rFonts w:ascii="Arial" w:hAnsi="Arial" w:cs="Arial"/>
          <w:sz w:val="24"/>
          <w:szCs w:val="24"/>
        </w:rPr>
        <w:t xml:space="preserve"> y </w:t>
      </w:r>
      <w:r w:rsidR="00DD0A88" w:rsidRPr="00D66ABE">
        <w:rPr>
          <w:rFonts w:ascii="Arial" w:hAnsi="Arial" w:cs="Arial"/>
          <w:sz w:val="24"/>
          <w:szCs w:val="24"/>
        </w:rPr>
        <w:t xml:space="preserve">se construye. </w:t>
      </w:r>
      <w:r w:rsidR="00583791">
        <w:rPr>
          <w:rFonts w:ascii="Arial" w:hAnsi="Arial" w:cs="Arial"/>
          <w:sz w:val="24"/>
          <w:szCs w:val="24"/>
        </w:rPr>
        <w:t>No obstante, no todos</w:t>
      </w:r>
      <w:r w:rsidR="00DD0A88" w:rsidRPr="00D66ABE">
        <w:rPr>
          <w:rFonts w:ascii="Arial" w:hAnsi="Arial" w:cs="Arial"/>
          <w:sz w:val="24"/>
          <w:szCs w:val="24"/>
        </w:rPr>
        <w:t xml:space="preserve"> los hombres gozan de este</w:t>
      </w:r>
      <w:r w:rsidR="00570A1B">
        <w:rPr>
          <w:rFonts w:ascii="Arial" w:hAnsi="Arial" w:cs="Arial"/>
          <w:sz w:val="24"/>
          <w:szCs w:val="24"/>
        </w:rPr>
        <w:t xml:space="preserve"> poder, si la mayoría, pero </w:t>
      </w:r>
      <w:r w:rsidR="00913FE3">
        <w:rPr>
          <w:rFonts w:ascii="Arial" w:hAnsi="Arial" w:cs="Arial"/>
          <w:sz w:val="24"/>
          <w:szCs w:val="24"/>
        </w:rPr>
        <w:t>algunos</w:t>
      </w:r>
      <w:r w:rsidR="00DD0A88" w:rsidRPr="00D66ABE">
        <w:rPr>
          <w:rFonts w:ascii="Arial" w:hAnsi="Arial" w:cs="Arial"/>
          <w:sz w:val="24"/>
          <w:szCs w:val="24"/>
        </w:rPr>
        <w:t xml:space="preserve"> se </w:t>
      </w:r>
      <w:r w:rsidR="00583791">
        <w:rPr>
          <w:rFonts w:ascii="Arial" w:hAnsi="Arial" w:cs="Arial"/>
          <w:sz w:val="24"/>
          <w:szCs w:val="24"/>
        </w:rPr>
        <w:t>encuentran desprovistos de poder</w:t>
      </w:r>
      <w:r w:rsidR="00DD0A88" w:rsidRPr="00D66ABE">
        <w:rPr>
          <w:rFonts w:ascii="Arial" w:hAnsi="Arial" w:cs="Arial"/>
          <w:sz w:val="24"/>
          <w:szCs w:val="24"/>
        </w:rPr>
        <w:t>: las masculinidades subordinadas. (Ramírez y García Toro, 2002).</w:t>
      </w:r>
      <w:r w:rsidR="001925F0" w:rsidRPr="00D66ABE">
        <w:rPr>
          <w:rFonts w:ascii="Arial" w:hAnsi="Arial" w:cs="Arial"/>
          <w:sz w:val="24"/>
          <w:szCs w:val="24"/>
        </w:rPr>
        <w:t xml:space="preserve"> </w:t>
      </w:r>
    </w:p>
    <w:p w:rsidR="00FF427B" w:rsidRDefault="00A029A5" w:rsidP="00CF6EAC">
      <w:pPr>
        <w:spacing w:line="360" w:lineRule="auto"/>
        <w:ind w:right="-1" w:firstLine="709"/>
        <w:jc w:val="both"/>
        <w:rPr>
          <w:rFonts w:ascii="Arial" w:hAnsi="Arial" w:cs="Arial"/>
          <w:sz w:val="24"/>
          <w:szCs w:val="24"/>
        </w:rPr>
      </w:pPr>
      <w:r w:rsidRPr="00D66ABE">
        <w:rPr>
          <w:rFonts w:ascii="Arial" w:hAnsi="Arial" w:cs="Arial"/>
          <w:sz w:val="24"/>
          <w:szCs w:val="24"/>
        </w:rPr>
        <w:t>El</w:t>
      </w:r>
      <w:r w:rsidR="00FF427B">
        <w:rPr>
          <w:rFonts w:ascii="Arial" w:hAnsi="Arial" w:cs="Arial"/>
          <w:sz w:val="24"/>
          <w:szCs w:val="24"/>
        </w:rPr>
        <w:t xml:space="preserve"> camino de devenir varón es ante la mirada </w:t>
      </w:r>
      <w:r w:rsidR="008D0C1B" w:rsidRPr="00D66ABE">
        <w:rPr>
          <w:rFonts w:ascii="Arial" w:hAnsi="Arial" w:cs="Arial"/>
          <w:sz w:val="24"/>
          <w:szCs w:val="24"/>
        </w:rPr>
        <w:t>de otros varones que operan como jueces o examinadores de una “verdadera masculinidad”</w:t>
      </w:r>
      <w:r w:rsidR="003D2B25" w:rsidRPr="00D66ABE">
        <w:rPr>
          <w:rFonts w:ascii="Arial" w:hAnsi="Arial" w:cs="Arial"/>
          <w:sz w:val="24"/>
          <w:szCs w:val="24"/>
        </w:rPr>
        <w:t>, un reconocimiento de otros varones</w:t>
      </w:r>
      <w:r w:rsidR="008D0C1B" w:rsidRPr="00D66ABE">
        <w:rPr>
          <w:rFonts w:ascii="Arial" w:hAnsi="Arial" w:cs="Arial"/>
          <w:sz w:val="24"/>
          <w:szCs w:val="24"/>
        </w:rPr>
        <w:t xml:space="preserve">. </w:t>
      </w:r>
      <w:r w:rsidR="00857072" w:rsidRPr="00D66ABE">
        <w:rPr>
          <w:rFonts w:ascii="Arial" w:hAnsi="Arial" w:cs="Arial"/>
          <w:sz w:val="24"/>
          <w:szCs w:val="24"/>
        </w:rPr>
        <w:t xml:space="preserve">Implica la exhibición social de comportamientos viriles. </w:t>
      </w:r>
      <w:r w:rsidR="006364C0" w:rsidRPr="00D66ABE">
        <w:rPr>
          <w:rFonts w:ascii="Arial" w:hAnsi="Arial" w:cs="Arial"/>
          <w:sz w:val="24"/>
          <w:szCs w:val="24"/>
        </w:rPr>
        <w:t>Es decir</w:t>
      </w:r>
      <w:r w:rsidR="00601DDC">
        <w:rPr>
          <w:rFonts w:ascii="Arial" w:hAnsi="Arial" w:cs="Arial"/>
          <w:sz w:val="24"/>
          <w:szCs w:val="24"/>
        </w:rPr>
        <w:t xml:space="preserve">, </w:t>
      </w:r>
      <w:r w:rsidR="006364C0" w:rsidRPr="00D66ABE">
        <w:rPr>
          <w:rFonts w:ascii="Arial" w:hAnsi="Arial" w:cs="Arial"/>
          <w:sz w:val="24"/>
          <w:szCs w:val="24"/>
        </w:rPr>
        <w:t xml:space="preserve">la masculinidad </w:t>
      </w:r>
      <w:r w:rsidR="00B23E3B" w:rsidRPr="00D66ABE">
        <w:rPr>
          <w:rFonts w:ascii="Arial" w:hAnsi="Arial" w:cs="Arial"/>
          <w:sz w:val="24"/>
          <w:szCs w:val="24"/>
        </w:rPr>
        <w:t xml:space="preserve">hegemónica </w:t>
      </w:r>
      <w:r w:rsidR="006364C0" w:rsidRPr="00D66ABE">
        <w:rPr>
          <w:rFonts w:ascii="Arial" w:hAnsi="Arial" w:cs="Arial"/>
          <w:sz w:val="24"/>
          <w:szCs w:val="24"/>
        </w:rPr>
        <w:t>se pra</w:t>
      </w:r>
      <w:r w:rsidR="004A112D" w:rsidRPr="00D66ABE">
        <w:rPr>
          <w:rFonts w:ascii="Arial" w:hAnsi="Arial" w:cs="Arial"/>
          <w:sz w:val="24"/>
          <w:szCs w:val="24"/>
        </w:rPr>
        <w:t>ctica, se demuestra, se legitima</w:t>
      </w:r>
      <w:r w:rsidR="006364C0" w:rsidRPr="00D66ABE">
        <w:rPr>
          <w:rFonts w:ascii="Arial" w:hAnsi="Arial" w:cs="Arial"/>
          <w:sz w:val="24"/>
          <w:szCs w:val="24"/>
        </w:rPr>
        <w:t xml:space="preserve"> y se consolida en los grupos de pares. Los varones están constantemente bajo la lupa de otros varones, por tanto se comportan como “debería” comportase</w:t>
      </w:r>
      <w:r w:rsidR="004970F4" w:rsidRPr="00D66ABE">
        <w:rPr>
          <w:rFonts w:ascii="Arial" w:hAnsi="Arial" w:cs="Arial"/>
          <w:sz w:val="24"/>
          <w:szCs w:val="24"/>
        </w:rPr>
        <w:t xml:space="preserve"> un varón frente a otros hombres</w:t>
      </w:r>
      <w:r w:rsidR="003D2B25" w:rsidRPr="00D66ABE">
        <w:rPr>
          <w:rFonts w:ascii="Arial" w:hAnsi="Arial" w:cs="Arial"/>
          <w:sz w:val="24"/>
          <w:szCs w:val="24"/>
        </w:rPr>
        <w:t xml:space="preserve">. </w:t>
      </w:r>
      <w:r w:rsidR="004A112D" w:rsidRPr="00D66ABE">
        <w:rPr>
          <w:rFonts w:ascii="Arial" w:hAnsi="Arial" w:cs="Arial"/>
          <w:sz w:val="24"/>
          <w:szCs w:val="24"/>
        </w:rPr>
        <w:t xml:space="preserve">Se hacen a partir de la mirada de otros varones.  </w:t>
      </w:r>
      <w:r w:rsidR="003D2B25" w:rsidRPr="00D66ABE">
        <w:rPr>
          <w:rFonts w:ascii="Arial" w:hAnsi="Arial" w:cs="Arial"/>
          <w:sz w:val="24"/>
          <w:szCs w:val="24"/>
        </w:rPr>
        <w:t>La masculinidad hegemónica tiene como motor la búsqueda de reconocimiento por parte del grupo pero también el miedo a l</w:t>
      </w:r>
      <w:r w:rsidR="009943AA" w:rsidRPr="00D66ABE">
        <w:rPr>
          <w:rFonts w:ascii="Arial" w:hAnsi="Arial" w:cs="Arial"/>
          <w:sz w:val="24"/>
          <w:szCs w:val="24"/>
        </w:rPr>
        <w:t>a</w:t>
      </w:r>
      <w:r w:rsidR="004A112D" w:rsidRPr="00D66ABE">
        <w:rPr>
          <w:rFonts w:ascii="Arial" w:hAnsi="Arial" w:cs="Arial"/>
          <w:sz w:val="24"/>
          <w:szCs w:val="24"/>
        </w:rPr>
        <w:t xml:space="preserve"> pérdida de ese reconocimiento. </w:t>
      </w:r>
      <w:r w:rsidR="006364C0" w:rsidRPr="00D66ABE">
        <w:rPr>
          <w:rFonts w:ascii="Arial" w:hAnsi="Arial" w:cs="Arial"/>
          <w:sz w:val="24"/>
          <w:szCs w:val="24"/>
        </w:rPr>
        <w:t xml:space="preserve">Es así como se avala y reproduce esta masculinidad hegemónica. </w:t>
      </w:r>
      <w:r w:rsidR="008D0C1B" w:rsidRPr="00D66ABE">
        <w:rPr>
          <w:rFonts w:ascii="Arial" w:hAnsi="Arial" w:cs="Arial"/>
          <w:sz w:val="24"/>
          <w:szCs w:val="24"/>
        </w:rPr>
        <w:t>Este proceso de legitimación está lleno de t</w:t>
      </w:r>
      <w:r w:rsidR="00DD0A88" w:rsidRPr="00D66ABE">
        <w:rPr>
          <w:rFonts w:ascii="Arial" w:hAnsi="Arial" w:cs="Arial"/>
          <w:sz w:val="24"/>
          <w:szCs w:val="24"/>
        </w:rPr>
        <w:t xml:space="preserve">emores, riesgos y </w:t>
      </w:r>
      <w:r w:rsidR="00623832" w:rsidRPr="00D66ABE">
        <w:rPr>
          <w:rFonts w:ascii="Arial" w:hAnsi="Arial" w:cs="Arial"/>
          <w:sz w:val="24"/>
          <w:szCs w:val="24"/>
        </w:rPr>
        <w:t>competencias</w:t>
      </w:r>
      <w:r w:rsidR="008D0C1B" w:rsidRPr="00D66ABE">
        <w:rPr>
          <w:rFonts w:ascii="Arial" w:hAnsi="Arial" w:cs="Arial"/>
          <w:sz w:val="24"/>
          <w:szCs w:val="24"/>
        </w:rPr>
        <w:t xml:space="preserve"> (Instituto de Masculinidad y Cambio Social, 2019).</w:t>
      </w:r>
      <w:r w:rsidR="004A753E" w:rsidRPr="00D66ABE">
        <w:rPr>
          <w:rFonts w:ascii="Arial" w:hAnsi="Arial" w:cs="Arial"/>
          <w:sz w:val="24"/>
          <w:szCs w:val="24"/>
        </w:rPr>
        <w:t xml:space="preserve"> </w:t>
      </w:r>
    </w:p>
    <w:p w:rsidR="00FF427B" w:rsidRDefault="008D0C1B" w:rsidP="00FF427B">
      <w:pPr>
        <w:spacing w:line="360" w:lineRule="auto"/>
        <w:ind w:right="-1" w:firstLine="709"/>
        <w:jc w:val="both"/>
        <w:rPr>
          <w:rFonts w:ascii="Arial" w:hAnsi="Arial" w:cs="Arial"/>
          <w:sz w:val="24"/>
          <w:szCs w:val="24"/>
        </w:rPr>
      </w:pPr>
      <w:r w:rsidRPr="00D66ABE">
        <w:rPr>
          <w:rFonts w:ascii="Arial" w:hAnsi="Arial" w:cs="Arial"/>
          <w:sz w:val="24"/>
          <w:szCs w:val="24"/>
        </w:rPr>
        <w:t>Aparece la violencia como una de las formas de validación de la masculinidad hegemónica</w:t>
      </w:r>
      <w:r w:rsidR="004A112D" w:rsidRPr="00D66ABE">
        <w:rPr>
          <w:rFonts w:ascii="Arial" w:hAnsi="Arial" w:cs="Arial"/>
          <w:sz w:val="24"/>
          <w:szCs w:val="24"/>
        </w:rPr>
        <w:t xml:space="preserve"> </w:t>
      </w:r>
      <w:r w:rsidRPr="00D66ABE">
        <w:rPr>
          <w:rFonts w:ascii="Arial" w:hAnsi="Arial" w:cs="Arial"/>
          <w:sz w:val="24"/>
          <w:szCs w:val="24"/>
        </w:rPr>
        <w:t>y la complicidad</w:t>
      </w:r>
      <w:r w:rsidR="004A112D" w:rsidRPr="00D66ABE">
        <w:rPr>
          <w:rFonts w:ascii="Arial" w:hAnsi="Arial" w:cs="Arial"/>
          <w:sz w:val="24"/>
          <w:szCs w:val="24"/>
        </w:rPr>
        <w:t xml:space="preserve"> como un mecanismo para eludir cuestionamientos. </w:t>
      </w:r>
      <w:r w:rsidR="00D36F1A" w:rsidRPr="00D66ABE">
        <w:rPr>
          <w:rFonts w:ascii="Arial" w:hAnsi="Arial" w:cs="Arial"/>
          <w:sz w:val="24"/>
          <w:szCs w:val="24"/>
        </w:rPr>
        <w:t>Tal como se ha mencionado anteriormente, los varones asimilan que deben rechazar todo aquello asociado a lo femenino: vulnerabilidad y fragilidad. Muchas veces, el demostrar virilidad o potencia, opuesto a vulnerabilidad, se da en la capacidad de vulnerar o violentar a otros, es decir, ejercer violencia hacia otra persona</w:t>
      </w:r>
      <w:r w:rsidR="00B23E3B" w:rsidRPr="00D66ABE">
        <w:rPr>
          <w:rFonts w:ascii="Arial" w:hAnsi="Arial" w:cs="Arial"/>
          <w:sz w:val="24"/>
          <w:szCs w:val="24"/>
        </w:rPr>
        <w:t xml:space="preserve"> </w:t>
      </w:r>
      <w:r w:rsidR="00D36F1A" w:rsidRPr="00D66ABE">
        <w:rPr>
          <w:rFonts w:ascii="Arial" w:hAnsi="Arial" w:cs="Arial"/>
          <w:sz w:val="24"/>
          <w:szCs w:val="24"/>
        </w:rPr>
        <w:t>que tiene por objeto demostrar que uno no es frágil sino fuerte. Y a</w:t>
      </w:r>
      <w:r w:rsidR="004A112D" w:rsidRPr="00D66ABE">
        <w:rPr>
          <w:rFonts w:ascii="Arial" w:hAnsi="Arial" w:cs="Arial"/>
          <w:sz w:val="24"/>
          <w:szCs w:val="24"/>
        </w:rPr>
        <w:t xml:space="preserve"> través de la complicidad entre varones  es donde se sostiene</w:t>
      </w:r>
      <w:r w:rsidR="00BB7A4F" w:rsidRPr="00D66ABE">
        <w:rPr>
          <w:rFonts w:ascii="Arial" w:hAnsi="Arial" w:cs="Arial"/>
          <w:sz w:val="24"/>
          <w:szCs w:val="24"/>
        </w:rPr>
        <w:t>n</w:t>
      </w:r>
      <w:r w:rsidR="00D36F1A" w:rsidRPr="00D66ABE">
        <w:rPr>
          <w:rFonts w:ascii="Arial" w:hAnsi="Arial" w:cs="Arial"/>
          <w:sz w:val="24"/>
          <w:szCs w:val="24"/>
        </w:rPr>
        <w:t xml:space="preserve"> estas </w:t>
      </w:r>
      <w:r w:rsidR="00B23E3B" w:rsidRPr="00D66ABE">
        <w:rPr>
          <w:rFonts w:ascii="Arial" w:hAnsi="Arial" w:cs="Arial"/>
          <w:sz w:val="24"/>
          <w:szCs w:val="24"/>
        </w:rPr>
        <w:t xml:space="preserve"> prácticas y mandatos</w:t>
      </w:r>
      <w:r w:rsidR="00D36F1A" w:rsidRPr="00D66ABE">
        <w:rPr>
          <w:rFonts w:ascii="Arial" w:hAnsi="Arial" w:cs="Arial"/>
          <w:sz w:val="24"/>
          <w:szCs w:val="24"/>
        </w:rPr>
        <w:t xml:space="preserve">. Esta complicidad </w:t>
      </w:r>
      <w:r w:rsidR="00B23E3B" w:rsidRPr="00D66ABE">
        <w:rPr>
          <w:rFonts w:ascii="Arial" w:hAnsi="Arial" w:cs="Arial"/>
          <w:sz w:val="24"/>
          <w:szCs w:val="24"/>
        </w:rPr>
        <w:t xml:space="preserve">se </w:t>
      </w:r>
      <w:r w:rsidR="00D36F1A" w:rsidRPr="00D66ABE">
        <w:rPr>
          <w:rFonts w:ascii="Arial" w:hAnsi="Arial" w:cs="Arial"/>
          <w:sz w:val="24"/>
          <w:szCs w:val="24"/>
        </w:rPr>
        <w:t>evidencia en los silencios, resistencias, minimizaciones, justificaciones, entre otras</w:t>
      </w:r>
      <w:r w:rsidR="0010068C" w:rsidRPr="00D66ABE">
        <w:rPr>
          <w:rFonts w:ascii="Arial" w:hAnsi="Arial" w:cs="Arial"/>
          <w:sz w:val="24"/>
          <w:szCs w:val="24"/>
        </w:rPr>
        <w:t xml:space="preserve">. </w:t>
      </w:r>
      <w:r w:rsidRPr="00D66ABE">
        <w:rPr>
          <w:rFonts w:ascii="Arial" w:hAnsi="Arial" w:cs="Arial"/>
          <w:sz w:val="24"/>
          <w:szCs w:val="24"/>
        </w:rPr>
        <w:t>(Instituto de Mascu</w:t>
      </w:r>
      <w:r w:rsidR="00050916" w:rsidRPr="00D66ABE">
        <w:rPr>
          <w:rFonts w:ascii="Arial" w:hAnsi="Arial" w:cs="Arial"/>
          <w:sz w:val="24"/>
          <w:szCs w:val="24"/>
        </w:rPr>
        <w:t xml:space="preserve">linidad y Cambio Social, 2019). </w:t>
      </w:r>
      <w:r w:rsidR="001925F0" w:rsidRPr="00D66ABE">
        <w:rPr>
          <w:rFonts w:ascii="Arial" w:hAnsi="Arial" w:cs="Arial"/>
          <w:sz w:val="24"/>
          <w:szCs w:val="24"/>
        </w:rPr>
        <w:t xml:space="preserve"> </w:t>
      </w:r>
    </w:p>
    <w:p w:rsidR="0011545C" w:rsidRDefault="001925F0" w:rsidP="00D31837">
      <w:pPr>
        <w:spacing w:line="360" w:lineRule="auto"/>
        <w:ind w:right="-1" w:firstLine="709"/>
        <w:jc w:val="both"/>
        <w:rPr>
          <w:rFonts w:ascii="Arial" w:hAnsi="Arial" w:cs="Arial"/>
          <w:sz w:val="24"/>
          <w:szCs w:val="24"/>
        </w:rPr>
      </w:pPr>
      <w:r w:rsidRPr="00D66ABE">
        <w:rPr>
          <w:rFonts w:ascii="Arial" w:hAnsi="Arial" w:cs="Arial"/>
          <w:sz w:val="24"/>
          <w:szCs w:val="24"/>
        </w:rPr>
        <w:lastRenderedPageBreak/>
        <w:t xml:space="preserve">Al ser producto de la cultura patriarcal, </w:t>
      </w:r>
      <w:r w:rsidR="00FF427B">
        <w:rPr>
          <w:rFonts w:ascii="Arial" w:hAnsi="Arial" w:cs="Arial"/>
          <w:sz w:val="24"/>
          <w:szCs w:val="24"/>
        </w:rPr>
        <w:t>la</w:t>
      </w:r>
      <w:r w:rsidRPr="00D66ABE">
        <w:rPr>
          <w:rFonts w:ascii="Arial" w:hAnsi="Arial" w:cs="Arial"/>
          <w:sz w:val="24"/>
          <w:szCs w:val="24"/>
        </w:rPr>
        <w:t xml:space="preserve"> masculinidad hegemónica llev</w:t>
      </w:r>
      <w:r w:rsidR="00FF427B">
        <w:rPr>
          <w:rFonts w:ascii="Arial" w:hAnsi="Arial" w:cs="Arial"/>
          <w:sz w:val="24"/>
          <w:szCs w:val="24"/>
        </w:rPr>
        <w:t>a</w:t>
      </w:r>
      <w:r w:rsidRPr="00D66ABE">
        <w:rPr>
          <w:rFonts w:ascii="Arial" w:hAnsi="Arial" w:cs="Arial"/>
          <w:sz w:val="24"/>
          <w:szCs w:val="24"/>
        </w:rPr>
        <w:t xml:space="preserve"> consigo dicotomía y desigualdad. Crea a otros subordinados y opuestos para reafirmarse. Sustentada en las relaciones de poder y en los valores patriarcal</w:t>
      </w:r>
      <w:r w:rsidR="00461ED3" w:rsidRPr="00D66ABE">
        <w:rPr>
          <w:rFonts w:ascii="Arial" w:hAnsi="Arial" w:cs="Arial"/>
          <w:sz w:val="24"/>
          <w:szCs w:val="24"/>
        </w:rPr>
        <w:t xml:space="preserve">es, las manifiesta y sostiene </w:t>
      </w:r>
      <w:r w:rsidRPr="00D66ABE">
        <w:rPr>
          <w:rFonts w:ascii="Arial" w:hAnsi="Arial" w:cs="Arial"/>
          <w:sz w:val="24"/>
          <w:szCs w:val="24"/>
        </w:rPr>
        <w:t>(Bonino Méndez, 2002). Es decir, la masculinidad hegemónica es legitimada por el patriarcado, lo que garantiza la dominación de los hombres</w:t>
      </w:r>
      <w:r w:rsidR="001707DE">
        <w:rPr>
          <w:rFonts w:ascii="Arial" w:hAnsi="Arial" w:cs="Arial"/>
          <w:sz w:val="24"/>
          <w:szCs w:val="24"/>
        </w:rPr>
        <w:t xml:space="preserve"> por sobre las mujeres y también </w:t>
      </w:r>
      <w:r w:rsidRPr="00D66ABE">
        <w:rPr>
          <w:rFonts w:ascii="Arial" w:hAnsi="Arial" w:cs="Arial"/>
          <w:sz w:val="24"/>
          <w:szCs w:val="24"/>
        </w:rPr>
        <w:t xml:space="preserve">por sobre otras masculinidades subordinadas. </w:t>
      </w:r>
      <w:r w:rsidR="001707DE">
        <w:rPr>
          <w:rFonts w:ascii="Arial" w:hAnsi="Arial" w:cs="Arial"/>
          <w:sz w:val="24"/>
          <w:szCs w:val="24"/>
        </w:rPr>
        <w:t>L</w:t>
      </w:r>
      <w:r w:rsidR="004E2E91" w:rsidRPr="00D66ABE">
        <w:rPr>
          <w:rFonts w:ascii="Arial" w:hAnsi="Arial" w:cs="Arial"/>
          <w:sz w:val="24"/>
          <w:szCs w:val="24"/>
        </w:rPr>
        <w:t xml:space="preserve">a masculinidad hegemónica establece un régimen de poder y privilegios que excluye a las mujeres y a aquellos varones que no cumplen con el canon </w:t>
      </w:r>
      <w:r w:rsidR="00FF427B">
        <w:rPr>
          <w:rFonts w:ascii="Arial" w:hAnsi="Arial" w:cs="Arial"/>
          <w:sz w:val="24"/>
          <w:szCs w:val="24"/>
        </w:rPr>
        <w:t xml:space="preserve">establecido </w:t>
      </w:r>
      <w:r w:rsidR="00DC6639">
        <w:rPr>
          <w:rFonts w:ascii="Arial" w:hAnsi="Arial" w:cs="Arial"/>
          <w:sz w:val="24"/>
          <w:szCs w:val="24"/>
        </w:rPr>
        <w:t>(</w:t>
      </w:r>
      <w:r w:rsidR="004E2E91" w:rsidRPr="00D66ABE">
        <w:rPr>
          <w:rFonts w:ascii="Arial" w:hAnsi="Arial" w:cs="Arial"/>
          <w:sz w:val="24"/>
          <w:szCs w:val="24"/>
        </w:rPr>
        <w:t>Ramírez y García Toro, 2002).</w:t>
      </w:r>
      <w:r w:rsidR="004827CE">
        <w:rPr>
          <w:rFonts w:ascii="Arial" w:hAnsi="Arial" w:cs="Arial"/>
          <w:sz w:val="24"/>
          <w:szCs w:val="24"/>
        </w:rPr>
        <w:t xml:space="preserve"> </w:t>
      </w:r>
      <w:r w:rsidR="0011545C" w:rsidRPr="00BF3461">
        <w:rPr>
          <w:rFonts w:ascii="Arial" w:hAnsi="Arial" w:cs="Arial"/>
          <w:sz w:val="24"/>
          <w:szCs w:val="24"/>
        </w:rPr>
        <w:t xml:space="preserve">He aquí una gran </w:t>
      </w:r>
      <w:r w:rsidR="004827CE">
        <w:rPr>
          <w:rFonts w:ascii="Arial" w:hAnsi="Arial" w:cs="Arial"/>
          <w:sz w:val="24"/>
          <w:szCs w:val="24"/>
        </w:rPr>
        <w:t>paradoja del sistema patriarcal; l</w:t>
      </w:r>
      <w:r w:rsidR="0011545C" w:rsidRPr="00BF3461">
        <w:rPr>
          <w:rFonts w:ascii="Arial" w:hAnsi="Arial" w:cs="Arial"/>
          <w:sz w:val="24"/>
          <w:szCs w:val="24"/>
        </w:rPr>
        <w:t>a masculinidad hegemónica no sólo oprime  a mujeres, sino también a varones, ya que al igual que a las mujeres, se les imponen rol</w:t>
      </w:r>
      <w:r w:rsidR="00BF3461">
        <w:rPr>
          <w:rFonts w:ascii="Arial" w:hAnsi="Arial" w:cs="Arial"/>
          <w:sz w:val="24"/>
          <w:szCs w:val="24"/>
        </w:rPr>
        <w:t>es, funciones y comportamientos</w:t>
      </w:r>
      <w:r w:rsidR="00D31837">
        <w:rPr>
          <w:rFonts w:ascii="Arial" w:hAnsi="Arial" w:cs="Arial"/>
          <w:sz w:val="24"/>
          <w:szCs w:val="24"/>
        </w:rPr>
        <w:t xml:space="preserve"> </w:t>
      </w:r>
      <w:r w:rsidR="004827CE">
        <w:rPr>
          <w:rFonts w:ascii="Arial" w:hAnsi="Arial" w:cs="Arial"/>
          <w:sz w:val="24"/>
          <w:szCs w:val="24"/>
        </w:rPr>
        <w:t>(González, 2018).</w:t>
      </w:r>
    </w:p>
    <w:p w:rsidR="00FF427B" w:rsidRDefault="00E4404C" w:rsidP="00FF427B">
      <w:pPr>
        <w:spacing w:line="360" w:lineRule="auto"/>
        <w:ind w:right="-1" w:firstLine="709"/>
        <w:jc w:val="both"/>
        <w:rPr>
          <w:rFonts w:ascii="Arial" w:hAnsi="Arial" w:cs="Arial"/>
          <w:sz w:val="24"/>
          <w:szCs w:val="24"/>
        </w:rPr>
      </w:pPr>
      <w:r w:rsidRPr="00D66ABE">
        <w:rPr>
          <w:rFonts w:ascii="Arial" w:hAnsi="Arial" w:cs="Arial"/>
          <w:sz w:val="24"/>
          <w:szCs w:val="24"/>
        </w:rPr>
        <w:t>La</w:t>
      </w:r>
      <w:r w:rsidR="006D5C33" w:rsidRPr="00D66ABE">
        <w:rPr>
          <w:rFonts w:ascii="Arial" w:hAnsi="Arial" w:cs="Arial"/>
          <w:sz w:val="24"/>
          <w:szCs w:val="24"/>
        </w:rPr>
        <w:t xml:space="preserve"> ma</w:t>
      </w:r>
      <w:r w:rsidR="00DB0F0E" w:rsidRPr="00D66ABE">
        <w:rPr>
          <w:rFonts w:ascii="Arial" w:hAnsi="Arial" w:cs="Arial"/>
          <w:sz w:val="24"/>
          <w:szCs w:val="24"/>
        </w:rPr>
        <w:t>sculinidad hegemónica ti</w:t>
      </w:r>
      <w:r w:rsidR="007C676E" w:rsidRPr="00D66ABE">
        <w:rPr>
          <w:rFonts w:ascii="Arial" w:hAnsi="Arial" w:cs="Arial"/>
          <w:sz w:val="24"/>
          <w:szCs w:val="24"/>
        </w:rPr>
        <w:t>ene cuatro sostenes ideológicos</w:t>
      </w:r>
      <w:r w:rsidRPr="00D66ABE">
        <w:rPr>
          <w:rFonts w:ascii="Arial" w:hAnsi="Arial" w:cs="Arial"/>
          <w:sz w:val="24"/>
          <w:szCs w:val="24"/>
        </w:rPr>
        <w:t xml:space="preserve">. </w:t>
      </w:r>
      <w:r w:rsidR="007C676E" w:rsidRPr="00D66ABE">
        <w:rPr>
          <w:rFonts w:ascii="Arial" w:hAnsi="Arial" w:cs="Arial"/>
          <w:sz w:val="24"/>
          <w:szCs w:val="24"/>
        </w:rPr>
        <w:t>En primer lugar</w:t>
      </w:r>
      <w:r w:rsidR="00DC6639">
        <w:rPr>
          <w:rFonts w:ascii="Arial" w:hAnsi="Arial" w:cs="Arial"/>
          <w:sz w:val="24"/>
          <w:szCs w:val="24"/>
        </w:rPr>
        <w:t>,</w:t>
      </w:r>
      <w:r w:rsidR="007C676E" w:rsidRPr="00D66ABE">
        <w:rPr>
          <w:rFonts w:ascii="Arial" w:hAnsi="Arial" w:cs="Arial"/>
          <w:sz w:val="24"/>
          <w:szCs w:val="24"/>
        </w:rPr>
        <w:t xml:space="preserve"> la ideología patriarcal donde el hombre tiene dominio y poder por sobe los hijos y las mujeres. En segundo lugar, la ideología del i</w:t>
      </w:r>
      <w:r w:rsidRPr="00D66ABE">
        <w:rPr>
          <w:rFonts w:ascii="Arial" w:hAnsi="Arial" w:cs="Arial"/>
          <w:sz w:val="24"/>
          <w:szCs w:val="24"/>
        </w:rPr>
        <w:t>ndividualismo de la modernidad, impera un modelo de sujeto ideal centrado en sí mismo, capaz, racional, autosuficient</w:t>
      </w:r>
      <w:r w:rsidR="00BB7A4F" w:rsidRPr="00D66ABE">
        <w:rPr>
          <w:rFonts w:ascii="Arial" w:hAnsi="Arial" w:cs="Arial"/>
          <w:sz w:val="24"/>
          <w:szCs w:val="24"/>
        </w:rPr>
        <w:t xml:space="preserve">e, con permiso para hacer todo lo </w:t>
      </w:r>
      <w:r w:rsidRPr="00D66ABE">
        <w:rPr>
          <w:rFonts w:ascii="Arial" w:hAnsi="Arial" w:cs="Arial"/>
          <w:sz w:val="24"/>
          <w:szCs w:val="24"/>
        </w:rPr>
        <w:t>que desee e i</w:t>
      </w:r>
      <w:r w:rsidR="00DC6639">
        <w:rPr>
          <w:rFonts w:ascii="Arial" w:hAnsi="Arial" w:cs="Arial"/>
          <w:sz w:val="24"/>
          <w:szCs w:val="24"/>
        </w:rPr>
        <w:t>mponer su voluntad, incluso puede</w:t>
      </w:r>
      <w:r w:rsidRPr="00D66ABE">
        <w:rPr>
          <w:rFonts w:ascii="Arial" w:hAnsi="Arial" w:cs="Arial"/>
          <w:sz w:val="24"/>
          <w:szCs w:val="24"/>
        </w:rPr>
        <w:t xml:space="preserve"> hacer u</w:t>
      </w:r>
      <w:r w:rsidR="00BB7A4F" w:rsidRPr="00D66ABE">
        <w:rPr>
          <w:rFonts w:ascii="Arial" w:hAnsi="Arial" w:cs="Arial"/>
          <w:sz w:val="24"/>
          <w:szCs w:val="24"/>
        </w:rPr>
        <w:t>so de su poder</w:t>
      </w:r>
      <w:r w:rsidRPr="00D66ABE">
        <w:rPr>
          <w:rFonts w:ascii="Arial" w:hAnsi="Arial" w:cs="Arial"/>
          <w:sz w:val="24"/>
          <w:szCs w:val="24"/>
        </w:rPr>
        <w:t xml:space="preserve">. En tercer lugar, la ideología de la exclusión y subordinación de la otredad, </w:t>
      </w:r>
      <w:r w:rsidR="00685CFA" w:rsidRPr="00D66ABE">
        <w:rPr>
          <w:rFonts w:ascii="Arial" w:hAnsi="Arial" w:cs="Arial"/>
          <w:sz w:val="24"/>
          <w:szCs w:val="24"/>
        </w:rPr>
        <w:t>esto es, el repudio, supresión y eliminación del otro distinto. Y por último, en cuarto lugar, el heterosexismo homofóbico</w:t>
      </w:r>
      <w:r w:rsidR="00511948" w:rsidRPr="00D66ABE">
        <w:rPr>
          <w:rFonts w:ascii="Arial" w:hAnsi="Arial" w:cs="Arial"/>
          <w:sz w:val="24"/>
          <w:szCs w:val="24"/>
        </w:rPr>
        <w:t>, donde se presenta la heterosexualidad como norma y se rechaza la homosexualidad (Bonino Méndez, 2002).</w:t>
      </w:r>
    </w:p>
    <w:p w:rsidR="00AB1159" w:rsidRDefault="006D5C33" w:rsidP="00AB1159">
      <w:pPr>
        <w:spacing w:line="360" w:lineRule="auto"/>
        <w:ind w:right="-1" w:firstLine="709"/>
        <w:jc w:val="both"/>
        <w:rPr>
          <w:rFonts w:ascii="Arial" w:hAnsi="Arial" w:cs="Arial"/>
          <w:sz w:val="24"/>
          <w:szCs w:val="24"/>
        </w:rPr>
      </w:pPr>
      <w:r w:rsidRPr="00D66ABE">
        <w:rPr>
          <w:rFonts w:ascii="Arial" w:hAnsi="Arial" w:cs="Arial"/>
          <w:sz w:val="24"/>
          <w:szCs w:val="24"/>
        </w:rPr>
        <w:t>Así es como la</w:t>
      </w:r>
      <w:r w:rsidR="001925F0" w:rsidRPr="00D66ABE">
        <w:rPr>
          <w:rFonts w:ascii="Arial" w:hAnsi="Arial" w:cs="Arial"/>
          <w:sz w:val="24"/>
          <w:szCs w:val="24"/>
        </w:rPr>
        <w:t xml:space="preserve"> masculinidad hegemónica </w:t>
      </w:r>
      <w:r w:rsidR="00461ED3" w:rsidRPr="00D66ABE">
        <w:rPr>
          <w:rFonts w:ascii="Arial" w:hAnsi="Arial" w:cs="Arial"/>
          <w:sz w:val="24"/>
          <w:szCs w:val="24"/>
        </w:rPr>
        <w:t>se impon</w:t>
      </w:r>
      <w:r w:rsidRPr="00D66ABE">
        <w:rPr>
          <w:rFonts w:ascii="Arial" w:hAnsi="Arial" w:cs="Arial"/>
          <w:sz w:val="24"/>
          <w:szCs w:val="24"/>
        </w:rPr>
        <w:t xml:space="preserve">e como </w:t>
      </w:r>
      <w:r w:rsidR="001925F0" w:rsidRPr="00D66ABE">
        <w:rPr>
          <w:rFonts w:ascii="Arial" w:hAnsi="Arial" w:cs="Arial"/>
          <w:sz w:val="24"/>
          <w:szCs w:val="24"/>
        </w:rPr>
        <w:t>forma “natural” de lo masculino y se estructuran dispositivos para legitimar su dominación (Bourdieu, 2000 citado en Ramírez y García Toro, 2002)</w:t>
      </w:r>
      <w:r w:rsidR="004E2E91" w:rsidRPr="00D66ABE">
        <w:rPr>
          <w:rFonts w:ascii="Arial" w:hAnsi="Arial" w:cs="Arial"/>
          <w:sz w:val="24"/>
          <w:szCs w:val="24"/>
        </w:rPr>
        <w:t xml:space="preserve">. </w:t>
      </w:r>
      <w:r w:rsidRPr="00D66ABE">
        <w:rPr>
          <w:rFonts w:ascii="Arial" w:hAnsi="Arial" w:cs="Arial"/>
          <w:sz w:val="24"/>
          <w:szCs w:val="24"/>
        </w:rPr>
        <w:t xml:space="preserve">Así, </w:t>
      </w:r>
      <w:r w:rsidR="00DD0A88" w:rsidRPr="00D66ABE">
        <w:rPr>
          <w:rFonts w:ascii="Arial" w:hAnsi="Arial" w:cs="Arial"/>
          <w:sz w:val="24"/>
          <w:szCs w:val="24"/>
        </w:rPr>
        <w:t xml:space="preserve">queda finalmente incorporada, inscrita e internalizada como hábitos e ideales, que son asimilados con tanta naturalidad que no son cuestionados. </w:t>
      </w:r>
      <w:r w:rsidR="00461ED3" w:rsidRPr="00D66ABE">
        <w:rPr>
          <w:rFonts w:ascii="Arial" w:hAnsi="Arial" w:cs="Arial"/>
          <w:sz w:val="24"/>
          <w:szCs w:val="24"/>
        </w:rPr>
        <w:t xml:space="preserve">Y a pesar de varios cuestionamientos, fisuras y quiebras, por más que cambien algunos discursos o actitudes de algunos varones, la masculinidad hegemónica persiste. </w:t>
      </w:r>
      <w:r w:rsidR="00DD0A88" w:rsidRPr="00D66ABE">
        <w:rPr>
          <w:rFonts w:ascii="Arial" w:hAnsi="Arial" w:cs="Arial"/>
          <w:sz w:val="24"/>
          <w:szCs w:val="24"/>
        </w:rPr>
        <w:t>Mandatos, demandas y presiones internas y externas que hacen que los varones sigan siendo «como deben ser» (Bonino Méndez, 2002).</w:t>
      </w:r>
    </w:p>
    <w:p w:rsidR="00AB1159" w:rsidRPr="00AB1159" w:rsidRDefault="002E2868" w:rsidP="00AB1159">
      <w:pPr>
        <w:spacing w:line="360" w:lineRule="auto"/>
        <w:ind w:right="-1" w:firstLine="709"/>
        <w:jc w:val="both"/>
        <w:rPr>
          <w:rFonts w:ascii="Arial" w:hAnsi="Arial" w:cs="Arial"/>
          <w:b/>
          <w:sz w:val="24"/>
          <w:szCs w:val="24"/>
        </w:rPr>
      </w:pPr>
      <w:r w:rsidRPr="00AB1159">
        <w:rPr>
          <w:rFonts w:ascii="Arial" w:hAnsi="Arial" w:cs="Arial"/>
          <w:b/>
          <w:sz w:val="24"/>
          <w:szCs w:val="24"/>
        </w:rPr>
        <w:lastRenderedPageBreak/>
        <w:t xml:space="preserve">2.3.1. MASCULINIDADES SUBORDINADAS </w:t>
      </w:r>
    </w:p>
    <w:p w:rsidR="00AB1159" w:rsidRPr="007F56D3" w:rsidRDefault="00AB1159" w:rsidP="00AB1159">
      <w:pPr>
        <w:spacing w:line="360" w:lineRule="auto"/>
        <w:ind w:right="-1" w:firstLine="709"/>
        <w:jc w:val="both"/>
        <w:rPr>
          <w:rFonts w:ascii="Arial" w:hAnsi="Arial" w:cs="Arial"/>
          <w:sz w:val="2"/>
          <w:szCs w:val="2"/>
        </w:rPr>
      </w:pPr>
    </w:p>
    <w:p w:rsidR="008708A2" w:rsidRDefault="002D48B6" w:rsidP="008708A2">
      <w:pPr>
        <w:spacing w:line="360" w:lineRule="auto"/>
        <w:ind w:right="-1" w:firstLine="709"/>
        <w:jc w:val="both"/>
        <w:rPr>
          <w:rFonts w:ascii="Arial" w:hAnsi="Arial" w:cs="Arial"/>
          <w:sz w:val="24"/>
          <w:szCs w:val="24"/>
        </w:rPr>
      </w:pPr>
      <w:r w:rsidRPr="00AB1159">
        <w:rPr>
          <w:rFonts w:ascii="Arial" w:hAnsi="Arial" w:cs="Arial"/>
          <w:sz w:val="24"/>
          <w:szCs w:val="24"/>
        </w:rPr>
        <w:t>N</w:t>
      </w:r>
      <w:r w:rsidR="005A0EA2" w:rsidRPr="00AB1159">
        <w:rPr>
          <w:rFonts w:ascii="Arial" w:hAnsi="Arial" w:cs="Arial"/>
          <w:sz w:val="24"/>
          <w:szCs w:val="24"/>
        </w:rPr>
        <w:t xml:space="preserve">o todos los varones entran en el ideal de la masculinidad hegemónica. </w:t>
      </w:r>
      <w:r w:rsidR="002E2868" w:rsidRPr="00AB1159">
        <w:rPr>
          <w:rFonts w:ascii="Arial" w:hAnsi="Arial" w:cs="Arial"/>
          <w:sz w:val="24"/>
          <w:szCs w:val="24"/>
        </w:rPr>
        <w:t xml:space="preserve">Sino aquellos que son portadores de ciertas características. Varones </w:t>
      </w:r>
      <w:r w:rsidR="00E5351C">
        <w:rPr>
          <w:rFonts w:ascii="Arial" w:hAnsi="Arial" w:cs="Arial"/>
          <w:sz w:val="24"/>
          <w:szCs w:val="24"/>
        </w:rPr>
        <w:t>cisgénero</w:t>
      </w:r>
      <w:r w:rsidR="009E307B">
        <w:rPr>
          <w:rFonts w:ascii="Arial" w:hAnsi="Arial" w:cs="Arial"/>
          <w:sz w:val="24"/>
          <w:szCs w:val="24"/>
        </w:rPr>
        <w:t xml:space="preserve"> (</w:t>
      </w:r>
      <w:r w:rsidR="00854D6B" w:rsidRPr="00AB1159">
        <w:rPr>
          <w:rFonts w:ascii="Arial" w:hAnsi="Arial" w:cs="Arial"/>
          <w:sz w:val="24"/>
          <w:szCs w:val="24"/>
        </w:rPr>
        <w:t>que nac</w:t>
      </w:r>
      <w:r w:rsidR="009E307B">
        <w:rPr>
          <w:rFonts w:ascii="Arial" w:hAnsi="Arial" w:cs="Arial"/>
          <w:sz w:val="24"/>
          <w:szCs w:val="24"/>
        </w:rPr>
        <w:t xml:space="preserve">ieron con pene y testículos, </w:t>
      </w:r>
      <w:r w:rsidR="00854D6B" w:rsidRPr="00AB1159">
        <w:rPr>
          <w:rFonts w:ascii="Arial" w:hAnsi="Arial" w:cs="Arial"/>
          <w:sz w:val="24"/>
          <w:szCs w:val="24"/>
        </w:rPr>
        <w:t>fueron asignados como v</w:t>
      </w:r>
      <w:r w:rsidR="009E307B">
        <w:rPr>
          <w:rFonts w:ascii="Arial" w:hAnsi="Arial" w:cs="Arial"/>
          <w:sz w:val="24"/>
          <w:szCs w:val="24"/>
        </w:rPr>
        <w:t>arones al momento de nacer y</w:t>
      </w:r>
      <w:r w:rsidR="00854D6B" w:rsidRPr="00AB1159">
        <w:rPr>
          <w:rFonts w:ascii="Arial" w:hAnsi="Arial" w:cs="Arial"/>
          <w:sz w:val="24"/>
          <w:szCs w:val="24"/>
        </w:rPr>
        <w:t xml:space="preserve"> se </w:t>
      </w:r>
      <w:r w:rsidR="002E2868" w:rsidRPr="00AB1159">
        <w:rPr>
          <w:rFonts w:ascii="Arial" w:hAnsi="Arial" w:cs="Arial"/>
          <w:sz w:val="24"/>
          <w:szCs w:val="24"/>
        </w:rPr>
        <w:t>autoperciben como tal</w:t>
      </w:r>
      <w:r w:rsidR="009E307B">
        <w:rPr>
          <w:rFonts w:ascii="Arial" w:hAnsi="Arial" w:cs="Arial"/>
          <w:sz w:val="24"/>
          <w:szCs w:val="24"/>
        </w:rPr>
        <w:t>), heterosexuales (</w:t>
      </w:r>
      <w:r w:rsidR="00854D6B" w:rsidRPr="00AB1159">
        <w:rPr>
          <w:rFonts w:ascii="Arial" w:hAnsi="Arial" w:cs="Arial"/>
          <w:sz w:val="24"/>
          <w:szCs w:val="24"/>
        </w:rPr>
        <w:t>que su deseo se direccione a mujeres cisgénero naci</w:t>
      </w:r>
      <w:r w:rsidR="002E2868" w:rsidRPr="00AB1159">
        <w:rPr>
          <w:rFonts w:ascii="Arial" w:hAnsi="Arial" w:cs="Arial"/>
          <w:sz w:val="24"/>
          <w:szCs w:val="24"/>
        </w:rPr>
        <w:t>das con vagina y vulva</w:t>
      </w:r>
      <w:r w:rsidR="009E307B">
        <w:rPr>
          <w:rFonts w:ascii="Arial" w:hAnsi="Arial" w:cs="Arial"/>
          <w:sz w:val="24"/>
          <w:szCs w:val="24"/>
        </w:rPr>
        <w:t>), b</w:t>
      </w:r>
      <w:r w:rsidR="00854D6B" w:rsidRPr="00AB1159">
        <w:rPr>
          <w:rFonts w:ascii="Arial" w:hAnsi="Arial" w:cs="Arial"/>
          <w:sz w:val="24"/>
          <w:szCs w:val="24"/>
        </w:rPr>
        <w:t>lancos</w:t>
      </w:r>
      <w:r w:rsidR="00AE6361" w:rsidRPr="00AB1159">
        <w:rPr>
          <w:rFonts w:ascii="Arial" w:hAnsi="Arial" w:cs="Arial"/>
          <w:sz w:val="24"/>
          <w:szCs w:val="24"/>
        </w:rPr>
        <w:t>,</w:t>
      </w:r>
      <w:r w:rsidRPr="00AB1159">
        <w:rPr>
          <w:rFonts w:ascii="Arial" w:hAnsi="Arial" w:cs="Arial"/>
          <w:sz w:val="24"/>
          <w:szCs w:val="24"/>
        </w:rPr>
        <w:t xml:space="preserve"> de clase media y alta, adultos y</w:t>
      </w:r>
      <w:r w:rsidR="00AE6361" w:rsidRPr="00AB1159">
        <w:rPr>
          <w:rFonts w:ascii="Arial" w:hAnsi="Arial" w:cs="Arial"/>
          <w:sz w:val="24"/>
          <w:szCs w:val="24"/>
        </w:rPr>
        <w:t xml:space="preserve"> sin discap</w:t>
      </w:r>
      <w:r w:rsidR="000273F4">
        <w:rPr>
          <w:rFonts w:ascii="Arial" w:hAnsi="Arial" w:cs="Arial"/>
          <w:sz w:val="24"/>
          <w:szCs w:val="24"/>
        </w:rPr>
        <w:t xml:space="preserve">acidades. </w:t>
      </w:r>
      <w:r w:rsidR="00E5351C">
        <w:rPr>
          <w:rFonts w:ascii="Arial" w:hAnsi="Arial" w:cs="Arial"/>
          <w:sz w:val="24"/>
          <w:szCs w:val="24"/>
        </w:rPr>
        <w:t>A</w:t>
      </w:r>
      <w:r w:rsidR="00623832" w:rsidRPr="00AB1159">
        <w:rPr>
          <w:rFonts w:ascii="Arial" w:hAnsi="Arial" w:cs="Arial"/>
          <w:sz w:val="24"/>
          <w:szCs w:val="24"/>
        </w:rPr>
        <w:t>un así, siendo poseedor de estas características es difíci</w:t>
      </w:r>
      <w:r w:rsidR="000273F4">
        <w:rPr>
          <w:rFonts w:ascii="Arial" w:hAnsi="Arial" w:cs="Arial"/>
          <w:sz w:val="24"/>
          <w:szCs w:val="24"/>
        </w:rPr>
        <w:t>l encajar a la perfección con este</w:t>
      </w:r>
      <w:r w:rsidR="00623832" w:rsidRPr="00AB1159">
        <w:rPr>
          <w:rFonts w:ascii="Arial" w:hAnsi="Arial" w:cs="Arial"/>
          <w:sz w:val="24"/>
          <w:szCs w:val="24"/>
        </w:rPr>
        <w:t xml:space="preserve"> ideal. La norma como un armado al servicio de la regulación y disciplinamiento, no está hecha para personas de carne y hueso, sino p</w:t>
      </w:r>
      <w:r w:rsidR="00EF1C0C" w:rsidRPr="00AB1159">
        <w:rPr>
          <w:rFonts w:ascii="Arial" w:hAnsi="Arial" w:cs="Arial"/>
          <w:sz w:val="24"/>
          <w:szCs w:val="24"/>
        </w:rPr>
        <w:t>ara un modelo de hombre irreal.</w:t>
      </w:r>
    </w:p>
    <w:p w:rsidR="007F56D3" w:rsidRDefault="000273F4" w:rsidP="007F56D3">
      <w:pPr>
        <w:spacing w:line="360" w:lineRule="auto"/>
        <w:ind w:right="-1" w:firstLine="709"/>
        <w:jc w:val="both"/>
        <w:rPr>
          <w:rFonts w:ascii="Arial" w:hAnsi="Arial" w:cs="Arial"/>
          <w:sz w:val="24"/>
          <w:szCs w:val="24"/>
        </w:rPr>
      </w:pPr>
      <w:r>
        <w:rPr>
          <w:rFonts w:ascii="Arial" w:hAnsi="Arial" w:cs="Arial"/>
          <w:sz w:val="24"/>
          <w:szCs w:val="24"/>
        </w:rPr>
        <w:t>A</w:t>
      </w:r>
      <w:r w:rsidR="00637F17" w:rsidRPr="00AB1159">
        <w:rPr>
          <w:rFonts w:ascii="Arial" w:hAnsi="Arial" w:cs="Arial"/>
          <w:sz w:val="24"/>
          <w:szCs w:val="24"/>
        </w:rPr>
        <w:t xml:space="preserve">sí como hay </w:t>
      </w:r>
      <w:r w:rsidR="002D48B6" w:rsidRPr="00AB1159">
        <w:rPr>
          <w:rFonts w:ascii="Arial" w:hAnsi="Arial" w:cs="Arial"/>
          <w:sz w:val="24"/>
          <w:szCs w:val="24"/>
        </w:rPr>
        <w:t>masculinidades hegemónicas también h</w:t>
      </w:r>
      <w:r w:rsidR="00637F17" w:rsidRPr="00AB1159">
        <w:rPr>
          <w:rFonts w:ascii="Arial" w:hAnsi="Arial" w:cs="Arial"/>
          <w:sz w:val="24"/>
          <w:szCs w:val="24"/>
        </w:rPr>
        <w:t xml:space="preserve">ay masculinidades subordinadas. </w:t>
      </w:r>
      <w:r w:rsidR="001E7347" w:rsidRPr="00AB1159">
        <w:rPr>
          <w:rFonts w:ascii="Arial" w:hAnsi="Arial" w:cs="Arial"/>
          <w:sz w:val="24"/>
          <w:szCs w:val="24"/>
        </w:rPr>
        <w:t>La masculinidad hegemónica, está en lo más alto en la jerarquía de masculinidades posibles, por tal razón es la representación social dominante de lo masculino (Bonino Méndez, 2002). Y t</w:t>
      </w:r>
      <w:r w:rsidR="002D48B6" w:rsidRPr="00AB1159">
        <w:rPr>
          <w:rFonts w:ascii="Arial" w:hAnsi="Arial" w:cs="Arial"/>
          <w:sz w:val="24"/>
          <w:szCs w:val="24"/>
        </w:rPr>
        <w:t>odas aquellas masculi</w:t>
      </w:r>
      <w:r w:rsidR="00637F17" w:rsidRPr="00AB1159">
        <w:rPr>
          <w:rFonts w:ascii="Arial" w:hAnsi="Arial" w:cs="Arial"/>
          <w:sz w:val="24"/>
          <w:szCs w:val="24"/>
        </w:rPr>
        <w:t>nidades que no corresponden con</w:t>
      </w:r>
      <w:r w:rsidR="002D48B6" w:rsidRPr="00AB1159">
        <w:rPr>
          <w:rFonts w:ascii="Arial" w:hAnsi="Arial" w:cs="Arial"/>
          <w:sz w:val="24"/>
          <w:szCs w:val="24"/>
        </w:rPr>
        <w:t xml:space="preserve"> el guión hegemónico son colocadas en un </w:t>
      </w:r>
      <w:r w:rsidR="001707DE">
        <w:rPr>
          <w:rFonts w:ascii="Arial" w:hAnsi="Arial" w:cs="Arial"/>
          <w:sz w:val="24"/>
          <w:szCs w:val="24"/>
        </w:rPr>
        <w:t>lugar de inf</w:t>
      </w:r>
      <w:r>
        <w:rPr>
          <w:rFonts w:ascii="Arial" w:hAnsi="Arial" w:cs="Arial"/>
          <w:sz w:val="24"/>
          <w:szCs w:val="24"/>
        </w:rPr>
        <w:t>erioridad. N</w:t>
      </w:r>
      <w:r w:rsidR="002D48B6" w:rsidRPr="00AB1159">
        <w:rPr>
          <w:rFonts w:ascii="Arial" w:hAnsi="Arial" w:cs="Arial"/>
          <w:sz w:val="24"/>
          <w:szCs w:val="24"/>
        </w:rPr>
        <w:t>o hay una masculinidad, hay varias y hay una jerarquía interna de poder (Instituto de Masculinidades y Cambio Social, 2019).</w:t>
      </w:r>
      <w:r w:rsidR="004E2E91" w:rsidRPr="00AB1159">
        <w:rPr>
          <w:rFonts w:ascii="Arial" w:hAnsi="Arial" w:cs="Arial"/>
          <w:sz w:val="24"/>
          <w:szCs w:val="24"/>
        </w:rPr>
        <w:t xml:space="preserve"> La masculinidad hegemónica subordina, margina y dev</w:t>
      </w:r>
      <w:r w:rsidR="00632DA0" w:rsidRPr="00AB1159">
        <w:rPr>
          <w:rFonts w:ascii="Arial" w:hAnsi="Arial" w:cs="Arial"/>
          <w:sz w:val="24"/>
          <w:szCs w:val="24"/>
        </w:rPr>
        <w:t>alúa a aquellos varones que no cu</w:t>
      </w:r>
      <w:r w:rsidR="004E2E91" w:rsidRPr="00AB1159">
        <w:rPr>
          <w:rFonts w:ascii="Arial" w:hAnsi="Arial" w:cs="Arial"/>
          <w:sz w:val="24"/>
          <w:szCs w:val="24"/>
        </w:rPr>
        <w:t>mplen con las exigencias que ella impone (Ramírez, y García Toro, 2002).</w:t>
      </w:r>
    </w:p>
    <w:p w:rsidR="007F56D3" w:rsidRDefault="00854D6B" w:rsidP="007F56D3">
      <w:pPr>
        <w:spacing w:line="360" w:lineRule="auto"/>
        <w:ind w:right="-1" w:firstLine="709"/>
        <w:jc w:val="both"/>
        <w:rPr>
          <w:rFonts w:ascii="Arial" w:hAnsi="Arial" w:cs="Arial"/>
          <w:sz w:val="24"/>
          <w:szCs w:val="24"/>
        </w:rPr>
      </w:pPr>
      <w:r w:rsidRPr="00AB1159">
        <w:rPr>
          <w:rFonts w:ascii="Arial" w:hAnsi="Arial" w:cs="Arial"/>
          <w:sz w:val="24"/>
          <w:szCs w:val="24"/>
        </w:rPr>
        <w:t xml:space="preserve">Los varones trans se encuentran en una posición de subordinación con respecto a </w:t>
      </w:r>
      <w:r w:rsidR="000273F4">
        <w:rPr>
          <w:rFonts w:ascii="Arial" w:hAnsi="Arial" w:cs="Arial"/>
          <w:sz w:val="24"/>
          <w:szCs w:val="24"/>
        </w:rPr>
        <w:t>los</w:t>
      </w:r>
      <w:r w:rsidR="002D48B6" w:rsidRPr="00AB1159">
        <w:rPr>
          <w:rFonts w:ascii="Arial" w:hAnsi="Arial" w:cs="Arial"/>
          <w:sz w:val="24"/>
          <w:szCs w:val="24"/>
        </w:rPr>
        <w:t xml:space="preserve"> hombres</w:t>
      </w:r>
      <w:r w:rsidRPr="00AB1159">
        <w:rPr>
          <w:rFonts w:ascii="Arial" w:hAnsi="Arial" w:cs="Arial"/>
          <w:sz w:val="24"/>
          <w:szCs w:val="24"/>
        </w:rPr>
        <w:t xml:space="preserve"> cisgénero</w:t>
      </w:r>
      <w:r w:rsidR="00DC6639">
        <w:rPr>
          <w:rFonts w:ascii="Arial" w:hAnsi="Arial" w:cs="Arial"/>
          <w:sz w:val="24"/>
          <w:szCs w:val="24"/>
        </w:rPr>
        <w:t>s</w:t>
      </w:r>
      <w:r w:rsidRPr="00AB1159">
        <w:rPr>
          <w:rFonts w:ascii="Arial" w:hAnsi="Arial" w:cs="Arial"/>
          <w:sz w:val="24"/>
          <w:szCs w:val="24"/>
        </w:rPr>
        <w:t xml:space="preserve">; los varones homosexuales y bisexuales están en una posición de subordinación respecto a los </w:t>
      </w:r>
      <w:r w:rsidR="009E307B">
        <w:rPr>
          <w:rFonts w:ascii="Arial" w:hAnsi="Arial" w:cs="Arial"/>
          <w:sz w:val="24"/>
          <w:szCs w:val="24"/>
        </w:rPr>
        <w:t xml:space="preserve">hombres </w:t>
      </w:r>
      <w:r w:rsidRPr="00AB1159">
        <w:rPr>
          <w:rFonts w:ascii="Arial" w:hAnsi="Arial" w:cs="Arial"/>
          <w:sz w:val="24"/>
          <w:szCs w:val="24"/>
        </w:rPr>
        <w:t xml:space="preserve">heterosexuales; los varones de pueblos originarios y </w:t>
      </w:r>
      <w:r w:rsidR="009E307B">
        <w:rPr>
          <w:rFonts w:ascii="Arial" w:hAnsi="Arial" w:cs="Arial"/>
          <w:sz w:val="24"/>
          <w:szCs w:val="24"/>
        </w:rPr>
        <w:t xml:space="preserve">de sectores empobrecidos </w:t>
      </w:r>
      <w:r w:rsidRPr="00AB1159">
        <w:rPr>
          <w:rFonts w:ascii="Arial" w:hAnsi="Arial" w:cs="Arial"/>
          <w:sz w:val="24"/>
          <w:szCs w:val="24"/>
        </w:rPr>
        <w:t>respecto a</w:t>
      </w:r>
      <w:r w:rsidR="000273F4">
        <w:rPr>
          <w:rFonts w:ascii="Arial" w:hAnsi="Arial" w:cs="Arial"/>
          <w:sz w:val="24"/>
          <w:szCs w:val="24"/>
        </w:rPr>
        <w:t xml:space="preserve"> </w:t>
      </w:r>
      <w:r w:rsidR="00E5351C">
        <w:rPr>
          <w:rFonts w:ascii="Arial" w:hAnsi="Arial" w:cs="Arial"/>
          <w:sz w:val="24"/>
          <w:szCs w:val="24"/>
        </w:rPr>
        <w:t>los</w:t>
      </w:r>
      <w:r w:rsidR="000273F4">
        <w:rPr>
          <w:rFonts w:ascii="Arial" w:hAnsi="Arial" w:cs="Arial"/>
          <w:sz w:val="24"/>
          <w:szCs w:val="24"/>
        </w:rPr>
        <w:t xml:space="preserve"> </w:t>
      </w:r>
      <w:r w:rsidR="009E307B">
        <w:rPr>
          <w:rFonts w:ascii="Arial" w:hAnsi="Arial" w:cs="Arial"/>
          <w:sz w:val="24"/>
          <w:szCs w:val="24"/>
        </w:rPr>
        <w:t xml:space="preserve">hombres </w:t>
      </w:r>
      <w:r w:rsidRPr="00AB1159">
        <w:rPr>
          <w:rFonts w:ascii="Arial" w:hAnsi="Arial" w:cs="Arial"/>
          <w:sz w:val="24"/>
          <w:szCs w:val="24"/>
        </w:rPr>
        <w:t>blancos y de clase media y alta</w:t>
      </w:r>
      <w:r w:rsidR="00AE6361" w:rsidRPr="00AB1159">
        <w:rPr>
          <w:rFonts w:ascii="Arial" w:hAnsi="Arial" w:cs="Arial"/>
          <w:sz w:val="24"/>
          <w:szCs w:val="24"/>
        </w:rPr>
        <w:t>; los niños y adolescentes varones respecto a</w:t>
      </w:r>
      <w:r w:rsidR="00EF1C0C" w:rsidRPr="00AB1159">
        <w:rPr>
          <w:rFonts w:ascii="Arial" w:hAnsi="Arial" w:cs="Arial"/>
          <w:sz w:val="24"/>
          <w:szCs w:val="24"/>
        </w:rPr>
        <w:t xml:space="preserve"> los </w:t>
      </w:r>
      <w:r w:rsidR="009E307B">
        <w:rPr>
          <w:rFonts w:ascii="Arial" w:hAnsi="Arial" w:cs="Arial"/>
          <w:sz w:val="24"/>
          <w:szCs w:val="24"/>
        </w:rPr>
        <w:t xml:space="preserve">hombres </w:t>
      </w:r>
      <w:r w:rsidR="00EF1C0C" w:rsidRPr="00AB1159">
        <w:rPr>
          <w:rFonts w:ascii="Arial" w:hAnsi="Arial" w:cs="Arial"/>
          <w:sz w:val="24"/>
          <w:szCs w:val="24"/>
        </w:rPr>
        <w:t>adultos; los v</w:t>
      </w:r>
      <w:r w:rsidR="002D48B6" w:rsidRPr="00AB1159">
        <w:rPr>
          <w:rFonts w:ascii="Arial" w:hAnsi="Arial" w:cs="Arial"/>
          <w:sz w:val="24"/>
          <w:szCs w:val="24"/>
        </w:rPr>
        <w:t>arones con discapacidades físicas o cognitivas respecto de aquellos</w:t>
      </w:r>
      <w:r w:rsidR="009E307B">
        <w:rPr>
          <w:rFonts w:ascii="Arial" w:hAnsi="Arial" w:cs="Arial"/>
          <w:sz w:val="24"/>
          <w:szCs w:val="24"/>
        </w:rPr>
        <w:t xml:space="preserve"> varones</w:t>
      </w:r>
      <w:r w:rsidR="002D48B6" w:rsidRPr="00AB1159">
        <w:rPr>
          <w:rFonts w:ascii="Arial" w:hAnsi="Arial" w:cs="Arial"/>
          <w:sz w:val="24"/>
          <w:szCs w:val="24"/>
        </w:rPr>
        <w:t xml:space="preserve"> sin discapacidad</w:t>
      </w:r>
      <w:r w:rsidR="00DC6639">
        <w:rPr>
          <w:rFonts w:ascii="Arial" w:hAnsi="Arial" w:cs="Arial"/>
          <w:sz w:val="24"/>
          <w:szCs w:val="24"/>
        </w:rPr>
        <w:t>es</w:t>
      </w:r>
      <w:r w:rsidR="002D48B6" w:rsidRPr="00AB1159">
        <w:rPr>
          <w:rFonts w:ascii="Arial" w:hAnsi="Arial" w:cs="Arial"/>
          <w:sz w:val="24"/>
          <w:szCs w:val="24"/>
        </w:rPr>
        <w:t xml:space="preserve"> aparente</w:t>
      </w:r>
      <w:r w:rsidR="00DC6639">
        <w:rPr>
          <w:rFonts w:ascii="Arial" w:hAnsi="Arial" w:cs="Arial"/>
          <w:sz w:val="24"/>
          <w:szCs w:val="24"/>
        </w:rPr>
        <w:t>s</w:t>
      </w:r>
      <w:r w:rsidR="002D48B6" w:rsidRPr="00AB1159">
        <w:rPr>
          <w:rFonts w:ascii="Arial" w:hAnsi="Arial" w:cs="Arial"/>
          <w:sz w:val="24"/>
          <w:szCs w:val="24"/>
        </w:rPr>
        <w:t xml:space="preserve">; </w:t>
      </w:r>
      <w:r w:rsidR="000273F4">
        <w:rPr>
          <w:rFonts w:ascii="Arial" w:hAnsi="Arial" w:cs="Arial"/>
          <w:sz w:val="24"/>
          <w:szCs w:val="24"/>
        </w:rPr>
        <w:t>etc</w:t>
      </w:r>
      <w:r w:rsidR="002D48B6" w:rsidRPr="00AB1159">
        <w:rPr>
          <w:rFonts w:ascii="Arial" w:hAnsi="Arial" w:cs="Arial"/>
          <w:sz w:val="24"/>
          <w:szCs w:val="24"/>
        </w:rPr>
        <w:t xml:space="preserve">. No obstante, si bien estos varones se encuentran </w:t>
      </w:r>
      <w:r w:rsidR="005A0EA2" w:rsidRPr="00AB1159">
        <w:rPr>
          <w:rFonts w:ascii="Arial" w:hAnsi="Arial" w:cs="Arial"/>
          <w:sz w:val="24"/>
          <w:szCs w:val="24"/>
        </w:rPr>
        <w:t>en una posición subordinada, tienen posiciones sociales más ventajosas que las mujeres con las que comparten un mismo grupo socia</w:t>
      </w:r>
      <w:r w:rsidR="000C58A3">
        <w:rPr>
          <w:rFonts w:ascii="Arial" w:hAnsi="Arial" w:cs="Arial"/>
          <w:sz w:val="24"/>
          <w:szCs w:val="24"/>
        </w:rPr>
        <w:t>l</w:t>
      </w:r>
      <w:r w:rsidR="005A0EA2" w:rsidRPr="00AB1159">
        <w:rPr>
          <w:rFonts w:ascii="Arial" w:hAnsi="Arial" w:cs="Arial"/>
          <w:sz w:val="24"/>
          <w:szCs w:val="24"/>
        </w:rPr>
        <w:t xml:space="preserve"> (Instituto de Masculinidades y Cambio Social, 2019).</w:t>
      </w:r>
    </w:p>
    <w:p w:rsidR="007F56D3" w:rsidRDefault="00174859" w:rsidP="007F56D3">
      <w:pPr>
        <w:spacing w:line="360" w:lineRule="auto"/>
        <w:ind w:right="-1" w:firstLine="709"/>
        <w:jc w:val="both"/>
        <w:rPr>
          <w:rFonts w:ascii="Arial" w:hAnsi="Arial" w:cs="Arial"/>
          <w:sz w:val="24"/>
          <w:szCs w:val="24"/>
        </w:rPr>
      </w:pPr>
      <w:r w:rsidRPr="007F56D3">
        <w:rPr>
          <w:rFonts w:ascii="Arial" w:hAnsi="Arial" w:cs="Arial"/>
          <w:b/>
          <w:sz w:val="24"/>
          <w:szCs w:val="24"/>
        </w:rPr>
        <w:lastRenderedPageBreak/>
        <w:t>2.3.</w:t>
      </w:r>
      <w:r w:rsidR="005438B8" w:rsidRPr="007F56D3">
        <w:rPr>
          <w:rFonts w:ascii="Arial" w:hAnsi="Arial" w:cs="Arial"/>
          <w:b/>
          <w:sz w:val="24"/>
          <w:szCs w:val="24"/>
        </w:rPr>
        <w:t>2</w:t>
      </w:r>
      <w:r w:rsidR="00632DA0" w:rsidRPr="007F56D3">
        <w:rPr>
          <w:rFonts w:ascii="Arial" w:hAnsi="Arial" w:cs="Arial"/>
          <w:b/>
          <w:sz w:val="24"/>
          <w:szCs w:val="24"/>
        </w:rPr>
        <w:t>.  MANDATOS</w:t>
      </w:r>
      <w:r w:rsidRPr="007F56D3">
        <w:rPr>
          <w:rFonts w:ascii="Arial" w:hAnsi="Arial" w:cs="Arial"/>
          <w:b/>
          <w:sz w:val="24"/>
          <w:szCs w:val="24"/>
        </w:rPr>
        <w:t xml:space="preserve"> DE LA MASCULINIDAD</w:t>
      </w:r>
      <w:r w:rsidR="00632DA0" w:rsidRPr="007F56D3">
        <w:rPr>
          <w:rFonts w:ascii="Arial" w:hAnsi="Arial" w:cs="Arial"/>
          <w:b/>
          <w:sz w:val="24"/>
          <w:szCs w:val="24"/>
        </w:rPr>
        <w:t xml:space="preserve"> HEGEMÓNICA</w:t>
      </w:r>
    </w:p>
    <w:p w:rsidR="007F56D3" w:rsidRPr="007F56D3" w:rsidRDefault="007F56D3" w:rsidP="007F56D3">
      <w:pPr>
        <w:spacing w:line="360" w:lineRule="auto"/>
        <w:ind w:right="-1" w:firstLine="709"/>
        <w:jc w:val="both"/>
        <w:rPr>
          <w:rFonts w:ascii="Arial" w:hAnsi="Arial" w:cs="Arial"/>
          <w:sz w:val="2"/>
          <w:szCs w:val="2"/>
        </w:rPr>
      </w:pPr>
    </w:p>
    <w:p w:rsidR="007F56D3" w:rsidRDefault="006462C5" w:rsidP="007F56D3">
      <w:pPr>
        <w:spacing w:line="360" w:lineRule="auto"/>
        <w:ind w:right="-1" w:firstLine="709"/>
        <w:jc w:val="both"/>
        <w:rPr>
          <w:rFonts w:ascii="Arial" w:hAnsi="Arial" w:cs="Arial"/>
          <w:sz w:val="24"/>
          <w:szCs w:val="24"/>
        </w:rPr>
      </w:pPr>
      <w:r>
        <w:rPr>
          <w:rFonts w:ascii="Arial" w:hAnsi="Arial" w:cs="Arial"/>
          <w:sz w:val="24"/>
          <w:szCs w:val="24"/>
        </w:rPr>
        <w:t xml:space="preserve">Ser varón no es tarea sencilla, ya que recaen sobre ellos mandatos que funcionan a manera de exigencias </w:t>
      </w:r>
      <w:r w:rsidR="004C3AE3">
        <w:rPr>
          <w:rFonts w:ascii="Arial" w:hAnsi="Arial" w:cs="Arial"/>
          <w:sz w:val="24"/>
          <w:szCs w:val="24"/>
        </w:rPr>
        <w:t>generando ciertas expectativas, tanto en el ámbito laboral, profesional, intelectu</w:t>
      </w:r>
      <w:r w:rsidR="00311020">
        <w:rPr>
          <w:rFonts w:ascii="Arial" w:hAnsi="Arial" w:cs="Arial"/>
          <w:sz w:val="24"/>
          <w:szCs w:val="24"/>
        </w:rPr>
        <w:t>al, deportivo, social y sexual (González, 2018). Dicho de otra manera, e</w:t>
      </w:r>
      <w:r w:rsidR="00B83AA0" w:rsidRPr="007F56D3">
        <w:rPr>
          <w:rFonts w:ascii="Arial" w:hAnsi="Arial" w:cs="Arial"/>
          <w:sz w:val="24"/>
          <w:szCs w:val="24"/>
        </w:rPr>
        <w:t>l</w:t>
      </w:r>
      <w:r w:rsidR="00C844EC" w:rsidRPr="007F56D3">
        <w:rPr>
          <w:rFonts w:ascii="Arial" w:hAnsi="Arial" w:cs="Arial"/>
          <w:sz w:val="24"/>
          <w:szCs w:val="24"/>
        </w:rPr>
        <w:t xml:space="preserve"> modo de subjetivación</w:t>
      </w:r>
      <w:r w:rsidR="00B83AA0" w:rsidRPr="007F56D3">
        <w:rPr>
          <w:rFonts w:ascii="Arial" w:hAnsi="Arial" w:cs="Arial"/>
          <w:sz w:val="24"/>
          <w:szCs w:val="24"/>
        </w:rPr>
        <w:t xml:space="preserve"> de los varones</w:t>
      </w:r>
      <w:r w:rsidR="00C844EC" w:rsidRPr="007F56D3">
        <w:rPr>
          <w:rFonts w:ascii="Arial" w:hAnsi="Arial" w:cs="Arial"/>
          <w:sz w:val="24"/>
          <w:szCs w:val="24"/>
        </w:rPr>
        <w:t xml:space="preserve"> está atravesado por mandatos y demandas para alcanzar el ideal de la masculinidad hegemónica. </w:t>
      </w:r>
      <w:r w:rsidR="00B83AA0" w:rsidRPr="007F56D3">
        <w:rPr>
          <w:rFonts w:ascii="Arial" w:hAnsi="Arial" w:cs="Arial"/>
          <w:sz w:val="24"/>
          <w:szCs w:val="24"/>
        </w:rPr>
        <w:t>Estos mandatos no sólo les son impartidos a los varones, sino que las mujeres son también socializadas para esperar que los varones cumplan con estas demandas</w:t>
      </w:r>
      <w:r w:rsidR="00BD46A9">
        <w:rPr>
          <w:rFonts w:ascii="Arial" w:hAnsi="Arial" w:cs="Arial"/>
          <w:sz w:val="24"/>
          <w:szCs w:val="24"/>
        </w:rPr>
        <w:t xml:space="preserve"> (Instituto de Masculinidades y Cambio Social, 2019)</w:t>
      </w:r>
      <w:r w:rsidR="00B83AA0" w:rsidRPr="007F56D3">
        <w:rPr>
          <w:rFonts w:ascii="Arial" w:hAnsi="Arial" w:cs="Arial"/>
          <w:sz w:val="24"/>
          <w:szCs w:val="24"/>
        </w:rPr>
        <w:t xml:space="preserve">. </w:t>
      </w:r>
      <w:r w:rsidR="00311020">
        <w:rPr>
          <w:rFonts w:ascii="Arial" w:hAnsi="Arial" w:cs="Arial"/>
          <w:sz w:val="24"/>
          <w:szCs w:val="24"/>
        </w:rPr>
        <w:t>De modo que</w:t>
      </w:r>
      <w:r w:rsidR="001925F0" w:rsidRPr="007F56D3">
        <w:rPr>
          <w:rFonts w:ascii="Arial" w:hAnsi="Arial" w:cs="Arial"/>
          <w:sz w:val="24"/>
          <w:szCs w:val="24"/>
        </w:rPr>
        <w:t xml:space="preserve"> no sólo los varones apoyan y reproducen explícitamente e implícitamente este orden, sino también </w:t>
      </w:r>
      <w:r w:rsidR="00AC716D" w:rsidRPr="007F56D3">
        <w:rPr>
          <w:rFonts w:ascii="Arial" w:hAnsi="Arial" w:cs="Arial"/>
          <w:sz w:val="24"/>
          <w:szCs w:val="24"/>
        </w:rPr>
        <w:t xml:space="preserve">las </w:t>
      </w:r>
      <w:r w:rsidR="001925F0" w:rsidRPr="007F56D3">
        <w:rPr>
          <w:rFonts w:ascii="Arial" w:hAnsi="Arial" w:cs="Arial"/>
          <w:sz w:val="24"/>
          <w:szCs w:val="24"/>
        </w:rPr>
        <w:t xml:space="preserve">mujeres. </w:t>
      </w:r>
    </w:p>
    <w:p w:rsidR="007F56D3" w:rsidRDefault="00B83AA0" w:rsidP="00CF3C60">
      <w:pPr>
        <w:spacing w:line="360" w:lineRule="auto"/>
        <w:ind w:right="-1" w:firstLine="709"/>
        <w:jc w:val="both"/>
        <w:rPr>
          <w:rFonts w:ascii="Arial" w:hAnsi="Arial" w:cs="Arial"/>
          <w:sz w:val="24"/>
          <w:szCs w:val="24"/>
        </w:rPr>
      </w:pPr>
      <w:r w:rsidRPr="007F56D3">
        <w:rPr>
          <w:rFonts w:ascii="Arial" w:hAnsi="Arial" w:cs="Arial"/>
          <w:sz w:val="24"/>
          <w:szCs w:val="24"/>
        </w:rPr>
        <w:t>Estos mandatos</w:t>
      </w:r>
      <w:r w:rsidR="002E7CFA">
        <w:rPr>
          <w:rFonts w:ascii="Arial" w:hAnsi="Arial" w:cs="Arial"/>
          <w:sz w:val="24"/>
          <w:szCs w:val="24"/>
        </w:rPr>
        <w:t xml:space="preserve"> que son interiorizados por las personas</w:t>
      </w:r>
      <w:r w:rsidR="00462260">
        <w:rPr>
          <w:rFonts w:ascii="Arial" w:hAnsi="Arial" w:cs="Arial"/>
          <w:sz w:val="24"/>
          <w:szCs w:val="24"/>
        </w:rPr>
        <w:t>,</w:t>
      </w:r>
      <w:r w:rsidRPr="007F56D3">
        <w:rPr>
          <w:rFonts w:ascii="Arial" w:hAnsi="Arial" w:cs="Arial"/>
          <w:sz w:val="24"/>
          <w:szCs w:val="24"/>
        </w:rPr>
        <w:t xml:space="preserve"> </w:t>
      </w:r>
      <w:r w:rsidR="004F7B60" w:rsidRPr="007F56D3">
        <w:rPr>
          <w:rFonts w:ascii="Arial" w:hAnsi="Arial" w:cs="Arial"/>
          <w:sz w:val="24"/>
          <w:szCs w:val="24"/>
        </w:rPr>
        <w:t>se configuran en función de un contexto históric</w:t>
      </w:r>
      <w:r w:rsidR="00625CD3" w:rsidRPr="007F56D3">
        <w:rPr>
          <w:rFonts w:ascii="Arial" w:hAnsi="Arial" w:cs="Arial"/>
          <w:sz w:val="24"/>
          <w:szCs w:val="24"/>
        </w:rPr>
        <w:t>o, político, social y cultura</w:t>
      </w:r>
      <w:r w:rsidR="001707DE">
        <w:rPr>
          <w:rFonts w:ascii="Arial" w:hAnsi="Arial" w:cs="Arial"/>
          <w:sz w:val="24"/>
          <w:szCs w:val="24"/>
        </w:rPr>
        <w:t>l</w:t>
      </w:r>
      <w:r w:rsidR="00CF3C60">
        <w:rPr>
          <w:rFonts w:ascii="Arial" w:hAnsi="Arial" w:cs="Arial"/>
          <w:sz w:val="24"/>
          <w:szCs w:val="24"/>
        </w:rPr>
        <w:t xml:space="preserve">, </w:t>
      </w:r>
      <w:r w:rsidR="00D82C37">
        <w:rPr>
          <w:rFonts w:ascii="Arial" w:hAnsi="Arial" w:cs="Arial"/>
          <w:sz w:val="24"/>
          <w:szCs w:val="24"/>
        </w:rPr>
        <w:t>son</w:t>
      </w:r>
      <w:r w:rsidR="004921D1" w:rsidRPr="007F56D3">
        <w:rPr>
          <w:rFonts w:ascii="Arial" w:hAnsi="Arial" w:cs="Arial"/>
          <w:sz w:val="24"/>
          <w:szCs w:val="24"/>
        </w:rPr>
        <w:t xml:space="preserve"> atravesados</w:t>
      </w:r>
      <w:r w:rsidR="004528DE" w:rsidRPr="007F56D3">
        <w:rPr>
          <w:rFonts w:ascii="Arial" w:hAnsi="Arial" w:cs="Arial"/>
          <w:sz w:val="24"/>
          <w:szCs w:val="24"/>
        </w:rPr>
        <w:t xml:space="preserve"> por cada época (González, 2018)</w:t>
      </w:r>
      <w:r w:rsidR="00625CD3" w:rsidRPr="007F56D3">
        <w:rPr>
          <w:rFonts w:ascii="Arial" w:hAnsi="Arial" w:cs="Arial"/>
          <w:sz w:val="24"/>
          <w:szCs w:val="24"/>
        </w:rPr>
        <w:t xml:space="preserve">; ergo, </w:t>
      </w:r>
      <w:r w:rsidR="004F7B60" w:rsidRPr="007F56D3">
        <w:rPr>
          <w:rFonts w:ascii="Arial" w:hAnsi="Arial" w:cs="Arial"/>
          <w:sz w:val="24"/>
          <w:szCs w:val="24"/>
        </w:rPr>
        <w:t>no hay que pensarlos com</w:t>
      </w:r>
      <w:r w:rsidRPr="007F56D3">
        <w:rPr>
          <w:rFonts w:ascii="Arial" w:hAnsi="Arial" w:cs="Arial"/>
          <w:sz w:val="24"/>
          <w:szCs w:val="24"/>
        </w:rPr>
        <w:t xml:space="preserve">o hechos aislados sino más bien </w:t>
      </w:r>
      <w:r w:rsidR="004F7B60" w:rsidRPr="007F56D3">
        <w:rPr>
          <w:rFonts w:ascii="Arial" w:hAnsi="Arial" w:cs="Arial"/>
          <w:sz w:val="24"/>
          <w:szCs w:val="24"/>
        </w:rPr>
        <w:t xml:space="preserve">dentro de un contexto. </w:t>
      </w:r>
      <w:r w:rsidR="00CF3C60">
        <w:rPr>
          <w:rFonts w:ascii="Arial" w:hAnsi="Arial" w:cs="Arial"/>
          <w:sz w:val="24"/>
          <w:szCs w:val="24"/>
        </w:rPr>
        <w:t xml:space="preserve">Es decir, la masculinidad está impregnada del contexto sociocultural. </w:t>
      </w:r>
      <w:r w:rsidR="004F7B60" w:rsidRPr="007F56D3">
        <w:rPr>
          <w:rFonts w:ascii="Arial" w:hAnsi="Arial" w:cs="Arial"/>
          <w:sz w:val="24"/>
          <w:szCs w:val="24"/>
        </w:rPr>
        <w:t>No son las mismas demandas en otra época histórica o en otra cultura. Sin embargo, hay ciertos pilares que funcionan más o menos de manera universal, y además</w:t>
      </w:r>
      <w:r w:rsidR="00EF1C0C" w:rsidRPr="007F56D3">
        <w:rPr>
          <w:rFonts w:ascii="Arial" w:hAnsi="Arial" w:cs="Arial"/>
          <w:sz w:val="24"/>
          <w:szCs w:val="24"/>
        </w:rPr>
        <w:t>,</w:t>
      </w:r>
      <w:r w:rsidR="004F7B60" w:rsidRPr="007F56D3">
        <w:rPr>
          <w:rFonts w:ascii="Arial" w:hAnsi="Arial" w:cs="Arial"/>
          <w:sz w:val="24"/>
          <w:szCs w:val="24"/>
        </w:rPr>
        <w:t xml:space="preserve"> más allá de las posibles diferencias contextuales, el varón </w:t>
      </w:r>
      <w:r w:rsidRPr="007F56D3">
        <w:rPr>
          <w:rFonts w:ascii="Arial" w:hAnsi="Arial" w:cs="Arial"/>
          <w:sz w:val="24"/>
          <w:szCs w:val="24"/>
        </w:rPr>
        <w:t xml:space="preserve">ha tenido y </w:t>
      </w:r>
      <w:r w:rsidR="004F7B60" w:rsidRPr="007F56D3">
        <w:rPr>
          <w:rFonts w:ascii="Arial" w:hAnsi="Arial" w:cs="Arial"/>
          <w:sz w:val="24"/>
          <w:szCs w:val="24"/>
        </w:rPr>
        <w:t>tiene mayor jerarquía y goza de mayores privile</w:t>
      </w:r>
      <w:r w:rsidRPr="007F56D3">
        <w:rPr>
          <w:rFonts w:ascii="Arial" w:hAnsi="Arial" w:cs="Arial"/>
          <w:sz w:val="24"/>
          <w:szCs w:val="24"/>
        </w:rPr>
        <w:t xml:space="preserve">gios y libertades. Estos </w:t>
      </w:r>
      <w:r w:rsidR="00BD46A9">
        <w:rPr>
          <w:rFonts w:ascii="Arial" w:hAnsi="Arial" w:cs="Arial"/>
          <w:sz w:val="24"/>
          <w:szCs w:val="24"/>
        </w:rPr>
        <w:t>privilegios son</w:t>
      </w:r>
      <w:r w:rsidRPr="007F56D3">
        <w:rPr>
          <w:rFonts w:ascii="Arial" w:hAnsi="Arial" w:cs="Arial"/>
          <w:sz w:val="24"/>
          <w:szCs w:val="24"/>
        </w:rPr>
        <w:t xml:space="preserve"> naturalizados por los varones, </w:t>
      </w:r>
      <w:r w:rsidR="00BD46A9">
        <w:rPr>
          <w:rFonts w:ascii="Arial" w:hAnsi="Arial" w:cs="Arial"/>
          <w:sz w:val="24"/>
          <w:szCs w:val="24"/>
        </w:rPr>
        <w:t xml:space="preserve">quienes </w:t>
      </w:r>
      <w:r w:rsidR="00EB387B" w:rsidRPr="007F56D3">
        <w:rPr>
          <w:rFonts w:ascii="Arial" w:hAnsi="Arial" w:cs="Arial"/>
          <w:sz w:val="24"/>
          <w:szCs w:val="24"/>
        </w:rPr>
        <w:t xml:space="preserve">no </w:t>
      </w:r>
      <w:r w:rsidR="004921D1" w:rsidRPr="007F56D3">
        <w:rPr>
          <w:rFonts w:ascii="Arial" w:hAnsi="Arial" w:cs="Arial"/>
          <w:sz w:val="24"/>
          <w:szCs w:val="24"/>
        </w:rPr>
        <w:t>tienen consciencia</w:t>
      </w:r>
      <w:r w:rsidR="00EB387B" w:rsidRPr="007F56D3">
        <w:rPr>
          <w:rFonts w:ascii="Arial" w:hAnsi="Arial" w:cs="Arial"/>
          <w:sz w:val="24"/>
          <w:szCs w:val="24"/>
        </w:rPr>
        <w:t xml:space="preserve"> de las situaciones de privilegio que gozan por s</w:t>
      </w:r>
      <w:r w:rsidR="004921D1" w:rsidRPr="007F56D3">
        <w:rPr>
          <w:rFonts w:ascii="Arial" w:hAnsi="Arial" w:cs="Arial"/>
          <w:sz w:val="24"/>
          <w:szCs w:val="24"/>
        </w:rPr>
        <w:t xml:space="preserve">u condición de género, </w:t>
      </w:r>
      <w:r w:rsidR="00EB387B" w:rsidRPr="007F56D3">
        <w:rPr>
          <w:rFonts w:ascii="Arial" w:hAnsi="Arial" w:cs="Arial"/>
          <w:sz w:val="24"/>
          <w:szCs w:val="24"/>
        </w:rPr>
        <w:t>por el hecho de ser varon</w:t>
      </w:r>
      <w:r w:rsidR="0046669A">
        <w:rPr>
          <w:rFonts w:ascii="Arial" w:hAnsi="Arial" w:cs="Arial"/>
          <w:sz w:val="24"/>
          <w:szCs w:val="24"/>
        </w:rPr>
        <w:t>es</w:t>
      </w:r>
      <w:r w:rsidR="00BD46A9">
        <w:rPr>
          <w:rFonts w:ascii="Arial" w:hAnsi="Arial" w:cs="Arial"/>
          <w:sz w:val="24"/>
          <w:szCs w:val="24"/>
        </w:rPr>
        <w:t>.</w:t>
      </w:r>
    </w:p>
    <w:p w:rsidR="000109A4" w:rsidRDefault="001707DE" w:rsidP="00C56217">
      <w:pPr>
        <w:spacing w:line="360" w:lineRule="auto"/>
        <w:ind w:right="-1" w:firstLine="709"/>
        <w:jc w:val="both"/>
        <w:rPr>
          <w:rFonts w:ascii="Arial" w:hAnsi="Arial" w:cs="Arial"/>
          <w:sz w:val="24"/>
          <w:szCs w:val="24"/>
        </w:rPr>
      </w:pPr>
      <w:r>
        <w:rPr>
          <w:rFonts w:ascii="Arial" w:hAnsi="Arial" w:cs="Arial"/>
          <w:sz w:val="24"/>
          <w:szCs w:val="24"/>
        </w:rPr>
        <w:t>En conclusión</w:t>
      </w:r>
      <w:r w:rsidR="003367D0">
        <w:rPr>
          <w:rFonts w:ascii="Arial" w:hAnsi="Arial" w:cs="Arial"/>
          <w:sz w:val="24"/>
          <w:szCs w:val="24"/>
        </w:rPr>
        <w:t xml:space="preserve">, </w:t>
      </w:r>
      <w:r w:rsidR="004B597A">
        <w:rPr>
          <w:rFonts w:ascii="Arial" w:hAnsi="Arial" w:cs="Arial"/>
          <w:sz w:val="24"/>
          <w:szCs w:val="24"/>
        </w:rPr>
        <w:t xml:space="preserve">los mandatos de la masculinidad hegemónica responden a </w:t>
      </w:r>
      <w:r w:rsidR="000109A4">
        <w:rPr>
          <w:rFonts w:ascii="Arial" w:hAnsi="Arial" w:cs="Arial"/>
          <w:sz w:val="24"/>
          <w:szCs w:val="24"/>
        </w:rPr>
        <w:t xml:space="preserve">las </w:t>
      </w:r>
      <w:r w:rsidR="004B597A">
        <w:rPr>
          <w:rFonts w:ascii="Arial" w:hAnsi="Arial" w:cs="Arial"/>
          <w:sz w:val="24"/>
          <w:szCs w:val="24"/>
        </w:rPr>
        <w:t>necesidades</w:t>
      </w:r>
      <w:r w:rsidR="000109A4">
        <w:rPr>
          <w:rFonts w:ascii="Arial" w:hAnsi="Arial" w:cs="Arial"/>
          <w:sz w:val="24"/>
          <w:szCs w:val="24"/>
        </w:rPr>
        <w:t xml:space="preserve"> </w:t>
      </w:r>
      <w:r w:rsidR="004B597A">
        <w:rPr>
          <w:rFonts w:ascii="Arial" w:hAnsi="Arial" w:cs="Arial"/>
          <w:sz w:val="24"/>
          <w:szCs w:val="24"/>
        </w:rPr>
        <w:t>de un momento histórico determinado</w:t>
      </w:r>
      <w:r>
        <w:rPr>
          <w:rFonts w:ascii="Arial" w:hAnsi="Arial" w:cs="Arial"/>
          <w:sz w:val="24"/>
          <w:szCs w:val="24"/>
        </w:rPr>
        <w:t xml:space="preserve"> y a una cultura particular</w:t>
      </w:r>
      <w:r w:rsidR="004B597A">
        <w:rPr>
          <w:rFonts w:ascii="Arial" w:hAnsi="Arial" w:cs="Arial"/>
          <w:sz w:val="24"/>
          <w:szCs w:val="24"/>
        </w:rPr>
        <w:t xml:space="preserve">. </w:t>
      </w:r>
      <w:r w:rsidR="00462260">
        <w:rPr>
          <w:rFonts w:ascii="Arial" w:hAnsi="Arial" w:cs="Arial"/>
          <w:sz w:val="24"/>
          <w:szCs w:val="24"/>
        </w:rPr>
        <w:t xml:space="preserve">Estos mandatos y demandas </w:t>
      </w:r>
      <w:r w:rsidR="000109A4">
        <w:rPr>
          <w:rFonts w:ascii="Arial" w:hAnsi="Arial" w:cs="Arial"/>
          <w:sz w:val="24"/>
          <w:szCs w:val="24"/>
        </w:rPr>
        <w:t xml:space="preserve">son exteriorizados </w:t>
      </w:r>
      <w:r w:rsidR="00C56217">
        <w:rPr>
          <w:rFonts w:ascii="Arial" w:hAnsi="Arial" w:cs="Arial"/>
          <w:sz w:val="24"/>
          <w:szCs w:val="24"/>
        </w:rPr>
        <w:t xml:space="preserve">a modo de </w:t>
      </w:r>
      <w:r w:rsidR="000109A4">
        <w:rPr>
          <w:rFonts w:ascii="Arial" w:hAnsi="Arial" w:cs="Arial"/>
          <w:sz w:val="24"/>
          <w:szCs w:val="24"/>
        </w:rPr>
        <w:t>axiomas</w:t>
      </w:r>
      <w:r>
        <w:rPr>
          <w:rFonts w:ascii="Arial" w:hAnsi="Arial" w:cs="Arial"/>
          <w:sz w:val="24"/>
          <w:szCs w:val="24"/>
        </w:rPr>
        <w:t xml:space="preserve"> que no se cuestionan  y </w:t>
      </w:r>
      <w:r w:rsidR="00C56217">
        <w:rPr>
          <w:rFonts w:ascii="Arial" w:hAnsi="Arial" w:cs="Arial"/>
          <w:sz w:val="24"/>
          <w:szCs w:val="24"/>
        </w:rPr>
        <w:t>se transforman en valores que son promovidos a través de mitos. De manera que se esta</w:t>
      </w:r>
      <w:r w:rsidR="00730420">
        <w:rPr>
          <w:rFonts w:ascii="Arial" w:hAnsi="Arial" w:cs="Arial"/>
          <w:sz w:val="24"/>
          <w:szCs w:val="24"/>
        </w:rPr>
        <w:t xml:space="preserve">blecen ideales subjetivizados que se </w:t>
      </w:r>
      <w:r>
        <w:rPr>
          <w:rFonts w:ascii="Arial" w:hAnsi="Arial" w:cs="Arial"/>
          <w:sz w:val="24"/>
          <w:szCs w:val="24"/>
        </w:rPr>
        <w:t xml:space="preserve">convierten </w:t>
      </w:r>
      <w:r w:rsidR="00730420">
        <w:rPr>
          <w:rFonts w:ascii="Arial" w:hAnsi="Arial" w:cs="Arial"/>
          <w:sz w:val="24"/>
          <w:szCs w:val="24"/>
        </w:rPr>
        <w:t xml:space="preserve"> en el modelo</w:t>
      </w:r>
      <w:r>
        <w:rPr>
          <w:rFonts w:ascii="Arial" w:hAnsi="Arial" w:cs="Arial"/>
          <w:sz w:val="24"/>
          <w:szCs w:val="24"/>
        </w:rPr>
        <w:t xml:space="preserve"> </w:t>
      </w:r>
      <w:r w:rsidR="00730420">
        <w:rPr>
          <w:rFonts w:ascii="Arial" w:hAnsi="Arial" w:cs="Arial"/>
          <w:sz w:val="24"/>
          <w:szCs w:val="24"/>
        </w:rPr>
        <w:t>de lo deseado (Arés Muzio, 1996).</w:t>
      </w:r>
    </w:p>
    <w:p w:rsidR="007F4541" w:rsidRDefault="007F4541" w:rsidP="007F56D3">
      <w:pPr>
        <w:spacing w:line="360" w:lineRule="auto"/>
        <w:ind w:right="-1" w:firstLine="709"/>
        <w:jc w:val="both"/>
        <w:rPr>
          <w:rFonts w:ascii="Arial" w:hAnsi="Arial" w:cs="Arial"/>
          <w:b/>
          <w:sz w:val="24"/>
          <w:szCs w:val="24"/>
        </w:rPr>
      </w:pPr>
    </w:p>
    <w:p w:rsidR="007F56D3" w:rsidRDefault="002843C0" w:rsidP="007F56D3">
      <w:pPr>
        <w:spacing w:line="360" w:lineRule="auto"/>
        <w:ind w:right="-1" w:firstLine="709"/>
        <w:jc w:val="both"/>
        <w:rPr>
          <w:rFonts w:ascii="Arial" w:hAnsi="Arial" w:cs="Arial"/>
          <w:sz w:val="24"/>
          <w:szCs w:val="24"/>
        </w:rPr>
      </w:pPr>
      <w:r w:rsidRPr="007F56D3">
        <w:rPr>
          <w:rFonts w:ascii="Arial" w:hAnsi="Arial" w:cs="Arial"/>
          <w:b/>
          <w:sz w:val="24"/>
          <w:szCs w:val="24"/>
        </w:rPr>
        <w:lastRenderedPageBreak/>
        <w:t>Ser fuerte</w:t>
      </w:r>
    </w:p>
    <w:p w:rsidR="007F56D3" w:rsidRDefault="00A01F37" w:rsidP="007F56D3">
      <w:pPr>
        <w:spacing w:line="360" w:lineRule="auto"/>
        <w:ind w:right="-1" w:firstLine="709"/>
        <w:jc w:val="both"/>
        <w:rPr>
          <w:rFonts w:ascii="Arial" w:hAnsi="Arial" w:cs="Arial"/>
          <w:sz w:val="24"/>
          <w:szCs w:val="24"/>
        </w:rPr>
      </w:pPr>
      <w:r w:rsidRPr="00556177">
        <w:rPr>
          <w:rFonts w:ascii="Arial" w:hAnsi="Arial" w:cs="Arial"/>
          <w:sz w:val="24"/>
          <w:szCs w:val="24"/>
          <w:highlight w:val="yellow"/>
        </w:rPr>
        <w:t>El ser fuer</w:t>
      </w:r>
      <w:r w:rsidR="00C5371D" w:rsidRPr="00556177">
        <w:rPr>
          <w:rFonts w:ascii="Arial" w:hAnsi="Arial" w:cs="Arial"/>
          <w:sz w:val="24"/>
          <w:szCs w:val="24"/>
          <w:highlight w:val="yellow"/>
        </w:rPr>
        <w:t xml:space="preserve"> </w:t>
      </w:r>
      <w:r w:rsidRPr="00556177">
        <w:rPr>
          <w:rFonts w:ascii="Arial" w:hAnsi="Arial" w:cs="Arial"/>
          <w:sz w:val="24"/>
          <w:szCs w:val="24"/>
          <w:highlight w:val="yellow"/>
        </w:rPr>
        <w:t>te es el mandato máximo en el que se apoya la masculinidad hegemónica</w:t>
      </w:r>
      <w:r w:rsidR="00F84F5C" w:rsidRPr="00556177">
        <w:rPr>
          <w:rFonts w:ascii="Arial" w:hAnsi="Arial" w:cs="Arial"/>
          <w:sz w:val="24"/>
          <w:szCs w:val="24"/>
          <w:highlight w:val="yellow"/>
        </w:rPr>
        <w:t>.</w:t>
      </w:r>
      <w:r w:rsidRPr="00556177">
        <w:rPr>
          <w:rFonts w:ascii="Arial" w:hAnsi="Arial" w:cs="Arial"/>
          <w:sz w:val="24"/>
          <w:szCs w:val="24"/>
          <w:highlight w:val="yellow"/>
        </w:rPr>
        <w:t xml:space="preserve"> El ser fuerte implica poder. Lo </w:t>
      </w:r>
      <w:r w:rsidR="00A83969" w:rsidRPr="00556177">
        <w:rPr>
          <w:rFonts w:ascii="Arial" w:hAnsi="Arial" w:cs="Arial"/>
          <w:sz w:val="24"/>
          <w:szCs w:val="24"/>
          <w:highlight w:val="yellow"/>
        </w:rPr>
        <w:t>masculino es considerado como poderoso, por tanto el varón se reconoce como tal, y por ende tiene la capacidad de ejercer un poder de dominación sobre otros: sobre mujeres y masculinidades subordinadas (Perla, 2020).</w:t>
      </w:r>
      <w:r w:rsidR="001707DE" w:rsidRPr="00556177">
        <w:rPr>
          <w:rFonts w:ascii="Arial" w:hAnsi="Arial" w:cs="Arial"/>
          <w:sz w:val="24"/>
          <w:szCs w:val="24"/>
          <w:highlight w:val="yellow"/>
        </w:rPr>
        <w:t xml:space="preserve"> Dicho de otra manera</w:t>
      </w:r>
      <w:r w:rsidR="001E37CC" w:rsidRPr="00556177">
        <w:rPr>
          <w:rFonts w:ascii="Arial" w:hAnsi="Arial" w:cs="Arial"/>
          <w:sz w:val="24"/>
          <w:szCs w:val="24"/>
          <w:highlight w:val="yellow"/>
        </w:rPr>
        <w:t xml:space="preserve">, el modo de subjetivación de los varones es un modo de construcción de subjetividad para el dominio y el ejercicio del poder. </w:t>
      </w:r>
      <w:r w:rsidR="001707DE" w:rsidRPr="00556177">
        <w:rPr>
          <w:rFonts w:ascii="Arial" w:hAnsi="Arial" w:cs="Arial"/>
          <w:sz w:val="24"/>
          <w:szCs w:val="24"/>
          <w:highlight w:val="yellow"/>
        </w:rPr>
        <w:t xml:space="preserve">Esto implica </w:t>
      </w:r>
      <w:r w:rsidR="001E37CC" w:rsidRPr="00556177">
        <w:rPr>
          <w:rFonts w:ascii="Arial" w:hAnsi="Arial" w:cs="Arial"/>
          <w:sz w:val="24"/>
          <w:szCs w:val="24"/>
          <w:highlight w:val="yellow"/>
        </w:rPr>
        <w:t>una relación asimétrica y jerárquica r</w:t>
      </w:r>
      <w:r w:rsidR="005519F9" w:rsidRPr="00556177">
        <w:rPr>
          <w:rFonts w:ascii="Arial" w:hAnsi="Arial" w:cs="Arial"/>
          <w:sz w:val="24"/>
          <w:szCs w:val="24"/>
          <w:highlight w:val="yellow"/>
        </w:rPr>
        <w:t xml:space="preserve">especto a otras identidades y a otras formas de </w:t>
      </w:r>
      <w:r w:rsidR="001E37CC" w:rsidRPr="00556177">
        <w:rPr>
          <w:rFonts w:ascii="Arial" w:hAnsi="Arial" w:cs="Arial"/>
          <w:sz w:val="24"/>
          <w:szCs w:val="24"/>
          <w:highlight w:val="yellow"/>
        </w:rPr>
        <w:t>masculinidad.</w:t>
      </w:r>
      <w:r w:rsidR="001E37CC" w:rsidRPr="007F56D3">
        <w:rPr>
          <w:rFonts w:ascii="Arial" w:hAnsi="Arial" w:cs="Arial"/>
          <w:sz w:val="24"/>
          <w:szCs w:val="24"/>
        </w:rPr>
        <w:t xml:space="preserve"> </w:t>
      </w:r>
    </w:p>
    <w:p w:rsidR="003A5C0E" w:rsidRDefault="00A83969" w:rsidP="003A5C0E">
      <w:pPr>
        <w:spacing w:line="360" w:lineRule="auto"/>
        <w:ind w:right="-1" w:firstLine="709"/>
        <w:jc w:val="both"/>
        <w:rPr>
          <w:rFonts w:ascii="Arial" w:hAnsi="Arial" w:cs="Arial"/>
          <w:sz w:val="24"/>
          <w:szCs w:val="24"/>
        </w:rPr>
      </w:pPr>
      <w:r w:rsidRPr="00995D15">
        <w:rPr>
          <w:rFonts w:ascii="Arial" w:hAnsi="Arial" w:cs="Arial"/>
          <w:sz w:val="24"/>
          <w:szCs w:val="24"/>
          <w:highlight w:val="yellow"/>
        </w:rPr>
        <w:t>El ser fuerte es s</w:t>
      </w:r>
      <w:r w:rsidR="002843C0" w:rsidRPr="00995D15">
        <w:rPr>
          <w:rFonts w:ascii="Arial" w:hAnsi="Arial" w:cs="Arial"/>
          <w:sz w:val="24"/>
          <w:szCs w:val="24"/>
          <w:highlight w:val="yellow"/>
        </w:rPr>
        <w:t xml:space="preserve">er duro, </w:t>
      </w:r>
      <w:r w:rsidRPr="00995D15">
        <w:rPr>
          <w:rFonts w:ascii="Arial" w:hAnsi="Arial" w:cs="Arial"/>
          <w:sz w:val="24"/>
          <w:szCs w:val="24"/>
          <w:highlight w:val="yellow"/>
        </w:rPr>
        <w:t xml:space="preserve">ser resistente, </w:t>
      </w:r>
      <w:r w:rsidR="002843C0" w:rsidRPr="00995D15">
        <w:rPr>
          <w:rFonts w:ascii="Arial" w:hAnsi="Arial" w:cs="Arial"/>
          <w:sz w:val="24"/>
          <w:szCs w:val="24"/>
          <w:highlight w:val="yellow"/>
        </w:rPr>
        <w:t xml:space="preserve">rudo, </w:t>
      </w:r>
      <w:r w:rsidRPr="00995D15">
        <w:rPr>
          <w:rFonts w:ascii="Arial" w:hAnsi="Arial" w:cs="Arial"/>
          <w:sz w:val="24"/>
          <w:szCs w:val="24"/>
          <w:highlight w:val="yellow"/>
        </w:rPr>
        <w:t xml:space="preserve">violento, </w:t>
      </w:r>
      <w:r w:rsidR="00D11499" w:rsidRPr="00995D15">
        <w:rPr>
          <w:rFonts w:ascii="Arial" w:hAnsi="Arial" w:cs="Arial"/>
          <w:sz w:val="24"/>
          <w:szCs w:val="24"/>
          <w:highlight w:val="yellow"/>
        </w:rPr>
        <w:t>viril</w:t>
      </w:r>
      <w:r w:rsidR="002843C0" w:rsidRPr="00995D15">
        <w:rPr>
          <w:rFonts w:ascii="Arial" w:hAnsi="Arial" w:cs="Arial"/>
          <w:sz w:val="24"/>
          <w:szCs w:val="24"/>
          <w:highlight w:val="yellow"/>
        </w:rPr>
        <w:t>, arriesgado,</w:t>
      </w:r>
      <w:r w:rsidR="00D9527D" w:rsidRPr="00995D15">
        <w:rPr>
          <w:rFonts w:ascii="Arial" w:hAnsi="Arial" w:cs="Arial"/>
          <w:sz w:val="24"/>
          <w:szCs w:val="24"/>
          <w:highlight w:val="yellow"/>
        </w:rPr>
        <w:t xml:space="preserve"> ser poco sensible al sufrimiento,</w:t>
      </w:r>
      <w:r w:rsidR="002843C0" w:rsidRPr="00995D15">
        <w:rPr>
          <w:rFonts w:ascii="Arial" w:hAnsi="Arial" w:cs="Arial"/>
          <w:sz w:val="24"/>
          <w:szCs w:val="24"/>
          <w:highlight w:val="yellow"/>
        </w:rPr>
        <w:t xml:space="preserve"> enfrentar el riesgo y no demostrar debilidad, pasividad, temor o vulnerabilid</w:t>
      </w:r>
      <w:r w:rsidRPr="00995D15">
        <w:rPr>
          <w:rFonts w:ascii="Arial" w:hAnsi="Arial" w:cs="Arial"/>
          <w:sz w:val="24"/>
          <w:szCs w:val="24"/>
          <w:highlight w:val="yellow"/>
        </w:rPr>
        <w:t>ad, ya que estas características</w:t>
      </w:r>
      <w:r w:rsidR="002843C0" w:rsidRPr="00995D15">
        <w:rPr>
          <w:rFonts w:ascii="Arial" w:hAnsi="Arial" w:cs="Arial"/>
          <w:sz w:val="24"/>
          <w:szCs w:val="24"/>
          <w:highlight w:val="yellow"/>
        </w:rPr>
        <w:t xml:space="preserve"> son consideradas “femeninas”, por lo tanto son </w:t>
      </w:r>
      <w:r w:rsidR="005519F9" w:rsidRPr="00995D15">
        <w:rPr>
          <w:rFonts w:ascii="Arial" w:hAnsi="Arial" w:cs="Arial"/>
          <w:sz w:val="24"/>
          <w:szCs w:val="24"/>
          <w:highlight w:val="yellow"/>
        </w:rPr>
        <w:t>aspectos</w:t>
      </w:r>
      <w:r w:rsidR="002843C0" w:rsidRPr="00995D15">
        <w:rPr>
          <w:rFonts w:ascii="Arial" w:hAnsi="Arial" w:cs="Arial"/>
          <w:sz w:val="24"/>
          <w:szCs w:val="24"/>
          <w:highlight w:val="yellow"/>
        </w:rPr>
        <w:t xml:space="preserve"> que el varón evita (Instituto de Masculin</w:t>
      </w:r>
      <w:r w:rsidR="002E1E3E" w:rsidRPr="00995D15">
        <w:rPr>
          <w:rFonts w:ascii="Arial" w:hAnsi="Arial" w:cs="Arial"/>
          <w:sz w:val="24"/>
          <w:szCs w:val="24"/>
          <w:highlight w:val="yellow"/>
        </w:rPr>
        <w:t xml:space="preserve">idades y Cambio Social, 2019). </w:t>
      </w:r>
      <w:r w:rsidR="007F49A1" w:rsidRPr="00995D15">
        <w:rPr>
          <w:rFonts w:ascii="Arial" w:hAnsi="Arial" w:cs="Arial"/>
          <w:sz w:val="24"/>
          <w:szCs w:val="24"/>
          <w:highlight w:val="yellow"/>
        </w:rPr>
        <w:t xml:space="preserve">Un varón </w:t>
      </w:r>
      <w:r w:rsidR="00DD43AA" w:rsidRPr="00995D15">
        <w:rPr>
          <w:rFonts w:ascii="Arial" w:hAnsi="Arial" w:cs="Arial"/>
          <w:sz w:val="24"/>
          <w:szCs w:val="24"/>
          <w:highlight w:val="yellow"/>
        </w:rPr>
        <w:t>debe ser un héroe, es decir, realizar grandes hazañas, vencer a todos, expresarse con la acción</w:t>
      </w:r>
      <w:r w:rsidR="005519F9" w:rsidRPr="00995D15">
        <w:rPr>
          <w:rFonts w:ascii="Arial" w:hAnsi="Arial" w:cs="Arial"/>
          <w:sz w:val="24"/>
          <w:szCs w:val="24"/>
          <w:highlight w:val="yellow"/>
        </w:rPr>
        <w:t xml:space="preserve">, </w:t>
      </w:r>
      <w:r w:rsidR="002F25BF" w:rsidRPr="00995D15">
        <w:rPr>
          <w:rFonts w:ascii="Arial" w:hAnsi="Arial" w:cs="Arial"/>
          <w:sz w:val="24"/>
          <w:szCs w:val="24"/>
          <w:highlight w:val="yellow"/>
        </w:rPr>
        <w:t xml:space="preserve">soportar el dolor: tener que ser fuerte a cualquier precio </w:t>
      </w:r>
      <w:r w:rsidR="00DD43AA" w:rsidRPr="00995D15">
        <w:rPr>
          <w:rFonts w:ascii="Arial" w:hAnsi="Arial" w:cs="Arial"/>
          <w:sz w:val="24"/>
          <w:szCs w:val="24"/>
          <w:highlight w:val="yellow"/>
        </w:rPr>
        <w:t xml:space="preserve">(Arés Muzio, </w:t>
      </w:r>
      <w:r w:rsidR="00A36107" w:rsidRPr="00995D15">
        <w:rPr>
          <w:rFonts w:ascii="Arial" w:hAnsi="Arial" w:cs="Arial"/>
          <w:sz w:val="24"/>
          <w:szCs w:val="24"/>
          <w:highlight w:val="yellow"/>
        </w:rPr>
        <w:t>1996</w:t>
      </w:r>
      <w:r w:rsidR="00DD43AA" w:rsidRPr="00995D15">
        <w:rPr>
          <w:rFonts w:ascii="Arial" w:hAnsi="Arial" w:cs="Arial"/>
          <w:sz w:val="24"/>
          <w:szCs w:val="24"/>
          <w:highlight w:val="yellow"/>
        </w:rPr>
        <w:t>)</w:t>
      </w:r>
      <w:r w:rsidR="00A36107" w:rsidRPr="00995D15">
        <w:rPr>
          <w:rFonts w:ascii="Arial" w:hAnsi="Arial" w:cs="Arial"/>
          <w:sz w:val="24"/>
          <w:szCs w:val="24"/>
          <w:highlight w:val="yellow"/>
        </w:rPr>
        <w:t xml:space="preserve">. </w:t>
      </w:r>
      <w:r w:rsidR="00203A61" w:rsidRPr="00995D15">
        <w:rPr>
          <w:rFonts w:ascii="Arial" w:hAnsi="Arial" w:cs="Arial"/>
          <w:sz w:val="24"/>
          <w:szCs w:val="24"/>
          <w:highlight w:val="yellow"/>
        </w:rPr>
        <w:t xml:space="preserve">Este mandato se vislumbra incluso en la </w:t>
      </w:r>
      <w:r w:rsidR="003A5C0E" w:rsidRPr="00995D15">
        <w:rPr>
          <w:rFonts w:ascii="Arial" w:hAnsi="Arial" w:cs="Arial"/>
          <w:sz w:val="24"/>
          <w:szCs w:val="24"/>
          <w:highlight w:val="yellow"/>
        </w:rPr>
        <w:t>etimología de la palabra varón, dicho término proviene del latín varo-onis, que significa fuerte y esforzado (González, 2018). Al varón se le exige pruebas de su virilidad y fuerza, debe demostrar a otros que es “macho”, pero también a sí mismo</w:t>
      </w:r>
      <w:r w:rsidR="00E869CE" w:rsidRPr="00995D15">
        <w:rPr>
          <w:rFonts w:ascii="Arial" w:hAnsi="Arial" w:cs="Arial"/>
          <w:sz w:val="24"/>
          <w:szCs w:val="24"/>
          <w:highlight w:val="yellow"/>
        </w:rPr>
        <w:t>.</w:t>
      </w:r>
    </w:p>
    <w:p w:rsidR="00DE7DB3" w:rsidRDefault="005519F9" w:rsidP="00DE7DB3">
      <w:pPr>
        <w:spacing w:line="360" w:lineRule="auto"/>
        <w:ind w:right="-1" w:firstLine="709"/>
        <w:jc w:val="both"/>
        <w:rPr>
          <w:rFonts w:ascii="Arial" w:hAnsi="Arial" w:cs="Arial"/>
          <w:sz w:val="24"/>
          <w:szCs w:val="24"/>
        </w:rPr>
      </w:pPr>
      <w:r w:rsidRPr="008B39F2">
        <w:rPr>
          <w:rFonts w:ascii="Arial" w:hAnsi="Arial" w:cs="Arial"/>
          <w:sz w:val="24"/>
          <w:szCs w:val="24"/>
          <w:highlight w:val="yellow"/>
        </w:rPr>
        <w:t xml:space="preserve">Aparece la fuerza física y la violencia </w:t>
      </w:r>
      <w:r w:rsidR="002843C0" w:rsidRPr="008B39F2">
        <w:rPr>
          <w:rFonts w:ascii="Arial" w:hAnsi="Arial" w:cs="Arial"/>
          <w:sz w:val="24"/>
          <w:szCs w:val="24"/>
          <w:highlight w:val="yellow"/>
        </w:rPr>
        <w:t xml:space="preserve">como atributos masculinos. La agresividad como una manera habituada y natural de vincularse entre los varones, e incluso es interpretada por ellos como una manera de manifestar afecto. Esto se refleja en el trato, juegos  e inclusive en el saludo cotidiano. </w:t>
      </w:r>
      <w:r w:rsidR="00827F94" w:rsidRPr="008B39F2">
        <w:rPr>
          <w:rFonts w:ascii="Arial" w:hAnsi="Arial" w:cs="Arial"/>
          <w:sz w:val="24"/>
          <w:szCs w:val="24"/>
          <w:highlight w:val="yellow"/>
        </w:rPr>
        <w:t>Las peleas</w:t>
      </w:r>
      <w:r w:rsidR="00860E5F" w:rsidRPr="008B39F2">
        <w:rPr>
          <w:rFonts w:ascii="Arial" w:hAnsi="Arial" w:cs="Arial"/>
          <w:sz w:val="24"/>
          <w:szCs w:val="24"/>
          <w:highlight w:val="yellow"/>
        </w:rPr>
        <w:t xml:space="preserve"> callejeras son una forma de demostrar poder, dominación y virilidad.</w:t>
      </w:r>
      <w:r w:rsidRPr="008B39F2">
        <w:rPr>
          <w:rFonts w:ascii="Arial" w:hAnsi="Arial" w:cs="Arial"/>
          <w:sz w:val="24"/>
          <w:szCs w:val="24"/>
          <w:highlight w:val="yellow"/>
        </w:rPr>
        <w:t xml:space="preserve"> De manera que l</w:t>
      </w:r>
      <w:r w:rsidR="00625CD3" w:rsidRPr="008B39F2">
        <w:rPr>
          <w:rFonts w:ascii="Arial" w:hAnsi="Arial" w:cs="Arial"/>
          <w:sz w:val="24"/>
          <w:szCs w:val="24"/>
          <w:highlight w:val="yellow"/>
        </w:rPr>
        <w:t xml:space="preserve">a agresividad y </w:t>
      </w:r>
      <w:r w:rsidR="004921D1" w:rsidRPr="008B39F2">
        <w:rPr>
          <w:rFonts w:ascii="Arial" w:hAnsi="Arial" w:cs="Arial"/>
          <w:sz w:val="24"/>
          <w:szCs w:val="24"/>
          <w:highlight w:val="yellow"/>
        </w:rPr>
        <w:t xml:space="preserve">la </w:t>
      </w:r>
      <w:r w:rsidR="00625CD3" w:rsidRPr="008B39F2">
        <w:rPr>
          <w:rFonts w:ascii="Arial" w:hAnsi="Arial" w:cs="Arial"/>
          <w:sz w:val="24"/>
          <w:szCs w:val="24"/>
          <w:highlight w:val="yellow"/>
        </w:rPr>
        <w:t>violencia j</w:t>
      </w:r>
      <w:r w:rsidR="002843C0" w:rsidRPr="008B39F2">
        <w:rPr>
          <w:rFonts w:ascii="Arial" w:hAnsi="Arial" w:cs="Arial"/>
          <w:sz w:val="24"/>
          <w:szCs w:val="24"/>
          <w:highlight w:val="yellow"/>
        </w:rPr>
        <w:t>uega</w:t>
      </w:r>
      <w:r w:rsidR="004921D1" w:rsidRPr="008B39F2">
        <w:rPr>
          <w:rFonts w:ascii="Arial" w:hAnsi="Arial" w:cs="Arial"/>
          <w:sz w:val="24"/>
          <w:szCs w:val="24"/>
          <w:highlight w:val="yellow"/>
        </w:rPr>
        <w:t>n</w:t>
      </w:r>
      <w:r w:rsidR="002843C0" w:rsidRPr="008B39F2">
        <w:rPr>
          <w:rFonts w:ascii="Arial" w:hAnsi="Arial" w:cs="Arial"/>
          <w:sz w:val="24"/>
          <w:szCs w:val="24"/>
          <w:highlight w:val="yellow"/>
        </w:rPr>
        <w:t xml:space="preserve"> un papel fundamental en la construcción de la ma</w:t>
      </w:r>
      <w:r w:rsidR="00A83969" w:rsidRPr="008B39F2">
        <w:rPr>
          <w:rFonts w:ascii="Arial" w:hAnsi="Arial" w:cs="Arial"/>
          <w:sz w:val="24"/>
          <w:szCs w:val="24"/>
          <w:highlight w:val="yellow"/>
        </w:rPr>
        <w:t>sculinidad, en el hecho de aparta</w:t>
      </w:r>
      <w:r w:rsidR="002843C0" w:rsidRPr="008B39F2">
        <w:rPr>
          <w:rFonts w:ascii="Arial" w:hAnsi="Arial" w:cs="Arial"/>
          <w:sz w:val="24"/>
          <w:szCs w:val="24"/>
          <w:highlight w:val="yellow"/>
        </w:rPr>
        <w:t>rse de lo “femenino” y no ser o parecer homosexual</w:t>
      </w:r>
      <w:r w:rsidR="00773C1E" w:rsidRPr="008B39F2">
        <w:rPr>
          <w:rFonts w:ascii="Arial" w:hAnsi="Arial" w:cs="Arial"/>
          <w:sz w:val="24"/>
          <w:szCs w:val="24"/>
          <w:highlight w:val="yellow"/>
        </w:rPr>
        <w:t xml:space="preserve"> </w:t>
      </w:r>
      <w:r w:rsidR="002843C0" w:rsidRPr="008B39F2">
        <w:rPr>
          <w:rFonts w:ascii="Arial" w:hAnsi="Arial" w:cs="Arial"/>
          <w:sz w:val="24"/>
          <w:szCs w:val="24"/>
          <w:highlight w:val="yellow"/>
        </w:rPr>
        <w:t>(Instituto de Masculini</w:t>
      </w:r>
      <w:r w:rsidR="00BE5D82" w:rsidRPr="008B39F2">
        <w:rPr>
          <w:rFonts w:ascii="Arial" w:hAnsi="Arial" w:cs="Arial"/>
          <w:sz w:val="24"/>
          <w:szCs w:val="24"/>
          <w:highlight w:val="yellow"/>
        </w:rPr>
        <w:t>dades y Cambio Social, 2019)</w:t>
      </w:r>
      <w:r w:rsidR="007F49A1" w:rsidRPr="008B39F2">
        <w:rPr>
          <w:rFonts w:ascii="Arial" w:hAnsi="Arial" w:cs="Arial"/>
          <w:sz w:val="24"/>
          <w:szCs w:val="24"/>
          <w:highlight w:val="yellow"/>
        </w:rPr>
        <w:t>. Un varón “debe” aprender a defenderse (Arés Muzio, 1996).</w:t>
      </w:r>
      <w:r w:rsidR="000069A0" w:rsidRPr="008B39F2">
        <w:rPr>
          <w:rFonts w:ascii="Arial" w:hAnsi="Arial" w:cs="Arial"/>
          <w:sz w:val="24"/>
          <w:szCs w:val="24"/>
          <w:highlight w:val="yellow"/>
        </w:rPr>
        <w:t xml:space="preserve"> </w:t>
      </w:r>
      <w:r w:rsidRPr="008B39F2">
        <w:rPr>
          <w:rFonts w:ascii="Arial" w:hAnsi="Arial" w:cs="Arial"/>
          <w:sz w:val="24"/>
          <w:szCs w:val="24"/>
          <w:highlight w:val="yellow"/>
        </w:rPr>
        <w:t xml:space="preserve">Por lo tanto, </w:t>
      </w:r>
      <w:r w:rsidR="00DE7DB3" w:rsidRPr="008B39F2">
        <w:rPr>
          <w:rFonts w:ascii="Arial" w:hAnsi="Arial" w:cs="Arial"/>
          <w:sz w:val="24"/>
          <w:szCs w:val="24"/>
          <w:highlight w:val="yellow"/>
        </w:rPr>
        <w:t>la agresión es justificada como un</w:t>
      </w:r>
      <w:r w:rsidR="00F84F5C" w:rsidRPr="008B39F2">
        <w:rPr>
          <w:rFonts w:ascii="Arial" w:hAnsi="Arial" w:cs="Arial"/>
          <w:sz w:val="24"/>
          <w:szCs w:val="24"/>
          <w:highlight w:val="yellow"/>
        </w:rPr>
        <w:t>a conducta aceptable</w:t>
      </w:r>
      <w:r w:rsidR="00DE7DB3" w:rsidRPr="008B39F2">
        <w:rPr>
          <w:rFonts w:ascii="Arial" w:hAnsi="Arial" w:cs="Arial"/>
          <w:sz w:val="24"/>
          <w:szCs w:val="24"/>
          <w:highlight w:val="yellow"/>
        </w:rPr>
        <w:t xml:space="preserve">.  El peligro está cuando </w:t>
      </w:r>
      <w:r w:rsidR="00DE7DB3" w:rsidRPr="008B39F2">
        <w:rPr>
          <w:rFonts w:ascii="Arial" w:hAnsi="Arial" w:cs="Arial"/>
          <w:sz w:val="24"/>
          <w:szCs w:val="24"/>
          <w:highlight w:val="yellow"/>
        </w:rPr>
        <w:lastRenderedPageBreak/>
        <w:t>el varón busca como medio violentar a otras personas para de</w:t>
      </w:r>
      <w:r w:rsidR="00F84F5C" w:rsidRPr="008B39F2">
        <w:rPr>
          <w:rFonts w:ascii="Arial" w:hAnsi="Arial" w:cs="Arial"/>
          <w:sz w:val="24"/>
          <w:szCs w:val="24"/>
          <w:highlight w:val="yellow"/>
        </w:rPr>
        <w:t xml:space="preserve">mostrar su fuerza; </w:t>
      </w:r>
      <w:r w:rsidR="00DE7DB3" w:rsidRPr="008B39F2">
        <w:rPr>
          <w:rFonts w:ascii="Arial" w:hAnsi="Arial" w:cs="Arial"/>
          <w:sz w:val="24"/>
          <w:szCs w:val="24"/>
          <w:highlight w:val="yellow"/>
        </w:rPr>
        <w:t xml:space="preserve"> </w:t>
      </w:r>
      <w:r w:rsidR="00E869CE" w:rsidRPr="008B39F2">
        <w:rPr>
          <w:rFonts w:ascii="Arial" w:hAnsi="Arial" w:cs="Arial"/>
          <w:sz w:val="24"/>
          <w:szCs w:val="24"/>
          <w:highlight w:val="yellow"/>
        </w:rPr>
        <w:t xml:space="preserve">esto es, </w:t>
      </w:r>
      <w:r w:rsidR="00DE7DB3" w:rsidRPr="008B39F2">
        <w:rPr>
          <w:rFonts w:ascii="Arial" w:hAnsi="Arial" w:cs="Arial"/>
          <w:sz w:val="24"/>
          <w:szCs w:val="24"/>
          <w:highlight w:val="yellow"/>
        </w:rPr>
        <w:t>demostrar que no se es vulnerable, vulnerando a otros.</w:t>
      </w:r>
      <w:r w:rsidR="00DE7DB3" w:rsidRPr="007F56D3">
        <w:rPr>
          <w:rFonts w:ascii="Arial" w:hAnsi="Arial" w:cs="Arial"/>
          <w:sz w:val="24"/>
          <w:szCs w:val="24"/>
        </w:rPr>
        <w:t xml:space="preserve"> </w:t>
      </w:r>
    </w:p>
    <w:p w:rsidR="001512BE" w:rsidRDefault="00DE7DB3" w:rsidP="005458CB">
      <w:pPr>
        <w:spacing w:line="360" w:lineRule="auto"/>
        <w:ind w:right="-1" w:firstLine="709"/>
        <w:jc w:val="both"/>
        <w:rPr>
          <w:rFonts w:ascii="Arial" w:hAnsi="Arial" w:cs="Arial"/>
          <w:sz w:val="24"/>
          <w:szCs w:val="24"/>
        </w:rPr>
      </w:pPr>
      <w:r w:rsidRPr="008B39F2">
        <w:rPr>
          <w:rFonts w:ascii="Arial" w:hAnsi="Arial" w:cs="Arial"/>
          <w:sz w:val="24"/>
          <w:szCs w:val="24"/>
          <w:highlight w:val="yellow"/>
        </w:rPr>
        <w:t xml:space="preserve">El tema de la violencia es significativo, ya que al principio </w:t>
      </w:r>
      <w:r w:rsidR="00773C1E" w:rsidRPr="008B39F2">
        <w:rPr>
          <w:rFonts w:ascii="Arial" w:hAnsi="Arial" w:cs="Arial"/>
          <w:sz w:val="24"/>
          <w:szCs w:val="24"/>
          <w:highlight w:val="yellow"/>
        </w:rPr>
        <w:t>puede llegar a ser imperceptible</w:t>
      </w:r>
      <w:r w:rsidRPr="008B39F2">
        <w:rPr>
          <w:rFonts w:ascii="Arial" w:hAnsi="Arial" w:cs="Arial"/>
          <w:sz w:val="24"/>
          <w:szCs w:val="24"/>
          <w:highlight w:val="yellow"/>
        </w:rPr>
        <w:t xml:space="preserve"> pero con el tiempo va mutando </w:t>
      </w:r>
      <w:r w:rsidR="005519F9" w:rsidRPr="008B39F2">
        <w:rPr>
          <w:rFonts w:ascii="Arial" w:hAnsi="Arial" w:cs="Arial"/>
          <w:sz w:val="24"/>
          <w:szCs w:val="24"/>
          <w:highlight w:val="yellow"/>
        </w:rPr>
        <w:t>–</w:t>
      </w:r>
      <w:r w:rsidRPr="008B39F2">
        <w:rPr>
          <w:rFonts w:ascii="Arial" w:hAnsi="Arial" w:cs="Arial"/>
          <w:sz w:val="24"/>
          <w:szCs w:val="24"/>
          <w:highlight w:val="yellow"/>
        </w:rPr>
        <w:t>no en todos los casos</w:t>
      </w:r>
      <w:r w:rsidR="005519F9" w:rsidRPr="008B39F2">
        <w:rPr>
          <w:rFonts w:ascii="Arial" w:hAnsi="Arial" w:cs="Arial"/>
          <w:sz w:val="24"/>
          <w:szCs w:val="24"/>
          <w:highlight w:val="yellow"/>
        </w:rPr>
        <w:t>–</w:t>
      </w:r>
      <w:r w:rsidRPr="008B39F2">
        <w:rPr>
          <w:rFonts w:ascii="Arial" w:hAnsi="Arial" w:cs="Arial"/>
          <w:sz w:val="24"/>
          <w:szCs w:val="24"/>
          <w:highlight w:val="yellow"/>
        </w:rPr>
        <w:t xml:space="preserve"> en formas de violencia que se ejercen sobre otras per</w:t>
      </w:r>
      <w:r w:rsidR="005519F9" w:rsidRPr="008B39F2">
        <w:rPr>
          <w:rFonts w:ascii="Arial" w:hAnsi="Arial" w:cs="Arial"/>
          <w:sz w:val="24"/>
          <w:szCs w:val="24"/>
          <w:highlight w:val="yellow"/>
        </w:rPr>
        <w:t xml:space="preserve">sonas. </w:t>
      </w:r>
      <w:r w:rsidR="00F84F5C" w:rsidRPr="008B39F2">
        <w:rPr>
          <w:rFonts w:ascii="Arial" w:hAnsi="Arial" w:cs="Arial"/>
          <w:sz w:val="24"/>
          <w:szCs w:val="24"/>
          <w:highlight w:val="yellow"/>
        </w:rPr>
        <w:t xml:space="preserve">Por ejemplo acoso en </w:t>
      </w:r>
      <w:r w:rsidR="00822E97" w:rsidRPr="008B39F2">
        <w:rPr>
          <w:rFonts w:ascii="Arial" w:hAnsi="Arial" w:cs="Arial"/>
          <w:sz w:val="24"/>
          <w:szCs w:val="24"/>
          <w:highlight w:val="yellow"/>
        </w:rPr>
        <w:t>lugares públicos</w:t>
      </w:r>
      <w:r w:rsidR="005519F9" w:rsidRPr="008B39F2">
        <w:rPr>
          <w:rFonts w:ascii="Arial" w:hAnsi="Arial" w:cs="Arial"/>
          <w:sz w:val="24"/>
          <w:szCs w:val="24"/>
          <w:highlight w:val="yellow"/>
        </w:rPr>
        <w:t xml:space="preserve"> a mujeres</w:t>
      </w:r>
      <w:r w:rsidR="00822E97" w:rsidRPr="008B39F2">
        <w:rPr>
          <w:rFonts w:ascii="Arial" w:hAnsi="Arial" w:cs="Arial"/>
          <w:sz w:val="24"/>
          <w:szCs w:val="24"/>
          <w:highlight w:val="yellow"/>
        </w:rPr>
        <w:t xml:space="preserve">, difusión de imágenes sexuales, </w:t>
      </w:r>
      <w:r w:rsidR="00582AC8" w:rsidRPr="008B39F2">
        <w:rPr>
          <w:rFonts w:ascii="Arial" w:hAnsi="Arial" w:cs="Arial"/>
          <w:sz w:val="24"/>
          <w:szCs w:val="24"/>
          <w:highlight w:val="yellow"/>
        </w:rPr>
        <w:t>humillaciones</w:t>
      </w:r>
      <w:r w:rsidR="003E3105" w:rsidRPr="008B39F2">
        <w:rPr>
          <w:rFonts w:ascii="Arial" w:hAnsi="Arial" w:cs="Arial"/>
          <w:sz w:val="24"/>
          <w:szCs w:val="24"/>
          <w:highlight w:val="yellow"/>
        </w:rPr>
        <w:t xml:space="preserve"> o insultos homofóbicos a otros varones, </w:t>
      </w:r>
      <w:r w:rsidR="00300851" w:rsidRPr="008B39F2">
        <w:rPr>
          <w:rFonts w:ascii="Arial" w:hAnsi="Arial" w:cs="Arial"/>
          <w:sz w:val="24"/>
          <w:szCs w:val="24"/>
          <w:highlight w:val="yellow"/>
        </w:rPr>
        <w:t xml:space="preserve">e incluso situaciones de mayor gravedad como </w:t>
      </w:r>
      <w:r w:rsidR="00534377" w:rsidRPr="008B39F2">
        <w:rPr>
          <w:rFonts w:ascii="Arial" w:hAnsi="Arial" w:cs="Arial"/>
          <w:sz w:val="24"/>
          <w:szCs w:val="24"/>
          <w:highlight w:val="yellow"/>
        </w:rPr>
        <w:t>violaciones o abusos</w:t>
      </w:r>
      <w:r w:rsidR="00300851" w:rsidRPr="008B39F2">
        <w:rPr>
          <w:rFonts w:ascii="Arial" w:hAnsi="Arial" w:cs="Arial"/>
          <w:sz w:val="24"/>
          <w:szCs w:val="24"/>
          <w:highlight w:val="yellow"/>
        </w:rPr>
        <w:t xml:space="preserve">. </w:t>
      </w:r>
      <w:r w:rsidR="00534377" w:rsidRPr="008B39F2">
        <w:rPr>
          <w:rFonts w:ascii="Arial" w:hAnsi="Arial" w:cs="Arial"/>
          <w:sz w:val="24"/>
          <w:szCs w:val="24"/>
          <w:highlight w:val="yellow"/>
        </w:rPr>
        <w:t xml:space="preserve">Cabe mencionar </w:t>
      </w:r>
      <w:r w:rsidR="00312C60" w:rsidRPr="008B39F2">
        <w:rPr>
          <w:rFonts w:ascii="Arial" w:hAnsi="Arial" w:cs="Arial"/>
          <w:sz w:val="24"/>
          <w:szCs w:val="24"/>
          <w:highlight w:val="yellow"/>
        </w:rPr>
        <w:t>aquí</w:t>
      </w:r>
      <w:r w:rsidR="00534377" w:rsidRPr="008B39F2">
        <w:rPr>
          <w:rFonts w:ascii="Arial" w:hAnsi="Arial" w:cs="Arial"/>
          <w:sz w:val="24"/>
          <w:szCs w:val="24"/>
          <w:highlight w:val="yellow"/>
        </w:rPr>
        <w:t xml:space="preserve"> la violencia de género. Resulta fundamental pensar </w:t>
      </w:r>
      <w:r w:rsidR="00F84F5C" w:rsidRPr="008B39F2">
        <w:rPr>
          <w:rFonts w:ascii="Arial" w:hAnsi="Arial" w:cs="Arial"/>
          <w:sz w:val="24"/>
          <w:szCs w:val="24"/>
          <w:highlight w:val="yellow"/>
        </w:rPr>
        <w:t xml:space="preserve">a la misma </w:t>
      </w:r>
      <w:r w:rsidR="00534377" w:rsidRPr="008B39F2">
        <w:rPr>
          <w:rFonts w:ascii="Arial" w:hAnsi="Arial" w:cs="Arial"/>
          <w:sz w:val="24"/>
          <w:szCs w:val="24"/>
          <w:highlight w:val="yellow"/>
        </w:rPr>
        <w:t>no como</w:t>
      </w:r>
      <w:r w:rsidR="00312C60" w:rsidRPr="008B39F2">
        <w:rPr>
          <w:rFonts w:ascii="Arial" w:hAnsi="Arial" w:cs="Arial"/>
          <w:sz w:val="24"/>
          <w:szCs w:val="24"/>
          <w:highlight w:val="yellow"/>
        </w:rPr>
        <w:t xml:space="preserve"> un fenómeno individual sino, por el contrario, como </w:t>
      </w:r>
      <w:r w:rsidR="00534377" w:rsidRPr="008B39F2">
        <w:rPr>
          <w:rFonts w:ascii="Arial" w:hAnsi="Arial" w:cs="Arial"/>
          <w:sz w:val="24"/>
          <w:szCs w:val="24"/>
          <w:highlight w:val="yellow"/>
        </w:rPr>
        <w:t xml:space="preserve"> </w:t>
      </w:r>
      <w:r w:rsidR="001512BE" w:rsidRPr="008B39F2">
        <w:rPr>
          <w:rFonts w:ascii="Arial" w:hAnsi="Arial" w:cs="Arial"/>
          <w:sz w:val="24"/>
          <w:szCs w:val="24"/>
          <w:highlight w:val="yellow"/>
        </w:rPr>
        <w:t>un fenómeno colectivo, comprender que la violencia de género se inscribe en es</w:t>
      </w:r>
      <w:r w:rsidR="00EF7168" w:rsidRPr="008B39F2">
        <w:rPr>
          <w:rFonts w:ascii="Arial" w:hAnsi="Arial" w:cs="Arial"/>
          <w:sz w:val="24"/>
          <w:szCs w:val="24"/>
          <w:highlight w:val="yellow"/>
        </w:rPr>
        <w:t xml:space="preserve">tructuras de poder y desigualdades y </w:t>
      </w:r>
      <w:r w:rsidR="005458CB" w:rsidRPr="008B39F2">
        <w:rPr>
          <w:rFonts w:ascii="Arial" w:hAnsi="Arial" w:cs="Arial"/>
          <w:sz w:val="24"/>
          <w:szCs w:val="24"/>
          <w:highlight w:val="yellow"/>
        </w:rPr>
        <w:t>que no son resultado de características individuales de cierto tipo de personalidades con ciertos rasgos (Instituto de Masculinidad y Cambio Social, 2019).</w:t>
      </w:r>
      <w:r w:rsidR="005458CB">
        <w:rPr>
          <w:rFonts w:ascii="Arial" w:hAnsi="Arial" w:cs="Arial"/>
          <w:sz w:val="24"/>
          <w:szCs w:val="24"/>
        </w:rPr>
        <w:t xml:space="preserve"> </w:t>
      </w:r>
    </w:p>
    <w:p w:rsidR="007F56D3" w:rsidRPr="0029083E" w:rsidRDefault="00965512" w:rsidP="007F56D3">
      <w:pPr>
        <w:spacing w:line="360" w:lineRule="auto"/>
        <w:ind w:right="-1" w:firstLine="709"/>
        <w:jc w:val="both"/>
        <w:rPr>
          <w:rFonts w:ascii="Arial" w:hAnsi="Arial" w:cs="Arial"/>
          <w:sz w:val="24"/>
          <w:szCs w:val="24"/>
        </w:rPr>
      </w:pPr>
      <w:r w:rsidRPr="008B39F2">
        <w:rPr>
          <w:rFonts w:ascii="Arial" w:hAnsi="Arial" w:cs="Arial"/>
          <w:sz w:val="24"/>
          <w:szCs w:val="24"/>
          <w:highlight w:val="yellow"/>
        </w:rPr>
        <w:t>Tal como se ha mencionado,</w:t>
      </w:r>
      <w:r w:rsidR="00F474CB" w:rsidRPr="008B39F2">
        <w:rPr>
          <w:rFonts w:ascii="Arial" w:hAnsi="Arial" w:cs="Arial"/>
          <w:sz w:val="24"/>
          <w:szCs w:val="24"/>
          <w:highlight w:val="yellow"/>
        </w:rPr>
        <w:t xml:space="preserve"> l</w:t>
      </w:r>
      <w:r w:rsidR="008F679D" w:rsidRPr="008B39F2">
        <w:rPr>
          <w:rFonts w:ascii="Arial" w:hAnsi="Arial" w:cs="Arial"/>
          <w:sz w:val="24"/>
          <w:szCs w:val="24"/>
          <w:highlight w:val="yellow"/>
        </w:rPr>
        <w:t>a masculinidad se ha ido construyendo alrededor de comportamientos violentos, competitivos, arriesgados, demostrando una superioridad en las relaciones personales  (</w:t>
      </w:r>
      <w:r w:rsidR="00576A3D" w:rsidRPr="008B39F2">
        <w:rPr>
          <w:rFonts w:ascii="Arial" w:hAnsi="Arial" w:cs="Arial"/>
          <w:sz w:val="24"/>
          <w:szCs w:val="24"/>
          <w:highlight w:val="yellow"/>
        </w:rPr>
        <w:t>Carre</w:t>
      </w:r>
      <w:r w:rsidR="00576A3D" w:rsidRPr="008B39F2">
        <w:rPr>
          <w:rFonts w:ascii="Arial" w:hAnsi="Arial" w:cs="Arial"/>
          <w:bCs/>
          <w:sz w:val="24"/>
          <w:szCs w:val="24"/>
          <w:highlight w:val="yellow"/>
        </w:rPr>
        <w:t>ño et al., 2018</w:t>
      </w:r>
      <w:r w:rsidR="008F679D" w:rsidRPr="008B39F2">
        <w:rPr>
          <w:rFonts w:ascii="Arial" w:hAnsi="Arial" w:cs="Arial"/>
          <w:sz w:val="24"/>
          <w:szCs w:val="24"/>
          <w:highlight w:val="yellow"/>
        </w:rPr>
        <w:t>)</w:t>
      </w:r>
      <w:r w:rsidR="00576A3D" w:rsidRPr="008B39F2">
        <w:rPr>
          <w:rFonts w:ascii="Arial" w:hAnsi="Arial" w:cs="Arial"/>
          <w:sz w:val="24"/>
          <w:szCs w:val="24"/>
          <w:highlight w:val="yellow"/>
        </w:rPr>
        <w:t xml:space="preserve">. </w:t>
      </w:r>
      <w:r w:rsidR="00BE5D82" w:rsidRPr="008B39F2">
        <w:rPr>
          <w:rFonts w:ascii="Arial" w:hAnsi="Arial" w:cs="Arial"/>
          <w:sz w:val="24"/>
          <w:szCs w:val="24"/>
          <w:highlight w:val="yellow"/>
        </w:rPr>
        <w:t>Mientras mayor sea la estimulación cultural de estos rasgos patriarcales, más va a ser asociada la masculinidad con la violencia como</w:t>
      </w:r>
      <w:r w:rsidRPr="008B39F2">
        <w:rPr>
          <w:rFonts w:ascii="Arial" w:hAnsi="Arial" w:cs="Arial"/>
          <w:sz w:val="24"/>
          <w:szCs w:val="24"/>
          <w:highlight w:val="yellow"/>
        </w:rPr>
        <w:t xml:space="preserve"> base constitutiva del varón.  Así</w:t>
      </w:r>
      <w:r w:rsidR="004921D1" w:rsidRPr="008B39F2">
        <w:rPr>
          <w:rFonts w:ascii="Arial" w:hAnsi="Arial" w:cs="Arial"/>
          <w:sz w:val="24"/>
          <w:szCs w:val="24"/>
          <w:highlight w:val="yellow"/>
        </w:rPr>
        <w:t xml:space="preserve">, serán naturalizadas </w:t>
      </w:r>
      <w:r w:rsidR="00BE5D82" w:rsidRPr="008B39F2">
        <w:rPr>
          <w:rFonts w:ascii="Arial" w:hAnsi="Arial" w:cs="Arial"/>
          <w:sz w:val="24"/>
          <w:szCs w:val="24"/>
          <w:highlight w:val="yellow"/>
        </w:rPr>
        <w:t>creencias y disciplinas científicas que legitimarán la id</w:t>
      </w:r>
      <w:r w:rsidR="00F474CB" w:rsidRPr="008B39F2">
        <w:rPr>
          <w:rFonts w:ascii="Arial" w:hAnsi="Arial" w:cs="Arial"/>
          <w:sz w:val="24"/>
          <w:szCs w:val="24"/>
          <w:highlight w:val="yellow"/>
        </w:rPr>
        <w:t xml:space="preserve">ea de que el varón </w:t>
      </w:r>
      <w:r w:rsidR="004921D1" w:rsidRPr="008B39F2">
        <w:rPr>
          <w:rFonts w:ascii="Arial" w:hAnsi="Arial" w:cs="Arial"/>
          <w:sz w:val="24"/>
          <w:szCs w:val="24"/>
          <w:highlight w:val="yellow"/>
        </w:rPr>
        <w:t>en su esencia es agresivo</w:t>
      </w:r>
      <w:r w:rsidR="00BE5D82" w:rsidRPr="008B39F2">
        <w:rPr>
          <w:rFonts w:ascii="Arial" w:hAnsi="Arial" w:cs="Arial"/>
          <w:sz w:val="24"/>
          <w:szCs w:val="24"/>
          <w:highlight w:val="yellow"/>
        </w:rPr>
        <w:t xml:space="preserve"> (Gutman, 2020).</w:t>
      </w:r>
    </w:p>
    <w:p w:rsidR="007F4541" w:rsidRPr="00F84F5C" w:rsidRDefault="007F4541" w:rsidP="007F56D3">
      <w:pPr>
        <w:spacing w:line="360" w:lineRule="auto"/>
        <w:ind w:right="-1" w:firstLine="709"/>
        <w:jc w:val="both"/>
        <w:rPr>
          <w:rFonts w:ascii="Arial" w:hAnsi="Arial" w:cs="Arial"/>
          <w:sz w:val="36"/>
          <w:szCs w:val="24"/>
        </w:rPr>
      </w:pPr>
    </w:p>
    <w:p w:rsidR="00F61B97" w:rsidRDefault="00F61B97" w:rsidP="00F61B97">
      <w:pPr>
        <w:spacing w:line="360" w:lineRule="auto"/>
        <w:ind w:right="-1" w:firstLine="709"/>
        <w:jc w:val="both"/>
        <w:rPr>
          <w:rFonts w:ascii="Arial" w:hAnsi="Arial" w:cs="Arial"/>
          <w:sz w:val="24"/>
          <w:szCs w:val="24"/>
        </w:rPr>
      </w:pPr>
      <w:r w:rsidRPr="007F56D3">
        <w:rPr>
          <w:rFonts w:ascii="Arial" w:hAnsi="Arial" w:cs="Arial"/>
          <w:b/>
          <w:sz w:val="24"/>
          <w:szCs w:val="24"/>
        </w:rPr>
        <w:t>Ser heterosexual</w:t>
      </w:r>
    </w:p>
    <w:p w:rsidR="00F61B97" w:rsidRDefault="00F61B97" w:rsidP="00AB4FA5">
      <w:pPr>
        <w:spacing w:line="360" w:lineRule="auto"/>
        <w:ind w:right="-1" w:firstLine="709"/>
        <w:jc w:val="both"/>
        <w:rPr>
          <w:rFonts w:ascii="Arial" w:hAnsi="Arial" w:cs="Arial"/>
          <w:sz w:val="24"/>
          <w:szCs w:val="24"/>
        </w:rPr>
      </w:pPr>
      <w:r w:rsidRPr="00686387">
        <w:rPr>
          <w:rFonts w:ascii="Arial" w:hAnsi="Arial" w:cs="Arial"/>
          <w:sz w:val="24"/>
          <w:szCs w:val="24"/>
          <w:highlight w:val="yellow"/>
        </w:rPr>
        <w:t>Una masculinidad normativa implica ser varón heterosexual, es decir, sentirse atraído sexoafectivamente por personas del sexo opuesto. De cierta manera, la heterosexualidad deja de ser una orientación posible y se transforma en la única orientación sexual considerada normal y legítima, una especie d</w:t>
      </w:r>
      <w:r w:rsidR="00E777AC" w:rsidRPr="00686387">
        <w:rPr>
          <w:rFonts w:ascii="Arial" w:hAnsi="Arial" w:cs="Arial"/>
          <w:sz w:val="24"/>
          <w:szCs w:val="24"/>
          <w:highlight w:val="yellow"/>
        </w:rPr>
        <w:t xml:space="preserve">e heterosexualidad obligatoria. </w:t>
      </w:r>
      <w:r w:rsidR="00AB4FA5" w:rsidRPr="00686387">
        <w:rPr>
          <w:rFonts w:ascii="Arial" w:hAnsi="Arial" w:cs="Arial"/>
          <w:sz w:val="24"/>
          <w:szCs w:val="24"/>
          <w:highlight w:val="yellow"/>
        </w:rPr>
        <w:t>Durante la infancia y al crecer</w:t>
      </w:r>
      <w:r w:rsidR="00387D76" w:rsidRPr="00686387">
        <w:rPr>
          <w:rFonts w:ascii="Arial" w:hAnsi="Arial" w:cs="Arial"/>
          <w:sz w:val="24"/>
          <w:szCs w:val="24"/>
          <w:highlight w:val="yellow"/>
        </w:rPr>
        <w:t>,</w:t>
      </w:r>
      <w:r w:rsidR="00AB4FA5" w:rsidRPr="00686387">
        <w:rPr>
          <w:rFonts w:ascii="Arial" w:hAnsi="Arial" w:cs="Arial"/>
          <w:sz w:val="24"/>
          <w:szCs w:val="24"/>
          <w:highlight w:val="yellow"/>
        </w:rPr>
        <w:t xml:space="preserve"> el varón </w:t>
      </w:r>
      <w:r w:rsidRPr="00686387">
        <w:rPr>
          <w:rFonts w:ascii="Arial" w:hAnsi="Arial" w:cs="Arial"/>
          <w:sz w:val="24"/>
          <w:szCs w:val="24"/>
          <w:highlight w:val="yellow"/>
        </w:rPr>
        <w:t xml:space="preserve">sabe que “debe” ser heterosexual. </w:t>
      </w:r>
      <w:r w:rsidR="00AB4FA5" w:rsidRPr="00686387">
        <w:rPr>
          <w:rFonts w:ascii="Arial" w:hAnsi="Arial" w:cs="Arial"/>
          <w:sz w:val="24"/>
          <w:szCs w:val="24"/>
          <w:highlight w:val="yellow"/>
        </w:rPr>
        <w:t xml:space="preserve">Entonces, la heterosexualidad se </w:t>
      </w:r>
      <w:r w:rsidRPr="00686387">
        <w:rPr>
          <w:rFonts w:ascii="Arial" w:hAnsi="Arial" w:cs="Arial"/>
          <w:sz w:val="24"/>
          <w:szCs w:val="24"/>
          <w:highlight w:val="yellow"/>
        </w:rPr>
        <w:t xml:space="preserve">convierte en lo heteronormativo, esto se asocia al binarismo de género, esto </w:t>
      </w:r>
      <w:r w:rsidRPr="00686387">
        <w:rPr>
          <w:rFonts w:ascii="Arial" w:hAnsi="Arial" w:cs="Arial"/>
          <w:sz w:val="24"/>
          <w:szCs w:val="24"/>
          <w:highlight w:val="yellow"/>
        </w:rPr>
        <w:lastRenderedPageBreak/>
        <w:t xml:space="preserve">es, pensar que sólo hay dos géneros distintos, opuestos y complementarios, por tanto las relaciones sexoafectivas son adecuadas si son entre sexos opuestos. </w:t>
      </w:r>
      <w:r w:rsidR="00E777AC" w:rsidRPr="00686387">
        <w:rPr>
          <w:rFonts w:ascii="Arial" w:hAnsi="Arial" w:cs="Arial"/>
          <w:sz w:val="24"/>
          <w:szCs w:val="24"/>
          <w:highlight w:val="yellow"/>
        </w:rPr>
        <w:t>Se ex</w:t>
      </w:r>
      <w:r w:rsidR="00AB4FA5" w:rsidRPr="00686387">
        <w:rPr>
          <w:rFonts w:ascii="Arial" w:hAnsi="Arial" w:cs="Arial"/>
          <w:sz w:val="24"/>
          <w:szCs w:val="24"/>
          <w:highlight w:val="yellow"/>
        </w:rPr>
        <w:t>cluyen otras formas de deseos y otras orientaciones sexuales.</w:t>
      </w:r>
      <w:r w:rsidR="00AB4FA5">
        <w:rPr>
          <w:rFonts w:ascii="Arial" w:hAnsi="Arial" w:cs="Arial"/>
          <w:sz w:val="24"/>
          <w:szCs w:val="24"/>
        </w:rPr>
        <w:t xml:space="preserve"> </w:t>
      </w:r>
    </w:p>
    <w:p w:rsidR="00F61B97" w:rsidRDefault="00FB2A50" w:rsidP="0096168D">
      <w:pPr>
        <w:spacing w:line="360" w:lineRule="auto"/>
        <w:ind w:right="-1" w:firstLine="709"/>
        <w:jc w:val="both"/>
        <w:rPr>
          <w:rFonts w:ascii="Arial" w:hAnsi="Arial" w:cs="Arial"/>
          <w:sz w:val="24"/>
          <w:szCs w:val="24"/>
        </w:rPr>
      </w:pPr>
      <w:r w:rsidRPr="00686387">
        <w:rPr>
          <w:rFonts w:ascii="Arial" w:hAnsi="Arial" w:cs="Arial"/>
          <w:sz w:val="24"/>
          <w:szCs w:val="24"/>
          <w:highlight w:val="yellow"/>
        </w:rPr>
        <w:t>Q</w:t>
      </w:r>
      <w:r w:rsidR="00F61B97" w:rsidRPr="00686387">
        <w:rPr>
          <w:rFonts w:ascii="Arial" w:hAnsi="Arial" w:cs="Arial"/>
          <w:sz w:val="24"/>
          <w:szCs w:val="24"/>
          <w:highlight w:val="yellow"/>
        </w:rPr>
        <w:t xml:space="preserve">ue se piense que esta orientación es la correcta se debe </w:t>
      </w:r>
      <w:r w:rsidR="00266086" w:rsidRPr="00686387">
        <w:rPr>
          <w:rFonts w:ascii="Arial" w:hAnsi="Arial" w:cs="Arial"/>
          <w:sz w:val="24"/>
          <w:szCs w:val="24"/>
          <w:highlight w:val="yellow"/>
        </w:rPr>
        <w:t>a</w:t>
      </w:r>
      <w:r w:rsidR="00387D76" w:rsidRPr="00686387">
        <w:rPr>
          <w:rFonts w:ascii="Arial" w:hAnsi="Arial" w:cs="Arial"/>
          <w:sz w:val="24"/>
          <w:szCs w:val="24"/>
          <w:highlight w:val="yellow"/>
        </w:rPr>
        <w:t xml:space="preserve"> la religión judeo cristiana y también a</w:t>
      </w:r>
      <w:r w:rsidR="00266086" w:rsidRPr="00686387">
        <w:rPr>
          <w:rFonts w:ascii="Arial" w:hAnsi="Arial" w:cs="Arial"/>
          <w:sz w:val="24"/>
          <w:szCs w:val="24"/>
          <w:highlight w:val="yellow"/>
        </w:rPr>
        <w:t xml:space="preserve"> que, tradicionalmente, es la que posibilita la reproducción.</w:t>
      </w:r>
      <w:r w:rsidR="00F61B97" w:rsidRPr="00686387">
        <w:rPr>
          <w:rFonts w:ascii="Arial" w:hAnsi="Arial" w:cs="Arial"/>
          <w:sz w:val="24"/>
          <w:szCs w:val="24"/>
          <w:highlight w:val="yellow"/>
        </w:rPr>
        <w:t xml:space="preserve"> No obstante, en la actualidad, debido a la reproducción asistida existen múltiples maneras de concepción</w:t>
      </w:r>
      <w:r w:rsidR="00387D76" w:rsidRPr="00686387">
        <w:rPr>
          <w:rFonts w:ascii="Arial" w:hAnsi="Arial" w:cs="Arial"/>
          <w:sz w:val="24"/>
          <w:szCs w:val="24"/>
          <w:highlight w:val="yellow"/>
        </w:rPr>
        <w:t>:</w:t>
      </w:r>
      <w:r w:rsidR="0096168D" w:rsidRPr="00686387">
        <w:rPr>
          <w:rFonts w:ascii="Arial" w:hAnsi="Arial" w:cs="Arial"/>
          <w:sz w:val="24"/>
          <w:szCs w:val="24"/>
          <w:highlight w:val="yellow"/>
        </w:rPr>
        <w:t xml:space="preserve"> inseminación artificial, fecundación in vitro, donación de ovocitos, entre otros. A</w:t>
      </w:r>
      <w:r w:rsidR="00F61B97" w:rsidRPr="00686387">
        <w:rPr>
          <w:rFonts w:ascii="Arial" w:hAnsi="Arial" w:cs="Arial"/>
          <w:sz w:val="24"/>
          <w:szCs w:val="24"/>
          <w:highlight w:val="yellow"/>
        </w:rPr>
        <w:t>demás ¿por qué pensar que el fin de la sexualidad es la reproducción? (Instituto de Masculinidades y Cambio Social, 2019). Aquí, en este mandato, la religión ha tenido una fuerte influencia</w:t>
      </w:r>
      <w:r w:rsidR="005519F9" w:rsidRPr="00686387">
        <w:rPr>
          <w:rFonts w:ascii="Arial" w:hAnsi="Arial" w:cs="Arial"/>
          <w:sz w:val="24"/>
          <w:szCs w:val="24"/>
          <w:highlight w:val="yellow"/>
        </w:rPr>
        <w:t>.</w:t>
      </w:r>
    </w:p>
    <w:p w:rsidR="00BD51E7" w:rsidRDefault="00F61B97" w:rsidP="00387D76">
      <w:pPr>
        <w:spacing w:line="360" w:lineRule="auto"/>
        <w:ind w:right="-1" w:firstLine="709"/>
        <w:jc w:val="both"/>
        <w:rPr>
          <w:rFonts w:ascii="Arial" w:hAnsi="Arial" w:cs="Arial"/>
          <w:sz w:val="24"/>
          <w:szCs w:val="24"/>
        </w:rPr>
      </w:pPr>
      <w:r w:rsidRPr="007F56D3">
        <w:rPr>
          <w:rFonts w:ascii="Arial" w:hAnsi="Arial" w:cs="Arial"/>
          <w:sz w:val="24"/>
          <w:szCs w:val="24"/>
        </w:rPr>
        <w:t xml:space="preserve">La heterosexualidad como mandato </w:t>
      </w:r>
      <w:r w:rsidR="00387D76">
        <w:rPr>
          <w:rFonts w:ascii="Arial" w:hAnsi="Arial" w:cs="Arial"/>
          <w:sz w:val="24"/>
          <w:szCs w:val="24"/>
        </w:rPr>
        <w:t>se encuentra en estrecha relación con el mand</w:t>
      </w:r>
      <w:r w:rsidR="00BD51E7">
        <w:rPr>
          <w:rFonts w:ascii="Arial" w:hAnsi="Arial" w:cs="Arial"/>
          <w:sz w:val="24"/>
          <w:szCs w:val="24"/>
        </w:rPr>
        <w:t xml:space="preserve">ato que le demanda al varón ser sexual y potente, el mismo </w:t>
      </w:r>
      <w:r w:rsidR="00387D76">
        <w:rPr>
          <w:rFonts w:ascii="Arial" w:hAnsi="Arial" w:cs="Arial"/>
          <w:sz w:val="24"/>
          <w:szCs w:val="24"/>
        </w:rPr>
        <w:t>será posteriormente desarrollado. Ambos</w:t>
      </w:r>
      <w:r w:rsidR="00BD51E7">
        <w:rPr>
          <w:rFonts w:ascii="Arial" w:hAnsi="Arial" w:cs="Arial"/>
          <w:sz w:val="24"/>
          <w:szCs w:val="24"/>
        </w:rPr>
        <w:t xml:space="preserve"> mandatos</w:t>
      </w:r>
      <w:r w:rsidR="00387D76">
        <w:rPr>
          <w:rFonts w:ascii="Arial" w:hAnsi="Arial" w:cs="Arial"/>
          <w:sz w:val="24"/>
          <w:szCs w:val="24"/>
        </w:rPr>
        <w:t xml:space="preserve"> se asocian</w:t>
      </w:r>
      <w:r w:rsidR="00BD51E7">
        <w:rPr>
          <w:rFonts w:ascii="Arial" w:hAnsi="Arial" w:cs="Arial"/>
          <w:sz w:val="24"/>
          <w:szCs w:val="24"/>
        </w:rPr>
        <w:t xml:space="preserve"> al hecho de poseer pene, </w:t>
      </w:r>
      <w:r w:rsidR="00387D76">
        <w:rPr>
          <w:rFonts w:ascii="Arial" w:hAnsi="Arial" w:cs="Arial"/>
          <w:sz w:val="24"/>
          <w:szCs w:val="24"/>
        </w:rPr>
        <w:t>potencia</w:t>
      </w:r>
      <w:r w:rsidR="00BD51E7">
        <w:rPr>
          <w:rFonts w:ascii="Arial" w:hAnsi="Arial" w:cs="Arial"/>
          <w:sz w:val="24"/>
          <w:szCs w:val="24"/>
        </w:rPr>
        <w:t xml:space="preserve"> y mujeres, es decir, </w:t>
      </w:r>
      <w:r w:rsidR="00387D76">
        <w:rPr>
          <w:rFonts w:ascii="Arial" w:hAnsi="Arial" w:cs="Arial"/>
          <w:sz w:val="24"/>
          <w:szCs w:val="24"/>
        </w:rPr>
        <w:t xml:space="preserve">tomar mujeres, penetrarlas y dominarlas (Gutman, 2020). </w:t>
      </w:r>
      <w:r w:rsidR="00BD51E7">
        <w:rPr>
          <w:rFonts w:ascii="Arial" w:hAnsi="Arial" w:cs="Arial"/>
          <w:sz w:val="24"/>
          <w:szCs w:val="24"/>
        </w:rPr>
        <w:t>La masculinidad hegemónica establece que a</w:t>
      </w:r>
      <w:r w:rsidRPr="007F56D3">
        <w:rPr>
          <w:rFonts w:ascii="Arial" w:hAnsi="Arial" w:cs="Arial"/>
          <w:sz w:val="24"/>
          <w:szCs w:val="24"/>
        </w:rPr>
        <w:t xml:space="preserve"> un “verdadero” varón le deben gustar las mujeres, </w:t>
      </w:r>
      <w:r w:rsidR="00BD51E7">
        <w:rPr>
          <w:rFonts w:ascii="Arial" w:hAnsi="Arial" w:cs="Arial"/>
          <w:sz w:val="24"/>
          <w:szCs w:val="24"/>
        </w:rPr>
        <w:t>en caso que esto no sea</w:t>
      </w:r>
      <w:r w:rsidRPr="007F56D3">
        <w:rPr>
          <w:rFonts w:ascii="Arial" w:hAnsi="Arial" w:cs="Arial"/>
          <w:sz w:val="24"/>
          <w:szCs w:val="24"/>
        </w:rPr>
        <w:t xml:space="preserve"> así o </w:t>
      </w:r>
      <w:r w:rsidR="00BD51E7">
        <w:rPr>
          <w:rFonts w:ascii="Arial" w:hAnsi="Arial" w:cs="Arial"/>
          <w:sz w:val="24"/>
          <w:szCs w:val="24"/>
        </w:rPr>
        <w:t xml:space="preserve">pareciera no ser así, serán castigados  socialmente con discriminación y segregación. </w:t>
      </w:r>
    </w:p>
    <w:p w:rsidR="00F61B97" w:rsidRDefault="00BD51E7" w:rsidP="00D018CF">
      <w:pPr>
        <w:spacing w:line="360" w:lineRule="auto"/>
        <w:ind w:right="-1" w:firstLine="709"/>
        <w:jc w:val="both"/>
        <w:rPr>
          <w:rFonts w:ascii="Arial" w:hAnsi="Arial" w:cs="Arial"/>
          <w:sz w:val="24"/>
          <w:szCs w:val="24"/>
        </w:rPr>
      </w:pPr>
      <w:r w:rsidRPr="00686387">
        <w:rPr>
          <w:rFonts w:ascii="Arial" w:hAnsi="Arial" w:cs="Arial"/>
          <w:sz w:val="24"/>
          <w:szCs w:val="24"/>
          <w:highlight w:val="yellow"/>
        </w:rPr>
        <w:t>Como resultado,</w:t>
      </w:r>
      <w:r w:rsidR="00D018CF" w:rsidRPr="00686387">
        <w:rPr>
          <w:rFonts w:ascii="Arial" w:hAnsi="Arial" w:cs="Arial"/>
          <w:sz w:val="24"/>
          <w:szCs w:val="24"/>
          <w:highlight w:val="yellow"/>
        </w:rPr>
        <w:t xml:space="preserve"> los varones expone</w:t>
      </w:r>
      <w:r w:rsidR="00F61B97" w:rsidRPr="00686387">
        <w:rPr>
          <w:rFonts w:ascii="Arial" w:hAnsi="Arial" w:cs="Arial"/>
          <w:sz w:val="24"/>
          <w:szCs w:val="24"/>
          <w:highlight w:val="yellow"/>
        </w:rPr>
        <w:t>n en su grupo de pares que han tenido relaciones sexuales con mujer</w:t>
      </w:r>
      <w:r w:rsidR="00D018CF" w:rsidRPr="00686387">
        <w:rPr>
          <w:rFonts w:ascii="Arial" w:hAnsi="Arial" w:cs="Arial"/>
          <w:sz w:val="24"/>
          <w:szCs w:val="24"/>
          <w:highlight w:val="yellow"/>
        </w:rPr>
        <w:t>es y alardean</w:t>
      </w:r>
      <w:r w:rsidR="00F61B97" w:rsidRPr="00686387">
        <w:rPr>
          <w:rFonts w:ascii="Arial" w:hAnsi="Arial" w:cs="Arial"/>
          <w:sz w:val="24"/>
          <w:szCs w:val="24"/>
          <w:highlight w:val="yellow"/>
        </w:rPr>
        <w:t xml:space="preserve"> sobre</w:t>
      </w:r>
      <w:r w:rsidR="00D018CF" w:rsidRPr="00686387">
        <w:rPr>
          <w:rFonts w:ascii="Arial" w:hAnsi="Arial" w:cs="Arial"/>
          <w:sz w:val="24"/>
          <w:szCs w:val="24"/>
          <w:highlight w:val="yellow"/>
        </w:rPr>
        <w:t xml:space="preserve"> ellas, para demostrar que no son</w:t>
      </w:r>
      <w:r w:rsidR="00F61B97" w:rsidRPr="00686387">
        <w:rPr>
          <w:rFonts w:ascii="Arial" w:hAnsi="Arial" w:cs="Arial"/>
          <w:sz w:val="24"/>
          <w:szCs w:val="24"/>
          <w:highlight w:val="yellow"/>
        </w:rPr>
        <w:t xml:space="preserve"> hom</w:t>
      </w:r>
      <w:r w:rsidR="00E777AC" w:rsidRPr="00686387">
        <w:rPr>
          <w:rFonts w:ascii="Arial" w:hAnsi="Arial" w:cs="Arial"/>
          <w:sz w:val="24"/>
          <w:szCs w:val="24"/>
          <w:highlight w:val="yellow"/>
        </w:rPr>
        <w:t>osexual</w:t>
      </w:r>
      <w:r w:rsidR="00D018CF" w:rsidRPr="00686387">
        <w:rPr>
          <w:rFonts w:ascii="Arial" w:hAnsi="Arial" w:cs="Arial"/>
          <w:sz w:val="24"/>
          <w:szCs w:val="24"/>
          <w:highlight w:val="yellow"/>
        </w:rPr>
        <w:t>es</w:t>
      </w:r>
      <w:r w:rsidR="00E777AC" w:rsidRPr="00686387">
        <w:rPr>
          <w:rFonts w:ascii="Arial" w:hAnsi="Arial" w:cs="Arial"/>
          <w:sz w:val="24"/>
          <w:szCs w:val="24"/>
          <w:highlight w:val="yellow"/>
        </w:rPr>
        <w:t xml:space="preserve">. </w:t>
      </w:r>
      <w:r w:rsidR="00D018CF" w:rsidRPr="00686387">
        <w:rPr>
          <w:rFonts w:ascii="Arial" w:hAnsi="Arial" w:cs="Arial"/>
          <w:sz w:val="24"/>
          <w:szCs w:val="24"/>
          <w:highlight w:val="yellow"/>
        </w:rPr>
        <w:t>Otro ejemplo en cuestión, es cuando el varón ve</w:t>
      </w:r>
      <w:r w:rsidR="00F61B97" w:rsidRPr="00686387">
        <w:rPr>
          <w:rFonts w:ascii="Arial" w:hAnsi="Arial" w:cs="Arial"/>
          <w:sz w:val="24"/>
          <w:szCs w:val="24"/>
          <w:highlight w:val="yellow"/>
        </w:rPr>
        <w:t xml:space="preserve"> a una mujer e inmediatamente busca la mirada de otro varón, con gestos de por med</w:t>
      </w:r>
      <w:r w:rsidR="00D018CF" w:rsidRPr="00686387">
        <w:rPr>
          <w:rFonts w:ascii="Arial" w:hAnsi="Arial" w:cs="Arial"/>
          <w:sz w:val="24"/>
          <w:szCs w:val="24"/>
          <w:highlight w:val="yellow"/>
        </w:rPr>
        <w:t xml:space="preserve">io y complicidad, para demostrar su gusto por las mujeres y así </w:t>
      </w:r>
      <w:r w:rsidR="00F61B97" w:rsidRPr="00686387">
        <w:rPr>
          <w:rFonts w:ascii="Arial" w:hAnsi="Arial" w:cs="Arial"/>
          <w:sz w:val="24"/>
          <w:szCs w:val="24"/>
          <w:highlight w:val="yellow"/>
        </w:rPr>
        <w:t>evidenciar que</w:t>
      </w:r>
      <w:r w:rsidR="00D018CF" w:rsidRPr="00686387">
        <w:rPr>
          <w:rFonts w:ascii="Arial" w:hAnsi="Arial" w:cs="Arial"/>
          <w:sz w:val="24"/>
          <w:szCs w:val="24"/>
          <w:highlight w:val="yellow"/>
        </w:rPr>
        <w:t xml:space="preserve"> ambos</w:t>
      </w:r>
      <w:r w:rsidR="00F61B97" w:rsidRPr="00686387">
        <w:rPr>
          <w:rFonts w:ascii="Arial" w:hAnsi="Arial" w:cs="Arial"/>
          <w:sz w:val="24"/>
          <w:szCs w:val="24"/>
          <w:highlight w:val="yellow"/>
        </w:rPr>
        <w:t xml:space="preserve"> son varones het</w:t>
      </w:r>
      <w:r w:rsidRPr="00686387">
        <w:rPr>
          <w:rFonts w:ascii="Arial" w:hAnsi="Arial" w:cs="Arial"/>
          <w:sz w:val="24"/>
          <w:szCs w:val="24"/>
          <w:highlight w:val="yellow"/>
        </w:rPr>
        <w:t>erosexuales. Esto no tiene</w:t>
      </w:r>
      <w:r w:rsidR="00D018CF" w:rsidRPr="00686387">
        <w:rPr>
          <w:rFonts w:ascii="Arial" w:hAnsi="Arial" w:cs="Arial"/>
          <w:sz w:val="24"/>
          <w:szCs w:val="24"/>
          <w:highlight w:val="yellow"/>
        </w:rPr>
        <w:t xml:space="preserve"> tanto </w:t>
      </w:r>
      <w:r w:rsidR="00F61B97" w:rsidRPr="00686387">
        <w:rPr>
          <w:rFonts w:ascii="Arial" w:hAnsi="Arial" w:cs="Arial"/>
          <w:sz w:val="24"/>
          <w:szCs w:val="24"/>
          <w:highlight w:val="yellow"/>
        </w:rPr>
        <w:t>que ver con un d</w:t>
      </w:r>
      <w:r w:rsidR="00E777AC" w:rsidRPr="00686387">
        <w:rPr>
          <w:rFonts w:ascii="Arial" w:hAnsi="Arial" w:cs="Arial"/>
          <w:sz w:val="24"/>
          <w:szCs w:val="24"/>
          <w:highlight w:val="yellow"/>
        </w:rPr>
        <w:t>eseo incontenible</w:t>
      </w:r>
      <w:r w:rsidR="00F61B97" w:rsidRPr="00686387">
        <w:rPr>
          <w:rFonts w:ascii="Arial" w:hAnsi="Arial" w:cs="Arial"/>
          <w:sz w:val="24"/>
          <w:szCs w:val="24"/>
          <w:highlight w:val="yellow"/>
        </w:rPr>
        <w:t xml:space="preserve">, sino con esa mirada donde ambos son legitimados y legitimadores de la categoría varón, </w:t>
      </w:r>
      <w:r w:rsidRPr="00686387">
        <w:rPr>
          <w:rFonts w:ascii="Arial" w:hAnsi="Arial" w:cs="Arial"/>
          <w:sz w:val="24"/>
          <w:szCs w:val="24"/>
          <w:highlight w:val="yellow"/>
        </w:rPr>
        <w:t>es</w:t>
      </w:r>
      <w:r w:rsidR="00D018CF" w:rsidRPr="00686387">
        <w:rPr>
          <w:rFonts w:ascii="Arial" w:hAnsi="Arial" w:cs="Arial"/>
          <w:sz w:val="24"/>
          <w:szCs w:val="24"/>
          <w:highlight w:val="yellow"/>
        </w:rPr>
        <w:t>to es,</w:t>
      </w:r>
      <w:r w:rsidRPr="00686387">
        <w:rPr>
          <w:rFonts w:ascii="Arial" w:hAnsi="Arial" w:cs="Arial"/>
          <w:sz w:val="24"/>
          <w:szCs w:val="24"/>
          <w:highlight w:val="yellow"/>
        </w:rPr>
        <w:t xml:space="preserve"> </w:t>
      </w:r>
      <w:r w:rsidR="00F61B97" w:rsidRPr="00686387">
        <w:rPr>
          <w:rFonts w:ascii="Arial" w:hAnsi="Arial" w:cs="Arial"/>
          <w:sz w:val="24"/>
          <w:szCs w:val="24"/>
          <w:highlight w:val="yellow"/>
        </w:rPr>
        <w:t>chequear que se</w:t>
      </w:r>
      <w:r w:rsidR="00266086" w:rsidRPr="00686387">
        <w:rPr>
          <w:rFonts w:ascii="Arial" w:hAnsi="Arial" w:cs="Arial"/>
          <w:sz w:val="24"/>
          <w:szCs w:val="24"/>
          <w:highlight w:val="yellow"/>
        </w:rPr>
        <w:t xml:space="preserve"> está cumpliendo con el mandato</w:t>
      </w:r>
      <w:r w:rsidR="00F61B97" w:rsidRPr="00686387">
        <w:rPr>
          <w:rFonts w:ascii="Arial" w:hAnsi="Arial" w:cs="Arial"/>
          <w:sz w:val="24"/>
          <w:szCs w:val="24"/>
          <w:highlight w:val="yellow"/>
        </w:rPr>
        <w:t xml:space="preserve"> (Instituto de Masculinidades y Cambio Social, 2019).</w:t>
      </w:r>
      <w:r w:rsidR="00F61B97" w:rsidRPr="007F56D3">
        <w:rPr>
          <w:rFonts w:ascii="Arial" w:hAnsi="Arial" w:cs="Arial"/>
          <w:sz w:val="24"/>
          <w:szCs w:val="24"/>
        </w:rPr>
        <w:t xml:space="preserve"> </w:t>
      </w:r>
    </w:p>
    <w:p w:rsidR="00920AF2" w:rsidRDefault="00920AF2" w:rsidP="00266086">
      <w:pPr>
        <w:spacing w:line="360" w:lineRule="auto"/>
        <w:ind w:right="-1" w:firstLine="709"/>
        <w:jc w:val="both"/>
        <w:rPr>
          <w:rFonts w:ascii="Arial" w:hAnsi="Arial" w:cs="Arial"/>
          <w:sz w:val="24"/>
          <w:szCs w:val="24"/>
        </w:rPr>
      </w:pPr>
      <w:r w:rsidRPr="00686387">
        <w:rPr>
          <w:rFonts w:ascii="Arial" w:hAnsi="Arial" w:cs="Arial"/>
          <w:sz w:val="24"/>
          <w:szCs w:val="24"/>
          <w:highlight w:val="yellow"/>
        </w:rPr>
        <w:t>Esta prescripción de heterosexualidad implica la estigmatización y la discriminación de aquellos hombres que no cumplen con dicho mandato. Esto afecta a los hombres no heterosexuales, siendo “feminizados” como si se tratara de algo despectivo (Ministerio Público Fiscal, ATAJA y DGPG, 2020).</w:t>
      </w:r>
    </w:p>
    <w:p w:rsidR="0096168D" w:rsidRPr="0096168D" w:rsidRDefault="0096168D" w:rsidP="0096168D">
      <w:pPr>
        <w:spacing w:line="360" w:lineRule="auto"/>
        <w:ind w:right="-1" w:firstLine="709"/>
        <w:jc w:val="both"/>
        <w:rPr>
          <w:rFonts w:ascii="Arial" w:hAnsi="Arial" w:cs="Arial"/>
          <w:b/>
          <w:sz w:val="24"/>
          <w:szCs w:val="24"/>
        </w:rPr>
      </w:pPr>
      <w:r w:rsidRPr="0096168D">
        <w:rPr>
          <w:rFonts w:ascii="Arial" w:hAnsi="Arial" w:cs="Arial"/>
          <w:b/>
          <w:sz w:val="24"/>
          <w:szCs w:val="24"/>
        </w:rPr>
        <w:lastRenderedPageBreak/>
        <w:t>Ser sexual y potente</w:t>
      </w:r>
    </w:p>
    <w:p w:rsidR="0096168D" w:rsidRPr="0096168D" w:rsidRDefault="0096168D" w:rsidP="0096168D">
      <w:pPr>
        <w:spacing w:line="360" w:lineRule="auto"/>
        <w:ind w:right="-1" w:firstLine="709"/>
        <w:jc w:val="both"/>
        <w:rPr>
          <w:rFonts w:ascii="Arial" w:hAnsi="Arial" w:cs="Arial"/>
          <w:sz w:val="24"/>
          <w:szCs w:val="24"/>
        </w:rPr>
      </w:pPr>
      <w:r w:rsidRPr="0051451E">
        <w:rPr>
          <w:rFonts w:ascii="Arial" w:hAnsi="Arial" w:cs="Arial"/>
          <w:sz w:val="24"/>
          <w:szCs w:val="24"/>
          <w:highlight w:val="yellow"/>
        </w:rPr>
        <w:t>Para comenzar cabe resaltar que la sexualidad del varón no se encuentra moralizada como la de las mujeres. Ellos pueden disfrutar de su sexualidad más tempranamente, de manera activa y libre de vigilancia. El varón tiene más permitido el deseo que la mujer. No obstante, recaen sobre ellos presiones de rendimiento (Instituto de Masculinidades y Cambio Social, 2019).</w:t>
      </w:r>
    </w:p>
    <w:p w:rsidR="0096168D" w:rsidRPr="0096168D" w:rsidRDefault="0096168D" w:rsidP="006F10E5">
      <w:pPr>
        <w:spacing w:line="360" w:lineRule="auto"/>
        <w:ind w:right="-1" w:firstLine="709"/>
        <w:jc w:val="both"/>
        <w:rPr>
          <w:rFonts w:ascii="Arial" w:hAnsi="Arial" w:cs="Arial"/>
          <w:sz w:val="24"/>
          <w:szCs w:val="24"/>
        </w:rPr>
      </w:pPr>
      <w:r w:rsidRPr="005F3074">
        <w:rPr>
          <w:rFonts w:ascii="Arial" w:hAnsi="Arial" w:cs="Arial"/>
          <w:sz w:val="24"/>
          <w:szCs w:val="24"/>
          <w:highlight w:val="yellow"/>
        </w:rPr>
        <w:t>La masculinidad hegemónica implica que el varón siempre debe desear y estar dispuesto a tener relaciones sexuales. Es decir, que el</w:t>
      </w:r>
      <w:r w:rsidR="004A2E22" w:rsidRPr="005F3074">
        <w:rPr>
          <w:rFonts w:ascii="Arial" w:hAnsi="Arial" w:cs="Arial"/>
          <w:sz w:val="24"/>
          <w:szCs w:val="24"/>
          <w:highlight w:val="yellow"/>
        </w:rPr>
        <w:t xml:space="preserve"> hombre siempre puede y quiere, cuándo y </w:t>
      </w:r>
      <w:r w:rsidR="003549E0" w:rsidRPr="005F3074">
        <w:rPr>
          <w:rFonts w:ascii="Arial" w:hAnsi="Arial" w:cs="Arial"/>
          <w:sz w:val="24"/>
          <w:szCs w:val="24"/>
          <w:highlight w:val="yellow"/>
        </w:rPr>
        <w:t xml:space="preserve">dónde sea, con cualquier mujer. Tiene que poder con todas, tiene que saber qué hacer e incluso debe </w:t>
      </w:r>
      <w:r w:rsidR="008902AF" w:rsidRPr="005F3074">
        <w:rPr>
          <w:rFonts w:ascii="Arial" w:hAnsi="Arial" w:cs="Arial"/>
          <w:sz w:val="24"/>
          <w:szCs w:val="24"/>
          <w:highlight w:val="yellow"/>
        </w:rPr>
        <w:t>poder con e</w:t>
      </w:r>
      <w:r w:rsidR="006F10E5" w:rsidRPr="005F3074">
        <w:rPr>
          <w:rFonts w:ascii="Arial" w:hAnsi="Arial" w:cs="Arial"/>
          <w:sz w:val="24"/>
          <w:szCs w:val="24"/>
          <w:highlight w:val="yellow"/>
        </w:rPr>
        <w:t xml:space="preserve">l placer y la satisfacción de la mujer (Arés Muzio, 1996). De cierta manera, este mandato implica la imposibilidad de negarse ante la seducción de una mujer </w:t>
      </w:r>
      <w:r w:rsidRPr="005F3074">
        <w:rPr>
          <w:rFonts w:ascii="Arial" w:hAnsi="Arial" w:cs="Arial"/>
          <w:sz w:val="24"/>
          <w:szCs w:val="24"/>
          <w:highlight w:val="yellow"/>
        </w:rPr>
        <w:t xml:space="preserve"> (Instituto de Masculinidades y Cambio Social). </w:t>
      </w:r>
      <w:r w:rsidR="006F10E5" w:rsidRPr="005F3074">
        <w:rPr>
          <w:rFonts w:ascii="Arial" w:hAnsi="Arial" w:cs="Arial"/>
          <w:sz w:val="24"/>
          <w:szCs w:val="24"/>
          <w:highlight w:val="yellow"/>
        </w:rPr>
        <w:t>Debido a que n</w:t>
      </w:r>
      <w:r w:rsidRPr="005F3074">
        <w:rPr>
          <w:rFonts w:ascii="Arial" w:hAnsi="Arial" w:cs="Arial"/>
          <w:sz w:val="24"/>
          <w:szCs w:val="24"/>
          <w:highlight w:val="yellow"/>
        </w:rPr>
        <w:t>egarse o dejar pasar la oportunidad, hace que su masculinidad sea cuestionada, denotando fragilidad, una fisura o debilidad, justamente aquella que se intenta negar.</w:t>
      </w:r>
      <w:r w:rsidRPr="0096168D">
        <w:rPr>
          <w:rFonts w:ascii="Arial" w:hAnsi="Arial" w:cs="Arial"/>
          <w:sz w:val="24"/>
          <w:szCs w:val="24"/>
        </w:rPr>
        <w:t xml:space="preserve"> </w:t>
      </w:r>
    </w:p>
    <w:p w:rsidR="0096168D" w:rsidRPr="0096168D" w:rsidRDefault="0096168D" w:rsidP="004A2E22">
      <w:pPr>
        <w:spacing w:line="360" w:lineRule="auto"/>
        <w:ind w:right="-1" w:firstLine="709"/>
        <w:jc w:val="both"/>
        <w:rPr>
          <w:rFonts w:ascii="Arial" w:hAnsi="Arial" w:cs="Arial"/>
          <w:sz w:val="24"/>
          <w:szCs w:val="24"/>
        </w:rPr>
      </w:pPr>
      <w:r w:rsidRPr="005F3074">
        <w:rPr>
          <w:rFonts w:ascii="Arial" w:hAnsi="Arial" w:cs="Arial"/>
          <w:sz w:val="24"/>
          <w:szCs w:val="24"/>
          <w:highlight w:val="yellow"/>
        </w:rPr>
        <w:t>También, este mandato exige la erección del</w:t>
      </w:r>
      <w:r w:rsidR="00582998" w:rsidRPr="005F3074">
        <w:rPr>
          <w:rFonts w:ascii="Arial" w:hAnsi="Arial" w:cs="Arial"/>
          <w:sz w:val="24"/>
          <w:szCs w:val="24"/>
          <w:highlight w:val="yellow"/>
        </w:rPr>
        <w:t xml:space="preserve"> pene del</w:t>
      </w:r>
      <w:r w:rsidRPr="005F3074">
        <w:rPr>
          <w:rFonts w:ascii="Arial" w:hAnsi="Arial" w:cs="Arial"/>
          <w:sz w:val="24"/>
          <w:szCs w:val="24"/>
          <w:highlight w:val="yellow"/>
        </w:rPr>
        <w:t xml:space="preserve"> varón y un buen rendimiento (Instituto de Masculinidades y Cambio Social, 2019). </w:t>
      </w:r>
      <w:r w:rsidR="00A12C06" w:rsidRPr="005F3074">
        <w:rPr>
          <w:rFonts w:ascii="Arial" w:hAnsi="Arial" w:cs="Arial"/>
          <w:sz w:val="24"/>
          <w:szCs w:val="24"/>
          <w:highlight w:val="yellow"/>
        </w:rPr>
        <w:t>Se reduce la relación sexual</w:t>
      </w:r>
      <w:r w:rsidR="00C26B6D" w:rsidRPr="005F3074">
        <w:rPr>
          <w:rFonts w:ascii="Arial" w:hAnsi="Arial" w:cs="Arial"/>
          <w:sz w:val="24"/>
          <w:szCs w:val="24"/>
          <w:highlight w:val="yellow"/>
        </w:rPr>
        <w:t xml:space="preserve"> a la penetración, de manera que</w:t>
      </w:r>
      <w:r w:rsidR="00A12C06" w:rsidRPr="005F3074">
        <w:rPr>
          <w:rFonts w:ascii="Arial" w:hAnsi="Arial" w:cs="Arial"/>
          <w:sz w:val="24"/>
          <w:szCs w:val="24"/>
          <w:highlight w:val="yellow"/>
        </w:rPr>
        <w:t xml:space="preserve"> se piensa que toda actividad sexual requiere como condición básica </w:t>
      </w:r>
      <w:r w:rsidR="00C26B6D" w:rsidRPr="005F3074">
        <w:rPr>
          <w:rFonts w:ascii="Arial" w:hAnsi="Arial" w:cs="Arial"/>
          <w:sz w:val="24"/>
          <w:szCs w:val="24"/>
          <w:highlight w:val="yellow"/>
        </w:rPr>
        <w:t xml:space="preserve">la erección. </w:t>
      </w:r>
      <w:r w:rsidR="00D018CF" w:rsidRPr="005F3074">
        <w:rPr>
          <w:rFonts w:ascii="Arial" w:hAnsi="Arial" w:cs="Arial"/>
          <w:sz w:val="24"/>
          <w:szCs w:val="24"/>
          <w:highlight w:val="yellow"/>
        </w:rPr>
        <w:t>Es decir, p</w:t>
      </w:r>
      <w:r w:rsidR="00C26B6D" w:rsidRPr="005F3074">
        <w:rPr>
          <w:rFonts w:ascii="Arial" w:hAnsi="Arial" w:cs="Arial"/>
          <w:sz w:val="24"/>
          <w:szCs w:val="24"/>
          <w:highlight w:val="yellow"/>
        </w:rPr>
        <w:t>revalece la falsa creencia de que una experiencia sexual depende sólo del pene. A su vez,</w:t>
      </w:r>
      <w:r w:rsidRPr="005F3074">
        <w:rPr>
          <w:rFonts w:ascii="Arial" w:hAnsi="Arial" w:cs="Arial"/>
          <w:sz w:val="24"/>
          <w:szCs w:val="24"/>
          <w:highlight w:val="yellow"/>
        </w:rPr>
        <w:t xml:space="preserve"> el buen rendimiento hace referencia a cumplir un objetivo y cuantas más veces mejor. Erróneamente, la penetración y el orgasmo se convierten en la meta del encuentro sexual, por lo tanto, se transforma el sexo en trabajo y la importancia recae en cuán rígido tiene el pene el varón, cuánto duró la erección y cuántos orgasmo</w:t>
      </w:r>
      <w:r w:rsidR="00582998" w:rsidRPr="005F3074">
        <w:rPr>
          <w:rFonts w:ascii="Arial" w:hAnsi="Arial" w:cs="Arial"/>
          <w:sz w:val="24"/>
          <w:szCs w:val="24"/>
          <w:highlight w:val="yellow"/>
        </w:rPr>
        <w:t>s tuvo su compañera sexual (Canzonetta, 2020</w:t>
      </w:r>
      <w:r w:rsidRPr="005F3074">
        <w:rPr>
          <w:rFonts w:ascii="Arial" w:hAnsi="Arial" w:cs="Arial"/>
          <w:sz w:val="24"/>
          <w:szCs w:val="24"/>
          <w:highlight w:val="yellow"/>
        </w:rPr>
        <w:t>). En</w:t>
      </w:r>
      <w:r w:rsidR="00582998" w:rsidRPr="005F3074">
        <w:rPr>
          <w:rFonts w:ascii="Arial" w:hAnsi="Arial" w:cs="Arial"/>
          <w:sz w:val="24"/>
          <w:szCs w:val="24"/>
          <w:highlight w:val="yellow"/>
        </w:rPr>
        <w:t xml:space="preserve"> </w:t>
      </w:r>
      <w:r w:rsidR="00D018CF" w:rsidRPr="005F3074">
        <w:rPr>
          <w:rFonts w:ascii="Arial" w:hAnsi="Arial" w:cs="Arial"/>
          <w:sz w:val="24"/>
          <w:szCs w:val="24"/>
          <w:highlight w:val="yellow"/>
        </w:rPr>
        <w:t>resumidas cuentas</w:t>
      </w:r>
      <w:r w:rsidR="00582998" w:rsidRPr="005F3074">
        <w:rPr>
          <w:rFonts w:ascii="Arial" w:hAnsi="Arial" w:cs="Arial"/>
          <w:sz w:val="24"/>
          <w:szCs w:val="24"/>
          <w:highlight w:val="yellow"/>
        </w:rPr>
        <w:t xml:space="preserve">, </w:t>
      </w:r>
      <w:r w:rsidR="004A2E22" w:rsidRPr="005F3074">
        <w:rPr>
          <w:rFonts w:ascii="Arial" w:hAnsi="Arial" w:cs="Arial"/>
          <w:sz w:val="24"/>
          <w:szCs w:val="24"/>
          <w:highlight w:val="yellow"/>
        </w:rPr>
        <w:t>este mandato establece que los</w:t>
      </w:r>
      <w:r w:rsidR="004A2E22" w:rsidRPr="005F3074">
        <w:rPr>
          <w:highlight w:val="yellow"/>
        </w:rPr>
        <w:t xml:space="preserve"> </w:t>
      </w:r>
      <w:r w:rsidR="004A2E22" w:rsidRPr="005F3074">
        <w:rPr>
          <w:rFonts w:ascii="Arial" w:hAnsi="Arial" w:cs="Arial"/>
          <w:sz w:val="24"/>
          <w:szCs w:val="24"/>
          <w:highlight w:val="yellow"/>
        </w:rPr>
        <w:t xml:space="preserve"> </w:t>
      </w:r>
      <w:r w:rsidRPr="005F3074">
        <w:rPr>
          <w:rFonts w:ascii="Arial" w:hAnsi="Arial" w:cs="Arial"/>
          <w:sz w:val="24"/>
          <w:szCs w:val="24"/>
          <w:highlight w:val="yellow"/>
        </w:rPr>
        <w:t xml:space="preserve">varones </w:t>
      </w:r>
      <w:r w:rsidR="004A2E22" w:rsidRPr="005F3074">
        <w:rPr>
          <w:rFonts w:ascii="Arial" w:hAnsi="Arial" w:cs="Arial"/>
          <w:sz w:val="24"/>
          <w:szCs w:val="24"/>
          <w:highlight w:val="yellow"/>
        </w:rPr>
        <w:t>“</w:t>
      </w:r>
      <w:r w:rsidRPr="005F3074">
        <w:rPr>
          <w:rFonts w:ascii="Arial" w:hAnsi="Arial" w:cs="Arial"/>
          <w:sz w:val="24"/>
          <w:szCs w:val="24"/>
          <w:highlight w:val="yellow"/>
        </w:rPr>
        <w:t>deben</w:t>
      </w:r>
      <w:r w:rsidR="004A2E22" w:rsidRPr="005F3074">
        <w:rPr>
          <w:rFonts w:ascii="Arial" w:hAnsi="Arial" w:cs="Arial"/>
          <w:sz w:val="24"/>
          <w:szCs w:val="24"/>
          <w:highlight w:val="yellow"/>
        </w:rPr>
        <w:t>”</w:t>
      </w:r>
      <w:r w:rsidRPr="005F3074">
        <w:rPr>
          <w:rFonts w:ascii="Arial" w:hAnsi="Arial" w:cs="Arial"/>
          <w:sz w:val="24"/>
          <w:szCs w:val="24"/>
          <w:highlight w:val="yellow"/>
        </w:rPr>
        <w:t xml:space="preserve"> rendir sexualmente.</w:t>
      </w:r>
      <w:r w:rsidRPr="0096168D">
        <w:rPr>
          <w:rFonts w:ascii="Arial" w:hAnsi="Arial" w:cs="Arial"/>
          <w:sz w:val="24"/>
          <w:szCs w:val="24"/>
        </w:rPr>
        <w:t xml:space="preserve"> </w:t>
      </w:r>
    </w:p>
    <w:p w:rsidR="0096168D" w:rsidRPr="0096168D" w:rsidRDefault="0096168D" w:rsidP="004A2E22">
      <w:pPr>
        <w:spacing w:line="360" w:lineRule="auto"/>
        <w:ind w:right="-1" w:firstLine="709"/>
        <w:jc w:val="both"/>
        <w:rPr>
          <w:rFonts w:ascii="Arial" w:hAnsi="Arial" w:cs="Arial"/>
          <w:sz w:val="24"/>
          <w:szCs w:val="24"/>
        </w:rPr>
      </w:pPr>
      <w:r w:rsidRPr="005F3074">
        <w:rPr>
          <w:rFonts w:ascii="Arial" w:hAnsi="Arial" w:cs="Arial"/>
          <w:sz w:val="24"/>
          <w:szCs w:val="24"/>
          <w:highlight w:val="yellow"/>
        </w:rPr>
        <w:t xml:space="preserve">Culturalmente se le ha atribuido un gran status al pene, focalizando la atención en él, brindándole culto y cargándolo de simbolismos y significados asociados al poder, a lo grandioso, al éxito (Canzonetta, 2020). </w:t>
      </w:r>
      <w:r w:rsidR="004A2E22" w:rsidRPr="005F3074">
        <w:rPr>
          <w:rFonts w:ascii="Arial" w:hAnsi="Arial" w:cs="Arial"/>
          <w:sz w:val="24"/>
          <w:szCs w:val="24"/>
          <w:highlight w:val="yellow"/>
        </w:rPr>
        <w:t>Según el psicoanálisis</w:t>
      </w:r>
      <w:r w:rsidRPr="005F3074">
        <w:rPr>
          <w:rFonts w:ascii="Arial" w:hAnsi="Arial" w:cs="Arial"/>
          <w:sz w:val="24"/>
          <w:szCs w:val="24"/>
          <w:highlight w:val="yellow"/>
        </w:rPr>
        <w:t xml:space="preserve">, la erección y exhibición del pene funciona como un arma para </w:t>
      </w:r>
      <w:r w:rsidRPr="005F3074">
        <w:rPr>
          <w:rFonts w:ascii="Arial" w:hAnsi="Arial" w:cs="Arial"/>
          <w:sz w:val="24"/>
          <w:szCs w:val="24"/>
          <w:highlight w:val="yellow"/>
        </w:rPr>
        <w:lastRenderedPageBreak/>
        <w:t>ostentar poder, dar cuenta de una rigidez eréctil desafiante, similar a una espada; el pene es un símbolo que sostiene que un varón es un “varón auténtico”, en la medida que tiene y mientras más tiene mejor, ya que así se maximiza la virilidad, “cuanto tienes es cuanto vales” (González, 2018).</w:t>
      </w:r>
      <w:r w:rsidRPr="0096168D">
        <w:rPr>
          <w:rFonts w:ascii="Arial" w:hAnsi="Arial" w:cs="Arial"/>
          <w:sz w:val="24"/>
          <w:szCs w:val="24"/>
        </w:rPr>
        <w:t xml:space="preserve"> </w:t>
      </w:r>
    </w:p>
    <w:p w:rsidR="0096168D" w:rsidRPr="0096168D" w:rsidRDefault="0096168D" w:rsidP="004A2E22">
      <w:pPr>
        <w:spacing w:line="360" w:lineRule="auto"/>
        <w:ind w:right="-1" w:firstLine="709"/>
        <w:jc w:val="both"/>
        <w:rPr>
          <w:rFonts w:ascii="Arial" w:hAnsi="Arial" w:cs="Arial"/>
          <w:sz w:val="24"/>
          <w:szCs w:val="24"/>
        </w:rPr>
      </w:pPr>
      <w:r w:rsidRPr="00C90625">
        <w:rPr>
          <w:rFonts w:ascii="Arial" w:hAnsi="Arial" w:cs="Arial"/>
          <w:sz w:val="24"/>
          <w:szCs w:val="24"/>
          <w:highlight w:val="yellow"/>
        </w:rPr>
        <w:t>Se trata de una visión falocentrista, donde el pene ocupa el lugar central</w:t>
      </w:r>
      <w:r w:rsidR="004A2E22" w:rsidRPr="00C90625">
        <w:rPr>
          <w:rFonts w:ascii="Arial" w:hAnsi="Arial" w:cs="Arial"/>
          <w:sz w:val="24"/>
          <w:szCs w:val="24"/>
          <w:highlight w:val="yellow"/>
        </w:rPr>
        <w:t xml:space="preserve"> (Canzonetta, 2020)</w:t>
      </w:r>
      <w:r w:rsidRPr="00C90625">
        <w:rPr>
          <w:rFonts w:ascii="Arial" w:hAnsi="Arial" w:cs="Arial"/>
          <w:sz w:val="24"/>
          <w:szCs w:val="24"/>
          <w:highlight w:val="yellow"/>
        </w:rPr>
        <w:t xml:space="preserve">. </w:t>
      </w:r>
      <w:r w:rsidR="00466A5D" w:rsidRPr="00C90625">
        <w:rPr>
          <w:rFonts w:ascii="Arial" w:hAnsi="Arial" w:cs="Arial"/>
          <w:sz w:val="24"/>
          <w:szCs w:val="24"/>
          <w:highlight w:val="yellow"/>
        </w:rPr>
        <w:t xml:space="preserve"> </w:t>
      </w:r>
      <w:r w:rsidRPr="00C90625">
        <w:rPr>
          <w:rFonts w:ascii="Arial" w:hAnsi="Arial" w:cs="Arial"/>
          <w:sz w:val="24"/>
          <w:szCs w:val="24"/>
          <w:highlight w:val="yellow"/>
        </w:rPr>
        <w:t>Cumplir con este mandato se considera fortaleza, sinónimo de virilidad. En el caso contrario, el ho</w:t>
      </w:r>
      <w:r w:rsidR="004A2E22" w:rsidRPr="00C90625">
        <w:rPr>
          <w:rFonts w:ascii="Arial" w:hAnsi="Arial" w:cs="Arial"/>
          <w:sz w:val="24"/>
          <w:szCs w:val="24"/>
          <w:highlight w:val="yellow"/>
        </w:rPr>
        <w:t xml:space="preserve">mbre es lapidado y juzgado. </w:t>
      </w:r>
      <w:proofErr w:type="gramStart"/>
      <w:r w:rsidR="004A2E22" w:rsidRPr="00C90625">
        <w:rPr>
          <w:rFonts w:ascii="Arial" w:hAnsi="Arial" w:cs="Arial"/>
          <w:sz w:val="24"/>
          <w:szCs w:val="24"/>
          <w:highlight w:val="yellow"/>
        </w:rPr>
        <w:t>objeto</w:t>
      </w:r>
      <w:proofErr w:type="gramEnd"/>
      <w:r w:rsidR="004A2E22" w:rsidRPr="00C90625">
        <w:rPr>
          <w:rFonts w:ascii="Arial" w:hAnsi="Arial" w:cs="Arial"/>
          <w:sz w:val="24"/>
          <w:szCs w:val="24"/>
          <w:highlight w:val="yellow"/>
        </w:rPr>
        <w:t xml:space="preserve"> de burla</w:t>
      </w:r>
      <w:r w:rsidRPr="00C90625">
        <w:rPr>
          <w:rFonts w:ascii="Arial" w:hAnsi="Arial" w:cs="Arial"/>
          <w:sz w:val="24"/>
          <w:szCs w:val="24"/>
          <w:highlight w:val="yellow"/>
        </w:rPr>
        <w:t>. De esta manera, el encuentro sexual se convierte en un terreno ideal para ponerse a prueba, descartar una supuest</w:t>
      </w:r>
      <w:r w:rsidR="004A2E22" w:rsidRPr="00C90625">
        <w:rPr>
          <w:rFonts w:ascii="Arial" w:hAnsi="Arial" w:cs="Arial"/>
          <w:sz w:val="24"/>
          <w:szCs w:val="24"/>
          <w:highlight w:val="yellow"/>
        </w:rPr>
        <w:t xml:space="preserve">a debilidad, demostrar </w:t>
      </w:r>
      <w:r w:rsidRPr="00C90625">
        <w:rPr>
          <w:rFonts w:ascii="Arial" w:hAnsi="Arial" w:cs="Arial"/>
          <w:sz w:val="24"/>
          <w:szCs w:val="24"/>
          <w:highlight w:val="yellow"/>
        </w:rPr>
        <w:t>potencia y rivalizar con otros varones. Por consiguiente, la sexualidad no sólo se convierte en un trabajo, sino también en una gran e imaginaria competencia</w:t>
      </w:r>
      <w:r w:rsidR="008B0BD4" w:rsidRPr="00C90625">
        <w:rPr>
          <w:rFonts w:ascii="Arial" w:hAnsi="Arial" w:cs="Arial"/>
          <w:sz w:val="24"/>
          <w:szCs w:val="24"/>
          <w:highlight w:val="yellow"/>
        </w:rPr>
        <w:t>.</w:t>
      </w:r>
    </w:p>
    <w:p w:rsidR="0096168D" w:rsidRDefault="0096168D" w:rsidP="007F56D3">
      <w:pPr>
        <w:spacing w:line="360" w:lineRule="auto"/>
        <w:ind w:right="-1" w:firstLine="709"/>
        <w:jc w:val="both"/>
        <w:rPr>
          <w:rFonts w:ascii="Arial" w:hAnsi="Arial" w:cs="Arial"/>
          <w:b/>
          <w:sz w:val="24"/>
          <w:szCs w:val="24"/>
        </w:rPr>
      </w:pPr>
    </w:p>
    <w:p w:rsidR="007F56D3" w:rsidRDefault="00F55677" w:rsidP="007F56D3">
      <w:pPr>
        <w:spacing w:line="360" w:lineRule="auto"/>
        <w:ind w:right="-1" w:firstLine="709"/>
        <w:jc w:val="both"/>
        <w:rPr>
          <w:rFonts w:ascii="Arial" w:hAnsi="Arial" w:cs="Arial"/>
          <w:sz w:val="24"/>
          <w:szCs w:val="24"/>
        </w:rPr>
      </w:pPr>
      <w:r w:rsidRPr="007F56D3">
        <w:rPr>
          <w:rFonts w:ascii="Arial" w:hAnsi="Arial" w:cs="Arial"/>
          <w:b/>
          <w:sz w:val="24"/>
          <w:szCs w:val="24"/>
        </w:rPr>
        <w:t>Ser importante</w:t>
      </w:r>
    </w:p>
    <w:p w:rsidR="007F56D3" w:rsidRDefault="00F55677" w:rsidP="004A2E22">
      <w:pPr>
        <w:spacing w:line="360" w:lineRule="auto"/>
        <w:ind w:right="-1" w:firstLine="709"/>
        <w:jc w:val="both"/>
        <w:rPr>
          <w:rFonts w:ascii="Arial" w:hAnsi="Arial" w:cs="Arial"/>
          <w:sz w:val="24"/>
          <w:szCs w:val="24"/>
        </w:rPr>
      </w:pPr>
      <w:r w:rsidRPr="0036264F">
        <w:rPr>
          <w:rFonts w:ascii="Arial" w:hAnsi="Arial" w:cs="Arial"/>
          <w:sz w:val="24"/>
          <w:szCs w:val="24"/>
          <w:highlight w:val="yellow"/>
        </w:rPr>
        <w:t>Se trata del mandato de ser una persona importante</w:t>
      </w:r>
      <w:r w:rsidR="004A2E22" w:rsidRPr="0036264F">
        <w:rPr>
          <w:rFonts w:ascii="Arial" w:hAnsi="Arial" w:cs="Arial"/>
          <w:sz w:val="24"/>
          <w:szCs w:val="24"/>
          <w:highlight w:val="yellow"/>
        </w:rPr>
        <w:t>. I</w:t>
      </w:r>
      <w:r w:rsidRPr="0036264F">
        <w:rPr>
          <w:rFonts w:ascii="Arial" w:hAnsi="Arial" w:cs="Arial"/>
          <w:sz w:val="24"/>
          <w:szCs w:val="24"/>
          <w:highlight w:val="yellow"/>
        </w:rPr>
        <w:t>mplica la búsqueda de protagonismo, la valorización de la jerarquía y del individualismo en detrimento de lo colaborativo</w:t>
      </w:r>
      <w:r w:rsidR="004A2E22" w:rsidRPr="0036264F">
        <w:rPr>
          <w:rFonts w:ascii="Arial" w:hAnsi="Arial" w:cs="Arial"/>
          <w:sz w:val="24"/>
          <w:szCs w:val="24"/>
          <w:highlight w:val="yellow"/>
        </w:rPr>
        <w:t xml:space="preserve">, el competir para tener poder y ganar.  </w:t>
      </w:r>
      <w:r w:rsidRPr="0036264F">
        <w:rPr>
          <w:rFonts w:ascii="Arial" w:hAnsi="Arial" w:cs="Arial"/>
          <w:sz w:val="24"/>
          <w:szCs w:val="24"/>
          <w:highlight w:val="yellow"/>
        </w:rPr>
        <w:t xml:space="preserve">Esto da cuenta que los parámetros para evaluar la masculinidad hegemónica son el éxito, el poder y la admiración que el varón es capaz de generar en los otros. En el varón hay una naturalización de las ambiciones de poder que tiene ventajas, </w:t>
      </w:r>
      <w:r w:rsidR="00625CD3" w:rsidRPr="0036264F">
        <w:rPr>
          <w:rFonts w:ascii="Arial" w:hAnsi="Arial" w:cs="Arial"/>
          <w:sz w:val="24"/>
          <w:szCs w:val="24"/>
          <w:highlight w:val="yellow"/>
        </w:rPr>
        <w:t xml:space="preserve">ya que </w:t>
      </w:r>
      <w:r w:rsidRPr="0036264F">
        <w:rPr>
          <w:rFonts w:ascii="Arial" w:hAnsi="Arial" w:cs="Arial"/>
          <w:sz w:val="24"/>
          <w:szCs w:val="24"/>
          <w:highlight w:val="yellow"/>
        </w:rPr>
        <w:t xml:space="preserve">si este anhelo de poder </w:t>
      </w:r>
      <w:r w:rsidR="007F56C9" w:rsidRPr="0036264F">
        <w:rPr>
          <w:rFonts w:ascii="Arial" w:hAnsi="Arial" w:cs="Arial"/>
          <w:sz w:val="24"/>
          <w:szCs w:val="24"/>
          <w:highlight w:val="yellow"/>
        </w:rPr>
        <w:t>pro</w:t>
      </w:r>
      <w:r w:rsidRPr="0036264F">
        <w:rPr>
          <w:rFonts w:ascii="Arial" w:hAnsi="Arial" w:cs="Arial"/>
          <w:sz w:val="24"/>
          <w:szCs w:val="24"/>
          <w:highlight w:val="yellow"/>
        </w:rPr>
        <w:t>viene de una mujer</w:t>
      </w:r>
      <w:r w:rsidR="004A2E22" w:rsidRPr="0036264F">
        <w:rPr>
          <w:rFonts w:ascii="Arial" w:hAnsi="Arial" w:cs="Arial"/>
          <w:sz w:val="24"/>
          <w:szCs w:val="24"/>
          <w:highlight w:val="yellow"/>
        </w:rPr>
        <w:t xml:space="preserve">,  esta </w:t>
      </w:r>
      <w:r w:rsidRPr="0036264F">
        <w:rPr>
          <w:rFonts w:ascii="Arial" w:hAnsi="Arial" w:cs="Arial"/>
          <w:sz w:val="24"/>
          <w:szCs w:val="24"/>
          <w:highlight w:val="yellow"/>
        </w:rPr>
        <w:t xml:space="preserve">será </w:t>
      </w:r>
      <w:r w:rsidR="004A2E22" w:rsidRPr="0036264F">
        <w:rPr>
          <w:rFonts w:ascii="Arial" w:hAnsi="Arial" w:cs="Arial"/>
          <w:sz w:val="24"/>
          <w:szCs w:val="24"/>
          <w:highlight w:val="yellow"/>
        </w:rPr>
        <w:t>señalada y juzgada</w:t>
      </w:r>
      <w:r w:rsidRPr="0036264F">
        <w:rPr>
          <w:rFonts w:ascii="Arial" w:hAnsi="Arial" w:cs="Arial"/>
          <w:sz w:val="24"/>
          <w:szCs w:val="24"/>
          <w:highlight w:val="yellow"/>
        </w:rPr>
        <w:t xml:space="preserve"> (Instituto de Masculinidades y Cambio Social, 2019).</w:t>
      </w:r>
    </w:p>
    <w:p w:rsidR="003A2400" w:rsidRDefault="00F55677" w:rsidP="003A2400">
      <w:pPr>
        <w:spacing w:line="360" w:lineRule="auto"/>
        <w:ind w:right="-1" w:firstLine="709"/>
        <w:jc w:val="both"/>
        <w:rPr>
          <w:rFonts w:ascii="Arial" w:hAnsi="Arial" w:cs="Arial"/>
          <w:sz w:val="24"/>
          <w:szCs w:val="24"/>
        </w:rPr>
      </w:pPr>
      <w:r w:rsidRPr="0036264F">
        <w:rPr>
          <w:rFonts w:ascii="Arial" w:hAnsi="Arial" w:cs="Arial"/>
          <w:sz w:val="24"/>
          <w:szCs w:val="24"/>
          <w:highlight w:val="yellow"/>
        </w:rPr>
        <w:t>Se define lo mas</w:t>
      </w:r>
      <w:r w:rsidR="00D82C37" w:rsidRPr="0036264F">
        <w:rPr>
          <w:rFonts w:ascii="Arial" w:hAnsi="Arial" w:cs="Arial"/>
          <w:sz w:val="24"/>
          <w:szCs w:val="24"/>
          <w:highlight w:val="yellow"/>
        </w:rPr>
        <w:t xml:space="preserve">culino como “lo importante”. Ser importante </w:t>
      </w:r>
      <w:r w:rsidR="003A2400" w:rsidRPr="0036264F">
        <w:rPr>
          <w:rFonts w:ascii="Arial" w:hAnsi="Arial" w:cs="Arial"/>
          <w:sz w:val="24"/>
          <w:szCs w:val="24"/>
          <w:highlight w:val="yellow"/>
        </w:rPr>
        <w:t xml:space="preserve">no es congruente con ser inferior, y </w:t>
      </w:r>
      <w:r w:rsidRPr="0036264F">
        <w:rPr>
          <w:rFonts w:ascii="Arial" w:hAnsi="Arial" w:cs="Arial"/>
          <w:sz w:val="24"/>
          <w:szCs w:val="24"/>
          <w:highlight w:val="yellow"/>
        </w:rPr>
        <w:t>¿qué es inferior?</w:t>
      </w:r>
      <w:r w:rsidR="003A2400" w:rsidRPr="0036264F">
        <w:rPr>
          <w:rFonts w:ascii="Arial" w:hAnsi="Arial" w:cs="Arial"/>
          <w:sz w:val="24"/>
          <w:szCs w:val="24"/>
          <w:highlight w:val="yellow"/>
        </w:rPr>
        <w:t xml:space="preserve"> Todo aque</w:t>
      </w:r>
      <w:r w:rsidR="00914E97" w:rsidRPr="0036264F">
        <w:rPr>
          <w:rFonts w:ascii="Arial" w:hAnsi="Arial" w:cs="Arial"/>
          <w:sz w:val="24"/>
          <w:szCs w:val="24"/>
          <w:highlight w:val="yellow"/>
        </w:rPr>
        <w:t>llo que corresponde a “lo otro”,</w:t>
      </w:r>
      <w:r w:rsidR="003A2400" w:rsidRPr="0036264F">
        <w:rPr>
          <w:rFonts w:ascii="Arial" w:hAnsi="Arial" w:cs="Arial"/>
          <w:sz w:val="24"/>
          <w:szCs w:val="24"/>
          <w:highlight w:val="yellow"/>
        </w:rPr>
        <w:t xml:space="preserve"> “la otredad”,</w:t>
      </w:r>
      <w:r w:rsidRPr="0036264F">
        <w:rPr>
          <w:rFonts w:ascii="Arial" w:hAnsi="Arial" w:cs="Arial"/>
          <w:sz w:val="24"/>
          <w:szCs w:val="24"/>
          <w:highlight w:val="yellow"/>
        </w:rPr>
        <w:t xml:space="preserve"> aquellos que no coinciden con los ideales de la ma</w:t>
      </w:r>
      <w:r w:rsidR="004921D1" w:rsidRPr="0036264F">
        <w:rPr>
          <w:rFonts w:ascii="Arial" w:hAnsi="Arial" w:cs="Arial"/>
          <w:sz w:val="24"/>
          <w:szCs w:val="24"/>
          <w:highlight w:val="yellow"/>
        </w:rPr>
        <w:t>sculinidad hegemónica:</w:t>
      </w:r>
      <w:r w:rsidRPr="0036264F">
        <w:rPr>
          <w:rFonts w:ascii="Arial" w:hAnsi="Arial" w:cs="Arial"/>
          <w:sz w:val="24"/>
          <w:szCs w:val="24"/>
          <w:highlight w:val="yellow"/>
        </w:rPr>
        <w:t xml:space="preserve"> las mujeres y l</w:t>
      </w:r>
      <w:r w:rsidR="003A2400" w:rsidRPr="0036264F">
        <w:rPr>
          <w:rFonts w:ascii="Arial" w:hAnsi="Arial" w:cs="Arial"/>
          <w:sz w:val="24"/>
          <w:szCs w:val="24"/>
          <w:highlight w:val="yellow"/>
        </w:rPr>
        <w:t xml:space="preserve">as masculinidades subordinadas. </w:t>
      </w:r>
      <w:r w:rsidRPr="0036264F">
        <w:rPr>
          <w:rFonts w:ascii="Arial" w:hAnsi="Arial" w:cs="Arial"/>
          <w:sz w:val="24"/>
          <w:szCs w:val="24"/>
          <w:highlight w:val="yellow"/>
        </w:rPr>
        <w:t>¿Cómo aprende el varón que él si es importante y “la otredad” no? En la infancia, mediante el proceso de socialización</w:t>
      </w:r>
      <w:r w:rsidR="007D3898" w:rsidRPr="0036264F">
        <w:rPr>
          <w:rFonts w:ascii="Arial" w:hAnsi="Arial" w:cs="Arial"/>
          <w:sz w:val="24"/>
          <w:szCs w:val="24"/>
          <w:highlight w:val="yellow"/>
        </w:rPr>
        <w:t>,</w:t>
      </w:r>
      <w:r w:rsidRPr="0036264F">
        <w:rPr>
          <w:rFonts w:ascii="Arial" w:hAnsi="Arial" w:cs="Arial"/>
          <w:sz w:val="24"/>
          <w:szCs w:val="24"/>
          <w:highlight w:val="yellow"/>
        </w:rPr>
        <w:t xml:space="preserve"> donde es observador y partícipe de la importancia del padre en el hogar (“ya vas a ver cuando llegue tu papá”, “el jefe de la casa</w:t>
      </w:r>
      <w:r w:rsidR="004921D1" w:rsidRPr="0036264F">
        <w:rPr>
          <w:rFonts w:ascii="Arial" w:hAnsi="Arial" w:cs="Arial"/>
          <w:sz w:val="24"/>
          <w:szCs w:val="24"/>
          <w:highlight w:val="yellow"/>
        </w:rPr>
        <w:t>”</w:t>
      </w:r>
      <w:r w:rsidRPr="0036264F">
        <w:rPr>
          <w:rFonts w:ascii="Arial" w:hAnsi="Arial" w:cs="Arial"/>
          <w:sz w:val="24"/>
          <w:szCs w:val="24"/>
          <w:highlight w:val="yellow"/>
        </w:rPr>
        <w:t xml:space="preserve">), </w:t>
      </w:r>
      <w:r w:rsidR="00D018CF" w:rsidRPr="0036264F">
        <w:rPr>
          <w:rFonts w:ascii="Arial" w:hAnsi="Arial" w:cs="Arial"/>
          <w:sz w:val="24"/>
          <w:szCs w:val="24"/>
          <w:highlight w:val="yellow"/>
        </w:rPr>
        <w:t xml:space="preserve">de </w:t>
      </w:r>
      <w:r w:rsidRPr="0036264F">
        <w:rPr>
          <w:rFonts w:ascii="Arial" w:hAnsi="Arial" w:cs="Arial"/>
          <w:sz w:val="24"/>
          <w:szCs w:val="24"/>
          <w:highlight w:val="yellow"/>
        </w:rPr>
        <w:t>la satisfacci</w:t>
      </w:r>
      <w:r w:rsidR="004921D1" w:rsidRPr="0036264F">
        <w:rPr>
          <w:rFonts w:ascii="Arial" w:hAnsi="Arial" w:cs="Arial"/>
          <w:sz w:val="24"/>
          <w:szCs w:val="24"/>
          <w:highlight w:val="yellow"/>
        </w:rPr>
        <w:t xml:space="preserve">ón familiar cuando nace un </w:t>
      </w:r>
      <w:r w:rsidRPr="0036264F">
        <w:rPr>
          <w:rFonts w:ascii="Arial" w:hAnsi="Arial" w:cs="Arial"/>
          <w:sz w:val="24"/>
          <w:szCs w:val="24"/>
          <w:highlight w:val="yellow"/>
        </w:rPr>
        <w:t>v</w:t>
      </w:r>
      <w:r w:rsidR="004921D1" w:rsidRPr="0036264F">
        <w:rPr>
          <w:rFonts w:ascii="Arial" w:hAnsi="Arial" w:cs="Arial"/>
          <w:sz w:val="24"/>
          <w:szCs w:val="24"/>
          <w:highlight w:val="yellow"/>
        </w:rPr>
        <w:t>arón, cuando</w:t>
      </w:r>
      <w:r w:rsidR="00D018CF" w:rsidRPr="0036264F">
        <w:rPr>
          <w:rFonts w:ascii="Arial" w:hAnsi="Arial" w:cs="Arial"/>
          <w:sz w:val="24"/>
          <w:szCs w:val="24"/>
          <w:highlight w:val="yellow"/>
        </w:rPr>
        <w:t xml:space="preserve"> el niño</w:t>
      </w:r>
      <w:r w:rsidR="004921D1" w:rsidRPr="0036264F">
        <w:rPr>
          <w:rFonts w:ascii="Arial" w:hAnsi="Arial" w:cs="Arial"/>
          <w:sz w:val="24"/>
          <w:szCs w:val="24"/>
          <w:highlight w:val="yellow"/>
        </w:rPr>
        <w:t xml:space="preserve"> observa que son </w:t>
      </w:r>
      <w:r w:rsidRPr="0036264F">
        <w:rPr>
          <w:rFonts w:ascii="Arial" w:hAnsi="Arial" w:cs="Arial"/>
          <w:sz w:val="24"/>
          <w:szCs w:val="24"/>
          <w:highlight w:val="yellow"/>
        </w:rPr>
        <w:t xml:space="preserve">varones quienes obtienen trabajos importantes en los </w:t>
      </w:r>
      <w:r w:rsidRPr="0036264F">
        <w:rPr>
          <w:rFonts w:ascii="Arial" w:hAnsi="Arial" w:cs="Arial"/>
          <w:sz w:val="24"/>
          <w:szCs w:val="24"/>
          <w:highlight w:val="yellow"/>
        </w:rPr>
        <w:lastRenderedPageBreak/>
        <w:t>medios de comunicación o en el medio labo</w:t>
      </w:r>
      <w:r w:rsidR="004921D1" w:rsidRPr="0036264F">
        <w:rPr>
          <w:rFonts w:ascii="Arial" w:hAnsi="Arial" w:cs="Arial"/>
          <w:sz w:val="24"/>
          <w:szCs w:val="24"/>
          <w:highlight w:val="yellow"/>
        </w:rPr>
        <w:t>ral, cuando son</w:t>
      </w:r>
      <w:r w:rsidR="00D018CF" w:rsidRPr="0036264F">
        <w:rPr>
          <w:rFonts w:ascii="Arial" w:hAnsi="Arial" w:cs="Arial"/>
          <w:sz w:val="24"/>
          <w:szCs w:val="24"/>
          <w:highlight w:val="yellow"/>
        </w:rPr>
        <w:t xml:space="preserve"> ellos los protagonistas y </w:t>
      </w:r>
      <w:r w:rsidR="007D3898" w:rsidRPr="0036264F">
        <w:rPr>
          <w:rFonts w:ascii="Arial" w:hAnsi="Arial" w:cs="Arial"/>
          <w:sz w:val="24"/>
          <w:szCs w:val="24"/>
          <w:highlight w:val="yellow"/>
        </w:rPr>
        <w:t xml:space="preserve">cuando </w:t>
      </w:r>
      <w:r w:rsidR="00D018CF" w:rsidRPr="0036264F">
        <w:rPr>
          <w:rFonts w:ascii="Arial" w:hAnsi="Arial" w:cs="Arial"/>
          <w:sz w:val="24"/>
          <w:szCs w:val="24"/>
          <w:highlight w:val="yellow"/>
        </w:rPr>
        <w:t xml:space="preserve">observa que </w:t>
      </w:r>
      <w:r w:rsidR="007D3898" w:rsidRPr="0036264F">
        <w:rPr>
          <w:rFonts w:ascii="Arial" w:hAnsi="Arial" w:cs="Arial"/>
          <w:sz w:val="24"/>
          <w:szCs w:val="24"/>
          <w:highlight w:val="yellow"/>
        </w:rPr>
        <w:t xml:space="preserve">son varones quienes </w:t>
      </w:r>
      <w:r w:rsidRPr="0036264F">
        <w:rPr>
          <w:rFonts w:ascii="Arial" w:hAnsi="Arial" w:cs="Arial"/>
          <w:sz w:val="24"/>
          <w:szCs w:val="24"/>
          <w:highlight w:val="yellow"/>
        </w:rPr>
        <w:t>tienen puestos de autoridad, entre otros ejemplos (</w:t>
      </w:r>
      <w:r w:rsidR="00F06BFB" w:rsidRPr="0036264F">
        <w:rPr>
          <w:rFonts w:ascii="Arial" w:hAnsi="Arial" w:cs="Arial"/>
          <w:sz w:val="24"/>
          <w:szCs w:val="24"/>
          <w:highlight w:val="yellow"/>
        </w:rPr>
        <w:t xml:space="preserve">Vicent Marqués, 1997 citado en </w:t>
      </w:r>
      <w:r w:rsidRPr="0036264F">
        <w:rPr>
          <w:rFonts w:ascii="Arial" w:hAnsi="Arial" w:cs="Arial"/>
          <w:sz w:val="24"/>
          <w:szCs w:val="24"/>
          <w:highlight w:val="yellow"/>
        </w:rPr>
        <w:t>Perla, 2020).</w:t>
      </w:r>
    </w:p>
    <w:p w:rsidR="008F3831" w:rsidRPr="00DA20C3" w:rsidRDefault="00BE1B95" w:rsidP="00BE1B95">
      <w:pPr>
        <w:spacing w:line="360" w:lineRule="auto"/>
        <w:ind w:right="-1" w:firstLine="709"/>
        <w:jc w:val="both"/>
        <w:rPr>
          <w:rFonts w:ascii="Arial" w:hAnsi="Arial" w:cs="Arial"/>
          <w:sz w:val="24"/>
          <w:szCs w:val="24"/>
        </w:rPr>
      </w:pPr>
      <w:r w:rsidRPr="0036264F">
        <w:rPr>
          <w:rFonts w:ascii="Arial" w:hAnsi="Arial" w:cs="Arial"/>
          <w:sz w:val="24"/>
          <w:szCs w:val="24"/>
          <w:highlight w:val="yellow"/>
        </w:rPr>
        <w:t xml:space="preserve">Bourdieu (2000, citado en Instituto de Masculinidades y Cambio Social, 2019) menciona que en el camino de llegar a ser un “varón auténtico”, el varón se va reafirmando como tal al ubicarse en una posición de jerarquía respecto a las mujeres, en una posición más alta, con una mirada dominante que mira desde arriba; símil a un señor feudal en su castillo mirando hacia abajo a los otros. </w:t>
      </w:r>
      <w:r w:rsidR="008F3831" w:rsidRPr="0036264F">
        <w:rPr>
          <w:rFonts w:ascii="Arial" w:hAnsi="Arial" w:cs="Arial"/>
          <w:sz w:val="24"/>
          <w:szCs w:val="24"/>
          <w:highlight w:val="yellow"/>
        </w:rPr>
        <w:t>Esta socialización jerárquica diferencial tiene como consecuencia que los varones no suelen considerar a las mujeres como semejantes. Esto</w:t>
      </w:r>
      <w:r w:rsidR="00D018CF" w:rsidRPr="0036264F">
        <w:rPr>
          <w:rFonts w:ascii="Arial" w:hAnsi="Arial" w:cs="Arial"/>
          <w:sz w:val="24"/>
          <w:szCs w:val="24"/>
          <w:highlight w:val="yellow"/>
        </w:rPr>
        <w:t>, a su vez,</w:t>
      </w:r>
      <w:r w:rsidR="008F3831" w:rsidRPr="0036264F">
        <w:rPr>
          <w:rFonts w:ascii="Arial" w:hAnsi="Arial" w:cs="Arial"/>
          <w:sz w:val="24"/>
          <w:szCs w:val="24"/>
          <w:highlight w:val="yellow"/>
        </w:rPr>
        <w:t xml:space="preserve"> impide que tengan empatía hacia ellas y que se identifiquen con su</w:t>
      </w:r>
      <w:r w:rsidR="00D018CF" w:rsidRPr="0036264F">
        <w:rPr>
          <w:rFonts w:ascii="Arial" w:hAnsi="Arial" w:cs="Arial"/>
          <w:sz w:val="24"/>
          <w:szCs w:val="24"/>
          <w:highlight w:val="yellow"/>
        </w:rPr>
        <w:t>s</w:t>
      </w:r>
      <w:r w:rsidR="008F3831" w:rsidRPr="0036264F">
        <w:rPr>
          <w:rFonts w:ascii="Arial" w:hAnsi="Arial" w:cs="Arial"/>
          <w:sz w:val="24"/>
          <w:szCs w:val="24"/>
          <w:highlight w:val="yellow"/>
        </w:rPr>
        <w:t xml:space="preserve"> sufrimiento</w:t>
      </w:r>
      <w:r w:rsidR="00D018CF" w:rsidRPr="0036264F">
        <w:rPr>
          <w:rFonts w:ascii="Arial" w:hAnsi="Arial" w:cs="Arial"/>
          <w:sz w:val="24"/>
          <w:szCs w:val="24"/>
          <w:highlight w:val="yellow"/>
        </w:rPr>
        <w:t>s</w:t>
      </w:r>
      <w:r w:rsidR="008F3831" w:rsidRPr="0036264F">
        <w:rPr>
          <w:rFonts w:ascii="Arial" w:hAnsi="Arial" w:cs="Arial"/>
          <w:sz w:val="24"/>
          <w:szCs w:val="24"/>
          <w:highlight w:val="yellow"/>
        </w:rPr>
        <w:t>. Esta socialización jerárquica les da poder, y el principal atributo del poder es la libertad. Los varones tienen más libertad en todo sentido</w:t>
      </w:r>
      <w:r w:rsidR="00D018CF" w:rsidRPr="0036264F">
        <w:rPr>
          <w:rFonts w:ascii="Arial" w:hAnsi="Arial" w:cs="Arial"/>
          <w:sz w:val="24"/>
          <w:szCs w:val="24"/>
          <w:highlight w:val="yellow"/>
        </w:rPr>
        <w:t>.</w:t>
      </w:r>
    </w:p>
    <w:p w:rsidR="003A2400" w:rsidRPr="00F84F5C" w:rsidRDefault="003A2400" w:rsidP="003A2400">
      <w:pPr>
        <w:spacing w:line="360" w:lineRule="auto"/>
        <w:ind w:right="-1" w:firstLine="709"/>
        <w:jc w:val="both"/>
        <w:rPr>
          <w:rFonts w:ascii="Arial" w:hAnsi="Arial" w:cs="Arial"/>
          <w:sz w:val="36"/>
          <w:szCs w:val="24"/>
        </w:rPr>
      </w:pPr>
    </w:p>
    <w:p w:rsidR="003A2400" w:rsidRDefault="00A01F37" w:rsidP="003A2400">
      <w:pPr>
        <w:spacing w:line="360" w:lineRule="auto"/>
        <w:ind w:right="-1" w:firstLine="709"/>
        <w:jc w:val="both"/>
        <w:rPr>
          <w:rFonts w:ascii="Arial" w:hAnsi="Arial" w:cs="Arial"/>
          <w:sz w:val="24"/>
          <w:szCs w:val="24"/>
        </w:rPr>
      </w:pPr>
      <w:r w:rsidRPr="007F56D3">
        <w:rPr>
          <w:rFonts w:ascii="Arial" w:hAnsi="Arial" w:cs="Arial"/>
          <w:b/>
          <w:sz w:val="24"/>
          <w:szCs w:val="24"/>
        </w:rPr>
        <w:t>Ser proveedor</w:t>
      </w:r>
    </w:p>
    <w:p w:rsidR="003A2400" w:rsidRDefault="00F978E4" w:rsidP="007D3898">
      <w:pPr>
        <w:spacing w:line="360" w:lineRule="auto"/>
        <w:ind w:right="-1" w:firstLine="709"/>
        <w:jc w:val="both"/>
        <w:rPr>
          <w:rFonts w:ascii="Arial" w:hAnsi="Arial" w:cs="Arial"/>
          <w:sz w:val="24"/>
          <w:szCs w:val="24"/>
        </w:rPr>
      </w:pPr>
      <w:r w:rsidRPr="003C2FC6">
        <w:rPr>
          <w:rFonts w:ascii="Arial" w:hAnsi="Arial" w:cs="Arial"/>
          <w:sz w:val="24"/>
          <w:szCs w:val="24"/>
          <w:highlight w:val="yellow"/>
        </w:rPr>
        <w:t>Este</w:t>
      </w:r>
      <w:r w:rsidR="00EA40F8" w:rsidRPr="003C2FC6">
        <w:rPr>
          <w:rFonts w:ascii="Arial" w:hAnsi="Arial" w:cs="Arial"/>
          <w:sz w:val="24"/>
          <w:szCs w:val="24"/>
          <w:highlight w:val="yellow"/>
        </w:rPr>
        <w:t xml:space="preserve"> mandato</w:t>
      </w:r>
      <w:r w:rsidR="00516D1A" w:rsidRPr="003C2FC6">
        <w:rPr>
          <w:rFonts w:ascii="Arial" w:hAnsi="Arial" w:cs="Arial"/>
          <w:sz w:val="24"/>
          <w:szCs w:val="24"/>
          <w:highlight w:val="yellow"/>
        </w:rPr>
        <w:t xml:space="preserve"> de se</w:t>
      </w:r>
      <w:r w:rsidR="00A00528" w:rsidRPr="003C2FC6">
        <w:rPr>
          <w:rFonts w:ascii="Arial" w:hAnsi="Arial" w:cs="Arial"/>
          <w:sz w:val="24"/>
          <w:szCs w:val="24"/>
          <w:highlight w:val="yellow"/>
        </w:rPr>
        <w:t>r</w:t>
      </w:r>
      <w:r w:rsidR="00516D1A" w:rsidRPr="003C2FC6">
        <w:rPr>
          <w:rFonts w:ascii="Arial" w:hAnsi="Arial" w:cs="Arial"/>
          <w:sz w:val="24"/>
          <w:szCs w:val="24"/>
          <w:highlight w:val="yellow"/>
        </w:rPr>
        <w:t xml:space="preserve"> proveedor</w:t>
      </w:r>
      <w:r w:rsidRPr="003C2FC6">
        <w:rPr>
          <w:rFonts w:ascii="Arial" w:hAnsi="Arial" w:cs="Arial"/>
          <w:sz w:val="24"/>
          <w:szCs w:val="24"/>
          <w:highlight w:val="yellow"/>
        </w:rPr>
        <w:t xml:space="preserve"> responsabiliza al varón</w:t>
      </w:r>
      <w:r w:rsidR="00806EFC" w:rsidRPr="003C2FC6">
        <w:rPr>
          <w:rFonts w:ascii="Arial" w:hAnsi="Arial" w:cs="Arial"/>
          <w:sz w:val="24"/>
          <w:szCs w:val="24"/>
          <w:highlight w:val="yellow"/>
        </w:rPr>
        <w:t xml:space="preserve"> de ser quien debe </w:t>
      </w:r>
      <w:r w:rsidR="00A01F37" w:rsidRPr="003C2FC6">
        <w:rPr>
          <w:rFonts w:ascii="Arial" w:hAnsi="Arial" w:cs="Arial"/>
          <w:sz w:val="24"/>
          <w:szCs w:val="24"/>
          <w:highlight w:val="yellow"/>
        </w:rPr>
        <w:t xml:space="preserve"> sostener y mantener económicamente el hogar, para ello debe buscar un trabajo, princi</w:t>
      </w:r>
      <w:r w:rsidR="00516D1A" w:rsidRPr="003C2FC6">
        <w:rPr>
          <w:rFonts w:ascii="Arial" w:hAnsi="Arial" w:cs="Arial"/>
          <w:sz w:val="24"/>
          <w:szCs w:val="24"/>
          <w:highlight w:val="yellow"/>
        </w:rPr>
        <w:t xml:space="preserve">palmente en el ámbito público, </w:t>
      </w:r>
      <w:r w:rsidR="00914E97" w:rsidRPr="003C2FC6">
        <w:rPr>
          <w:rFonts w:ascii="Arial" w:hAnsi="Arial" w:cs="Arial"/>
          <w:sz w:val="24"/>
          <w:szCs w:val="24"/>
          <w:highlight w:val="yellow"/>
        </w:rPr>
        <w:t>así recibir un salario y</w:t>
      </w:r>
      <w:r w:rsidR="00A01F37" w:rsidRPr="003C2FC6">
        <w:rPr>
          <w:rFonts w:ascii="Arial" w:hAnsi="Arial" w:cs="Arial"/>
          <w:sz w:val="24"/>
          <w:szCs w:val="24"/>
          <w:highlight w:val="yellow"/>
        </w:rPr>
        <w:t xml:space="preserve"> “ser alguien”. De aquí que el espacio público tradicionalmente h</w:t>
      </w:r>
      <w:r w:rsidR="00806EFC" w:rsidRPr="003C2FC6">
        <w:rPr>
          <w:rFonts w:ascii="Arial" w:hAnsi="Arial" w:cs="Arial"/>
          <w:sz w:val="24"/>
          <w:szCs w:val="24"/>
          <w:highlight w:val="yellow"/>
        </w:rPr>
        <w:t xml:space="preserve">a sido ocupado por los varones. </w:t>
      </w:r>
      <w:r w:rsidR="00A01F37" w:rsidRPr="003C2FC6">
        <w:rPr>
          <w:rFonts w:ascii="Arial" w:hAnsi="Arial" w:cs="Arial"/>
          <w:sz w:val="24"/>
          <w:szCs w:val="24"/>
          <w:highlight w:val="yellow"/>
        </w:rPr>
        <w:t xml:space="preserve">El espacio público es aquello referido al Estado y sus instituciones, lo político, el mercado, etc. </w:t>
      </w:r>
      <w:r w:rsidR="00A00528" w:rsidRPr="003C2FC6">
        <w:rPr>
          <w:rFonts w:ascii="Arial" w:hAnsi="Arial" w:cs="Arial"/>
          <w:sz w:val="24"/>
          <w:szCs w:val="24"/>
          <w:highlight w:val="yellow"/>
        </w:rPr>
        <w:t>Es así que los varones tienen mayor inserción en el mercado laboral (Instituto de Masculinidades y Cambio Social, 2019).</w:t>
      </w:r>
      <w:r w:rsidR="00A00528" w:rsidRPr="007F56D3">
        <w:rPr>
          <w:rFonts w:ascii="Arial" w:hAnsi="Arial" w:cs="Arial"/>
          <w:sz w:val="24"/>
          <w:szCs w:val="24"/>
        </w:rPr>
        <w:t xml:space="preserve"> </w:t>
      </w:r>
    </w:p>
    <w:p w:rsidR="003A2400" w:rsidRDefault="00A01F37" w:rsidP="007124A5">
      <w:pPr>
        <w:spacing w:line="360" w:lineRule="auto"/>
        <w:ind w:right="-1" w:firstLine="709"/>
        <w:jc w:val="both"/>
        <w:rPr>
          <w:rFonts w:ascii="Arial" w:hAnsi="Arial" w:cs="Arial"/>
          <w:sz w:val="24"/>
          <w:szCs w:val="24"/>
        </w:rPr>
      </w:pPr>
      <w:r w:rsidRPr="00EB7F31">
        <w:rPr>
          <w:rFonts w:ascii="Arial" w:hAnsi="Arial" w:cs="Arial"/>
          <w:sz w:val="24"/>
          <w:szCs w:val="24"/>
          <w:highlight w:val="yellow"/>
        </w:rPr>
        <w:t>Esto les da el privilegio de ser quien administra la economía del hogar y quien pone las reglas, es decir, les da una posición de poder respecto al resto de los miembros de la familia</w:t>
      </w:r>
      <w:r w:rsidR="006E4B7D" w:rsidRPr="00EB7F31">
        <w:rPr>
          <w:rFonts w:ascii="Arial" w:hAnsi="Arial" w:cs="Arial"/>
          <w:sz w:val="24"/>
          <w:szCs w:val="24"/>
          <w:highlight w:val="yellow"/>
        </w:rPr>
        <w:t>. También trabajar fuera del hogar es una posibilidad de ampliación de libertades.</w:t>
      </w:r>
      <w:r w:rsidRPr="00EB7F31">
        <w:rPr>
          <w:rFonts w:ascii="Arial" w:hAnsi="Arial" w:cs="Arial"/>
          <w:sz w:val="24"/>
          <w:szCs w:val="24"/>
          <w:highlight w:val="yellow"/>
        </w:rPr>
        <w:t xml:space="preserve"> El trabajo productivo genera poder económico, social, estatus y prestigio, produce bienes materiales y servicios que en general son manejados por varones. Y al mismo tiempo, el hecho de trabajar en el ámbito público los aparta del trabajo no remunerado del ámbito </w:t>
      </w:r>
      <w:r w:rsidRPr="00EB7F31">
        <w:rPr>
          <w:rFonts w:ascii="Arial" w:hAnsi="Arial" w:cs="Arial"/>
          <w:sz w:val="24"/>
          <w:szCs w:val="24"/>
          <w:highlight w:val="yellow"/>
        </w:rPr>
        <w:lastRenderedPageBreak/>
        <w:t>privado, esto es, de las tareas domésticas, de crianza y de cuidado, las cuales terminan siendo relegadas a las mujeres</w:t>
      </w:r>
      <w:r w:rsidR="007124A5" w:rsidRPr="00EB7F31">
        <w:rPr>
          <w:rFonts w:ascii="Arial" w:hAnsi="Arial" w:cs="Arial"/>
          <w:sz w:val="24"/>
          <w:szCs w:val="24"/>
          <w:highlight w:val="yellow"/>
        </w:rPr>
        <w:t xml:space="preserve"> </w:t>
      </w:r>
      <w:r w:rsidR="00A00528" w:rsidRPr="00EB7F31">
        <w:rPr>
          <w:rFonts w:ascii="Arial" w:hAnsi="Arial" w:cs="Arial"/>
          <w:sz w:val="24"/>
          <w:szCs w:val="24"/>
          <w:highlight w:val="yellow"/>
        </w:rPr>
        <w:t>(Instituto de Masculinidades y Cambio Social, 2019)</w:t>
      </w:r>
      <w:r w:rsidRPr="00EB7F31">
        <w:rPr>
          <w:rFonts w:ascii="Arial" w:hAnsi="Arial" w:cs="Arial"/>
          <w:sz w:val="24"/>
          <w:szCs w:val="24"/>
          <w:highlight w:val="yellow"/>
        </w:rPr>
        <w:t xml:space="preserve">. </w:t>
      </w:r>
      <w:r w:rsidR="00A00528" w:rsidRPr="00EB7F31">
        <w:rPr>
          <w:rFonts w:ascii="Arial" w:hAnsi="Arial" w:cs="Arial"/>
          <w:sz w:val="24"/>
          <w:szCs w:val="24"/>
          <w:highlight w:val="yellow"/>
        </w:rPr>
        <w:t xml:space="preserve">Esto sucede desde los principios de la humanidad, cuando el varón  debía salir a cazar </w:t>
      </w:r>
      <w:r w:rsidR="00DD658B" w:rsidRPr="00EB7F31">
        <w:rPr>
          <w:rFonts w:ascii="Arial" w:hAnsi="Arial" w:cs="Arial"/>
          <w:sz w:val="24"/>
          <w:szCs w:val="24"/>
          <w:highlight w:val="yellow"/>
        </w:rPr>
        <w:t>para abastecer a su familia y la</w:t>
      </w:r>
      <w:r w:rsidR="00A00528" w:rsidRPr="00EB7F31">
        <w:rPr>
          <w:rFonts w:ascii="Arial" w:hAnsi="Arial" w:cs="Arial"/>
          <w:sz w:val="24"/>
          <w:szCs w:val="24"/>
          <w:highlight w:val="yellow"/>
        </w:rPr>
        <w:t xml:space="preserve"> esposa</w:t>
      </w:r>
      <w:r w:rsidR="00806EFC" w:rsidRPr="00EB7F31">
        <w:rPr>
          <w:rFonts w:ascii="Arial" w:hAnsi="Arial" w:cs="Arial"/>
          <w:sz w:val="24"/>
          <w:szCs w:val="24"/>
          <w:highlight w:val="yellow"/>
        </w:rPr>
        <w:t xml:space="preserve"> debía </w:t>
      </w:r>
      <w:r w:rsidR="00A00528" w:rsidRPr="00EB7F31">
        <w:rPr>
          <w:rFonts w:ascii="Arial" w:hAnsi="Arial" w:cs="Arial"/>
          <w:sz w:val="24"/>
          <w:szCs w:val="24"/>
          <w:highlight w:val="yellow"/>
        </w:rPr>
        <w:t>quedarse</w:t>
      </w:r>
      <w:r w:rsidR="00DD658B" w:rsidRPr="00EB7F31">
        <w:rPr>
          <w:rFonts w:ascii="Arial" w:hAnsi="Arial" w:cs="Arial"/>
          <w:sz w:val="24"/>
          <w:szCs w:val="24"/>
          <w:highlight w:val="yellow"/>
        </w:rPr>
        <w:t xml:space="preserve"> en el hogar</w:t>
      </w:r>
      <w:r w:rsidR="00A00528" w:rsidRPr="00EB7F31">
        <w:rPr>
          <w:rFonts w:ascii="Arial" w:hAnsi="Arial" w:cs="Arial"/>
          <w:sz w:val="24"/>
          <w:szCs w:val="24"/>
          <w:highlight w:val="yellow"/>
        </w:rPr>
        <w:t xml:space="preserve"> a cargo de los hijos y de las tareas domésticas.</w:t>
      </w:r>
      <w:r w:rsidR="00A00528" w:rsidRPr="007F56D3">
        <w:rPr>
          <w:rFonts w:ascii="Arial" w:hAnsi="Arial" w:cs="Arial"/>
          <w:sz w:val="24"/>
          <w:szCs w:val="24"/>
        </w:rPr>
        <w:t xml:space="preserve"> </w:t>
      </w:r>
    </w:p>
    <w:p w:rsidR="007F4541" w:rsidRPr="00F84F5C" w:rsidRDefault="007F4541" w:rsidP="00413044">
      <w:pPr>
        <w:spacing w:line="360" w:lineRule="auto"/>
        <w:ind w:right="-1" w:firstLine="709"/>
        <w:jc w:val="both"/>
        <w:rPr>
          <w:rFonts w:ascii="Arial" w:hAnsi="Arial" w:cs="Arial"/>
          <w:b/>
          <w:sz w:val="36"/>
          <w:szCs w:val="24"/>
        </w:rPr>
      </w:pPr>
    </w:p>
    <w:p w:rsidR="00413044" w:rsidRPr="00AA7365" w:rsidRDefault="00F55677" w:rsidP="00413044">
      <w:pPr>
        <w:spacing w:line="360" w:lineRule="auto"/>
        <w:ind w:right="-1" w:firstLine="709"/>
        <w:jc w:val="both"/>
        <w:rPr>
          <w:rFonts w:ascii="Arial" w:hAnsi="Arial" w:cs="Arial"/>
          <w:sz w:val="24"/>
          <w:szCs w:val="24"/>
          <w:highlight w:val="yellow"/>
        </w:rPr>
      </w:pPr>
      <w:r w:rsidRPr="00AA7365">
        <w:rPr>
          <w:rFonts w:ascii="Arial" w:hAnsi="Arial" w:cs="Arial"/>
          <w:b/>
          <w:sz w:val="24"/>
          <w:szCs w:val="24"/>
          <w:highlight w:val="yellow"/>
        </w:rPr>
        <w:t>Ser protector</w:t>
      </w:r>
    </w:p>
    <w:p w:rsidR="00413044" w:rsidRPr="00AA7365" w:rsidRDefault="000974BE" w:rsidP="002C0E1F">
      <w:pPr>
        <w:spacing w:line="360" w:lineRule="auto"/>
        <w:ind w:right="-1" w:firstLine="709"/>
        <w:jc w:val="both"/>
        <w:rPr>
          <w:rFonts w:ascii="Arial" w:hAnsi="Arial" w:cs="Arial"/>
          <w:sz w:val="24"/>
          <w:szCs w:val="24"/>
          <w:highlight w:val="yellow"/>
        </w:rPr>
      </w:pPr>
      <w:r w:rsidRPr="00AA7365">
        <w:rPr>
          <w:rFonts w:ascii="Arial" w:hAnsi="Arial" w:cs="Arial"/>
          <w:sz w:val="24"/>
          <w:szCs w:val="24"/>
          <w:highlight w:val="yellow"/>
        </w:rPr>
        <w:t xml:space="preserve">El mandato de la masculinidad hegemónica de ser protector </w:t>
      </w:r>
      <w:r w:rsidR="00BE1B95" w:rsidRPr="00AA7365">
        <w:rPr>
          <w:rFonts w:ascii="Arial" w:hAnsi="Arial" w:cs="Arial"/>
          <w:sz w:val="24"/>
          <w:szCs w:val="24"/>
          <w:highlight w:val="yellow"/>
        </w:rPr>
        <w:t xml:space="preserve">hace referencia a la </w:t>
      </w:r>
      <w:r w:rsidR="00F55677" w:rsidRPr="00AA7365">
        <w:rPr>
          <w:rFonts w:ascii="Arial" w:hAnsi="Arial" w:cs="Arial"/>
          <w:sz w:val="24"/>
          <w:szCs w:val="24"/>
          <w:highlight w:val="yellow"/>
        </w:rPr>
        <w:t>responsabilidad</w:t>
      </w:r>
      <w:r w:rsidR="006C1A51" w:rsidRPr="00AA7365">
        <w:rPr>
          <w:rFonts w:ascii="Arial" w:hAnsi="Arial" w:cs="Arial"/>
          <w:sz w:val="24"/>
          <w:szCs w:val="24"/>
          <w:highlight w:val="yellow"/>
        </w:rPr>
        <w:t xml:space="preserve"> de los varones</w:t>
      </w:r>
      <w:r w:rsidR="00F55677" w:rsidRPr="00AA7365">
        <w:rPr>
          <w:rFonts w:ascii="Arial" w:hAnsi="Arial" w:cs="Arial"/>
          <w:sz w:val="24"/>
          <w:szCs w:val="24"/>
          <w:highlight w:val="yellow"/>
        </w:rPr>
        <w:t xml:space="preserve"> de </w:t>
      </w:r>
      <w:r w:rsidR="006C1A51" w:rsidRPr="00AA7365">
        <w:rPr>
          <w:rFonts w:ascii="Arial" w:hAnsi="Arial" w:cs="Arial"/>
          <w:sz w:val="24"/>
          <w:szCs w:val="24"/>
          <w:highlight w:val="yellow"/>
        </w:rPr>
        <w:t>pro</w:t>
      </w:r>
      <w:r w:rsidR="00BE1B95" w:rsidRPr="00AA7365">
        <w:rPr>
          <w:rFonts w:ascii="Arial" w:hAnsi="Arial" w:cs="Arial"/>
          <w:sz w:val="24"/>
          <w:szCs w:val="24"/>
          <w:highlight w:val="yellow"/>
        </w:rPr>
        <w:t>teger a las demás personas,</w:t>
      </w:r>
      <w:r w:rsidR="002C0E1F" w:rsidRPr="00AA7365">
        <w:rPr>
          <w:rFonts w:ascii="Arial" w:hAnsi="Arial" w:cs="Arial"/>
          <w:sz w:val="24"/>
          <w:szCs w:val="24"/>
          <w:highlight w:val="yellow"/>
        </w:rPr>
        <w:t xml:space="preserve"> pero</w:t>
      </w:r>
      <w:r w:rsidRPr="00AA7365">
        <w:rPr>
          <w:rFonts w:ascii="Arial" w:hAnsi="Arial" w:cs="Arial"/>
          <w:sz w:val="24"/>
          <w:szCs w:val="24"/>
          <w:highlight w:val="yellow"/>
        </w:rPr>
        <w:t xml:space="preserve"> </w:t>
      </w:r>
      <w:r w:rsidR="00F55677" w:rsidRPr="00AA7365">
        <w:rPr>
          <w:rFonts w:ascii="Arial" w:hAnsi="Arial" w:cs="Arial"/>
          <w:sz w:val="24"/>
          <w:szCs w:val="24"/>
          <w:highlight w:val="yellow"/>
        </w:rPr>
        <w:t xml:space="preserve">sobre todo a las mujeres. </w:t>
      </w:r>
      <w:r w:rsidR="002C0E1F" w:rsidRPr="00AA7365">
        <w:rPr>
          <w:rFonts w:ascii="Arial" w:hAnsi="Arial" w:cs="Arial"/>
          <w:sz w:val="24"/>
          <w:szCs w:val="24"/>
          <w:highlight w:val="yellow"/>
        </w:rPr>
        <w:t xml:space="preserve">¿Por qué? Porque las mujeres, debido a la cultura patriarcal, son vistas como seres débiles y frágiles. Caso contrario a los varones, a quienes se </w:t>
      </w:r>
      <w:proofErr w:type="gramStart"/>
      <w:r w:rsidR="002C0E1F" w:rsidRPr="00AA7365">
        <w:rPr>
          <w:rFonts w:ascii="Arial" w:hAnsi="Arial" w:cs="Arial"/>
          <w:sz w:val="24"/>
          <w:szCs w:val="24"/>
          <w:highlight w:val="yellow"/>
        </w:rPr>
        <w:t>le</w:t>
      </w:r>
      <w:proofErr w:type="gramEnd"/>
      <w:r w:rsidR="002C0E1F" w:rsidRPr="00AA7365">
        <w:rPr>
          <w:rFonts w:ascii="Arial" w:hAnsi="Arial" w:cs="Arial"/>
          <w:sz w:val="24"/>
          <w:szCs w:val="24"/>
          <w:highlight w:val="yellow"/>
        </w:rPr>
        <w:t xml:space="preserve"> atribuyen cualidades tales como fuerza y valentía. Por lo tanto, se asume que las mujeres necesitan protección y cuidado</w:t>
      </w:r>
      <w:r w:rsidR="004306A8" w:rsidRPr="00AA7365">
        <w:rPr>
          <w:rFonts w:ascii="Arial" w:hAnsi="Arial" w:cs="Arial"/>
          <w:sz w:val="24"/>
          <w:szCs w:val="24"/>
          <w:highlight w:val="yellow"/>
        </w:rPr>
        <w:t>s</w:t>
      </w:r>
      <w:r w:rsidR="002C0E1F" w:rsidRPr="00AA7365">
        <w:rPr>
          <w:rFonts w:ascii="Arial" w:hAnsi="Arial" w:cs="Arial"/>
          <w:sz w:val="24"/>
          <w:szCs w:val="24"/>
          <w:highlight w:val="yellow"/>
        </w:rPr>
        <w:t xml:space="preserve">, </w:t>
      </w:r>
      <w:r w:rsidR="00806EFC" w:rsidRPr="00AA7365">
        <w:rPr>
          <w:rFonts w:ascii="Arial" w:hAnsi="Arial" w:cs="Arial"/>
          <w:sz w:val="24"/>
          <w:szCs w:val="24"/>
          <w:highlight w:val="yellow"/>
        </w:rPr>
        <w:t xml:space="preserve">pero </w:t>
      </w:r>
      <w:r w:rsidR="002C0E1F" w:rsidRPr="00AA7365">
        <w:rPr>
          <w:rFonts w:ascii="Arial" w:hAnsi="Arial" w:cs="Arial"/>
          <w:sz w:val="24"/>
          <w:szCs w:val="24"/>
          <w:highlight w:val="yellow"/>
        </w:rPr>
        <w:t>no de cualquier tipo, sino que protecció</w:t>
      </w:r>
      <w:r w:rsidR="00806EFC" w:rsidRPr="00AA7365">
        <w:rPr>
          <w:rFonts w:ascii="Arial" w:hAnsi="Arial" w:cs="Arial"/>
          <w:sz w:val="24"/>
          <w:szCs w:val="24"/>
          <w:highlight w:val="yellow"/>
        </w:rPr>
        <w:t xml:space="preserve">n y cuidados masculinos. Esto </w:t>
      </w:r>
      <w:r w:rsidR="002C0E1F" w:rsidRPr="00AA7365">
        <w:rPr>
          <w:rFonts w:ascii="Arial" w:hAnsi="Arial" w:cs="Arial"/>
          <w:sz w:val="24"/>
          <w:szCs w:val="24"/>
          <w:highlight w:val="yellow"/>
        </w:rPr>
        <w:t>coloca</w:t>
      </w:r>
      <w:r w:rsidR="00806EFC" w:rsidRPr="00AA7365">
        <w:rPr>
          <w:rFonts w:ascii="Arial" w:hAnsi="Arial" w:cs="Arial"/>
          <w:sz w:val="24"/>
          <w:szCs w:val="24"/>
          <w:highlight w:val="yellow"/>
        </w:rPr>
        <w:t xml:space="preserve"> a las mujeres</w:t>
      </w:r>
      <w:r w:rsidR="002C0E1F" w:rsidRPr="00AA7365">
        <w:rPr>
          <w:rFonts w:ascii="Arial" w:hAnsi="Arial" w:cs="Arial"/>
          <w:sz w:val="24"/>
          <w:szCs w:val="24"/>
          <w:highlight w:val="yellow"/>
        </w:rPr>
        <w:t xml:space="preserve"> en un lugar de inferioridad y no como seres semejantes </w:t>
      </w:r>
      <w:r w:rsidR="00E8760B" w:rsidRPr="00AA7365">
        <w:rPr>
          <w:rFonts w:ascii="Arial" w:hAnsi="Arial" w:cs="Arial"/>
          <w:sz w:val="24"/>
          <w:szCs w:val="24"/>
          <w:highlight w:val="yellow"/>
        </w:rPr>
        <w:t>(Instituto de Masculinidades y Cambio Social, 2019).</w:t>
      </w:r>
      <w:r w:rsidR="0085443F" w:rsidRPr="00AA7365">
        <w:rPr>
          <w:rFonts w:ascii="Arial" w:hAnsi="Arial" w:cs="Arial"/>
          <w:sz w:val="24"/>
          <w:szCs w:val="24"/>
          <w:highlight w:val="yellow"/>
        </w:rPr>
        <w:t xml:space="preserve"> </w:t>
      </w:r>
    </w:p>
    <w:p w:rsidR="00413044" w:rsidRPr="00AA7365" w:rsidRDefault="0085443F" w:rsidP="000974BE">
      <w:pPr>
        <w:spacing w:line="360" w:lineRule="auto"/>
        <w:ind w:right="-1" w:firstLine="709"/>
        <w:jc w:val="both"/>
        <w:rPr>
          <w:rFonts w:ascii="Arial" w:hAnsi="Arial" w:cs="Arial"/>
          <w:sz w:val="24"/>
          <w:szCs w:val="24"/>
          <w:highlight w:val="yellow"/>
        </w:rPr>
      </w:pPr>
      <w:r w:rsidRPr="00AA7365">
        <w:rPr>
          <w:rFonts w:ascii="Arial" w:hAnsi="Arial" w:cs="Arial"/>
          <w:sz w:val="24"/>
          <w:szCs w:val="24"/>
          <w:highlight w:val="yellow"/>
        </w:rPr>
        <w:t xml:space="preserve">Además, habitualmente, la protección </w:t>
      </w:r>
      <w:r w:rsidR="00A05D69" w:rsidRPr="00AA7365">
        <w:rPr>
          <w:rFonts w:ascii="Arial" w:hAnsi="Arial" w:cs="Arial"/>
          <w:sz w:val="24"/>
          <w:szCs w:val="24"/>
          <w:highlight w:val="yellow"/>
        </w:rPr>
        <w:t xml:space="preserve">del varón hacia la mujer </w:t>
      </w:r>
      <w:r w:rsidRPr="00AA7365">
        <w:rPr>
          <w:rFonts w:ascii="Arial" w:hAnsi="Arial" w:cs="Arial"/>
          <w:sz w:val="24"/>
          <w:szCs w:val="24"/>
          <w:highlight w:val="yellow"/>
        </w:rPr>
        <w:t>no está asociada al cuidado sino al control,</w:t>
      </w:r>
      <w:r w:rsidR="000974BE" w:rsidRPr="00AA7365">
        <w:rPr>
          <w:rFonts w:ascii="Arial" w:hAnsi="Arial" w:cs="Arial"/>
          <w:sz w:val="24"/>
          <w:szCs w:val="24"/>
          <w:highlight w:val="yellow"/>
        </w:rPr>
        <w:t xml:space="preserve"> a la</w:t>
      </w:r>
      <w:r w:rsidRPr="00AA7365">
        <w:rPr>
          <w:rFonts w:ascii="Arial" w:hAnsi="Arial" w:cs="Arial"/>
          <w:sz w:val="24"/>
          <w:szCs w:val="24"/>
          <w:highlight w:val="yellow"/>
        </w:rPr>
        <w:t xml:space="preserve"> propiedad y</w:t>
      </w:r>
      <w:r w:rsidR="007B5CC8" w:rsidRPr="00AA7365">
        <w:rPr>
          <w:rFonts w:ascii="Arial" w:hAnsi="Arial" w:cs="Arial"/>
          <w:sz w:val="24"/>
          <w:szCs w:val="24"/>
          <w:highlight w:val="yellow"/>
        </w:rPr>
        <w:t xml:space="preserve"> </w:t>
      </w:r>
      <w:r w:rsidR="000974BE" w:rsidRPr="00AA7365">
        <w:rPr>
          <w:rFonts w:ascii="Arial" w:hAnsi="Arial" w:cs="Arial"/>
          <w:sz w:val="24"/>
          <w:szCs w:val="24"/>
          <w:highlight w:val="yellow"/>
        </w:rPr>
        <w:t xml:space="preserve">al </w:t>
      </w:r>
      <w:r w:rsidR="007B5CC8" w:rsidRPr="00AA7365">
        <w:rPr>
          <w:rFonts w:ascii="Arial" w:hAnsi="Arial" w:cs="Arial"/>
          <w:sz w:val="24"/>
          <w:szCs w:val="24"/>
          <w:highlight w:val="yellow"/>
        </w:rPr>
        <w:t xml:space="preserve">ejercicio de poder hacia ellas (instituto de Masculinidades y Cambio Social, 2019). </w:t>
      </w:r>
      <w:r w:rsidR="00E8760B" w:rsidRPr="00AA7365">
        <w:rPr>
          <w:rFonts w:ascii="Arial" w:hAnsi="Arial" w:cs="Arial"/>
          <w:sz w:val="24"/>
          <w:szCs w:val="24"/>
          <w:highlight w:val="yellow"/>
        </w:rPr>
        <w:t xml:space="preserve">Este mandato y las creencias que lleva consigo </w:t>
      </w:r>
      <w:r w:rsidR="00F55677" w:rsidRPr="00AA7365">
        <w:rPr>
          <w:rFonts w:ascii="Arial" w:hAnsi="Arial" w:cs="Arial"/>
          <w:sz w:val="24"/>
          <w:szCs w:val="24"/>
          <w:highlight w:val="yellow"/>
        </w:rPr>
        <w:t>rige</w:t>
      </w:r>
      <w:r w:rsidR="00E8760B" w:rsidRPr="00AA7365">
        <w:rPr>
          <w:rFonts w:ascii="Arial" w:hAnsi="Arial" w:cs="Arial"/>
          <w:sz w:val="24"/>
          <w:szCs w:val="24"/>
          <w:highlight w:val="yellow"/>
        </w:rPr>
        <w:t>n</w:t>
      </w:r>
      <w:r w:rsidR="000974BE" w:rsidRPr="00AA7365">
        <w:rPr>
          <w:rFonts w:ascii="Arial" w:hAnsi="Arial" w:cs="Arial"/>
          <w:sz w:val="24"/>
          <w:szCs w:val="24"/>
          <w:highlight w:val="yellow"/>
        </w:rPr>
        <w:t xml:space="preserve"> con fuerza aun actualmente y es enmascarado como “caballerosidad”, es decir, </w:t>
      </w:r>
      <w:r w:rsidR="00B96390" w:rsidRPr="00AA7365">
        <w:rPr>
          <w:rFonts w:ascii="Arial" w:hAnsi="Arial" w:cs="Arial"/>
          <w:sz w:val="24"/>
          <w:szCs w:val="24"/>
          <w:highlight w:val="yellow"/>
        </w:rPr>
        <w:t xml:space="preserve">como una actitud de respeto, cortesía y consideración hacia las mujeres. </w:t>
      </w:r>
      <w:r w:rsidRPr="00AA7365">
        <w:rPr>
          <w:rFonts w:ascii="Arial" w:hAnsi="Arial" w:cs="Arial"/>
          <w:sz w:val="24"/>
          <w:szCs w:val="24"/>
          <w:highlight w:val="yellow"/>
        </w:rPr>
        <w:t>Esta</w:t>
      </w:r>
      <w:r w:rsidR="000974BE" w:rsidRPr="00AA7365">
        <w:rPr>
          <w:rFonts w:ascii="Arial" w:hAnsi="Arial" w:cs="Arial"/>
          <w:sz w:val="24"/>
          <w:szCs w:val="24"/>
          <w:highlight w:val="yellow"/>
        </w:rPr>
        <w:t xml:space="preserve"> caballerosidad</w:t>
      </w:r>
      <w:r w:rsidR="001031BD" w:rsidRPr="00AA7365">
        <w:rPr>
          <w:rFonts w:ascii="Arial" w:hAnsi="Arial" w:cs="Arial"/>
          <w:sz w:val="24"/>
          <w:szCs w:val="24"/>
          <w:highlight w:val="yellow"/>
        </w:rPr>
        <w:t xml:space="preserve">, </w:t>
      </w:r>
      <w:r w:rsidR="000974BE" w:rsidRPr="00AA7365">
        <w:rPr>
          <w:rFonts w:ascii="Arial" w:hAnsi="Arial" w:cs="Arial"/>
          <w:sz w:val="24"/>
          <w:szCs w:val="24"/>
          <w:highlight w:val="yellow"/>
        </w:rPr>
        <w:t>de manera silenciosa e implícita,</w:t>
      </w:r>
      <w:r w:rsidR="001031BD" w:rsidRPr="00AA7365">
        <w:rPr>
          <w:rFonts w:ascii="Arial" w:hAnsi="Arial" w:cs="Arial"/>
          <w:sz w:val="24"/>
          <w:szCs w:val="24"/>
          <w:highlight w:val="yellow"/>
        </w:rPr>
        <w:t xml:space="preserve"> encubre micromachismos ¿Qué son los micromachismos?</w:t>
      </w:r>
      <w:r w:rsidR="00633B0D" w:rsidRPr="00AA7365">
        <w:rPr>
          <w:rFonts w:ascii="Arial" w:hAnsi="Arial" w:cs="Arial"/>
          <w:sz w:val="24"/>
          <w:szCs w:val="24"/>
          <w:highlight w:val="yellow"/>
        </w:rPr>
        <w:t xml:space="preserve"> C</w:t>
      </w:r>
      <w:r w:rsidRPr="00AA7365">
        <w:rPr>
          <w:rFonts w:ascii="Arial" w:hAnsi="Arial" w:cs="Arial"/>
          <w:sz w:val="24"/>
          <w:szCs w:val="24"/>
          <w:highlight w:val="yellow"/>
        </w:rPr>
        <w:t xml:space="preserve">omportamientos, actitudes o estrategias del dominio masculino –lo que no quiere decir que sólo sean realizados por varones– </w:t>
      </w:r>
      <w:r w:rsidR="00A05D69" w:rsidRPr="00AA7365">
        <w:rPr>
          <w:rFonts w:ascii="Arial" w:hAnsi="Arial" w:cs="Arial"/>
          <w:sz w:val="24"/>
          <w:szCs w:val="24"/>
          <w:highlight w:val="yellow"/>
        </w:rPr>
        <w:t>sutiles y casi invisibles,</w:t>
      </w:r>
      <w:r w:rsidRPr="00AA7365">
        <w:rPr>
          <w:rFonts w:ascii="Arial" w:hAnsi="Arial" w:cs="Arial"/>
          <w:sz w:val="24"/>
          <w:szCs w:val="24"/>
          <w:highlight w:val="yellow"/>
        </w:rPr>
        <w:t xml:space="preserve"> que tienen lugar en la cotidianidad y que atentan en menor o mayor grado contra la integridad y</w:t>
      </w:r>
      <w:r w:rsidR="00806EFC" w:rsidRPr="00AA7365">
        <w:rPr>
          <w:rFonts w:ascii="Arial" w:hAnsi="Arial" w:cs="Arial"/>
          <w:sz w:val="24"/>
          <w:szCs w:val="24"/>
          <w:highlight w:val="yellow"/>
        </w:rPr>
        <w:t xml:space="preserve"> la</w:t>
      </w:r>
      <w:r w:rsidRPr="00AA7365">
        <w:rPr>
          <w:rFonts w:ascii="Arial" w:hAnsi="Arial" w:cs="Arial"/>
          <w:sz w:val="24"/>
          <w:szCs w:val="24"/>
          <w:highlight w:val="yellow"/>
        </w:rPr>
        <w:t xml:space="preserve"> autonomía de la mujer. </w:t>
      </w:r>
      <w:r w:rsidR="007B5CC8" w:rsidRPr="00AA7365">
        <w:rPr>
          <w:rFonts w:ascii="Arial" w:hAnsi="Arial" w:cs="Arial"/>
          <w:sz w:val="24"/>
          <w:szCs w:val="24"/>
          <w:highlight w:val="yellow"/>
        </w:rPr>
        <w:t xml:space="preserve"> </w:t>
      </w:r>
    </w:p>
    <w:p w:rsidR="000974BE" w:rsidRDefault="00F55677" w:rsidP="004306A8">
      <w:pPr>
        <w:spacing w:line="360" w:lineRule="auto"/>
        <w:ind w:right="-1" w:firstLine="709"/>
        <w:jc w:val="both"/>
        <w:rPr>
          <w:rFonts w:ascii="Arial" w:hAnsi="Arial" w:cs="Arial"/>
          <w:sz w:val="24"/>
          <w:szCs w:val="24"/>
        </w:rPr>
      </w:pPr>
      <w:r w:rsidRPr="00AA7365">
        <w:rPr>
          <w:rFonts w:ascii="Arial" w:hAnsi="Arial" w:cs="Arial"/>
          <w:sz w:val="24"/>
          <w:szCs w:val="24"/>
          <w:highlight w:val="yellow"/>
        </w:rPr>
        <w:t xml:space="preserve">Ahora bien, en este contexto donde las mujeres cada vez tienen más voz, proclaman sus derechos y derriban viejos mitos y concepciones ¿Qué </w:t>
      </w:r>
      <w:r w:rsidRPr="00AA7365">
        <w:rPr>
          <w:rFonts w:ascii="Arial" w:hAnsi="Arial" w:cs="Arial"/>
          <w:sz w:val="24"/>
          <w:szCs w:val="24"/>
          <w:highlight w:val="yellow"/>
        </w:rPr>
        <w:lastRenderedPageBreak/>
        <w:t>sucede cuando las mujeres advierten no necesitar protección exclamando independencia, fuerza y autonomía?</w:t>
      </w:r>
      <w:r w:rsidR="007B5CC8" w:rsidRPr="00AA7365">
        <w:rPr>
          <w:rFonts w:ascii="Arial" w:hAnsi="Arial" w:cs="Arial"/>
          <w:sz w:val="24"/>
          <w:szCs w:val="24"/>
          <w:highlight w:val="yellow"/>
        </w:rPr>
        <w:t xml:space="preserve"> (Instituto de Masculinidades y Cambio Social, 2019). </w:t>
      </w:r>
      <w:r w:rsidRPr="00AA7365">
        <w:rPr>
          <w:rFonts w:ascii="Arial" w:hAnsi="Arial" w:cs="Arial"/>
          <w:sz w:val="24"/>
          <w:szCs w:val="24"/>
          <w:highlight w:val="yellow"/>
        </w:rPr>
        <w:t xml:space="preserve">¿Cómo repercute en el deber ser y hacer del varón? </w:t>
      </w:r>
      <w:r w:rsidR="006C1A51" w:rsidRPr="00AA7365">
        <w:rPr>
          <w:rFonts w:ascii="Arial" w:hAnsi="Arial" w:cs="Arial"/>
          <w:sz w:val="24"/>
          <w:szCs w:val="24"/>
          <w:highlight w:val="yellow"/>
        </w:rPr>
        <w:t xml:space="preserve">¿Qué sucede en el varón cuando se advierte que su rol ya no es ser fuerte y “macho”? </w:t>
      </w:r>
      <w:r w:rsidRPr="00AA7365">
        <w:rPr>
          <w:rFonts w:ascii="Arial" w:hAnsi="Arial" w:cs="Arial"/>
          <w:sz w:val="24"/>
          <w:szCs w:val="24"/>
          <w:highlight w:val="yellow"/>
        </w:rPr>
        <w:t>¿Son indiferentes? ¿O en algunos varones genera una contra reacción aún más violenta?</w:t>
      </w:r>
      <w:r w:rsidR="00E8760B" w:rsidRPr="00AA7365">
        <w:rPr>
          <w:rFonts w:ascii="Arial" w:hAnsi="Arial" w:cs="Arial"/>
          <w:sz w:val="24"/>
          <w:szCs w:val="24"/>
          <w:highlight w:val="yellow"/>
        </w:rPr>
        <w:t xml:space="preserve"> </w:t>
      </w:r>
      <w:r w:rsidR="00806EFC" w:rsidRPr="00AA7365">
        <w:rPr>
          <w:rFonts w:ascii="Arial" w:hAnsi="Arial" w:cs="Arial"/>
          <w:sz w:val="24"/>
          <w:szCs w:val="24"/>
          <w:highlight w:val="yellow"/>
        </w:rPr>
        <w:t>Estos son i</w:t>
      </w:r>
      <w:r w:rsidR="006C1A51" w:rsidRPr="00AA7365">
        <w:rPr>
          <w:rFonts w:ascii="Arial" w:hAnsi="Arial" w:cs="Arial"/>
          <w:sz w:val="24"/>
          <w:szCs w:val="24"/>
          <w:highlight w:val="yellow"/>
        </w:rPr>
        <w:t xml:space="preserve">nterrogantes que llevan a cuestionar </w:t>
      </w:r>
      <w:r w:rsidR="000974BE" w:rsidRPr="00AA7365">
        <w:rPr>
          <w:rFonts w:ascii="Arial" w:hAnsi="Arial" w:cs="Arial"/>
          <w:sz w:val="24"/>
          <w:szCs w:val="24"/>
          <w:highlight w:val="yellow"/>
        </w:rPr>
        <w:t xml:space="preserve">lo que sucede en algunos casos, donde </w:t>
      </w:r>
      <w:r w:rsidR="00806EFC" w:rsidRPr="00AA7365">
        <w:rPr>
          <w:rFonts w:ascii="Arial" w:hAnsi="Arial" w:cs="Arial"/>
          <w:sz w:val="24"/>
          <w:szCs w:val="24"/>
          <w:highlight w:val="yellow"/>
        </w:rPr>
        <w:t xml:space="preserve">a veces </w:t>
      </w:r>
      <w:r w:rsidR="000974BE" w:rsidRPr="00AA7365">
        <w:rPr>
          <w:rFonts w:ascii="Arial" w:hAnsi="Arial" w:cs="Arial"/>
          <w:sz w:val="24"/>
          <w:szCs w:val="24"/>
          <w:highlight w:val="yellow"/>
        </w:rPr>
        <w:t>se observa que cuánto mayor visibilidad tiene el feminismo, simultáneamente ocurren más feminicidios.</w:t>
      </w:r>
      <w:r w:rsidR="000974BE">
        <w:rPr>
          <w:rFonts w:ascii="Arial" w:hAnsi="Arial" w:cs="Arial"/>
          <w:sz w:val="24"/>
          <w:szCs w:val="24"/>
        </w:rPr>
        <w:t xml:space="preserve"> </w:t>
      </w:r>
    </w:p>
    <w:p w:rsidR="00413044" w:rsidRPr="00F84F5C" w:rsidRDefault="00413044" w:rsidP="00413044">
      <w:pPr>
        <w:spacing w:line="360" w:lineRule="auto"/>
        <w:ind w:right="-1" w:firstLine="709"/>
        <w:jc w:val="both"/>
        <w:rPr>
          <w:rFonts w:ascii="Arial" w:hAnsi="Arial" w:cs="Arial"/>
          <w:sz w:val="36"/>
          <w:szCs w:val="24"/>
        </w:rPr>
      </w:pPr>
    </w:p>
    <w:p w:rsidR="00413044" w:rsidRDefault="00891064" w:rsidP="00413044">
      <w:pPr>
        <w:spacing w:line="360" w:lineRule="auto"/>
        <w:ind w:right="-1" w:firstLine="709"/>
        <w:jc w:val="both"/>
        <w:rPr>
          <w:rFonts w:ascii="Arial" w:hAnsi="Arial" w:cs="Arial"/>
          <w:sz w:val="24"/>
          <w:szCs w:val="24"/>
        </w:rPr>
      </w:pPr>
      <w:r w:rsidRPr="007F56D3">
        <w:rPr>
          <w:rFonts w:ascii="Arial" w:hAnsi="Arial" w:cs="Arial"/>
          <w:b/>
          <w:sz w:val="24"/>
          <w:szCs w:val="24"/>
        </w:rPr>
        <w:t>Ser productivo</w:t>
      </w:r>
    </w:p>
    <w:p w:rsidR="00413044" w:rsidRDefault="00891064" w:rsidP="00413044">
      <w:pPr>
        <w:spacing w:line="360" w:lineRule="auto"/>
        <w:ind w:right="-1" w:firstLine="709"/>
        <w:jc w:val="both"/>
        <w:rPr>
          <w:rFonts w:ascii="Arial" w:hAnsi="Arial" w:cs="Arial"/>
          <w:sz w:val="24"/>
          <w:szCs w:val="24"/>
        </w:rPr>
      </w:pPr>
      <w:bookmarkStart w:id="0" w:name="_GoBack"/>
      <w:r w:rsidRPr="007F56D3">
        <w:rPr>
          <w:rFonts w:ascii="Arial" w:hAnsi="Arial" w:cs="Arial"/>
          <w:sz w:val="24"/>
          <w:szCs w:val="24"/>
        </w:rPr>
        <w:t>El ser productivo es un mandato</w:t>
      </w:r>
      <w:r w:rsidR="000974BE">
        <w:rPr>
          <w:rFonts w:ascii="Arial" w:hAnsi="Arial" w:cs="Arial"/>
          <w:sz w:val="24"/>
          <w:szCs w:val="24"/>
        </w:rPr>
        <w:t xml:space="preserve"> de la masculinidad hegemónica </w:t>
      </w:r>
      <w:r w:rsidRPr="007F56D3">
        <w:rPr>
          <w:rFonts w:ascii="Arial" w:hAnsi="Arial" w:cs="Arial"/>
          <w:sz w:val="24"/>
          <w:szCs w:val="24"/>
        </w:rPr>
        <w:t xml:space="preserve">de exigencia que implica que el varón debe </w:t>
      </w:r>
      <w:r w:rsidR="000974BE">
        <w:rPr>
          <w:rFonts w:ascii="Arial" w:hAnsi="Arial" w:cs="Arial"/>
          <w:sz w:val="24"/>
          <w:szCs w:val="24"/>
        </w:rPr>
        <w:t>hacer, debe producir, debe ser útil</w:t>
      </w:r>
      <w:r w:rsidRPr="007F56D3">
        <w:rPr>
          <w:rFonts w:ascii="Arial" w:hAnsi="Arial" w:cs="Arial"/>
          <w:sz w:val="24"/>
          <w:szCs w:val="24"/>
        </w:rPr>
        <w:t>: “serás productivo o no serás nada”. Además el ser productivo es también parte de la cualidad que se le atribuye a los varones: la actividad. En contraposición a la pasividad, consid</w:t>
      </w:r>
      <w:r w:rsidR="007D3898">
        <w:rPr>
          <w:rFonts w:ascii="Arial" w:hAnsi="Arial" w:cs="Arial"/>
          <w:sz w:val="24"/>
          <w:szCs w:val="24"/>
        </w:rPr>
        <w:t>erada como un atributo feme</w:t>
      </w:r>
      <w:r w:rsidR="004306A8">
        <w:rPr>
          <w:rFonts w:ascii="Arial" w:hAnsi="Arial" w:cs="Arial"/>
          <w:sz w:val="24"/>
          <w:szCs w:val="24"/>
        </w:rPr>
        <w:t>nino, exclusivo</w:t>
      </w:r>
      <w:r w:rsidR="000974BE">
        <w:rPr>
          <w:rFonts w:ascii="Arial" w:hAnsi="Arial" w:cs="Arial"/>
          <w:sz w:val="24"/>
          <w:szCs w:val="24"/>
        </w:rPr>
        <w:t xml:space="preserve"> de la mujer.</w:t>
      </w:r>
      <w:r w:rsidR="000E56A3">
        <w:rPr>
          <w:rFonts w:ascii="Arial" w:hAnsi="Arial" w:cs="Arial"/>
          <w:sz w:val="24"/>
          <w:szCs w:val="24"/>
        </w:rPr>
        <w:t xml:space="preserve"> </w:t>
      </w:r>
    </w:p>
    <w:p w:rsidR="00312D87" w:rsidRDefault="000974BE" w:rsidP="00312D87">
      <w:pPr>
        <w:spacing w:line="360" w:lineRule="auto"/>
        <w:ind w:right="-1" w:firstLine="709"/>
        <w:jc w:val="both"/>
        <w:rPr>
          <w:rFonts w:ascii="Arial" w:hAnsi="Arial" w:cs="Arial"/>
          <w:sz w:val="24"/>
          <w:szCs w:val="24"/>
        </w:rPr>
      </w:pPr>
      <w:r>
        <w:rPr>
          <w:rFonts w:ascii="Arial" w:hAnsi="Arial" w:cs="Arial"/>
          <w:sz w:val="24"/>
          <w:szCs w:val="24"/>
        </w:rPr>
        <w:t>Según Burín</w:t>
      </w:r>
      <w:r w:rsidR="00891064" w:rsidRPr="007F56D3">
        <w:rPr>
          <w:rFonts w:ascii="Arial" w:hAnsi="Arial" w:cs="Arial"/>
          <w:sz w:val="24"/>
          <w:szCs w:val="24"/>
        </w:rPr>
        <w:t xml:space="preserve"> (2000, citado en Gutman, 2020), el cuerpo </w:t>
      </w:r>
      <w:r w:rsidR="00D33BB6" w:rsidRPr="007F56D3">
        <w:rPr>
          <w:rFonts w:ascii="Arial" w:hAnsi="Arial" w:cs="Arial"/>
          <w:sz w:val="24"/>
          <w:szCs w:val="24"/>
        </w:rPr>
        <w:t xml:space="preserve">en la masculinidad </w:t>
      </w:r>
      <w:r w:rsidR="00891064" w:rsidRPr="007F56D3">
        <w:rPr>
          <w:rFonts w:ascii="Arial" w:hAnsi="Arial" w:cs="Arial"/>
          <w:sz w:val="24"/>
          <w:szCs w:val="24"/>
        </w:rPr>
        <w:t>es pensado en términos mecanicis</w:t>
      </w:r>
      <w:r>
        <w:rPr>
          <w:rFonts w:ascii="Arial" w:hAnsi="Arial" w:cs="Arial"/>
          <w:sz w:val="24"/>
          <w:szCs w:val="24"/>
        </w:rPr>
        <w:t xml:space="preserve">tas, en </w:t>
      </w:r>
      <w:r w:rsidR="000F0709">
        <w:rPr>
          <w:rFonts w:ascii="Arial" w:hAnsi="Arial" w:cs="Arial"/>
          <w:sz w:val="24"/>
          <w:szCs w:val="24"/>
        </w:rPr>
        <w:t>términos de producción, es decir,</w:t>
      </w:r>
      <w:r>
        <w:rPr>
          <w:rFonts w:ascii="Arial" w:hAnsi="Arial" w:cs="Arial"/>
          <w:sz w:val="24"/>
          <w:szCs w:val="24"/>
        </w:rPr>
        <w:t xml:space="preserve"> como un cuerpo entrenado y  </w:t>
      </w:r>
      <w:r w:rsidR="00891064" w:rsidRPr="007F56D3">
        <w:rPr>
          <w:rFonts w:ascii="Arial" w:hAnsi="Arial" w:cs="Arial"/>
          <w:sz w:val="24"/>
          <w:szCs w:val="24"/>
        </w:rPr>
        <w:t>disciplinado para producir</w:t>
      </w:r>
      <w:r w:rsidR="002C0E1F">
        <w:rPr>
          <w:rFonts w:ascii="Arial" w:hAnsi="Arial" w:cs="Arial"/>
          <w:sz w:val="24"/>
          <w:szCs w:val="24"/>
        </w:rPr>
        <w:t>. El cuerpo debe plasmar rendimiento, fuerza, debe ser un cuerpo resistente que</w:t>
      </w:r>
      <w:r w:rsidR="000F0709">
        <w:rPr>
          <w:rFonts w:ascii="Arial" w:hAnsi="Arial" w:cs="Arial"/>
          <w:sz w:val="24"/>
          <w:szCs w:val="24"/>
        </w:rPr>
        <w:t xml:space="preserve"> debe trabajar y</w:t>
      </w:r>
      <w:r w:rsidR="002C0E1F">
        <w:rPr>
          <w:rFonts w:ascii="Arial" w:hAnsi="Arial" w:cs="Arial"/>
          <w:sz w:val="24"/>
          <w:szCs w:val="24"/>
        </w:rPr>
        <w:t xml:space="preserve"> aguantar a pesar de que se enferme. Dicho mandato, es una exigencia de produc</w:t>
      </w:r>
      <w:r w:rsidR="004306A8">
        <w:rPr>
          <w:rFonts w:ascii="Arial" w:hAnsi="Arial" w:cs="Arial"/>
          <w:sz w:val="24"/>
          <w:szCs w:val="24"/>
        </w:rPr>
        <w:t>tividad donde el varón no debe</w:t>
      </w:r>
      <w:r w:rsidR="002C0E1F">
        <w:rPr>
          <w:rFonts w:ascii="Arial" w:hAnsi="Arial" w:cs="Arial"/>
          <w:sz w:val="24"/>
          <w:szCs w:val="24"/>
        </w:rPr>
        <w:t xml:space="preserve"> detener su cuerpo, debido a que este es consid</w:t>
      </w:r>
      <w:r w:rsidR="000F0709">
        <w:rPr>
          <w:rFonts w:ascii="Arial" w:hAnsi="Arial" w:cs="Arial"/>
          <w:sz w:val="24"/>
          <w:szCs w:val="24"/>
        </w:rPr>
        <w:t>erado una “máquina productiva”. Si esto sucede</w:t>
      </w:r>
      <w:r w:rsidR="002A1AC6">
        <w:rPr>
          <w:rFonts w:ascii="Arial" w:hAnsi="Arial" w:cs="Arial"/>
          <w:sz w:val="24"/>
          <w:szCs w:val="24"/>
        </w:rPr>
        <w:t>, demostrarán ser débiles</w:t>
      </w:r>
      <w:r w:rsidR="002F3D36">
        <w:rPr>
          <w:rFonts w:ascii="Arial" w:hAnsi="Arial" w:cs="Arial"/>
          <w:sz w:val="24"/>
          <w:szCs w:val="24"/>
        </w:rPr>
        <w:t xml:space="preserve"> e incompetentes, trastra</w:t>
      </w:r>
      <w:r w:rsidR="000F0709">
        <w:rPr>
          <w:rFonts w:ascii="Arial" w:hAnsi="Arial" w:cs="Arial"/>
          <w:sz w:val="24"/>
          <w:szCs w:val="24"/>
        </w:rPr>
        <w:t>billando así su masculinidad.</w:t>
      </w:r>
      <w:r w:rsidR="002F3D36">
        <w:rPr>
          <w:rFonts w:ascii="Arial" w:hAnsi="Arial" w:cs="Arial"/>
          <w:sz w:val="24"/>
          <w:szCs w:val="24"/>
        </w:rPr>
        <w:t xml:space="preserve">  </w:t>
      </w:r>
      <w:r w:rsidR="000F0709">
        <w:rPr>
          <w:rFonts w:ascii="Arial" w:hAnsi="Arial" w:cs="Arial"/>
          <w:sz w:val="24"/>
          <w:szCs w:val="24"/>
        </w:rPr>
        <w:t>Esta noción de productividad</w:t>
      </w:r>
      <w:r w:rsidR="00312D87">
        <w:rPr>
          <w:rFonts w:ascii="Arial" w:hAnsi="Arial" w:cs="Arial"/>
          <w:sz w:val="24"/>
          <w:szCs w:val="24"/>
        </w:rPr>
        <w:t xml:space="preserve"> tiene sus costos, por ejemplo, que el autocuidado y la valoración del cuerpo en lo que respecta a la salud sea </w:t>
      </w:r>
      <w:proofErr w:type="gramStart"/>
      <w:r w:rsidR="00312D87">
        <w:rPr>
          <w:rFonts w:ascii="Arial" w:hAnsi="Arial" w:cs="Arial"/>
          <w:sz w:val="24"/>
          <w:szCs w:val="24"/>
        </w:rPr>
        <w:t>escaso</w:t>
      </w:r>
      <w:proofErr w:type="gramEnd"/>
      <w:r w:rsidR="00312D87">
        <w:rPr>
          <w:rFonts w:ascii="Arial" w:hAnsi="Arial" w:cs="Arial"/>
          <w:sz w:val="24"/>
          <w:szCs w:val="24"/>
        </w:rPr>
        <w:t xml:space="preserve">. </w:t>
      </w:r>
    </w:p>
    <w:p w:rsidR="000E56A3" w:rsidRDefault="00312D87" w:rsidP="000E56A3">
      <w:pPr>
        <w:spacing w:line="360" w:lineRule="auto"/>
        <w:ind w:right="-1" w:firstLine="709"/>
        <w:jc w:val="both"/>
        <w:rPr>
          <w:rFonts w:ascii="Arial" w:hAnsi="Arial" w:cs="Arial"/>
          <w:sz w:val="24"/>
          <w:szCs w:val="24"/>
        </w:rPr>
      </w:pPr>
      <w:r>
        <w:rPr>
          <w:rFonts w:ascii="Arial" w:hAnsi="Arial" w:cs="Arial"/>
          <w:sz w:val="24"/>
          <w:szCs w:val="24"/>
        </w:rPr>
        <w:t>R</w:t>
      </w:r>
      <w:r w:rsidR="000E56A3">
        <w:rPr>
          <w:rFonts w:ascii="Arial" w:hAnsi="Arial" w:cs="Arial"/>
          <w:sz w:val="24"/>
          <w:szCs w:val="24"/>
        </w:rPr>
        <w:t>esulta importante preguntarse cómo impacta esta lógica de</w:t>
      </w:r>
      <w:r>
        <w:rPr>
          <w:rFonts w:ascii="Arial" w:hAnsi="Arial" w:cs="Arial"/>
          <w:sz w:val="24"/>
          <w:szCs w:val="24"/>
        </w:rPr>
        <w:t xml:space="preserve"> productividad según el género </w:t>
      </w:r>
      <w:r w:rsidR="000E56A3">
        <w:rPr>
          <w:rFonts w:ascii="Arial" w:hAnsi="Arial" w:cs="Arial"/>
          <w:sz w:val="24"/>
          <w:szCs w:val="24"/>
        </w:rPr>
        <w:t>¿se espera lo mismo de las mujeres que de los hombres? ¿</w:t>
      </w:r>
      <w:proofErr w:type="gramStart"/>
      <w:r w:rsidR="000E56A3">
        <w:rPr>
          <w:rFonts w:ascii="Arial" w:hAnsi="Arial" w:cs="Arial"/>
          <w:sz w:val="24"/>
          <w:szCs w:val="24"/>
        </w:rPr>
        <w:t>por</w:t>
      </w:r>
      <w:proofErr w:type="gramEnd"/>
      <w:r w:rsidR="000E56A3">
        <w:rPr>
          <w:rFonts w:ascii="Arial" w:hAnsi="Arial" w:cs="Arial"/>
          <w:sz w:val="24"/>
          <w:szCs w:val="24"/>
        </w:rPr>
        <w:t xml:space="preserve"> qué la consideración de “trabajo productivo” deja por fuera las tareas domésticas y de cuidado?</w:t>
      </w:r>
      <w:r w:rsidR="000F0709">
        <w:rPr>
          <w:rFonts w:ascii="Arial" w:hAnsi="Arial" w:cs="Arial"/>
          <w:sz w:val="24"/>
          <w:szCs w:val="24"/>
        </w:rPr>
        <w:t xml:space="preserve"> Interrogantes a considerar. </w:t>
      </w:r>
    </w:p>
    <w:bookmarkEnd w:id="0"/>
    <w:p w:rsidR="00413044" w:rsidRDefault="00F55677" w:rsidP="00413044">
      <w:pPr>
        <w:spacing w:line="360" w:lineRule="auto"/>
        <w:ind w:right="-1" w:firstLine="709"/>
        <w:jc w:val="both"/>
        <w:rPr>
          <w:rFonts w:ascii="Arial" w:hAnsi="Arial" w:cs="Arial"/>
          <w:sz w:val="24"/>
          <w:szCs w:val="24"/>
        </w:rPr>
      </w:pPr>
      <w:r w:rsidRPr="007F56D3">
        <w:rPr>
          <w:rFonts w:ascii="Arial" w:hAnsi="Arial" w:cs="Arial"/>
          <w:b/>
          <w:sz w:val="24"/>
          <w:szCs w:val="24"/>
        </w:rPr>
        <w:lastRenderedPageBreak/>
        <w:t>Ser procreador</w:t>
      </w:r>
    </w:p>
    <w:p w:rsidR="00413044" w:rsidRDefault="00BA2ED8" w:rsidP="00413044">
      <w:pPr>
        <w:spacing w:line="360" w:lineRule="auto"/>
        <w:ind w:right="-1" w:firstLine="709"/>
        <w:jc w:val="both"/>
        <w:rPr>
          <w:rFonts w:ascii="Arial" w:hAnsi="Arial" w:cs="Arial"/>
          <w:sz w:val="24"/>
          <w:szCs w:val="24"/>
        </w:rPr>
      </w:pPr>
      <w:r w:rsidRPr="007F56D3">
        <w:rPr>
          <w:rFonts w:ascii="Arial" w:hAnsi="Arial" w:cs="Arial"/>
          <w:sz w:val="24"/>
          <w:szCs w:val="24"/>
        </w:rPr>
        <w:t>El ser padre y tener un hijo, sobretodo varón, es un mandato de la masculinidad hegemónica</w:t>
      </w:r>
      <w:r w:rsidR="00827F94" w:rsidRPr="007F56D3">
        <w:rPr>
          <w:rFonts w:ascii="Arial" w:hAnsi="Arial" w:cs="Arial"/>
          <w:sz w:val="24"/>
          <w:szCs w:val="24"/>
        </w:rPr>
        <w:t>.</w:t>
      </w:r>
      <w:r w:rsidR="008D3415">
        <w:rPr>
          <w:rFonts w:ascii="Arial" w:hAnsi="Arial" w:cs="Arial"/>
          <w:sz w:val="24"/>
          <w:szCs w:val="24"/>
        </w:rPr>
        <w:t xml:space="preserve"> </w:t>
      </w:r>
      <w:r w:rsidR="00F55677" w:rsidRPr="007F56D3">
        <w:rPr>
          <w:rFonts w:ascii="Arial" w:hAnsi="Arial" w:cs="Arial"/>
          <w:sz w:val="24"/>
          <w:szCs w:val="24"/>
        </w:rPr>
        <w:t>Ser varón implica tener la capacidad de fecundar y tener hijos, lo que implica condicionamientos de potencia y virilidad (Instituto de Masculinidades y Cambio Social, 2019).  Este mandato</w:t>
      </w:r>
      <w:r w:rsidR="008D3415">
        <w:rPr>
          <w:rFonts w:ascii="Arial" w:hAnsi="Arial" w:cs="Arial"/>
          <w:sz w:val="24"/>
          <w:szCs w:val="24"/>
        </w:rPr>
        <w:t xml:space="preserve">, en parte, </w:t>
      </w:r>
      <w:r w:rsidR="00F55677" w:rsidRPr="007F56D3">
        <w:rPr>
          <w:rFonts w:ascii="Arial" w:hAnsi="Arial" w:cs="Arial"/>
          <w:sz w:val="24"/>
          <w:szCs w:val="24"/>
        </w:rPr>
        <w:t xml:space="preserve">es consecuencia de la herencia que dejó la religión judeo cristiana, donde la finalidad del encuentro sexual </w:t>
      </w:r>
      <w:r w:rsidR="008D3415">
        <w:rPr>
          <w:rFonts w:ascii="Arial" w:hAnsi="Arial" w:cs="Arial"/>
          <w:sz w:val="24"/>
          <w:szCs w:val="24"/>
        </w:rPr>
        <w:t>era únicamente la reproducción.</w:t>
      </w:r>
    </w:p>
    <w:p w:rsidR="00413044" w:rsidRDefault="00F55677" w:rsidP="00413044">
      <w:pPr>
        <w:spacing w:line="360" w:lineRule="auto"/>
        <w:ind w:right="-1" w:firstLine="709"/>
        <w:jc w:val="both"/>
        <w:rPr>
          <w:rFonts w:ascii="Arial" w:hAnsi="Arial" w:cs="Arial"/>
          <w:sz w:val="24"/>
          <w:szCs w:val="24"/>
        </w:rPr>
      </w:pPr>
      <w:r w:rsidRPr="007F56D3">
        <w:rPr>
          <w:rFonts w:ascii="Arial" w:hAnsi="Arial" w:cs="Arial"/>
          <w:sz w:val="24"/>
          <w:szCs w:val="24"/>
        </w:rPr>
        <w:t xml:space="preserve">No obstante, cabe mencionar </w:t>
      </w:r>
      <w:r w:rsidR="00806EFC">
        <w:rPr>
          <w:rFonts w:ascii="Arial" w:hAnsi="Arial" w:cs="Arial"/>
          <w:sz w:val="24"/>
          <w:szCs w:val="24"/>
        </w:rPr>
        <w:t>un aspecto significativo: el</w:t>
      </w:r>
      <w:r w:rsidRPr="007F56D3">
        <w:rPr>
          <w:rFonts w:ascii="Arial" w:hAnsi="Arial" w:cs="Arial"/>
          <w:sz w:val="24"/>
          <w:szCs w:val="24"/>
        </w:rPr>
        <w:t xml:space="preserve"> varón será mucho menos juzgado si decide no ser padre o si decid</w:t>
      </w:r>
      <w:r w:rsidR="00A6007D" w:rsidRPr="007F56D3">
        <w:rPr>
          <w:rFonts w:ascii="Arial" w:hAnsi="Arial" w:cs="Arial"/>
          <w:sz w:val="24"/>
          <w:szCs w:val="24"/>
        </w:rPr>
        <w:t>e se</w:t>
      </w:r>
      <w:r w:rsidRPr="007F56D3">
        <w:rPr>
          <w:rFonts w:ascii="Arial" w:hAnsi="Arial" w:cs="Arial"/>
          <w:sz w:val="24"/>
          <w:szCs w:val="24"/>
        </w:rPr>
        <w:t xml:space="preserve">rlo más adelante o si no cumple con las expectativas sociales del rol paterno que, en general, son muy pocas. Situación contraria a la que viven las mujeres, </w:t>
      </w:r>
      <w:r w:rsidR="00B77F1E" w:rsidRPr="007F56D3">
        <w:rPr>
          <w:rFonts w:ascii="Arial" w:hAnsi="Arial" w:cs="Arial"/>
          <w:sz w:val="24"/>
          <w:szCs w:val="24"/>
        </w:rPr>
        <w:t>l</w:t>
      </w:r>
      <w:r w:rsidRPr="007F56D3">
        <w:rPr>
          <w:rFonts w:ascii="Arial" w:hAnsi="Arial" w:cs="Arial"/>
          <w:sz w:val="24"/>
          <w:szCs w:val="24"/>
        </w:rPr>
        <w:t xml:space="preserve">a sociedad ejerce una gran presión acerca de la maternidad. Esto se debe a la falsa creencia de que la maternidad es para las mujeres la máxima realización personal, a modo de un propósito de vida (Instituto de Masculinidades y Cambio Social, 2019).  </w:t>
      </w:r>
    </w:p>
    <w:p w:rsidR="00413044" w:rsidRPr="00F84F5C" w:rsidRDefault="00413044" w:rsidP="00413044">
      <w:pPr>
        <w:spacing w:line="360" w:lineRule="auto"/>
        <w:ind w:right="-1" w:firstLine="709"/>
        <w:jc w:val="both"/>
        <w:rPr>
          <w:rFonts w:ascii="Arial" w:hAnsi="Arial" w:cs="Arial"/>
          <w:sz w:val="36"/>
          <w:szCs w:val="24"/>
        </w:rPr>
      </w:pPr>
    </w:p>
    <w:p w:rsidR="00413044" w:rsidRPr="005B1A2D" w:rsidRDefault="002843C0" w:rsidP="00413044">
      <w:pPr>
        <w:spacing w:line="360" w:lineRule="auto"/>
        <w:ind w:right="-1" w:firstLine="709"/>
        <w:jc w:val="both"/>
        <w:rPr>
          <w:rFonts w:ascii="Arial" w:hAnsi="Arial" w:cs="Arial"/>
          <w:sz w:val="24"/>
          <w:szCs w:val="24"/>
          <w:highlight w:val="yellow"/>
        </w:rPr>
      </w:pPr>
      <w:r w:rsidRPr="005B1A2D">
        <w:rPr>
          <w:rFonts w:ascii="Arial" w:hAnsi="Arial" w:cs="Arial"/>
          <w:b/>
          <w:sz w:val="24"/>
          <w:szCs w:val="24"/>
          <w:highlight w:val="yellow"/>
        </w:rPr>
        <w:t>Ser autosuficiente</w:t>
      </w:r>
    </w:p>
    <w:p w:rsidR="008D3415" w:rsidRPr="005B1A2D" w:rsidRDefault="002843C0" w:rsidP="00413044">
      <w:pPr>
        <w:spacing w:line="360" w:lineRule="auto"/>
        <w:ind w:right="-1" w:firstLine="709"/>
        <w:jc w:val="both"/>
        <w:rPr>
          <w:rFonts w:ascii="Arial" w:hAnsi="Arial" w:cs="Arial"/>
          <w:sz w:val="24"/>
          <w:szCs w:val="24"/>
          <w:highlight w:val="yellow"/>
        </w:rPr>
      </w:pPr>
      <w:r w:rsidRPr="005B1A2D">
        <w:rPr>
          <w:rFonts w:ascii="Arial" w:hAnsi="Arial" w:cs="Arial"/>
          <w:sz w:val="24"/>
          <w:szCs w:val="24"/>
          <w:highlight w:val="yellow"/>
        </w:rPr>
        <w:t>Un varón debe poder hacer todo solo, obtener por sí mismo lo que necesita,</w:t>
      </w:r>
      <w:r w:rsidR="00593A87" w:rsidRPr="005B1A2D">
        <w:rPr>
          <w:rFonts w:ascii="Arial" w:hAnsi="Arial" w:cs="Arial"/>
          <w:sz w:val="24"/>
          <w:szCs w:val="24"/>
          <w:highlight w:val="yellow"/>
        </w:rPr>
        <w:t xml:space="preserve"> valerse por sí mismo,</w:t>
      </w:r>
      <w:r w:rsidRPr="005B1A2D">
        <w:rPr>
          <w:rFonts w:ascii="Arial" w:hAnsi="Arial" w:cs="Arial"/>
          <w:sz w:val="24"/>
          <w:szCs w:val="24"/>
          <w:highlight w:val="yellow"/>
        </w:rPr>
        <w:t xml:space="preserve"> no debe necesitar ayuda, </w:t>
      </w:r>
      <w:r w:rsidR="00806EFC" w:rsidRPr="005B1A2D">
        <w:rPr>
          <w:rFonts w:ascii="Arial" w:hAnsi="Arial" w:cs="Arial"/>
          <w:sz w:val="24"/>
          <w:szCs w:val="24"/>
          <w:highlight w:val="yellow"/>
        </w:rPr>
        <w:t xml:space="preserve">ser capaz de </w:t>
      </w:r>
      <w:r w:rsidR="00593A87" w:rsidRPr="005B1A2D">
        <w:rPr>
          <w:rFonts w:ascii="Arial" w:hAnsi="Arial" w:cs="Arial"/>
          <w:sz w:val="24"/>
          <w:szCs w:val="24"/>
          <w:highlight w:val="yellow"/>
        </w:rPr>
        <w:t xml:space="preserve">resolver todo por sí mismo, </w:t>
      </w:r>
      <w:r w:rsidRPr="005B1A2D">
        <w:rPr>
          <w:rFonts w:ascii="Arial" w:hAnsi="Arial" w:cs="Arial"/>
          <w:sz w:val="24"/>
          <w:szCs w:val="24"/>
          <w:highlight w:val="yellow"/>
        </w:rPr>
        <w:t xml:space="preserve">no tiene que depender de nadie, debe imponer las propias reglas por sobre los demás (Instituto de Masculinidades y Cambio Social, 2019).  </w:t>
      </w:r>
      <w:r w:rsidR="008D3415" w:rsidRPr="005B1A2D">
        <w:rPr>
          <w:rFonts w:ascii="Arial" w:hAnsi="Arial" w:cs="Arial"/>
          <w:sz w:val="24"/>
          <w:szCs w:val="24"/>
          <w:highlight w:val="yellow"/>
        </w:rPr>
        <w:t xml:space="preserve">Debe </w:t>
      </w:r>
      <w:r w:rsidR="00593A87" w:rsidRPr="005B1A2D">
        <w:rPr>
          <w:rFonts w:ascii="Arial" w:hAnsi="Arial" w:cs="Arial"/>
          <w:sz w:val="24"/>
          <w:szCs w:val="24"/>
          <w:highlight w:val="yellow"/>
        </w:rPr>
        <w:t>ser</w:t>
      </w:r>
      <w:r w:rsidR="00516D1A" w:rsidRPr="005B1A2D">
        <w:rPr>
          <w:rFonts w:ascii="Arial" w:hAnsi="Arial" w:cs="Arial"/>
          <w:sz w:val="24"/>
          <w:szCs w:val="24"/>
          <w:highlight w:val="yellow"/>
        </w:rPr>
        <w:t xml:space="preserve"> independiente,</w:t>
      </w:r>
      <w:r w:rsidR="008D3415" w:rsidRPr="005B1A2D">
        <w:rPr>
          <w:rFonts w:ascii="Arial" w:hAnsi="Arial" w:cs="Arial"/>
          <w:sz w:val="24"/>
          <w:szCs w:val="24"/>
          <w:highlight w:val="yellow"/>
        </w:rPr>
        <w:t xml:space="preserve"> autónomo,</w:t>
      </w:r>
      <w:r w:rsidR="00516D1A" w:rsidRPr="005B1A2D">
        <w:rPr>
          <w:rFonts w:ascii="Arial" w:hAnsi="Arial" w:cs="Arial"/>
          <w:sz w:val="24"/>
          <w:szCs w:val="24"/>
          <w:highlight w:val="yellow"/>
        </w:rPr>
        <w:t xml:space="preserve"> capaz y eficaz. </w:t>
      </w:r>
      <w:r w:rsidR="008D3415" w:rsidRPr="005B1A2D">
        <w:rPr>
          <w:rFonts w:ascii="Arial" w:hAnsi="Arial" w:cs="Arial"/>
          <w:sz w:val="24"/>
          <w:szCs w:val="24"/>
          <w:highlight w:val="yellow"/>
        </w:rPr>
        <w:t xml:space="preserve">Para un varón, </w:t>
      </w:r>
      <w:r w:rsidR="00D33BB6" w:rsidRPr="005B1A2D">
        <w:rPr>
          <w:rFonts w:ascii="Arial" w:hAnsi="Arial" w:cs="Arial"/>
          <w:sz w:val="24"/>
          <w:szCs w:val="24"/>
          <w:highlight w:val="yellow"/>
        </w:rPr>
        <w:t>pedir ayuda, hacer una pr</w:t>
      </w:r>
      <w:r w:rsidR="008D3415" w:rsidRPr="005B1A2D">
        <w:rPr>
          <w:rFonts w:ascii="Arial" w:hAnsi="Arial" w:cs="Arial"/>
          <w:sz w:val="24"/>
          <w:szCs w:val="24"/>
          <w:highlight w:val="yellow"/>
        </w:rPr>
        <w:t xml:space="preserve">egunta o declarar no saber algo o no saber hacer </w:t>
      </w:r>
      <w:r w:rsidR="00045CE7" w:rsidRPr="005B1A2D">
        <w:rPr>
          <w:rFonts w:ascii="Arial" w:hAnsi="Arial" w:cs="Arial"/>
          <w:sz w:val="24"/>
          <w:szCs w:val="24"/>
          <w:highlight w:val="yellow"/>
        </w:rPr>
        <w:t>algo, significa quedar expuesto</w:t>
      </w:r>
      <w:r w:rsidR="008D3415" w:rsidRPr="005B1A2D">
        <w:rPr>
          <w:rFonts w:ascii="Arial" w:hAnsi="Arial" w:cs="Arial"/>
          <w:sz w:val="24"/>
          <w:szCs w:val="24"/>
          <w:highlight w:val="yellow"/>
        </w:rPr>
        <w:t xml:space="preserve"> y correr el riesgo de ser considerado inferior. </w:t>
      </w:r>
    </w:p>
    <w:p w:rsidR="00413044" w:rsidRPr="005B1A2D" w:rsidRDefault="00D33BB6" w:rsidP="00413044">
      <w:pPr>
        <w:spacing w:line="360" w:lineRule="auto"/>
        <w:ind w:right="-1" w:firstLine="709"/>
        <w:jc w:val="both"/>
        <w:rPr>
          <w:rFonts w:ascii="Arial" w:hAnsi="Arial" w:cs="Arial"/>
          <w:sz w:val="24"/>
          <w:szCs w:val="24"/>
          <w:highlight w:val="yellow"/>
        </w:rPr>
      </w:pPr>
      <w:r w:rsidRPr="005B1A2D">
        <w:rPr>
          <w:rFonts w:ascii="Arial" w:hAnsi="Arial" w:cs="Arial"/>
          <w:sz w:val="24"/>
          <w:szCs w:val="24"/>
          <w:highlight w:val="yellow"/>
        </w:rPr>
        <w:t xml:space="preserve">No obstante, </w:t>
      </w:r>
      <w:r w:rsidR="00516D1A" w:rsidRPr="005B1A2D">
        <w:rPr>
          <w:rFonts w:ascii="Arial" w:hAnsi="Arial" w:cs="Arial"/>
          <w:sz w:val="24"/>
          <w:szCs w:val="24"/>
          <w:highlight w:val="yellow"/>
        </w:rPr>
        <w:t>es significativo que este</w:t>
      </w:r>
      <w:r w:rsidRPr="005B1A2D">
        <w:rPr>
          <w:rFonts w:ascii="Arial" w:hAnsi="Arial" w:cs="Arial"/>
          <w:sz w:val="24"/>
          <w:szCs w:val="24"/>
          <w:highlight w:val="yellow"/>
        </w:rPr>
        <w:t xml:space="preserve"> mandato de</w:t>
      </w:r>
      <w:r w:rsidR="00516D1A" w:rsidRPr="005B1A2D">
        <w:rPr>
          <w:rFonts w:ascii="Arial" w:hAnsi="Arial" w:cs="Arial"/>
          <w:sz w:val="24"/>
          <w:szCs w:val="24"/>
          <w:highlight w:val="yellow"/>
        </w:rPr>
        <w:t xml:space="preserve"> ser autosuficiente no involucre</w:t>
      </w:r>
      <w:r w:rsidRPr="005B1A2D">
        <w:rPr>
          <w:rFonts w:ascii="Arial" w:hAnsi="Arial" w:cs="Arial"/>
          <w:sz w:val="24"/>
          <w:szCs w:val="24"/>
          <w:highlight w:val="yellow"/>
        </w:rPr>
        <w:t xml:space="preserve"> a las tareas domésticas, ya que son conside</w:t>
      </w:r>
      <w:r w:rsidR="00516D1A" w:rsidRPr="005B1A2D">
        <w:rPr>
          <w:rFonts w:ascii="Arial" w:hAnsi="Arial" w:cs="Arial"/>
          <w:sz w:val="24"/>
          <w:szCs w:val="24"/>
          <w:highlight w:val="yellow"/>
        </w:rPr>
        <w:t>radas tareas “femeninas”</w:t>
      </w:r>
      <w:r w:rsidRPr="005B1A2D">
        <w:rPr>
          <w:rFonts w:ascii="Arial" w:hAnsi="Arial" w:cs="Arial"/>
          <w:sz w:val="24"/>
          <w:szCs w:val="24"/>
          <w:highlight w:val="yellow"/>
        </w:rPr>
        <w:t>. Sin embarg</w:t>
      </w:r>
      <w:r w:rsidR="00516D1A" w:rsidRPr="005B1A2D">
        <w:rPr>
          <w:rFonts w:ascii="Arial" w:hAnsi="Arial" w:cs="Arial"/>
          <w:sz w:val="24"/>
          <w:szCs w:val="24"/>
          <w:highlight w:val="yellow"/>
        </w:rPr>
        <w:t xml:space="preserve">o, un varón que cocina, limpia y </w:t>
      </w:r>
      <w:r w:rsidRPr="005B1A2D">
        <w:rPr>
          <w:rFonts w:ascii="Arial" w:hAnsi="Arial" w:cs="Arial"/>
          <w:sz w:val="24"/>
          <w:szCs w:val="24"/>
          <w:highlight w:val="yellow"/>
        </w:rPr>
        <w:t>lava la ropa es un hombre funcional y autosuficiente también. Habitualmente, cuando un varón “ayuda” en las tareas del hogar las personas suelen elogiarlo, pero s</w:t>
      </w:r>
      <w:r w:rsidR="008D3415" w:rsidRPr="005B1A2D">
        <w:rPr>
          <w:rFonts w:ascii="Arial" w:hAnsi="Arial" w:cs="Arial"/>
          <w:sz w:val="24"/>
          <w:szCs w:val="24"/>
          <w:highlight w:val="yellow"/>
        </w:rPr>
        <w:t>e trata sólo de las tareas que debería realizar una persona adulta</w:t>
      </w:r>
      <w:r w:rsidRPr="005B1A2D">
        <w:rPr>
          <w:rFonts w:ascii="Arial" w:hAnsi="Arial" w:cs="Arial"/>
          <w:sz w:val="24"/>
          <w:szCs w:val="24"/>
          <w:highlight w:val="yellow"/>
        </w:rPr>
        <w:t>.</w:t>
      </w:r>
      <w:r w:rsidR="00516D1A" w:rsidRPr="005B1A2D">
        <w:rPr>
          <w:rFonts w:ascii="Arial" w:hAnsi="Arial" w:cs="Arial"/>
          <w:sz w:val="24"/>
          <w:szCs w:val="24"/>
          <w:highlight w:val="yellow"/>
        </w:rPr>
        <w:t xml:space="preserve"> Y por el contrario, si es un varón que </w:t>
      </w:r>
      <w:r w:rsidR="008D3415" w:rsidRPr="005B1A2D">
        <w:rPr>
          <w:rFonts w:ascii="Arial" w:hAnsi="Arial" w:cs="Arial"/>
          <w:sz w:val="24"/>
          <w:szCs w:val="24"/>
          <w:highlight w:val="yellow"/>
        </w:rPr>
        <w:lastRenderedPageBreak/>
        <w:t>no hace</w:t>
      </w:r>
      <w:r w:rsidR="00516D1A" w:rsidRPr="005B1A2D">
        <w:rPr>
          <w:rFonts w:ascii="Arial" w:hAnsi="Arial" w:cs="Arial"/>
          <w:sz w:val="24"/>
          <w:szCs w:val="24"/>
          <w:highlight w:val="yellow"/>
        </w:rPr>
        <w:t xml:space="preserve"> estas tareas del hogar no será criticado como en el caso de la mujer. </w:t>
      </w:r>
      <w:r w:rsidRPr="005B1A2D">
        <w:rPr>
          <w:rFonts w:ascii="Arial" w:hAnsi="Arial" w:cs="Arial"/>
          <w:sz w:val="24"/>
          <w:szCs w:val="24"/>
          <w:highlight w:val="yellow"/>
        </w:rPr>
        <w:t>Esto se debe a que, tradicionalmente, son las mujeres quienes eran</w:t>
      </w:r>
      <w:r w:rsidR="005A7A8B" w:rsidRPr="005B1A2D">
        <w:rPr>
          <w:rFonts w:ascii="Arial" w:hAnsi="Arial" w:cs="Arial"/>
          <w:sz w:val="24"/>
          <w:szCs w:val="24"/>
          <w:highlight w:val="yellow"/>
        </w:rPr>
        <w:t xml:space="preserve"> las encargadas de realizar todo</w:t>
      </w:r>
      <w:r w:rsidRPr="005B1A2D">
        <w:rPr>
          <w:rFonts w:ascii="Arial" w:hAnsi="Arial" w:cs="Arial"/>
          <w:sz w:val="24"/>
          <w:szCs w:val="24"/>
          <w:highlight w:val="yellow"/>
        </w:rPr>
        <w:t>s aquellos trabajos de la esfera doméstica, esta costumbre perduró y perdura en algunos ho</w:t>
      </w:r>
      <w:r w:rsidR="00516D1A" w:rsidRPr="005B1A2D">
        <w:rPr>
          <w:rFonts w:ascii="Arial" w:hAnsi="Arial" w:cs="Arial"/>
          <w:sz w:val="24"/>
          <w:szCs w:val="24"/>
          <w:highlight w:val="yellow"/>
        </w:rPr>
        <w:t>gares al pasar los años. Si bien el feminismo ha puesto en tela de juicio estas cuestiones, una encuesta realizada por el INDEC en el año 2018 (citado en Instituto de Masculinidades y Cambio Social, 2019) señala que el  el 75% de las tareas de cuidado y del hogar son realizadas por mujeres y tan sólo el 25% por hombres.</w:t>
      </w:r>
    </w:p>
    <w:p w:rsidR="00413044" w:rsidRDefault="00516D1A" w:rsidP="00413044">
      <w:pPr>
        <w:spacing w:line="360" w:lineRule="auto"/>
        <w:ind w:right="-1" w:firstLine="709"/>
        <w:jc w:val="both"/>
        <w:rPr>
          <w:rFonts w:ascii="Arial" w:hAnsi="Arial" w:cs="Arial"/>
          <w:sz w:val="24"/>
          <w:szCs w:val="24"/>
        </w:rPr>
      </w:pPr>
      <w:r w:rsidRPr="005B1A2D">
        <w:rPr>
          <w:rFonts w:ascii="Arial" w:hAnsi="Arial" w:cs="Arial"/>
          <w:sz w:val="24"/>
          <w:szCs w:val="24"/>
          <w:highlight w:val="yellow"/>
        </w:rPr>
        <w:t>Entonces, este mandato de ser autosuficiente se aplica a la hora de resolver problemas, poder tomar decisiones de manera autónoma, tener conocimi</w:t>
      </w:r>
      <w:r w:rsidR="00F37417" w:rsidRPr="005B1A2D">
        <w:rPr>
          <w:rFonts w:ascii="Arial" w:hAnsi="Arial" w:cs="Arial"/>
          <w:sz w:val="24"/>
          <w:szCs w:val="24"/>
          <w:highlight w:val="yellow"/>
        </w:rPr>
        <w:t>entos y saberes generales, etc., pero no incluye las tareas domésticas.</w:t>
      </w:r>
      <w:r w:rsidR="00F37417" w:rsidRPr="007F56D3">
        <w:rPr>
          <w:rFonts w:ascii="Arial" w:hAnsi="Arial" w:cs="Arial"/>
          <w:sz w:val="24"/>
          <w:szCs w:val="24"/>
        </w:rPr>
        <w:t xml:space="preserve"> </w:t>
      </w:r>
    </w:p>
    <w:p w:rsidR="007F4541" w:rsidRPr="00F84F5C" w:rsidRDefault="007F4541" w:rsidP="00413044">
      <w:pPr>
        <w:spacing w:line="360" w:lineRule="auto"/>
        <w:ind w:right="-1" w:firstLine="709"/>
        <w:jc w:val="both"/>
        <w:rPr>
          <w:rFonts w:ascii="Arial" w:hAnsi="Arial" w:cs="Arial"/>
          <w:sz w:val="36"/>
          <w:szCs w:val="24"/>
        </w:rPr>
      </w:pPr>
    </w:p>
    <w:p w:rsidR="00413044" w:rsidRPr="00C90625" w:rsidRDefault="002843C0" w:rsidP="00413044">
      <w:pPr>
        <w:spacing w:line="360" w:lineRule="auto"/>
        <w:ind w:right="-1" w:firstLine="709"/>
        <w:jc w:val="both"/>
        <w:rPr>
          <w:rFonts w:ascii="Arial" w:hAnsi="Arial" w:cs="Arial"/>
          <w:sz w:val="24"/>
          <w:szCs w:val="24"/>
          <w:highlight w:val="yellow"/>
        </w:rPr>
      </w:pPr>
      <w:r w:rsidRPr="00C90625">
        <w:rPr>
          <w:rFonts w:ascii="Arial" w:hAnsi="Arial" w:cs="Arial"/>
          <w:b/>
          <w:sz w:val="24"/>
          <w:szCs w:val="24"/>
          <w:highlight w:val="yellow"/>
        </w:rPr>
        <w:t>Restricción emocional</w:t>
      </w:r>
    </w:p>
    <w:p w:rsidR="00413044" w:rsidRPr="00C90625" w:rsidRDefault="002843C0" w:rsidP="00413044">
      <w:pPr>
        <w:spacing w:line="360" w:lineRule="auto"/>
        <w:ind w:right="-1" w:firstLine="709"/>
        <w:jc w:val="both"/>
        <w:rPr>
          <w:rFonts w:ascii="Arial" w:hAnsi="Arial" w:cs="Arial"/>
          <w:sz w:val="24"/>
          <w:szCs w:val="24"/>
          <w:highlight w:val="yellow"/>
        </w:rPr>
      </w:pPr>
      <w:r w:rsidRPr="00C90625">
        <w:rPr>
          <w:rFonts w:ascii="Arial" w:hAnsi="Arial" w:cs="Arial"/>
          <w:sz w:val="24"/>
          <w:szCs w:val="24"/>
          <w:highlight w:val="yellow"/>
        </w:rPr>
        <w:t>Este mandato implica que el varón no debe expresar sus emociones porque esto es considerado una debilidad, característica propia de las mujeres según</w:t>
      </w:r>
      <w:r w:rsidR="008A634F" w:rsidRPr="00C90625">
        <w:rPr>
          <w:rFonts w:ascii="Arial" w:hAnsi="Arial" w:cs="Arial"/>
          <w:sz w:val="24"/>
          <w:szCs w:val="24"/>
          <w:highlight w:val="yellow"/>
        </w:rPr>
        <w:t xml:space="preserve"> la cultura patriarcal</w:t>
      </w:r>
      <w:r w:rsidRPr="00C90625">
        <w:rPr>
          <w:rFonts w:ascii="Arial" w:hAnsi="Arial" w:cs="Arial"/>
          <w:sz w:val="24"/>
          <w:szCs w:val="24"/>
          <w:highlight w:val="yellow"/>
        </w:rPr>
        <w:t>, y además concepto contrar</w:t>
      </w:r>
      <w:r w:rsidR="00EE26C1" w:rsidRPr="00C90625">
        <w:rPr>
          <w:rFonts w:ascii="Arial" w:hAnsi="Arial" w:cs="Arial"/>
          <w:sz w:val="24"/>
          <w:szCs w:val="24"/>
          <w:highlight w:val="yellow"/>
        </w:rPr>
        <w:t>io a ser fuerte y viril.</w:t>
      </w:r>
    </w:p>
    <w:p w:rsidR="00227E7F" w:rsidRDefault="002843C0" w:rsidP="00227E7F">
      <w:pPr>
        <w:spacing w:line="360" w:lineRule="auto"/>
        <w:ind w:right="-1" w:firstLine="709"/>
        <w:jc w:val="both"/>
        <w:rPr>
          <w:rFonts w:ascii="Arial" w:hAnsi="Arial" w:cs="Arial"/>
          <w:sz w:val="24"/>
          <w:szCs w:val="24"/>
        </w:rPr>
      </w:pPr>
      <w:r w:rsidRPr="00C90625">
        <w:rPr>
          <w:rFonts w:ascii="Arial" w:hAnsi="Arial" w:cs="Arial"/>
          <w:sz w:val="24"/>
          <w:szCs w:val="24"/>
          <w:highlight w:val="yellow"/>
        </w:rPr>
        <w:t>A los niños desde pequeños se los educa en esta línea: “los varones no lloran”. Se les enseña a comportarse “como hombres” y a “ser fuertes”. De manera tal que no tienen permitido expresar sus emociones espontáneamente, con naturalidad y autenticidad, es decir, sin condicionamientos y limitaciones. Los varones crecen sintiendo que deben reprimir sus emociones y no exteriorizarlas ni hablar de ellas. Mientras que a las niñas se les estimula la emotividad, los niños asimilan que esto es un atributo “femenino”, por tanto, entierran y sepultan aquellos afectos, temores y pesares, procurando no dañar el ideal que se ha impartido de lo que es la masculinidad. No obstante, si tienen permitidas algunas emociones tales como la agresividad, ira, enojo, entre otras; las cuales son correlativas a aquellas cualid</w:t>
      </w:r>
      <w:r w:rsidR="00045CE7" w:rsidRPr="00C90625">
        <w:rPr>
          <w:rFonts w:ascii="Arial" w:hAnsi="Arial" w:cs="Arial"/>
          <w:sz w:val="24"/>
          <w:szCs w:val="24"/>
          <w:highlight w:val="yellow"/>
        </w:rPr>
        <w:t>ades consideradas “masculinas”.</w:t>
      </w:r>
    </w:p>
    <w:p w:rsidR="008F3831" w:rsidRPr="008F3831" w:rsidRDefault="008F3831" w:rsidP="00227E7F">
      <w:pPr>
        <w:spacing w:line="360" w:lineRule="auto"/>
        <w:ind w:right="-1" w:firstLine="709"/>
        <w:jc w:val="both"/>
        <w:rPr>
          <w:rFonts w:ascii="Arial" w:hAnsi="Arial" w:cs="Arial"/>
          <w:b/>
          <w:sz w:val="36"/>
          <w:szCs w:val="24"/>
        </w:rPr>
      </w:pPr>
    </w:p>
    <w:p w:rsidR="00227E7F" w:rsidRDefault="0003642B" w:rsidP="00227E7F">
      <w:pPr>
        <w:spacing w:line="360" w:lineRule="auto"/>
        <w:ind w:right="-1" w:firstLine="709"/>
        <w:jc w:val="both"/>
        <w:rPr>
          <w:rFonts w:ascii="Arial" w:hAnsi="Arial" w:cs="Arial"/>
          <w:sz w:val="24"/>
          <w:szCs w:val="24"/>
        </w:rPr>
      </w:pPr>
      <w:r w:rsidRPr="007F56D3">
        <w:rPr>
          <w:rFonts w:ascii="Arial" w:hAnsi="Arial" w:cs="Arial"/>
          <w:b/>
          <w:sz w:val="24"/>
          <w:szCs w:val="24"/>
        </w:rPr>
        <w:lastRenderedPageBreak/>
        <w:t>Inteligencia racional</w:t>
      </w:r>
    </w:p>
    <w:p w:rsidR="00227E7F" w:rsidRDefault="0096705B" w:rsidP="00227E7F">
      <w:pPr>
        <w:spacing w:line="360" w:lineRule="auto"/>
        <w:ind w:right="-1" w:firstLine="709"/>
        <w:jc w:val="both"/>
        <w:rPr>
          <w:rFonts w:ascii="Arial" w:hAnsi="Arial" w:cs="Arial"/>
          <w:sz w:val="24"/>
          <w:szCs w:val="24"/>
        </w:rPr>
      </w:pPr>
      <w:r w:rsidRPr="007F56D3">
        <w:rPr>
          <w:rFonts w:ascii="Arial" w:hAnsi="Arial" w:cs="Arial"/>
          <w:sz w:val="24"/>
          <w:szCs w:val="24"/>
        </w:rPr>
        <w:t xml:space="preserve">Este mandato hace referencia a que los hombres deben tener racionalidad e inteligencia, mientras que las mujeres sentimientos e intuición. Este mandato </w:t>
      </w:r>
      <w:r w:rsidR="00EB29A0" w:rsidRPr="007F56D3">
        <w:rPr>
          <w:rFonts w:ascii="Arial" w:hAnsi="Arial" w:cs="Arial"/>
          <w:sz w:val="24"/>
          <w:szCs w:val="24"/>
        </w:rPr>
        <w:t>supone que los varones son siempre capaces de tomar decisiones sin dudar, sin errar y de manera racional e inteligente</w:t>
      </w:r>
      <w:r w:rsidR="0046669A">
        <w:rPr>
          <w:rFonts w:ascii="Arial" w:hAnsi="Arial" w:cs="Arial"/>
          <w:sz w:val="24"/>
          <w:szCs w:val="24"/>
        </w:rPr>
        <w:t xml:space="preserve"> (Instituto de Masculinidades y Cambio Social, 2019)</w:t>
      </w:r>
      <w:r w:rsidR="00EB29A0" w:rsidRPr="007F56D3">
        <w:rPr>
          <w:rFonts w:ascii="Arial" w:hAnsi="Arial" w:cs="Arial"/>
          <w:sz w:val="24"/>
          <w:szCs w:val="24"/>
        </w:rPr>
        <w:t xml:space="preserve">. </w:t>
      </w:r>
    </w:p>
    <w:p w:rsidR="0039318B" w:rsidRPr="007F56D3" w:rsidRDefault="00227E7F" w:rsidP="00227E7F">
      <w:pPr>
        <w:spacing w:line="360" w:lineRule="auto"/>
        <w:ind w:right="-1" w:firstLine="709"/>
        <w:jc w:val="both"/>
        <w:rPr>
          <w:rFonts w:ascii="Arial" w:hAnsi="Arial" w:cs="Arial"/>
          <w:sz w:val="24"/>
          <w:szCs w:val="24"/>
        </w:rPr>
      </w:pPr>
      <w:r>
        <w:rPr>
          <w:rFonts w:ascii="Arial" w:hAnsi="Arial" w:cs="Arial"/>
          <w:sz w:val="24"/>
          <w:szCs w:val="24"/>
        </w:rPr>
        <w:t>Por lo tanto,</w:t>
      </w:r>
      <w:r w:rsidR="00EB29A0" w:rsidRPr="007F56D3">
        <w:rPr>
          <w:rFonts w:ascii="Arial" w:hAnsi="Arial" w:cs="Arial"/>
          <w:sz w:val="24"/>
          <w:szCs w:val="24"/>
        </w:rPr>
        <w:t xml:space="preserve"> se piensa que los varones son más capaces y competentes para realizar trabajaros que </w:t>
      </w:r>
      <w:r w:rsidR="00EA0300" w:rsidRPr="007F56D3">
        <w:rPr>
          <w:rFonts w:ascii="Arial" w:hAnsi="Arial" w:cs="Arial"/>
          <w:sz w:val="24"/>
          <w:szCs w:val="24"/>
        </w:rPr>
        <w:t>impliquen responsabilidad, trabajos relacionados con la ciencia, la política, la economía, etc. Debido a esto, es que los hombres son quienes ocupan más los puestos del ámbito público. Como así también, lo que dice el varón se considera como verdad, ya que es quien sabe debido a su inteligencia racional</w:t>
      </w:r>
      <w:r w:rsidR="0039318B" w:rsidRPr="007F56D3">
        <w:rPr>
          <w:rFonts w:ascii="Arial" w:hAnsi="Arial" w:cs="Arial"/>
          <w:sz w:val="24"/>
          <w:szCs w:val="24"/>
        </w:rPr>
        <w:t xml:space="preserve">. Dicho de otra forma, la opinión o la palabra de los varones es más valiosa, y sólo porque es masculina. Ejemplo de esto es el </w:t>
      </w:r>
      <w:r w:rsidR="000D545D" w:rsidRPr="007F56D3">
        <w:rPr>
          <w:rFonts w:ascii="Arial" w:hAnsi="Arial" w:cs="Arial"/>
          <w:sz w:val="24"/>
          <w:szCs w:val="24"/>
        </w:rPr>
        <w:t>androcentrismo</w:t>
      </w:r>
      <w:r w:rsidR="0039318B" w:rsidRPr="007F56D3">
        <w:rPr>
          <w:rFonts w:ascii="Arial" w:hAnsi="Arial" w:cs="Arial"/>
          <w:sz w:val="24"/>
          <w:szCs w:val="24"/>
        </w:rPr>
        <w:t xml:space="preserve"> que desde hace siglos impera en la ciencia, donde la producción de s</w:t>
      </w:r>
      <w:r w:rsidR="00811D2C" w:rsidRPr="007F56D3">
        <w:rPr>
          <w:rFonts w:ascii="Arial" w:hAnsi="Arial" w:cs="Arial"/>
          <w:sz w:val="24"/>
          <w:szCs w:val="24"/>
        </w:rPr>
        <w:t>aber está dominada por varones</w:t>
      </w:r>
      <w:r w:rsidR="000D545D" w:rsidRPr="007F56D3">
        <w:rPr>
          <w:rFonts w:ascii="Arial" w:hAnsi="Arial" w:cs="Arial"/>
          <w:sz w:val="24"/>
          <w:szCs w:val="24"/>
        </w:rPr>
        <w:t>. T</w:t>
      </w:r>
      <w:r w:rsidR="00960BEB" w:rsidRPr="007F56D3">
        <w:rPr>
          <w:rFonts w:ascii="Arial" w:hAnsi="Arial" w:cs="Arial"/>
          <w:sz w:val="24"/>
          <w:szCs w:val="24"/>
        </w:rPr>
        <w:t>ienen más posibilidades para acceder a posiciones de liderazgo y prestigio, ya sea en el ámbito político, empresarial, sindical, laboral, científico, académico e incluso artístico</w:t>
      </w:r>
      <w:r w:rsidR="00811D2C" w:rsidRPr="007F56D3">
        <w:rPr>
          <w:rFonts w:ascii="Arial" w:hAnsi="Arial" w:cs="Arial"/>
          <w:sz w:val="24"/>
          <w:szCs w:val="24"/>
        </w:rPr>
        <w:t xml:space="preserve"> (Instituto de Masculinidades y Cambio Social, 2019). </w:t>
      </w:r>
    </w:p>
    <w:p w:rsidR="000C58A3" w:rsidRDefault="000C58A3" w:rsidP="00F37417">
      <w:pPr>
        <w:spacing w:line="360" w:lineRule="auto"/>
        <w:ind w:right="-1" w:firstLine="142"/>
        <w:jc w:val="center"/>
        <w:rPr>
          <w:rFonts w:ascii="Arial" w:hAnsi="Arial" w:cs="Arial"/>
          <w:b/>
          <w:sz w:val="36"/>
        </w:rPr>
      </w:pPr>
    </w:p>
    <w:p w:rsidR="008F3831" w:rsidRDefault="008F3831" w:rsidP="00F37417">
      <w:pPr>
        <w:spacing w:line="360" w:lineRule="auto"/>
        <w:ind w:right="-1" w:firstLine="142"/>
        <w:jc w:val="center"/>
        <w:rPr>
          <w:rFonts w:ascii="Arial" w:hAnsi="Arial" w:cs="Arial"/>
          <w:b/>
          <w:sz w:val="36"/>
        </w:rPr>
      </w:pPr>
    </w:p>
    <w:p w:rsidR="004841BB" w:rsidRDefault="004841BB" w:rsidP="00F37417">
      <w:pPr>
        <w:spacing w:line="360" w:lineRule="auto"/>
        <w:ind w:right="-1" w:firstLine="142"/>
        <w:jc w:val="center"/>
        <w:rPr>
          <w:rFonts w:ascii="Arial" w:hAnsi="Arial" w:cs="Arial"/>
          <w:b/>
          <w:sz w:val="36"/>
        </w:rPr>
      </w:pPr>
    </w:p>
    <w:p w:rsidR="000C58A3" w:rsidRDefault="000C58A3" w:rsidP="00F37417">
      <w:pPr>
        <w:spacing w:line="360" w:lineRule="auto"/>
        <w:ind w:right="-1" w:firstLine="142"/>
        <w:jc w:val="center"/>
        <w:rPr>
          <w:rFonts w:ascii="Arial" w:hAnsi="Arial" w:cs="Arial"/>
          <w:b/>
          <w:sz w:val="36"/>
        </w:rPr>
      </w:pPr>
    </w:p>
    <w:p w:rsidR="002F25BF" w:rsidRDefault="002F25BF" w:rsidP="00F37417">
      <w:pPr>
        <w:spacing w:line="360" w:lineRule="auto"/>
        <w:ind w:right="-1" w:firstLine="142"/>
        <w:jc w:val="center"/>
        <w:rPr>
          <w:rFonts w:ascii="Arial" w:hAnsi="Arial" w:cs="Arial"/>
          <w:b/>
          <w:sz w:val="36"/>
        </w:rPr>
      </w:pPr>
    </w:p>
    <w:p w:rsidR="00E71076" w:rsidRDefault="00E71076" w:rsidP="00F37417">
      <w:pPr>
        <w:spacing w:line="360" w:lineRule="auto"/>
        <w:ind w:right="-1" w:firstLine="142"/>
        <w:jc w:val="center"/>
        <w:rPr>
          <w:rFonts w:ascii="Arial" w:hAnsi="Arial" w:cs="Arial"/>
          <w:b/>
          <w:sz w:val="36"/>
        </w:rPr>
      </w:pPr>
    </w:p>
    <w:p w:rsidR="004841BB" w:rsidRDefault="004841BB" w:rsidP="00F37417">
      <w:pPr>
        <w:spacing w:line="360" w:lineRule="auto"/>
        <w:ind w:right="-1" w:firstLine="142"/>
        <w:jc w:val="center"/>
        <w:rPr>
          <w:rFonts w:ascii="Arial" w:hAnsi="Arial" w:cs="Arial"/>
          <w:b/>
          <w:sz w:val="36"/>
        </w:rPr>
      </w:pPr>
    </w:p>
    <w:p w:rsidR="004841BB" w:rsidRDefault="004841BB" w:rsidP="00F37417">
      <w:pPr>
        <w:spacing w:line="360" w:lineRule="auto"/>
        <w:ind w:right="-1" w:firstLine="142"/>
        <w:jc w:val="center"/>
        <w:rPr>
          <w:rFonts w:ascii="Arial" w:hAnsi="Arial" w:cs="Arial"/>
          <w:b/>
          <w:sz w:val="36"/>
        </w:rPr>
      </w:pPr>
    </w:p>
    <w:p w:rsidR="004841BB" w:rsidRDefault="004841BB" w:rsidP="00F37417">
      <w:pPr>
        <w:spacing w:line="360" w:lineRule="auto"/>
        <w:ind w:right="-1" w:firstLine="142"/>
        <w:jc w:val="center"/>
        <w:rPr>
          <w:rFonts w:ascii="Arial" w:hAnsi="Arial" w:cs="Arial"/>
          <w:b/>
          <w:sz w:val="36"/>
        </w:rPr>
      </w:pPr>
    </w:p>
    <w:p w:rsidR="004841BB" w:rsidRDefault="004841BB" w:rsidP="00F37417">
      <w:pPr>
        <w:spacing w:line="360" w:lineRule="auto"/>
        <w:ind w:right="-1" w:firstLine="142"/>
        <w:jc w:val="center"/>
        <w:rPr>
          <w:rFonts w:ascii="Arial" w:hAnsi="Arial" w:cs="Arial"/>
          <w:b/>
          <w:sz w:val="36"/>
        </w:rPr>
      </w:pPr>
    </w:p>
    <w:p w:rsidR="004841BB" w:rsidRDefault="004841BB" w:rsidP="00F37417">
      <w:pPr>
        <w:spacing w:line="360" w:lineRule="auto"/>
        <w:ind w:right="-1" w:firstLine="142"/>
        <w:jc w:val="center"/>
        <w:rPr>
          <w:rFonts w:ascii="Arial" w:hAnsi="Arial" w:cs="Arial"/>
          <w:b/>
          <w:sz w:val="36"/>
        </w:rPr>
      </w:pPr>
    </w:p>
    <w:p w:rsidR="004841BB" w:rsidRDefault="004841BB" w:rsidP="00F37417">
      <w:pPr>
        <w:spacing w:line="360" w:lineRule="auto"/>
        <w:ind w:right="-1" w:firstLine="142"/>
        <w:jc w:val="center"/>
        <w:rPr>
          <w:rFonts w:ascii="Arial" w:hAnsi="Arial" w:cs="Arial"/>
          <w:b/>
          <w:sz w:val="36"/>
        </w:rPr>
      </w:pPr>
    </w:p>
    <w:p w:rsidR="00F37417" w:rsidRDefault="00F37417" w:rsidP="00F37417">
      <w:pPr>
        <w:spacing w:line="360" w:lineRule="auto"/>
        <w:ind w:right="-1" w:firstLine="142"/>
        <w:jc w:val="center"/>
        <w:rPr>
          <w:rFonts w:ascii="Arial" w:hAnsi="Arial" w:cs="Arial"/>
          <w:b/>
          <w:sz w:val="36"/>
        </w:rPr>
      </w:pPr>
      <w:r w:rsidRPr="008340EF">
        <w:rPr>
          <w:rFonts w:ascii="Arial" w:hAnsi="Arial" w:cs="Arial"/>
          <w:b/>
          <w:sz w:val="36"/>
        </w:rPr>
        <w:t xml:space="preserve">CAPÍTULO </w:t>
      </w:r>
      <w:r>
        <w:rPr>
          <w:rFonts w:ascii="Arial" w:hAnsi="Arial" w:cs="Arial"/>
          <w:b/>
          <w:sz w:val="36"/>
        </w:rPr>
        <w:t>I</w:t>
      </w:r>
      <w:r w:rsidRPr="008340EF">
        <w:rPr>
          <w:rFonts w:ascii="Arial" w:hAnsi="Arial" w:cs="Arial"/>
          <w:b/>
          <w:sz w:val="36"/>
        </w:rPr>
        <w:t>I</w:t>
      </w:r>
      <w:r>
        <w:rPr>
          <w:rFonts w:ascii="Arial" w:hAnsi="Arial" w:cs="Arial"/>
          <w:b/>
          <w:sz w:val="36"/>
        </w:rPr>
        <w:t>I: COSTOS</w:t>
      </w:r>
      <w:r w:rsidR="009127A2">
        <w:rPr>
          <w:rFonts w:ascii="Arial" w:hAnsi="Arial" w:cs="Arial"/>
          <w:b/>
          <w:sz w:val="36"/>
        </w:rPr>
        <w:t xml:space="preserve"> Y CONSECUENCIAS</w:t>
      </w:r>
      <w:r>
        <w:rPr>
          <w:rFonts w:ascii="Arial" w:hAnsi="Arial" w:cs="Arial"/>
          <w:b/>
          <w:sz w:val="36"/>
        </w:rPr>
        <w:t xml:space="preserve"> DE LA MASCULINIDAD HEGEMÓNICA</w:t>
      </w:r>
    </w:p>
    <w:p w:rsidR="00F37417" w:rsidRDefault="00F37417" w:rsidP="00F37417">
      <w:pPr>
        <w:spacing w:line="360" w:lineRule="auto"/>
        <w:ind w:right="-1" w:firstLine="142"/>
        <w:jc w:val="center"/>
        <w:rPr>
          <w:rFonts w:ascii="Arial" w:hAnsi="Arial" w:cs="Arial"/>
          <w:b/>
          <w:sz w:val="36"/>
        </w:rPr>
      </w:pPr>
    </w:p>
    <w:p w:rsidR="00855791" w:rsidRDefault="00855791" w:rsidP="00F37417">
      <w:pPr>
        <w:spacing w:line="360" w:lineRule="auto"/>
        <w:ind w:right="-1" w:firstLine="142"/>
        <w:jc w:val="center"/>
        <w:rPr>
          <w:rFonts w:ascii="Arial" w:hAnsi="Arial" w:cs="Arial"/>
          <w:b/>
          <w:sz w:val="36"/>
        </w:rPr>
      </w:pPr>
    </w:p>
    <w:p w:rsidR="000C58A3" w:rsidRDefault="000C58A3" w:rsidP="00F37417">
      <w:pPr>
        <w:spacing w:line="360" w:lineRule="auto"/>
        <w:ind w:right="-1" w:firstLine="142"/>
        <w:jc w:val="center"/>
        <w:rPr>
          <w:rFonts w:ascii="Arial" w:hAnsi="Arial" w:cs="Arial"/>
          <w:b/>
          <w:sz w:val="36"/>
        </w:rPr>
      </w:pPr>
    </w:p>
    <w:p w:rsidR="000C58A3" w:rsidRDefault="000C58A3" w:rsidP="00F37417">
      <w:pPr>
        <w:spacing w:line="360" w:lineRule="auto"/>
        <w:ind w:right="-1" w:firstLine="142"/>
        <w:jc w:val="center"/>
        <w:rPr>
          <w:rFonts w:ascii="Arial" w:hAnsi="Arial" w:cs="Arial"/>
          <w:b/>
          <w:sz w:val="36"/>
        </w:rPr>
      </w:pPr>
    </w:p>
    <w:p w:rsidR="000C58A3" w:rsidRDefault="000C58A3" w:rsidP="00F37417">
      <w:pPr>
        <w:spacing w:line="360" w:lineRule="auto"/>
        <w:ind w:right="-1" w:firstLine="142"/>
        <w:jc w:val="center"/>
        <w:rPr>
          <w:rFonts w:ascii="Arial" w:hAnsi="Arial" w:cs="Arial"/>
          <w:b/>
          <w:sz w:val="36"/>
        </w:rPr>
      </w:pPr>
    </w:p>
    <w:p w:rsidR="000C58A3" w:rsidRDefault="000C58A3" w:rsidP="00F37417">
      <w:pPr>
        <w:spacing w:line="360" w:lineRule="auto"/>
        <w:ind w:right="-1" w:firstLine="142"/>
        <w:jc w:val="center"/>
        <w:rPr>
          <w:rFonts w:ascii="Arial" w:hAnsi="Arial" w:cs="Arial"/>
          <w:b/>
          <w:sz w:val="36"/>
        </w:rPr>
      </w:pPr>
    </w:p>
    <w:p w:rsidR="000C58A3" w:rsidRDefault="000C58A3" w:rsidP="00F37417">
      <w:pPr>
        <w:spacing w:line="360" w:lineRule="auto"/>
        <w:ind w:right="-1" w:firstLine="142"/>
        <w:jc w:val="center"/>
        <w:rPr>
          <w:rFonts w:ascii="Arial" w:hAnsi="Arial" w:cs="Arial"/>
          <w:b/>
          <w:sz w:val="36"/>
        </w:rPr>
      </w:pPr>
    </w:p>
    <w:p w:rsidR="000C58A3" w:rsidRDefault="000C58A3" w:rsidP="00F37417">
      <w:pPr>
        <w:spacing w:line="360" w:lineRule="auto"/>
        <w:ind w:right="-1" w:firstLine="142"/>
        <w:jc w:val="center"/>
        <w:rPr>
          <w:rFonts w:ascii="Arial" w:hAnsi="Arial" w:cs="Arial"/>
          <w:b/>
          <w:sz w:val="36"/>
        </w:rPr>
      </w:pPr>
    </w:p>
    <w:p w:rsidR="000C58A3" w:rsidRDefault="000C58A3" w:rsidP="00F37417">
      <w:pPr>
        <w:spacing w:line="360" w:lineRule="auto"/>
        <w:ind w:right="-1" w:firstLine="142"/>
        <w:jc w:val="center"/>
        <w:rPr>
          <w:rFonts w:ascii="Arial" w:hAnsi="Arial" w:cs="Arial"/>
          <w:b/>
          <w:sz w:val="36"/>
        </w:rPr>
      </w:pPr>
    </w:p>
    <w:p w:rsidR="000C58A3" w:rsidRDefault="000C58A3" w:rsidP="00F37417">
      <w:pPr>
        <w:spacing w:line="360" w:lineRule="auto"/>
        <w:ind w:right="-1" w:firstLine="142"/>
        <w:jc w:val="center"/>
        <w:rPr>
          <w:rFonts w:ascii="Arial" w:hAnsi="Arial" w:cs="Arial"/>
          <w:b/>
          <w:sz w:val="36"/>
        </w:rPr>
      </w:pPr>
    </w:p>
    <w:p w:rsidR="003E32B1" w:rsidRDefault="003E32B1" w:rsidP="00B616DE">
      <w:pPr>
        <w:spacing w:line="360" w:lineRule="auto"/>
        <w:ind w:right="-1" w:firstLine="709"/>
        <w:jc w:val="both"/>
        <w:rPr>
          <w:rFonts w:ascii="Arial" w:hAnsi="Arial" w:cs="Arial"/>
          <w:b/>
          <w:sz w:val="24"/>
          <w:szCs w:val="24"/>
        </w:rPr>
      </w:pPr>
      <w:r w:rsidRPr="003E32B1">
        <w:rPr>
          <w:rFonts w:ascii="Arial" w:hAnsi="Arial" w:cs="Arial"/>
          <w:b/>
          <w:sz w:val="24"/>
          <w:szCs w:val="24"/>
        </w:rPr>
        <w:lastRenderedPageBreak/>
        <w:t xml:space="preserve">3.1. </w:t>
      </w:r>
      <w:r w:rsidR="009127A2">
        <w:rPr>
          <w:rFonts w:ascii="Arial" w:hAnsi="Arial" w:cs="Arial"/>
          <w:b/>
          <w:sz w:val="24"/>
          <w:szCs w:val="24"/>
        </w:rPr>
        <w:t xml:space="preserve">EFECTOS DE LA </w:t>
      </w:r>
      <w:r>
        <w:rPr>
          <w:rFonts w:ascii="Arial" w:hAnsi="Arial" w:cs="Arial"/>
          <w:b/>
          <w:sz w:val="24"/>
          <w:szCs w:val="24"/>
        </w:rPr>
        <w:t>MASCULINIDAD HEGEMÓNICA</w:t>
      </w:r>
    </w:p>
    <w:p w:rsidR="003E32B1" w:rsidRPr="003E32B1" w:rsidRDefault="003E32B1" w:rsidP="00B616DE">
      <w:pPr>
        <w:spacing w:line="360" w:lineRule="auto"/>
        <w:ind w:right="-1" w:firstLine="709"/>
        <w:jc w:val="both"/>
        <w:rPr>
          <w:rFonts w:ascii="Arial" w:hAnsi="Arial" w:cs="Arial"/>
          <w:b/>
          <w:sz w:val="2"/>
          <w:szCs w:val="24"/>
        </w:rPr>
      </w:pPr>
    </w:p>
    <w:p w:rsidR="009F745A" w:rsidRDefault="00C141A0" w:rsidP="00045CE7">
      <w:pPr>
        <w:spacing w:before="240" w:line="360" w:lineRule="auto"/>
        <w:ind w:right="-1" w:firstLine="709"/>
        <w:jc w:val="both"/>
        <w:rPr>
          <w:rFonts w:ascii="Arial" w:hAnsi="Arial" w:cs="Arial"/>
          <w:sz w:val="24"/>
          <w:szCs w:val="24"/>
        </w:rPr>
      </w:pPr>
      <w:r>
        <w:rPr>
          <w:rFonts w:ascii="Arial" w:hAnsi="Arial" w:cs="Arial"/>
          <w:sz w:val="24"/>
          <w:szCs w:val="24"/>
        </w:rPr>
        <w:t>Tal como ha sido  mencionado anteriormente, e</w:t>
      </w:r>
      <w:r w:rsidR="00B616DE">
        <w:rPr>
          <w:rFonts w:ascii="Arial" w:hAnsi="Arial" w:cs="Arial"/>
          <w:sz w:val="24"/>
          <w:szCs w:val="24"/>
        </w:rPr>
        <w:t xml:space="preserve">l modo de subjetivación </w:t>
      </w:r>
      <w:r w:rsidR="00007FDD">
        <w:rPr>
          <w:rFonts w:ascii="Arial" w:hAnsi="Arial" w:cs="Arial"/>
          <w:sz w:val="24"/>
          <w:szCs w:val="24"/>
        </w:rPr>
        <w:t xml:space="preserve">es diferente en cada género, y en el caso del </w:t>
      </w:r>
      <w:r w:rsidR="00B616DE">
        <w:rPr>
          <w:rFonts w:ascii="Arial" w:hAnsi="Arial" w:cs="Arial"/>
          <w:sz w:val="24"/>
          <w:szCs w:val="24"/>
        </w:rPr>
        <w:t xml:space="preserve">varón supone ciertos </w:t>
      </w:r>
      <w:r w:rsidR="00045CE7">
        <w:rPr>
          <w:rFonts w:ascii="Arial" w:hAnsi="Arial" w:cs="Arial"/>
          <w:sz w:val="24"/>
          <w:szCs w:val="24"/>
        </w:rPr>
        <w:t>privilegios p</w:t>
      </w:r>
      <w:r w:rsidR="00B616DE">
        <w:rPr>
          <w:rFonts w:ascii="Arial" w:hAnsi="Arial" w:cs="Arial"/>
          <w:sz w:val="24"/>
          <w:szCs w:val="24"/>
        </w:rPr>
        <w:t xml:space="preserve">ero a su vez </w:t>
      </w:r>
      <w:r w:rsidR="00045CE7">
        <w:rPr>
          <w:rFonts w:ascii="Arial" w:hAnsi="Arial" w:cs="Arial"/>
          <w:sz w:val="24"/>
          <w:szCs w:val="24"/>
        </w:rPr>
        <w:t xml:space="preserve">dejan sus secuelas. </w:t>
      </w:r>
      <w:r w:rsidR="009F745A">
        <w:rPr>
          <w:rFonts w:ascii="Arial" w:hAnsi="Arial" w:cs="Arial"/>
          <w:sz w:val="24"/>
          <w:szCs w:val="24"/>
        </w:rPr>
        <w:t xml:space="preserve">Es decir, la identidad masculina que se presenta en formas de privilegios, exigencias y </w:t>
      </w:r>
      <w:r w:rsidR="00045CE7">
        <w:rPr>
          <w:rFonts w:ascii="Arial" w:hAnsi="Arial" w:cs="Arial"/>
          <w:sz w:val="24"/>
          <w:szCs w:val="24"/>
        </w:rPr>
        <w:t>prohibiciones no es sin costos. P</w:t>
      </w:r>
      <w:r w:rsidR="00206810">
        <w:rPr>
          <w:rFonts w:ascii="Arial" w:hAnsi="Arial" w:cs="Arial"/>
          <w:sz w:val="24"/>
          <w:szCs w:val="24"/>
        </w:rPr>
        <w:t xml:space="preserve">uesto </w:t>
      </w:r>
      <w:r w:rsidR="009F745A">
        <w:rPr>
          <w:rFonts w:ascii="Arial" w:hAnsi="Arial" w:cs="Arial"/>
          <w:sz w:val="24"/>
          <w:szCs w:val="24"/>
        </w:rPr>
        <w:t xml:space="preserve">que implica fuertes presiones para reprimir cualquier posible desvío del guion de genero </w:t>
      </w:r>
      <w:r w:rsidR="00844149">
        <w:rPr>
          <w:rFonts w:ascii="Arial" w:hAnsi="Arial" w:cs="Arial"/>
          <w:sz w:val="24"/>
          <w:szCs w:val="24"/>
        </w:rPr>
        <w:t xml:space="preserve">esperado </w:t>
      </w:r>
      <w:r w:rsidR="00B616DE">
        <w:rPr>
          <w:rFonts w:ascii="Arial" w:hAnsi="Arial" w:cs="Arial"/>
          <w:sz w:val="24"/>
          <w:szCs w:val="24"/>
        </w:rPr>
        <w:t xml:space="preserve">(Instituto de Masculinidades y Cambio Social, 2019). </w:t>
      </w:r>
    </w:p>
    <w:p w:rsidR="00406FD4" w:rsidRPr="00E138D1" w:rsidRDefault="00406FD4" w:rsidP="009F745A">
      <w:pPr>
        <w:spacing w:line="360" w:lineRule="auto"/>
        <w:ind w:right="-1" w:firstLine="709"/>
        <w:jc w:val="both"/>
        <w:rPr>
          <w:rFonts w:ascii="Arial" w:hAnsi="Arial" w:cs="Arial"/>
          <w:sz w:val="36"/>
          <w:szCs w:val="24"/>
        </w:rPr>
      </w:pPr>
    </w:p>
    <w:p w:rsidR="00406FD4" w:rsidRPr="00406FD4" w:rsidRDefault="00406FD4" w:rsidP="009F745A">
      <w:pPr>
        <w:spacing w:line="360" w:lineRule="auto"/>
        <w:ind w:right="-1" w:firstLine="709"/>
        <w:jc w:val="both"/>
        <w:rPr>
          <w:rFonts w:ascii="Arial" w:hAnsi="Arial" w:cs="Arial"/>
          <w:b/>
          <w:sz w:val="24"/>
          <w:szCs w:val="24"/>
        </w:rPr>
      </w:pPr>
      <w:r>
        <w:rPr>
          <w:rFonts w:ascii="Arial" w:hAnsi="Arial" w:cs="Arial"/>
          <w:b/>
          <w:sz w:val="24"/>
          <w:szCs w:val="24"/>
        </w:rPr>
        <w:t xml:space="preserve">Conductas temerarias </w:t>
      </w:r>
      <w:r w:rsidR="00437A36">
        <w:rPr>
          <w:rFonts w:ascii="Arial" w:hAnsi="Arial" w:cs="Arial"/>
          <w:b/>
          <w:sz w:val="24"/>
          <w:szCs w:val="24"/>
        </w:rPr>
        <w:t xml:space="preserve">y violentas </w:t>
      </w:r>
    </w:p>
    <w:p w:rsidR="00E319EF" w:rsidRDefault="0039126D" w:rsidP="006066B5">
      <w:pPr>
        <w:spacing w:before="240" w:line="360" w:lineRule="auto"/>
        <w:ind w:right="-1" w:firstLine="709"/>
        <w:jc w:val="both"/>
        <w:rPr>
          <w:rFonts w:ascii="Arial" w:hAnsi="Arial" w:cs="Arial"/>
          <w:sz w:val="24"/>
          <w:szCs w:val="24"/>
        </w:rPr>
      </w:pPr>
      <w:r>
        <w:rPr>
          <w:rFonts w:ascii="Arial" w:hAnsi="Arial" w:cs="Arial"/>
          <w:sz w:val="24"/>
          <w:szCs w:val="24"/>
        </w:rPr>
        <w:t>El mandato de la masculinidad hegemónica de ser fuerte, resistente, no tener temor, e</w:t>
      </w:r>
      <w:r w:rsidR="00861728">
        <w:rPr>
          <w:rFonts w:ascii="Arial" w:hAnsi="Arial" w:cs="Arial"/>
          <w:sz w:val="24"/>
          <w:szCs w:val="24"/>
        </w:rPr>
        <w:t>nfrentar el peligro, i</w:t>
      </w:r>
      <w:r w:rsidR="00206810">
        <w:rPr>
          <w:rFonts w:ascii="Arial" w:hAnsi="Arial" w:cs="Arial"/>
          <w:sz w:val="24"/>
          <w:szCs w:val="24"/>
        </w:rPr>
        <w:t>nduce</w:t>
      </w:r>
      <w:r>
        <w:rPr>
          <w:rFonts w:ascii="Arial" w:hAnsi="Arial" w:cs="Arial"/>
          <w:sz w:val="24"/>
          <w:szCs w:val="24"/>
        </w:rPr>
        <w:t xml:space="preserve"> a comportamientos que sitúan a los v</w:t>
      </w:r>
      <w:r w:rsidR="00861728">
        <w:rPr>
          <w:rFonts w:ascii="Arial" w:hAnsi="Arial" w:cs="Arial"/>
          <w:sz w:val="24"/>
          <w:szCs w:val="24"/>
        </w:rPr>
        <w:t>arones en situaciones de riesgo</w:t>
      </w:r>
      <w:r w:rsidR="00FD2FF6">
        <w:rPr>
          <w:rFonts w:ascii="Arial" w:hAnsi="Arial" w:cs="Arial"/>
          <w:sz w:val="24"/>
          <w:szCs w:val="24"/>
        </w:rPr>
        <w:t xml:space="preserve"> o peligro de pérdida o daño</w:t>
      </w:r>
      <w:r w:rsidR="00861728">
        <w:rPr>
          <w:rFonts w:ascii="Arial" w:hAnsi="Arial" w:cs="Arial"/>
          <w:sz w:val="24"/>
          <w:szCs w:val="24"/>
        </w:rPr>
        <w:t>.</w:t>
      </w:r>
      <w:r>
        <w:rPr>
          <w:rFonts w:ascii="Arial" w:hAnsi="Arial" w:cs="Arial"/>
          <w:sz w:val="24"/>
          <w:szCs w:val="24"/>
        </w:rPr>
        <w:t xml:space="preserve"> Tales como conducir a alta velocidad, incitar o sufrir accidentes, demostrar que tienen mucha resistencia al alcohol o a las drogas, involucrarse en </w:t>
      </w:r>
      <w:r w:rsidR="006066B5">
        <w:rPr>
          <w:rFonts w:ascii="Arial" w:hAnsi="Arial" w:cs="Arial"/>
          <w:sz w:val="24"/>
          <w:szCs w:val="24"/>
        </w:rPr>
        <w:t>peleas callejeras o situaciones de violencia, entre otros</w:t>
      </w:r>
      <w:r w:rsidR="00861728">
        <w:rPr>
          <w:rFonts w:ascii="Arial" w:hAnsi="Arial" w:cs="Arial"/>
          <w:sz w:val="24"/>
          <w:szCs w:val="24"/>
        </w:rPr>
        <w:t xml:space="preserve"> (Instituto de Masculinidades y Cambio Social, 2019). Ponen en peligro su vida e incluso a veces la de los demás</w:t>
      </w:r>
      <w:r w:rsidR="00FD2FF6">
        <w:rPr>
          <w:rFonts w:ascii="Arial" w:hAnsi="Arial" w:cs="Arial"/>
          <w:sz w:val="24"/>
          <w:szCs w:val="24"/>
        </w:rPr>
        <w:t xml:space="preserve">, muchas veces sin medir las consecuencias </w:t>
      </w:r>
      <w:r w:rsidR="00861728">
        <w:rPr>
          <w:rFonts w:ascii="Arial" w:hAnsi="Arial" w:cs="Arial"/>
          <w:sz w:val="24"/>
          <w:szCs w:val="24"/>
        </w:rPr>
        <w:t>(Arés Muzio, 1996).</w:t>
      </w:r>
      <w:r w:rsidR="009F745A">
        <w:rPr>
          <w:rFonts w:ascii="Arial" w:hAnsi="Arial" w:cs="Arial"/>
          <w:sz w:val="24"/>
          <w:szCs w:val="24"/>
        </w:rPr>
        <w:t xml:space="preserve"> </w:t>
      </w:r>
    </w:p>
    <w:p w:rsidR="0039126D" w:rsidRDefault="0039126D" w:rsidP="006066B5">
      <w:pPr>
        <w:spacing w:line="360" w:lineRule="auto"/>
        <w:ind w:right="-1" w:firstLine="709"/>
        <w:jc w:val="both"/>
        <w:rPr>
          <w:rFonts w:ascii="Arial" w:hAnsi="Arial" w:cs="Arial"/>
          <w:sz w:val="24"/>
          <w:szCs w:val="24"/>
        </w:rPr>
      </w:pPr>
      <w:r>
        <w:rPr>
          <w:rFonts w:ascii="Arial" w:hAnsi="Arial" w:cs="Arial"/>
          <w:sz w:val="24"/>
          <w:szCs w:val="24"/>
        </w:rPr>
        <w:t xml:space="preserve">Esto </w:t>
      </w:r>
      <w:r w:rsidR="00861728">
        <w:rPr>
          <w:rFonts w:ascii="Arial" w:hAnsi="Arial" w:cs="Arial"/>
          <w:sz w:val="24"/>
          <w:szCs w:val="24"/>
        </w:rPr>
        <w:t>es muy notorio</w:t>
      </w:r>
      <w:r w:rsidR="006066B5">
        <w:rPr>
          <w:rFonts w:ascii="Arial" w:hAnsi="Arial" w:cs="Arial"/>
          <w:sz w:val="24"/>
          <w:szCs w:val="24"/>
        </w:rPr>
        <w:t xml:space="preserve"> en la adolescencia</w:t>
      </w:r>
      <w:r w:rsidR="00FD2FF6">
        <w:rPr>
          <w:rFonts w:ascii="Arial" w:hAnsi="Arial" w:cs="Arial"/>
          <w:sz w:val="24"/>
          <w:szCs w:val="24"/>
        </w:rPr>
        <w:t xml:space="preserve"> ya que</w:t>
      </w:r>
      <w:r w:rsidR="006066B5">
        <w:rPr>
          <w:rFonts w:ascii="Arial" w:hAnsi="Arial" w:cs="Arial"/>
          <w:sz w:val="24"/>
          <w:szCs w:val="24"/>
        </w:rPr>
        <w:t xml:space="preserve">, primeramente, es una </w:t>
      </w:r>
      <w:r w:rsidR="00FD2FF6">
        <w:rPr>
          <w:rFonts w:ascii="Arial" w:hAnsi="Arial" w:cs="Arial"/>
          <w:sz w:val="24"/>
          <w:szCs w:val="24"/>
        </w:rPr>
        <w:t>etapa caracterizada por sen</w:t>
      </w:r>
      <w:r w:rsidR="006066B5">
        <w:rPr>
          <w:rFonts w:ascii="Arial" w:hAnsi="Arial" w:cs="Arial"/>
          <w:sz w:val="24"/>
          <w:szCs w:val="24"/>
        </w:rPr>
        <w:t>timientos de omnipotencia, donde los adolescentes</w:t>
      </w:r>
      <w:r w:rsidR="00FD2FF6">
        <w:rPr>
          <w:rFonts w:ascii="Arial" w:hAnsi="Arial" w:cs="Arial"/>
          <w:sz w:val="24"/>
          <w:szCs w:val="24"/>
        </w:rPr>
        <w:t xml:space="preserve"> s</w:t>
      </w:r>
      <w:r w:rsidR="006066B5">
        <w:rPr>
          <w:rFonts w:ascii="Arial" w:hAnsi="Arial" w:cs="Arial"/>
          <w:sz w:val="24"/>
          <w:szCs w:val="24"/>
        </w:rPr>
        <w:t xml:space="preserve">e sienten invencibles e invulnerables, </w:t>
      </w:r>
      <w:r w:rsidR="00FD2FF6">
        <w:rPr>
          <w:rFonts w:ascii="Arial" w:hAnsi="Arial" w:cs="Arial"/>
          <w:sz w:val="24"/>
          <w:szCs w:val="24"/>
        </w:rPr>
        <w:t>por lo que pueden presentar conductas de riesgo.</w:t>
      </w:r>
      <w:r w:rsidR="006066B5">
        <w:rPr>
          <w:rFonts w:ascii="Arial" w:hAnsi="Arial" w:cs="Arial"/>
          <w:sz w:val="24"/>
          <w:szCs w:val="24"/>
        </w:rPr>
        <w:t xml:space="preserve"> Y a</w:t>
      </w:r>
      <w:r w:rsidR="00FD2FF6">
        <w:rPr>
          <w:rFonts w:ascii="Arial" w:hAnsi="Arial" w:cs="Arial"/>
          <w:sz w:val="24"/>
          <w:szCs w:val="24"/>
        </w:rPr>
        <w:t xml:space="preserve"> su vez, en el caso del varón, la adolescencia es una etapa fundamental en la constr</w:t>
      </w:r>
      <w:r w:rsidR="006066B5">
        <w:rPr>
          <w:rFonts w:ascii="Arial" w:hAnsi="Arial" w:cs="Arial"/>
          <w:sz w:val="24"/>
          <w:szCs w:val="24"/>
        </w:rPr>
        <w:t>ucción de la masculinidad, puesto que</w:t>
      </w:r>
      <w:r w:rsidR="00FD2FF6">
        <w:rPr>
          <w:rFonts w:ascii="Arial" w:hAnsi="Arial" w:cs="Arial"/>
          <w:sz w:val="24"/>
          <w:szCs w:val="24"/>
        </w:rPr>
        <w:t xml:space="preserve"> está muy presente la presión y exigencia de lograr</w:t>
      </w:r>
      <w:r w:rsidR="006066B5">
        <w:rPr>
          <w:rFonts w:ascii="Arial" w:hAnsi="Arial" w:cs="Arial"/>
          <w:sz w:val="24"/>
          <w:szCs w:val="24"/>
        </w:rPr>
        <w:t xml:space="preserve"> o llegar a </w:t>
      </w:r>
      <w:r w:rsidR="00045CE7">
        <w:rPr>
          <w:rFonts w:ascii="Arial" w:hAnsi="Arial" w:cs="Arial"/>
          <w:sz w:val="24"/>
          <w:szCs w:val="24"/>
        </w:rPr>
        <w:t xml:space="preserve"> </w:t>
      </w:r>
      <w:r w:rsidR="00FD2FF6">
        <w:rPr>
          <w:rFonts w:ascii="Arial" w:hAnsi="Arial" w:cs="Arial"/>
          <w:sz w:val="24"/>
          <w:szCs w:val="24"/>
        </w:rPr>
        <w:t xml:space="preserve">ser un </w:t>
      </w:r>
      <w:r w:rsidR="00045CE7">
        <w:rPr>
          <w:rFonts w:ascii="Arial" w:hAnsi="Arial" w:cs="Arial"/>
          <w:sz w:val="24"/>
          <w:szCs w:val="24"/>
        </w:rPr>
        <w:t>“</w:t>
      </w:r>
      <w:r w:rsidR="00FD2FF6">
        <w:rPr>
          <w:rFonts w:ascii="Arial" w:hAnsi="Arial" w:cs="Arial"/>
          <w:sz w:val="24"/>
          <w:szCs w:val="24"/>
        </w:rPr>
        <w:t>verdadero hombre”, Lo cual genera un incremento de</w:t>
      </w:r>
      <w:r>
        <w:rPr>
          <w:rFonts w:ascii="Arial" w:hAnsi="Arial" w:cs="Arial"/>
          <w:sz w:val="24"/>
          <w:szCs w:val="24"/>
        </w:rPr>
        <w:t xml:space="preserve"> conductas temerarias</w:t>
      </w:r>
      <w:r w:rsidR="00FD2FF6">
        <w:rPr>
          <w:rFonts w:ascii="Arial" w:hAnsi="Arial" w:cs="Arial"/>
          <w:sz w:val="24"/>
          <w:szCs w:val="24"/>
        </w:rPr>
        <w:t>.</w:t>
      </w:r>
      <w:r w:rsidR="00E138D1">
        <w:rPr>
          <w:rFonts w:ascii="Arial" w:hAnsi="Arial" w:cs="Arial"/>
          <w:sz w:val="24"/>
          <w:szCs w:val="24"/>
        </w:rPr>
        <w:t xml:space="preserve"> (Instituto de Masculinidades y Cambio Social, 2019). </w:t>
      </w:r>
      <w:r w:rsidR="00FD2FF6">
        <w:rPr>
          <w:rFonts w:ascii="Arial" w:hAnsi="Arial" w:cs="Arial"/>
          <w:sz w:val="24"/>
          <w:szCs w:val="24"/>
        </w:rPr>
        <w:t xml:space="preserve">Esto es, conductas imprudentes, por ende, conductas que acarrean riesgos. </w:t>
      </w:r>
    </w:p>
    <w:p w:rsidR="00FB2649" w:rsidRPr="00E138D1" w:rsidRDefault="00FB2649" w:rsidP="009F745A">
      <w:pPr>
        <w:spacing w:line="360" w:lineRule="auto"/>
        <w:ind w:right="-1" w:firstLine="709"/>
        <w:jc w:val="both"/>
        <w:rPr>
          <w:rFonts w:ascii="Arial" w:hAnsi="Arial" w:cs="Arial"/>
          <w:b/>
          <w:sz w:val="36"/>
          <w:szCs w:val="24"/>
        </w:rPr>
      </w:pPr>
    </w:p>
    <w:p w:rsidR="003E32B1" w:rsidRPr="003E32B1" w:rsidRDefault="00437A36" w:rsidP="009F745A">
      <w:pPr>
        <w:spacing w:line="360" w:lineRule="auto"/>
        <w:ind w:right="-1" w:firstLine="709"/>
        <w:jc w:val="both"/>
        <w:rPr>
          <w:rFonts w:ascii="Arial" w:hAnsi="Arial" w:cs="Arial"/>
          <w:b/>
          <w:sz w:val="24"/>
          <w:szCs w:val="24"/>
        </w:rPr>
      </w:pPr>
      <w:r>
        <w:rPr>
          <w:rFonts w:ascii="Arial" w:hAnsi="Arial" w:cs="Arial"/>
          <w:b/>
          <w:sz w:val="24"/>
          <w:szCs w:val="24"/>
        </w:rPr>
        <w:lastRenderedPageBreak/>
        <w:t>Expropiación de</w:t>
      </w:r>
      <w:r w:rsidR="00E4198D">
        <w:rPr>
          <w:rFonts w:ascii="Arial" w:hAnsi="Arial" w:cs="Arial"/>
          <w:b/>
          <w:sz w:val="24"/>
          <w:szCs w:val="24"/>
        </w:rPr>
        <w:t xml:space="preserve"> los</w:t>
      </w:r>
      <w:r>
        <w:rPr>
          <w:rFonts w:ascii="Arial" w:hAnsi="Arial" w:cs="Arial"/>
          <w:b/>
          <w:sz w:val="24"/>
          <w:szCs w:val="24"/>
        </w:rPr>
        <w:t xml:space="preserve"> sentimientos</w:t>
      </w:r>
      <w:r w:rsidR="004A01B6">
        <w:rPr>
          <w:rFonts w:ascii="Arial" w:hAnsi="Arial" w:cs="Arial"/>
          <w:b/>
          <w:sz w:val="24"/>
          <w:szCs w:val="24"/>
        </w:rPr>
        <w:t xml:space="preserve"> </w:t>
      </w:r>
      <w:r w:rsidR="00C1538A">
        <w:rPr>
          <w:rFonts w:ascii="Arial" w:hAnsi="Arial" w:cs="Arial"/>
          <w:b/>
          <w:sz w:val="24"/>
          <w:szCs w:val="24"/>
        </w:rPr>
        <w:t>y negación de vulnerabilidad</w:t>
      </w:r>
    </w:p>
    <w:p w:rsidR="00E7168C" w:rsidRDefault="00437A36" w:rsidP="00E7168C">
      <w:pPr>
        <w:spacing w:before="240" w:line="360" w:lineRule="auto"/>
        <w:ind w:right="-1" w:firstLine="709"/>
        <w:jc w:val="both"/>
        <w:rPr>
          <w:rFonts w:ascii="Arial" w:hAnsi="Arial" w:cs="Arial"/>
          <w:sz w:val="24"/>
          <w:szCs w:val="24"/>
        </w:rPr>
      </w:pPr>
      <w:r>
        <w:rPr>
          <w:rFonts w:ascii="Arial" w:hAnsi="Arial" w:cs="Arial"/>
          <w:sz w:val="24"/>
          <w:szCs w:val="24"/>
        </w:rPr>
        <w:t>El mandato de que el varón no debe expresar sus emociones</w:t>
      </w:r>
      <w:r w:rsidR="00E4198D">
        <w:rPr>
          <w:rFonts w:ascii="Arial" w:hAnsi="Arial" w:cs="Arial"/>
          <w:sz w:val="24"/>
          <w:szCs w:val="24"/>
        </w:rPr>
        <w:t xml:space="preserve"> </w:t>
      </w:r>
      <w:r>
        <w:rPr>
          <w:rFonts w:ascii="Arial" w:hAnsi="Arial" w:cs="Arial"/>
          <w:sz w:val="24"/>
          <w:szCs w:val="24"/>
        </w:rPr>
        <w:t xml:space="preserve">tiene un costo emocional muy alto. </w:t>
      </w:r>
      <w:r w:rsidR="00A31F1D">
        <w:rPr>
          <w:rFonts w:ascii="Arial" w:hAnsi="Arial" w:cs="Arial"/>
          <w:sz w:val="24"/>
          <w:szCs w:val="24"/>
        </w:rPr>
        <w:t xml:space="preserve">Los </w:t>
      </w:r>
      <w:r w:rsidR="00B30C0A">
        <w:rPr>
          <w:rFonts w:ascii="Arial" w:hAnsi="Arial" w:cs="Arial"/>
          <w:sz w:val="24"/>
          <w:szCs w:val="24"/>
        </w:rPr>
        <w:t>varones no saben cómo expresar sus emociones debido a que aprenden a que no deben exteriorizarlas</w:t>
      </w:r>
      <w:r w:rsidR="00E7168C">
        <w:rPr>
          <w:rFonts w:ascii="Arial" w:hAnsi="Arial" w:cs="Arial"/>
          <w:sz w:val="24"/>
          <w:szCs w:val="24"/>
        </w:rPr>
        <w:t xml:space="preserve"> ni mucho menos llorar. El llan</w:t>
      </w:r>
      <w:r w:rsidR="00045CE7">
        <w:rPr>
          <w:rFonts w:ascii="Arial" w:hAnsi="Arial" w:cs="Arial"/>
          <w:sz w:val="24"/>
          <w:szCs w:val="24"/>
        </w:rPr>
        <w:t>t</w:t>
      </w:r>
      <w:r w:rsidR="00E7168C">
        <w:rPr>
          <w:rFonts w:ascii="Arial" w:hAnsi="Arial" w:cs="Arial"/>
          <w:sz w:val="24"/>
          <w:szCs w:val="24"/>
        </w:rPr>
        <w:t>o</w:t>
      </w:r>
      <w:r w:rsidR="00B30C0A">
        <w:rPr>
          <w:rFonts w:ascii="Arial" w:hAnsi="Arial" w:cs="Arial"/>
          <w:sz w:val="24"/>
          <w:szCs w:val="24"/>
        </w:rPr>
        <w:t xml:space="preserve"> es inhibido por ser una expresión de debilidad emocional.</w:t>
      </w:r>
      <w:r w:rsidR="00A31F1D">
        <w:rPr>
          <w:rFonts w:ascii="Arial" w:hAnsi="Arial" w:cs="Arial"/>
          <w:sz w:val="24"/>
          <w:szCs w:val="24"/>
        </w:rPr>
        <w:t xml:space="preserve"> Ya que, tal como se ha mencionado en el capítulo anterior, desde la infancia</w:t>
      </w:r>
      <w:r w:rsidR="006066B5">
        <w:rPr>
          <w:rFonts w:ascii="Arial" w:hAnsi="Arial" w:cs="Arial"/>
          <w:sz w:val="24"/>
          <w:szCs w:val="24"/>
        </w:rPr>
        <w:t>,</w:t>
      </w:r>
      <w:r w:rsidR="00E7168C">
        <w:rPr>
          <w:rFonts w:ascii="Arial" w:hAnsi="Arial" w:cs="Arial"/>
          <w:sz w:val="24"/>
          <w:szCs w:val="24"/>
        </w:rPr>
        <w:t xml:space="preserve"> en el proceso de socialización de género, aquellos sentimientos de ternura, temor, el llanto y la expresión abierta de malestares son taponeados, omitidos, negados del comportamiento masculino (Arés Muzio, 1996).</w:t>
      </w:r>
    </w:p>
    <w:p w:rsidR="00F13FF3" w:rsidRDefault="00F13FF3" w:rsidP="00F13FF3">
      <w:pPr>
        <w:spacing w:line="360" w:lineRule="auto"/>
        <w:ind w:right="-1" w:firstLine="709"/>
        <w:jc w:val="both"/>
        <w:rPr>
          <w:rFonts w:ascii="Arial" w:hAnsi="Arial" w:cs="Arial"/>
          <w:sz w:val="24"/>
          <w:szCs w:val="24"/>
        </w:rPr>
      </w:pPr>
      <w:r>
        <w:rPr>
          <w:rFonts w:ascii="Arial" w:hAnsi="Arial" w:cs="Arial"/>
          <w:sz w:val="24"/>
          <w:szCs w:val="24"/>
        </w:rPr>
        <w:t>A su vez, el mandato de ser autosuficiente genera cierta reticencia en los varones a solicitar ayuda, como así también en negar problemas de salud y vulnera</w:t>
      </w:r>
      <w:r w:rsidR="00E7168C">
        <w:rPr>
          <w:rFonts w:ascii="Arial" w:hAnsi="Arial" w:cs="Arial"/>
          <w:sz w:val="24"/>
          <w:szCs w:val="24"/>
        </w:rPr>
        <w:t>bilidad en ciertas situaciones. E</w:t>
      </w:r>
      <w:r>
        <w:rPr>
          <w:rFonts w:ascii="Arial" w:hAnsi="Arial" w:cs="Arial"/>
          <w:sz w:val="24"/>
          <w:szCs w:val="24"/>
        </w:rPr>
        <w:t xml:space="preserve">l varón inhibe el registro de sus propios malestares, </w:t>
      </w:r>
      <w:r w:rsidR="006066B5">
        <w:rPr>
          <w:rFonts w:ascii="Arial" w:hAnsi="Arial" w:cs="Arial"/>
          <w:sz w:val="24"/>
          <w:szCs w:val="24"/>
        </w:rPr>
        <w:t xml:space="preserve"> </w:t>
      </w:r>
      <w:r w:rsidR="00E7168C">
        <w:rPr>
          <w:rFonts w:ascii="Arial" w:hAnsi="Arial" w:cs="Arial"/>
          <w:sz w:val="24"/>
          <w:szCs w:val="24"/>
        </w:rPr>
        <w:t>de manera que</w:t>
      </w:r>
      <w:r w:rsidR="006066B5">
        <w:rPr>
          <w:rFonts w:ascii="Arial" w:hAnsi="Arial" w:cs="Arial"/>
          <w:sz w:val="24"/>
          <w:szCs w:val="24"/>
        </w:rPr>
        <w:t xml:space="preserve"> </w:t>
      </w:r>
      <w:r>
        <w:rPr>
          <w:rFonts w:ascii="Arial" w:hAnsi="Arial" w:cs="Arial"/>
          <w:sz w:val="24"/>
          <w:szCs w:val="24"/>
        </w:rPr>
        <w:t>no incorpora medidas de autocuidado (Instituto de Masculinidades y Cambio Social, 2019).</w:t>
      </w:r>
      <w:r w:rsidRPr="00F13FF3">
        <w:rPr>
          <w:rFonts w:ascii="Arial" w:hAnsi="Arial" w:cs="Arial"/>
          <w:sz w:val="24"/>
          <w:szCs w:val="24"/>
        </w:rPr>
        <w:t xml:space="preserve"> </w:t>
      </w:r>
      <w:r w:rsidR="006066B5">
        <w:rPr>
          <w:rFonts w:ascii="Arial" w:hAnsi="Arial" w:cs="Arial"/>
          <w:sz w:val="24"/>
          <w:szCs w:val="24"/>
        </w:rPr>
        <w:t xml:space="preserve">Por lo tanto, </w:t>
      </w:r>
      <w:r>
        <w:rPr>
          <w:rFonts w:ascii="Arial" w:hAnsi="Arial" w:cs="Arial"/>
          <w:sz w:val="24"/>
          <w:szCs w:val="24"/>
        </w:rPr>
        <w:t xml:space="preserve">construyen estoicamente una coraza, un armazón de dureza, que disfraza sutilmente la inseguridad, incertidumbre y temor natural ante la vida. Si algún problema o cuestión los aqueja, </w:t>
      </w:r>
      <w:r w:rsidR="00E7168C">
        <w:rPr>
          <w:rFonts w:ascii="Arial" w:hAnsi="Arial" w:cs="Arial"/>
          <w:sz w:val="24"/>
          <w:szCs w:val="24"/>
        </w:rPr>
        <w:t xml:space="preserve">la cultura patriarcal </w:t>
      </w:r>
      <w:proofErr w:type="gramStart"/>
      <w:r>
        <w:rPr>
          <w:rFonts w:ascii="Arial" w:hAnsi="Arial" w:cs="Arial"/>
          <w:sz w:val="24"/>
          <w:szCs w:val="24"/>
        </w:rPr>
        <w:t>los censura</w:t>
      </w:r>
      <w:proofErr w:type="gramEnd"/>
      <w:r>
        <w:rPr>
          <w:rFonts w:ascii="Arial" w:hAnsi="Arial" w:cs="Arial"/>
          <w:sz w:val="24"/>
          <w:szCs w:val="24"/>
        </w:rPr>
        <w:t xml:space="preserve"> impidiendo la posibilidad de expresión de los malestares</w:t>
      </w:r>
      <w:r w:rsidR="00E7168C">
        <w:rPr>
          <w:rFonts w:ascii="Arial" w:hAnsi="Arial" w:cs="Arial"/>
          <w:sz w:val="24"/>
          <w:szCs w:val="24"/>
        </w:rPr>
        <w:t>, ya que esto denotaría debilidad</w:t>
      </w:r>
      <w:r>
        <w:rPr>
          <w:rFonts w:ascii="Arial" w:hAnsi="Arial" w:cs="Arial"/>
          <w:sz w:val="24"/>
          <w:szCs w:val="24"/>
        </w:rPr>
        <w:t xml:space="preserve"> (Arés Muzio, 1996).  </w:t>
      </w:r>
    </w:p>
    <w:p w:rsidR="00F13FF3" w:rsidRDefault="00F13FF3" w:rsidP="00F13FF3">
      <w:pPr>
        <w:spacing w:line="360" w:lineRule="auto"/>
        <w:ind w:right="-1" w:firstLine="709"/>
        <w:jc w:val="both"/>
        <w:rPr>
          <w:rFonts w:ascii="Arial" w:hAnsi="Arial" w:cs="Arial"/>
          <w:sz w:val="24"/>
          <w:szCs w:val="24"/>
        </w:rPr>
      </w:pPr>
      <w:r>
        <w:rPr>
          <w:rFonts w:ascii="Arial" w:hAnsi="Arial" w:cs="Arial"/>
          <w:sz w:val="24"/>
          <w:szCs w:val="24"/>
        </w:rPr>
        <w:t xml:space="preserve">Esto hace que los varones no vayan a consultas psicológicas, convencidos de que su padecer o </w:t>
      </w:r>
      <w:r w:rsidR="00BA2155">
        <w:rPr>
          <w:rFonts w:ascii="Arial" w:hAnsi="Arial" w:cs="Arial"/>
          <w:sz w:val="24"/>
          <w:szCs w:val="24"/>
        </w:rPr>
        <w:t xml:space="preserve">su </w:t>
      </w:r>
      <w:r>
        <w:rPr>
          <w:rFonts w:ascii="Arial" w:hAnsi="Arial" w:cs="Arial"/>
          <w:sz w:val="24"/>
          <w:szCs w:val="24"/>
        </w:rPr>
        <w:t>sufrimiento son naturales, que hay que vivirlos pero no cuestionarlos ya que eso implicaría cuestionar su propia identidad masculina (Arés Muzio, 1996). Consecuentemente, esto genera, entre otras cosas, efectos en la detección primaria de enfermedades. Esto es un obstáculo</w:t>
      </w:r>
      <w:r w:rsidR="00BA2155">
        <w:rPr>
          <w:rFonts w:ascii="Arial" w:hAnsi="Arial" w:cs="Arial"/>
          <w:sz w:val="24"/>
          <w:szCs w:val="24"/>
        </w:rPr>
        <w:t xml:space="preserve"> e impedimento</w:t>
      </w:r>
      <w:r>
        <w:rPr>
          <w:rFonts w:ascii="Arial" w:hAnsi="Arial" w:cs="Arial"/>
          <w:sz w:val="24"/>
          <w:szCs w:val="24"/>
        </w:rPr>
        <w:t xml:space="preserve"> para la salud mental. </w:t>
      </w:r>
      <w:r w:rsidR="00BA2155">
        <w:rPr>
          <w:rFonts w:ascii="Arial" w:hAnsi="Arial" w:cs="Arial"/>
          <w:sz w:val="24"/>
          <w:szCs w:val="24"/>
        </w:rPr>
        <w:t>De manera que s</w:t>
      </w:r>
      <w:r>
        <w:rPr>
          <w:rFonts w:ascii="Arial" w:hAnsi="Arial" w:cs="Arial"/>
          <w:sz w:val="24"/>
          <w:szCs w:val="24"/>
        </w:rPr>
        <w:t>i un varón llega a un servicio de salud es porque se trata ya de un problema grave o evidente o un cuadro muy avanzado, obstaculizando así su debido tratamiento y diagnóstico (Instituto de Masculinidades y Cambio Social, 2019).</w:t>
      </w:r>
    </w:p>
    <w:p w:rsidR="00343FB8" w:rsidRDefault="006066B5" w:rsidP="00343FB8">
      <w:pPr>
        <w:spacing w:before="240" w:line="360" w:lineRule="auto"/>
        <w:ind w:right="-1" w:firstLine="709"/>
        <w:jc w:val="both"/>
        <w:rPr>
          <w:rFonts w:ascii="Arial" w:hAnsi="Arial" w:cs="Arial"/>
          <w:sz w:val="24"/>
          <w:szCs w:val="24"/>
        </w:rPr>
      </w:pPr>
      <w:r>
        <w:rPr>
          <w:rFonts w:ascii="Arial" w:hAnsi="Arial" w:cs="Arial"/>
          <w:sz w:val="24"/>
          <w:szCs w:val="24"/>
        </w:rPr>
        <w:t>E</w:t>
      </w:r>
      <w:r w:rsidR="00E4198D">
        <w:rPr>
          <w:rFonts w:ascii="Arial" w:hAnsi="Arial" w:cs="Arial"/>
          <w:sz w:val="24"/>
          <w:szCs w:val="24"/>
        </w:rPr>
        <w:t xml:space="preserve">l varón debe desarrollar canales alternativos de escape a su emotividad, tales como </w:t>
      </w:r>
      <w:r w:rsidR="00437A36">
        <w:rPr>
          <w:rFonts w:ascii="Arial" w:hAnsi="Arial" w:cs="Arial"/>
          <w:sz w:val="24"/>
          <w:szCs w:val="24"/>
        </w:rPr>
        <w:t xml:space="preserve">la somatización, la acción y la </w:t>
      </w:r>
      <w:r w:rsidR="006E68E7">
        <w:rPr>
          <w:rFonts w:ascii="Arial" w:hAnsi="Arial" w:cs="Arial"/>
          <w:sz w:val="24"/>
          <w:szCs w:val="24"/>
        </w:rPr>
        <w:t>negación, entre otros</w:t>
      </w:r>
      <w:r w:rsidR="00E4198D">
        <w:rPr>
          <w:rFonts w:ascii="Arial" w:hAnsi="Arial" w:cs="Arial"/>
          <w:sz w:val="24"/>
          <w:szCs w:val="24"/>
        </w:rPr>
        <w:t xml:space="preserve">. Estos </w:t>
      </w:r>
      <w:r w:rsidR="00437A36">
        <w:rPr>
          <w:rFonts w:ascii="Arial" w:hAnsi="Arial" w:cs="Arial"/>
          <w:sz w:val="24"/>
          <w:szCs w:val="24"/>
        </w:rPr>
        <w:t xml:space="preserve">son mecanismos </w:t>
      </w:r>
      <w:r w:rsidR="00E4198D">
        <w:rPr>
          <w:rFonts w:ascii="Arial" w:hAnsi="Arial" w:cs="Arial"/>
          <w:sz w:val="24"/>
          <w:szCs w:val="24"/>
        </w:rPr>
        <w:t xml:space="preserve">que atentan contra la salud mental </w:t>
      </w:r>
      <w:r w:rsidR="00437A36">
        <w:rPr>
          <w:rFonts w:ascii="Arial" w:hAnsi="Arial" w:cs="Arial"/>
          <w:sz w:val="24"/>
          <w:szCs w:val="24"/>
        </w:rPr>
        <w:t xml:space="preserve">(Arés Muzio, 1996). </w:t>
      </w:r>
    </w:p>
    <w:p w:rsidR="008B0BD4" w:rsidRDefault="00A87AE3" w:rsidP="007E6B04">
      <w:pPr>
        <w:spacing w:line="360" w:lineRule="auto"/>
        <w:ind w:right="-1" w:firstLine="709"/>
        <w:jc w:val="both"/>
        <w:rPr>
          <w:rFonts w:ascii="Arial" w:hAnsi="Arial" w:cs="Arial"/>
          <w:b/>
          <w:sz w:val="24"/>
          <w:szCs w:val="24"/>
        </w:rPr>
      </w:pPr>
      <w:r>
        <w:rPr>
          <w:rFonts w:ascii="Arial" w:hAnsi="Arial" w:cs="Arial"/>
          <w:b/>
          <w:sz w:val="24"/>
          <w:szCs w:val="24"/>
        </w:rPr>
        <w:lastRenderedPageBreak/>
        <w:t xml:space="preserve">Sexualidad forzada </w:t>
      </w:r>
    </w:p>
    <w:p w:rsidR="00492736" w:rsidRDefault="00591CB1" w:rsidP="0046424F">
      <w:pPr>
        <w:spacing w:before="240" w:line="360" w:lineRule="auto"/>
        <w:ind w:right="-1" w:firstLine="709"/>
        <w:jc w:val="both"/>
        <w:rPr>
          <w:rFonts w:ascii="Arial" w:hAnsi="Arial" w:cs="Arial"/>
          <w:sz w:val="24"/>
          <w:szCs w:val="24"/>
        </w:rPr>
      </w:pPr>
      <w:r>
        <w:rPr>
          <w:rFonts w:ascii="Arial" w:hAnsi="Arial" w:cs="Arial"/>
          <w:sz w:val="24"/>
          <w:szCs w:val="24"/>
        </w:rPr>
        <w:t>El varón limita sus propios deseos</w:t>
      </w:r>
      <w:r w:rsidR="0046424F">
        <w:rPr>
          <w:rFonts w:ascii="Arial" w:hAnsi="Arial" w:cs="Arial"/>
          <w:sz w:val="24"/>
          <w:szCs w:val="24"/>
        </w:rPr>
        <w:t xml:space="preserve"> y no se atreve a experimentar ciertas prácticas</w:t>
      </w:r>
      <w:r>
        <w:rPr>
          <w:rFonts w:ascii="Arial" w:hAnsi="Arial" w:cs="Arial"/>
          <w:sz w:val="24"/>
          <w:szCs w:val="24"/>
        </w:rPr>
        <w:t xml:space="preserve"> </w:t>
      </w:r>
      <w:r w:rsidR="0046424F">
        <w:rPr>
          <w:rFonts w:ascii="Arial" w:hAnsi="Arial" w:cs="Arial"/>
          <w:sz w:val="24"/>
          <w:szCs w:val="24"/>
        </w:rPr>
        <w:t>por el temor de ser señalado y sentenciado como “poco hombre”, “gay”, “dominado”</w:t>
      </w:r>
      <w:r w:rsidR="0020189D">
        <w:rPr>
          <w:rFonts w:ascii="Arial" w:hAnsi="Arial" w:cs="Arial"/>
          <w:sz w:val="24"/>
          <w:szCs w:val="24"/>
        </w:rPr>
        <w:t>, etc</w:t>
      </w:r>
      <w:r w:rsidR="0046424F">
        <w:rPr>
          <w:rFonts w:ascii="Arial" w:hAnsi="Arial" w:cs="Arial"/>
          <w:sz w:val="24"/>
          <w:szCs w:val="24"/>
        </w:rPr>
        <w:t xml:space="preserve">. De manera que orienta y conduce sus preferencias a lo que se supone </w:t>
      </w:r>
      <w:r>
        <w:rPr>
          <w:rFonts w:ascii="Arial" w:hAnsi="Arial" w:cs="Arial"/>
          <w:sz w:val="24"/>
          <w:szCs w:val="24"/>
        </w:rPr>
        <w:t xml:space="preserve">que debería gustarle a un </w:t>
      </w:r>
      <w:r w:rsidR="0046424F">
        <w:rPr>
          <w:rFonts w:ascii="Arial" w:hAnsi="Arial" w:cs="Arial"/>
          <w:sz w:val="24"/>
          <w:szCs w:val="24"/>
        </w:rPr>
        <w:t>“</w:t>
      </w:r>
      <w:r>
        <w:rPr>
          <w:rFonts w:ascii="Arial" w:hAnsi="Arial" w:cs="Arial"/>
          <w:sz w:val="24"/>
          <w:szCs w:val="24"/>
        </w:rPr>
        <w:t>verdadero hombre</w:t>
      </w:r>
      <w:r w:rsidR="0046424F">
        <w:rPr>
          <w:rFonts w:ascii="Arial" w:hAnsi="Arial" w:cs="Arial"/>
          <w:sz w:val="24"/>
          <w:szCs w:val="24"/>
        </w:rPr>
        <w:t>”</w:t>
      </w:r>
      <w:r>
        <w:rPr>
          <w:rFonts w:ascii="Arial" w:hAnsi="Arial" w:cs="Arial"/>
          <w:sz w:val="24"/>
          <w:szCs w:val="24"/>
        </w:rPr>
        <w:t xml:space="preserve"> (Instituto de Masculinidades y Cambio Social, 2019).</w:t>
      </w:r>
      <w:r w:rsidR="0046424F">
        <w:rPr>
          <w:rFonts w:ascii="Arial" w:hAnsi="Arial" w:cs="Arial"/>
          <w:sz w:val="24"/>
          <w:szCs w:val="24"/>
        </w:rPr>
        <w:t xml:space="preserve"> </w:t>
      </w:r>
      <w:r w:rsidR="00492736">
        <w:rPr>
          <w:rFonts w:ascii="Arial" w:hAnsi="Arial" w:cs="Arial"/>
          <w:sz w:val="24"/>
          <w:szCs w:val="24"/>
        </w:rPr>
        <w:t xml:space="preserve">Por ejemplo, es muy común que los varones heterosexuales resistan y rechacen toda </w:t>
      </w:r>
      <w:r w:rsidR="000F1227">
        <w:rPr>
          <w:rFonts w:ascii="Arial" w:hAnsi="Arial" w:cs="Arial"/>
          <w:sz w:val="24"/>
          <w:szCs w:val="24"/>
        </w:rPr>
        <w:t>práctica</w:t>
      </w:r>
      <w:r w:rsidR="00492736">
        <w:rPr>
          <w:rFonts w:ascii="Arial" w:hAnsi="Arial" w:cs="Arial"/>
          <w:sz w:val="24"/>
          <w:szCs w:val="24"/>
        </w:rPr>
        <w:t xml:space="preserve"> que tenga que ver con lo anal, por el prejuicio social de la homosexualidad.</w:t>
      </w:r>
    </w:p>
    <w:p w:rsidR="00242452" w:rsidRDefault="00242452" w:rsidP="00D929BC">
      <w:pPr>
        <w:spacing w:line="360" w:lineRule="auto"/>
        <w:ind w:right="-1" w:firstLine="709"/>
        <w:jc w:val="both"/>
        <w:rPr>
          <w:rFonts w:ascii="Arial" w:hAnsi="Arial" w:cs="Arial"/>
          <w:sz w:val="24"/>
          <w:szCs w:val="24"/>
        </w:rPr>
      </w:pPr>
      <w:r>
        <w:rPr>
          <w:rFonts w:ascii="Arial" w:hAnsi="Arial" w:cs="Arial"/>
          <w:sz w:val="24"/>
          <w:szCs w:val="24"/>
        </w:rPr>
        <w:t xml:space="preserve">Al mismo tiempo, </w:t>
      </w:r>
      <w:r w:rsidR="00CD34B0">
        <w:rPr>
          <w:rFonts w:ascii="Arial" w:hAnsi="Arial" w:cs="Arial"/>
          <w:sz w:val="24"/>
          <w:szCs w:val="24"/>
        </w:rPr>
        <w:t>otra consecuencia d</w:t>
      </w:r>
      <w:r>
        <w:rPr>
          <w:rFonts w:ascii="Arial" w:hAnsi="Arial" w:cs="Arial"/>
          <w:sz w:val="24"/>
          <w:szCs w:val="24"/>
        </w:rPr>
        <w:t>e</w:t>
      </w:r>
      <w:r w:rsidR="006066B5">
        <w:rPr>
          <w:rFonts w:ascii="Arial" w:hAnsi="Arial" w:cs="Arial"/>
          <w:sz w:val="24"/>
          <w:szCs w:val="24"/>
        </w:rPr>
        <w:t>l</w:t>
      </w:r>
      <w:r w:rsidR="00D46CE9">
        <w:rPr>
          <w:rFonts w:ascii="Arial" w:hAnsi="Arial" w:cs="Arial"/>
          <w:sz w:val="24"/>
          <w:szCs w:val="24"/>
        </w:rPr>
        <w:t xml:space="preserve"> mandato de</w:t>
      </w:r>
      <w:r w:rsidR="009F1FD1">
        <w:rPr>
          <w:rFonts w:ascii="Arial" w:hAnsi="Arial" w:cs="Arial"/>
          <w:sz w:val="24"/>
          <w:szCs w:val="24"/>
        </w:rPr>
        <w:t xml:space="preserve"> la masculinidad hegemónica de </w:t>
      </w:r>
      <w:r w:rsidR="00D46CE9">
        <w:rPr>
          <w:rFonts w:ascii="Arial" w:hAnsi="Arial" w:cs="Arial"/>
          <w:sz w:val="24"/>
          <w:szCs w:val="24"/>
        </w:rPr>
        <w:t>ser sexual y potente</w:t>
      </w:r>
      <w:r w:rsidR="00CD34B0">
        <w:rPr>
          <w:rFonts w:ascii="Arial" w:hAnsi="Arial" w:cs="Arial"/>
          <w:sz w:val="24"/>
          <w:szCs w:val="24"/>
        </w:rPr>
        <w:t>, es que</w:t>
      </w:r>
      <w:r w:rsidR="00D46CE9">
        <w:rPr>
          <w:rFonts w:ascii="Arial" w:hAnsi="Arial" w:cs="Arial"/>
          <w:sz w:val="24"/>
          <w:szCs w:val="24"/>
        </w:rPr>
        <w:t xml:space="preserve"> genera una gran preocupación </w:t>
      </w:r>
      <w:r w:rsidR="009F1FD1">
        <w:rPr>
          <w:rFonts w:ascii="Arial" w:hAnsi="Arial" w:cs="Arial"/>
          <w:sz w:val="24"/>
          <w:szCs w:val="24"/>
        </w:rPr>
        <w:t xml:space="preserve">de rendimiento en el varón </w:t>
      </w:r>
      <w:r w:rsidR="00D46CE9">
        <w:rPr>
          <w:rFonts w:ascii="Arial" w:hAnsi="Arial" w:cs="Arial"/>
          <w:sz w:val="24"/>
          <w:szCs w:val="24"/>
        </w:rPr>
        <w:t>que suscita un gran monto de ansiedad</w:t>
      </w:r>
      <w:r w:rsidR="0041651D">
        <w:rPr>
          <w:rFonts w:ascii="Arial" w:hAnsi="Arial" w:cs="Arial"/>
          <w:sz w:val="24"/>
          <w:szCs w:val="24"/>
        </w:rPr>
        <w:t xml:space="preserve">. Esta se conoce como ansiedad de rendimiento o de desempeño, donde pensamientos asiógenos como </w:t>
      </w:r>
      <w:r w:rsidR="0041651D">
        <w:rPr>
          <w:rFonts w:ascii="Arial" w:hAnsi="Arial" w:cs="Arial"/>
          <w:i/>
          <w:sz w:val="24"/>
          <w:szCs w:val="24"/>
        </w:rPr>
        <w:t xml:space="preserve">“no se me va a parar” </w:t>
      </w:r>
      <w:r w:rsidR="0041651D">
        <w:rPr>
          <w:rFonts w:ascii="Arial" w:hAnsi="Arial" w:cs="Arial"/>
          <w:sz w:val="24"/>
          <w:szCs w:val="24"/>
        </w:rPr>
        <w:t xml:space="preserve">o </w:t>
      </w:r>
      <w:r w:rsidR="006066B5">
        <w:rPr>
          <w:rFonts w:ascii="Arial" w:hAnsi="Arial" w:cs="Arial"/>
          <w:i/>
          <w:sz w:val="24"/>
          <w:szCs w:val="24"/>
        </w:rPr>
        <w:t>“no voy a durar”</w:t>
      </w:r>
      <w:r>
        <w:rPr>
          <w:rFonts w:ascii="Arial" w:hAnsi="Arial" w:cs="Arial"/>
          <w:sz w:val="24"/>
          <w:szCs w:val="24"/>
        </w:rPr>
        <w:t>, entre otros</w:t>
      </w:r>
      <w:r w:rsidR="009F1FD1">
        <w:rPr>
          <w:rFonts w:ascii="Arial" w:hAnsi="Arial" w:cs="Arial"/>
          <w:sz w:val="24"/>
          <w:szCs w:val="24"/>
        </w:rPr>
        <w:t xml:space="preserve"> ejemplos</w:t>
      </w:r>
      <w:r w:rsidR="0041651D">
        <w:rPr>
          <w:rFonts w:ascii="Arial" w:hAnsi="Arial" w:cs="Arial"/>
          <w:sz w:val="24"/>
          <w:szCs w:val="24"/>
        </w:rPr>
        <w:t>, generan efectos en la r</w:t>
      </w:r>
      <w:r w:rsidR="009F1FD1">
        <w:rPr>
          <w:rFonts w:ascii="Arial" w:hAnsi="Arial" w:cs="Arial"/>
          <w:sz w:val="24"/>
          <w:szCs w:val="24"/>
        </w:rPr>
        <w:t>espuesta de excitación sexual. Esta ansiedad de rendimiento o desempeño juega un papel fundamental en el origen o mantenimiento de una disfunción sexual</w:t>
      </w:r>
      <w:r w:rsidR="00D929BC">
        <w:rPr>
          <w:rFonts w:ascii="Arial" w:hAnsi="Arial" w:cs="Arial"/>
          <w:sz w:val="24"/>
          <w:szCs w:val="24"/>
        </w:rPr>
        <w:t xml:space="preserve">. </w:t>
      </w:r>
      <w:r w:rsidR="0041651D">
        <w:rPr>
          <w:rFonts w:ascii="Arial" w:hAnsi="Arial" w:cs="Arial"/>
          <w:sz w:val="24"/>
          <w:szCs w:val="24"/>
        </w:rPr>
        <w:t>Sucede que el pensamiento ansiógeno</w:t>
      </w:r>
      <w:r w:rsidR="00FB2649">
        <w:rPr>
          <w:rFonts w:ascii="Arial" w:hAnsi="Arial" w:cs="Arial"/>
          <w:sz w:val="24"/>
          <w:szCs w:val="24"/>
        </w:rPr>
        <w:t xml:space="preserve"> se impone de manera intrusiva,</w:t>
      </w:r>
      <w:r w:rsidR="00975F59">
        <w:rPr>
          <w:rFonts w:ascii="Arial" w:hAnsi="Arial" w:cs="Arial"/>
          <w:sz w:val="24"/>
          <w:szCs w:val="24"/>
        </w:rPr>
        <w:t xml:space="preserve"> de manera que</w:t>
      </w:r>
      <w:r w:rsidR="00FB2649">
        <w:rPr>
          <w:rFonts w:ascii="Arial" w:hAnsi="Arial" w:cs="Arial"/>
          <w:sz w:val="24"/>
          <w:szCs w:val="24"/>
        </w:rPr>
        <w:t xml:space="preserve"> el foco de atención se torna hacia el desempeño a modo de autoevaluación, aum</w:t>
      </w:r>
      <w:r>
        <w:rPr>
          <w:rFonts w:ascii="Arial" w:hAnsi="Arial" w:cs="Arial"/>
          <w:sz w:val="24"/>
          <w:szCs w:val="24"/>
        </w:rPr>
        <w:t>entando la ansiedad e inhibe o perjudica</w:t>
      </w:r>
      <w:r w:rsidR="00FB2649">
        <w:rPr>
          <w:rFonts w:ascii="Arial" w:hAnsi="Arial" w:cs="Arial"/>
          <w:sz w:val="24"/>
          <w:szCs w:val="24"/>
        </w:rPr>
        <w:t xml:space="preserve"> la respuesta de excitación </w:t>
      </w:r>
      <w:r w:rsidR="0041651D">
        <w:rPr>
          <w:rFonts w:ascii="Arial" w:hAnsi="Arial" w:cs="Arial"/>
          <w:sz w:val="24"/>
          <w:szCs w:val="24"/>
        </w:rPr>
        <w:t>(Canzonetta, 2020)</w:t>
      </w:r>
      <w:r>
        <w:rPr>
          <w:rFonts w:ascii="Arial" w:hAnsi="Arial" w:cs="Arial"/>
          <w:sz w:val="24"/>
          <w:szCs w:val="24"/>
        </w:rPr>
        <w:t xml:space="preserve">. </w:t>
      </w:r>
    </w:p>
    <w:p w:rsidR="00FB2649" w:rsidRDefault="00FB2649" w:rsidP="00242452">
      <w:pPr>
        <w:spacing w:line="360" w:lineRule="auto"/>
        <w:ind w:right="-1" w:firstLine="709"/>
        <w:jc w:val="both"/>
        <w:rPr>
          <w:rFonts w:ascii="Arial" w:hAnsi="Arial" w:cs="Arial"/>
          <w:sz w:val="24"/>
          <w:szCs w:val="24"/>
        </w:rPr>
      </w:pPr>
      <w:r>
        <w:rPr>
          <w:rFonts w:ascii="Arial" w:hAnsi="Arial" w:cs="Arial"/>
          <w:sz w:val="24"/>
          <w:szCs w:val="24"/>
        </w:rPr>
        <w:t>Esta presión</w:t>
      </w:r>
      <w:r w:rsidR="00975F59">
        <w:rPr>
          <w:rFonts w:ascii="Arial" w:hAnsi="Arial" w:cs="Arial"/>
          <w:sz w:val="24"/>
          <w:szCs w:val="24"/>
        </w:rPr>
        <w:t xml:space="preserve"> de rendimiento</w:t>
      </w:r>
      <w:r>
        <w:rPr>
          <w:rFonts w:ascii="Arial" w:hAnsi="Arial" w:cs="Arial"/>
          <w:sz w:val="24"/>
          <w:szCs w:val="24"/>
        </w:rPr>
        <w:t xml:space="preserve"> se refleja en las estadísticas anunciadas por el Sindicato Argentino de Farmacéuticos y Bioquímicos, donde señalan que el consumo anual de sildenafil (viagra) en el año 2013 fue de 7,5 millones de comprimidos, 54 comprimidos por minutos, en varones menores de 21 años (SAFYB, 2013 citado en Instituto de Masculinidades y Cambio Social, 2019).</w:t>
      </w:r>
    </w:p>
    <w:p w:rsidR="008B0BD4" w:rsidRDefault="008B0BD4" w:rsidP="008B0BD4">
      <w:pPr>
        <w:spacing w:line="360" w:lineRule="auto"/>
        <w:ind w:right="-1" w:firstLine="709"/>
        <w:jc w:val="both"/>
        <w:rPr>
          <w:rFonts w:ascii="Arial" w:hAnsi="Arial" w:cs="Arial"/>
          <w:sz w:val="24"/>
          <w:szCs w:val="24"/>
        </w:rPr>
      </w:pPr>
      <w:r>
        <w:rPr>
          <w:rFonts w:ascii="Arial" w:hAnsi="Arial" w:cs="Arial"/>
          <w:sz w:val="24"/>
          <w:szCs w:val="24"/>
        </w:rPr>
        <w:t>Además, otra consecuencia es que el deber</w:t>
      </w:r>
      <w:r w:rsidR="00083343">
        <w:rPr>
          <w:rFonts w:ascii="Arial" w:hAnsi="Arial" w:cs="Arial"/>
          <w:sz w:val="24"/>
          <w:szCs w:val="24"/>
        </w:rPr>
        <w:t xml:space="preserve"> de</w:t>
      </w:r>
      <w:r>
        <w:rPr>
          <w:rFonts w:ascii="Arial" w:hAnsi="Arial" w:cs="Arial"/>
          <w:sz w:val="24"/>
          <w:szCs w:val="24"/>
        </w:rPr>
        <w:t xml:space="preserve"> “conquistar” a veces deviene en insistencia o abusos. O incluso, el tener que estar siempre dispuesto a tener relaciones sexuales, puede incitar que algunos varones mantengan relaciones sexuales sin protección, de esta forma se exponen tanto ellos y como otros, a contraer infecciones de transmisión sexual y a tener embarazos no deseados (Instituto de Masculinidades y Cambio Social, 2019). </w:t>
      </w:r>
    </w:p>
    <w:p w:rsidR="00E4198D" w:rsidRDefault="00A87AE3" w:rsidP="00A44D5A">
      <w:pPr>
        <w:spacing w:line="360" w:lineRule="auto"/>
        <w:ind w:right="-1" w:firstLine="709"/>
        <w:jc w:val="both"/>
        <w:rPr>
          <w:rFonts w:ascii="Arial" w:hAnsi="Arial" w:cs="Arial"/>
          <w:b/>
          <w:sz w:val="24"/>
          <w:szCs w:val="24"/>
        </w:rPr>
      </w:pPr>
      <w:r>
        <w:rPr>
          <w:rFonts w:ascii="Arial" w:hAnsi="Arial" w:cs="Arial"/>
          <w:b/>
          <w:sz w:val="24"/>
          <w:szCs w:val="24"/>
        </w:rPr>
        <w:lastRenderedPageBreak/>
        <w:t>P</w:t>
      </w:r>
      <w:r w:rsidR="00E4198D">
        <w:rPr>
          <w:rFonts w:ascii="Arial" w:hAnsi="Arial" w:cs="Arial"/>
          <w:b/>
          <w:sz w:val="24"/>
          <w:szCs w:val="24"/>
        </w:rPr>
        <w:t>aternidad</w:t>
      </w:r>
      <w:r>
        <w:rPr>
          <w:rFonts w:ascii="Arial" w:hAnsi="Arial" w:cs="Arial"/>
          <w:b/>
          <w:sz w:val="24"/>
          <w:szCs w:val="24"/>
        </w:rPr>
        <w:t xml:space="preserve"> periférica </w:t>
      </w:r>
    </w:p>
    <w:p w:rsidR="008174B0" w:rsidRDefault="00123FBB" w:rsidP="008174B0">
      <w:pPr>
        <w:spacing w:before="240" w:line="360" w:lineRule="auto"/>
        <w:ind w:right="-1" w:firstLine="709"/>
        <w:jc w:val="both"/>
        <w:rPr>
          <w:rFonts w:ascii="Arial" w:hAnsi="Arial" w:cs="Arial"/>
          <w:sz w:val="24"/>
          <w:szCs w:val="24"/>
        </w:rPr>
      </w:pPr>
      <w:r>
        <w:rPr>
          <w:rFonts w:ascii="Arial" w:hAnsi="Arial" w:cs="Arial"/>
          <w:sz w:val="24"/>
          <w:szCs w:val="24"/>
        </w:rPr>
        <w:t>L</w:t>
      </w:r>
      <w:r w:rsidR="0027414E">
        <w:rPr>
          <w:rFonts w:ascii="Arial" w:hAnsi="Arial" w:cs="Arial"/>
          <w:sz w:val="24"/>
          <w:szCs w:val="24"/>
        </w:rPr>
        <w:t xml:space="preserve">as niñas desarrollan una “identificación </w:t>
      </w:r>
      <w:r w:rsidR="0071109B">
        <w:rPr>
          <w:rFonts w:ascii="Arial" w:hAnsi="Arial" w:cs="Arial"/>
          <w:sz w:val="24"/>
          <w:szCs w:val="24"/>
        </w:rPr>
        <w:t>personal” con la madre debido a</w:t>
      </w:r>
      <w:r w:rsidR="002C7CD9">
        <w:rPr>
          <w:rFonts w:ascii="Arial" w:hAnsi="Arial" w:cs="Arial"/>
          <w:sz w:val="24"/>
          <w:szCs w:val="24"/>
        </w:rPr>
        <w:t xml:space="preserve"> la intimidad, cercanía y el vínculo afectivo. </w:t>
      </w:r>
      <w:r w:rsidR="008174B0">
        <w:rPr>
          <w:rFonts w:ascii="Arial" w:hAnsi="Arial" w:cs="Arial"/>
          <w:sz w:val="24"/>
          <w:szCs w:val="24"/>
        </w:rPr>
        <w:t>E</w:t>
      </w:r>
      <w:r>
        <w:rPr>
          <w:rFonts w:ascii="Arial" w:hAnsi="Arial" w:cs="Arial"/>
          <w:sz w:val="24"/>
          <w:szCs w:val="24"/>
        </w:rPr>
        <w:t>l</w:t>
      </w:r>
      <w:r w:rsidR="0027414E">
        <w:rPr>
          <w:rFonts w:ascii="Arial" w:hAnsi="Arial" w:cs="Arial"/>
          <w:sz w:val="24"/>
          <w:szCs w:val="24"/>
        </w:rPr>
        <w:t xml:space="preserve"> niño desarrolla una “identificación posicional” con aspectos del rol masculino</w:t>
      </w:r>
      <w:r>
        <w:rPr>
          <w:rFonts w:ascii="Arial" w:hAnsi="Arial" w:cs="Arial"/>
          <w:sz w:val="24"/>
          <w:szCs w:val="24"/>
        </w:rPr>
        <w:t>.</w:t>
      </w:r>
      <w:r w:rsidR="008174B0">
        <w:rPr>
          <w:rFonts w:ascii="Arial" w:hAnsi="Arial" w:cs="Arial"/>
          <w:sz w:val="24"/>
          <w:szCs w:val="24"/>
        </w:rPr>
        <w:t xml:space="preserve"> Las mujeres aprenden roles familiares, reproductivos, pertinentes a lazos personales y afectivas. </w:t>
      </w:r>
      <w:r w:rsidR="004A0AF6">
        <w:rPr>
          <w:rFonts w:ascii="Arial" w:hAnsi="Arial" w:cs="Arial"/>
          <w:sz w:val="24"/>
          <w:szCs w:val="24"/>
        </w:rPr>
        <w:t>Mientras que</w:t>
      </w:r>
      <w:r w:rsidR="0071109B">
        <w:rPr>
          <w:rFonts w:ascii="Arial" w:hAnsi="Arial" w:cs="Arial"/>
          <w:sz w:val="24"/>
          <w:szCs w:val="24"/>
        </w:rPr>
        <w:t xml:space="preserve"> </w:t>
      </w:r>
      <w:r w:rsidR="00936D32">
        <w:rPr>
          <w:rFonts w:ascii="Arial" w:hAnsi="Arial" w:cs="Arial"/>
          <w:sz w:val="24"/>
          <w:szCs w:val="24"/>
        </w:rPr>
        <w:t>la representación social de la masculinidad no se asienta en los roles familiares sino e</w:t>
      </w:r>
      <w:r w:rsidR="004A0AF6">
        <w:rPr>
          <w:rFonts w:ascii="Arial" w:hAnsi="Arial" w:cs="Arial"/>
          <w:sz w:val="24"/>
          <w:szCs w:val="24"/>
        </w:rPr>
        <w:t>xtra famili</w:t>
      </w:r>
      <w:r w:rsidR="00936D32">
        <w:rPr>
          <w:rFonts w:ascii="Arial" w:hAnsi="Arial" w:cs="Arial"/>
          <w:sz w:val="24"/>
          <w:szCs w:val="24"/>
        </w:rPr>
        <w:t>ares, especialmente laborales</w:t>
      </w:r>
      <w:r w:rsidR="0071109B">
        <w:rPr>
          <w:rFonts w:ascii="Arial" w:hAnsi="Arial" w:cs="Arial"/>
          <w:sz w:val="24"/>
          <w:szCs w:val="24"/>
        </w:rPr>
        <w:t xml:space="preserve"> (Butler, 2006)</w:t>
      </w:r>
      <w:r w:rsidR="00936D32">
        <w:rPr>
          <w:rFonts w:ascii="Arial" w:hAnsi="Arial" w:cs="Arial"/>
          <w:sz w:val="24"/>
          <w:szCs w:val="24"/>
        </w:rPr>
        <w:t xml:space="preserve">. </w:t>
      </w:r>
    </w:p>
    <w:p w:rsidR="00913A70" w:rsidRDefault="002133FE" w:rsidP="00343FB8">
      <w:pPr>
        <w:spacing w:before="240" w:line="360" w:lineRule="auto"/>
        <w:ind w:right="-1" w:firstLine="709"/>
        <w:jc w:val="both"/>
        <w:rPr>
          <w:rFonts w:ascii="Arial" w:hAnsi="Arial" w:cs="Arial"/>
          <w:sz w:val="24"/>
          <w:szCs w:val="24"/>
        </w:rPr>
      </w:pPr>
      <w:r>
        <w:rPr>
          <w:rFonts w:ascii="Arial" w:hAnsi="Arial" w:cs="Arial"/>
          <w:sz w:val="24"/>
          <w:szCs w:val="24"/>
        </w:rPr>
        <w:t xml:space="preserve">En el proceso de socialización de género, desde lo cultural se estimula a que las niñas jueguen con muñecas o </w:t>
      </w:r>
      <w:r w:rsidR="002F6E00">
        <w:rPr>
          <w:rFonts w:ascii="Arial" w:hAnsi="Arial" w:cs="Arial"/>
          <w:sz w:val="24"/>
          <w:szCs w:val="24"/>
        </w:rPr>
        <w:t>bebés</w:t>
      </w:r>
      <w:r>
        <w:rPr>
          <w:rFonts w:ascii="Arial" w:hAnsi="Arial" w:cs="Arial"/>
          <w:sz w:val="24"/>
          <w:szCs w:val="24"/>
        </w:rPr>
        <w:t xml:space="preserve"> </w:t>
      </w:r>
      <w:r w:rsidR="003D4927">
        <w:rPr>
          <w:rFonts w:ascii="Arial" w:hAnsi="Arial" w:cs="Arial"/>
          <w:sz w:val="24"/>
          <w:szCs w:val="24"/>
        </w:rPr>
        <w:t xml:space="preserve">y ejerciten </w:t>
      </w:r>
      <w:r>
        <w:rPr>
          <w:rFonts w:ascii="Arial" w:hAnsi="Arial" w:cs="Arial"/>
          <w:sz w:val="24"/>
          <w:szCs w:val="24"/>
        </w:rPr>
        <w:t>el rol de la maternidad</w:t>
      </w:r>
      <w:r w:rsidR="00913A70">
        <w:rPr>
          <w:rFonts w:ascii="Arial" w:hAnsi="Arial" w:cs="Arial"/>
          <w:sz w:val="24"/>
          <w:szCs w:val="24"/>
        </w:rPr>
        <w:t>. Esto es debido a que el mandato máximo de la feminidad es el ser madre. En cambio, en la masculinidad hegemónica los mandatos se asocian al saber, poder y tener para ser pr</w:t>
      </w:r>
      <w:r w:rsidR="00492736">
        <w:rPr>
          <w:rFonts w:ascii="Arial" w:hAnsi="Arial" w:cs="Arial"/>
          <w:sz w:val="24"/>
          <w:szCs w:val="24"/>
        </w:rPr>
        <w:t>oveedor, protector y sostenedor de</w:t>
      </w:r>
      <w:r w:rsidR="00913A70">
        <w:rPr>
          <w:rFonts w:ascii="Arial" w:hAnsi="Arial" w:cs="Arial"/>
          <w:sz w:val="24"/>
          <w:szCs w:val="24"/>
        </w:rPr>
        <w:t xml:space="preserve"> la familia y tener éxi</w:t>
      </w:r>
      <w:r w:rsidR="003D4927">
        <w:rPr>
          <w:rFonts w:ascii="Arial" w:hAnsi="Arial" w:cs="Arial"/>
          <w:sz w:val="24"/>
          <w:szCs w:val="24"/>
        </w:rPr>
        <w:t>to, por lo tanto queda excluida una paternidad cercana (Arés Muzio, 1996).</w:t>
      </w:r>
    </w:p>
    <w:p w:rsidR="00154873" w:rsidRDefault="00B062F8" w:rsidP="0034278E">
      <w:pPr>
        <w:spacing w:line="360" w:lineRule="auto"/>
        <w:ind w:right="-1" w:firstLine="709"/>
        <w:jc w:val="both"/>
        <w:rPr>
          <w:rFonts w:ascii="Arial" w:hAnsi="Arial" w:cs="Arial"/>
          <w:sz w:val="24"/>
          <w:szCs w:val="24"/>
        </w:rPr>
      </w:pPr>
      <w:r>
        <w:rPr>
          <w:rFonts w:ascii="Arial" w:hAnsi="Arial" w:cs="Arial"/>
          <w:sz w:val="24"/>
          <w:szCs w:val="24"/>
        </w:rPr>
        <w:t>Las tareas</w:t>
      </w:r>
      <w:r w:rsidR="00760FC8">
        <w:rPr>
          <w:rFonts w:ascii="Arial" w:hAnsi="Arial" w:cs="Arial"/>
          <w:sz w:val="24"/>
          <w:szCs w:val="24"/>
        </w:rPr>
        <w:t xml:space="preserve"> relacionadas a la crianza, tales </w:t>
      </w:r>
      <w:r w:rsidR="006C4BBE">
        <w:rPr>
          <w:rFonts w:ascii="Arial" w:hAnsi="Arial" w:cs="Arial"/>
          <w:sz w:val="24"/>
          <w:szCs w:val="24"/>
        </w:rPr>
        <w:t xml:space="preserve">como </w:t>
      </w:r>
      <w:r w:rsidR="007627DD">
        <w:rPr>
          <w:rFonts w:ascii="Arial" w:hAnsi="Arial" w:cs="Arial"/>
          <w:sz w:val="24"/>
          <w:szCs w:val="24"/>
        </w:rPr>
        <w:t>alimentar, cuidar, brindar afecto,</w:t>
      </w:r>
      <w:r w:rsidR="006C4BBE">
        <w:rPr>
          <w:rFonts w:ascii="Arial" w:hAnsi="Arial" w:cs="Arial"/>
          <w:sz w:val="24"/>
          <w:szCs w:val="24"/>
        </w:rPr>
        <w:t xml:space="preserve"> acompañar,</w:t>
      </w:r>
      <w:r w:rsidR="007627DD">
        <w:rPr>
          <w:rFonts w:ascii="Arial" w:hAnsi="Arial" w:cs="Arial"/>
          <w:sz w:val="24"/>
          <w:szCs w:val="24"/>
        </w:rPr>
        <w:t xml:space="preserve"> </w:t>
      </w:r>
      <w:r w:rsidR="006C4BBE">
        <w:rPr>
          <w:rFonts w:ascii="Arial" w:hAnsi="Arial" w:cs="Arial"/>
          <w:sz w:val="24"/>
          <w:szCs w:val="24"/>
        </w:rPr>
        <w:t xml:space="preserve">educar, instruir, </w:t>
      </w:r>
      <w:r w:rsidR="007627DD">
        <w:rPr>
          <w:rFonts w:ascii="Arial" w:hAnsi="Arial" w:cs="Arial"/>
          <w:sz w:val="24"/>
          <w:szCs w:val="24"/>
        </w:rPr>
        <w:t>enseñar, son responsabilidades que son culturalmente asignada</w:t>
      </w:r>
      <w:r w:rsidR="0034278E">
        <w:rPr>
          <w:rFonts w:ascii="Arial" w:hAnsi="Arial" w:cs="Arial"/>
          <w:sz w:val="24"/>
          <w:szCs w:val="24"/>
        </w:rPr>
        <w:t>s a la madre. En cambio, jugar,</w:t>
      </w:r>
      <w:r w:rsidR="007627DD">
        <w:rPr>
          <w:rFonts w:ascii="Arial" w:hAnsi="Arial" w:cs="Arial"/>
          <w:sz w:val="24"/>
          <w:szCs w:val="24"/>
        </w:rPr>
        <w:t xml:space="preserve"> entrenar en habilidades que son</w:t>
      </w:r>
      <w:r w:rsidR="0034278E">
        <w:rPr>
          <w:rFonts w:ascii="Arial" w:hAnsi="Arial" w:cs="Arial"/>
          <w:sz w:val="24"/>
          <w:szCs w:val="24"/>
        </w:rPr>
        <w:t xml:space="preserve"> típicamente masculinas y “poner orden” o “poner la mano dura” son las  tareas que se les son asignadas al rol del padre. </w:t>
      </w:r>
      <w:r w:rsidR="00154873">
        <w:rPr>
          <w:rFonts w:ascii="Arial" w:hAnsi="Arial" w:cs="Arial"/>
          <w:sz w:val="24"/>
          <w:szCs w:val="24"/>
        </w:rPr>
        <w:t>Por tal motivo, cunado un padre rompe con este paradigma y realiza activid</w:t>
      </w:r>
      <w:r w:rsidR="00ED77F7">
        <w:rPr>
          <w:rFonts w:ascii="Arial" w:hAnsi="Arial" w:cs="Arial"/>
          <w:sz w:val="24"/>
          <w:szCs w:val="24"/>
        </w:rPr>
        <w:t>ades  y tareas que socialmente les son asignadas a las mujeres</w:t>
      </w:r>
      <w:r w:rsidR="00154873">
        <w:rPr>
          <w:rFonts w:ascii="Arial" w:hAnsi="Arial" w:cs="Arial"/>
          <w:sz w:val="24"/>
          <w:szCs w:val="24"/>
        </w:rPr>
        <w:t>, la gente suele comentar “es una madre para sus hijos”</w:t>
      </w:r>
      <w:r w:rsidR="00ED77F7">
        <w:rPr>
          <w:rFonts w:ascii="Arial" w:hAnsi="Arial" w:cs="Arial"/>
          <w:sz w:val="24"/>
          <w:szCs w:val="24"/>
        </w:rPr>
        <w:t xml:space="preserve"> o también  “que buen padre”</w:t>
      </w:r>
      <w:r w:rsidR="00154873">
        <w:rPr>
          <w:rFonts w:ascii="Arial" w:hAnsi="Arial" w:cs="Arial"/>
          <w:sz w:val="24"/>
          <w:szCs w:val="24"/>
        </w:rPr>
        <w:t xml:space="preserve"> (Arés Muzio, 1996). </w:t>
      </w:r>
    </w:p>
    <w:p w:rsidR="0011399F" w:rsidRDefault="0034278E" w:rsidP="006118B7">
      <w:pPr>
        <w:spacing w:line="360" w:lineRule="auto"/>
        <w:ind w:right="-1" w:firstLine="709"/>
        <w:jc w:val="both"/>
        <w:rPr>
          <w:rFonts w:ascii="Arial" w:hAnsi="Arial" w:cs="Arial"/>
          <w:sz w:val="24"/>
          <w:szCs w:val="24"/>
        </w:rPr>
      </w:pPr>
      <w:r>
        <w:rPr>
          <w:rFonts w:ascii="Arial" w:hAnsi="Arial" w:cs="Arial"/>
          <w:sz w:val="24"/>
          <w:szCs w:val="24"/>
        </w:rPr>
        <w:t>Esto da cuenta que los preceptos culturales promueven una paternidad con características de autoridad, sostén económico y protector, pero una paternidad periférica, es decir,</w:t>
      </w:r>
      <w:r w:rsidR="006C4BBE">
        <w:rPr>
          <w:rFonts w:ascii="Arial" w:hAnsi="Arial" w:cs="Arial"/>
          <w:sz w:val="24"/>
          <w:szCs w:val="24"/>
        </w:rPr>
        <w:t xml:space="preserve"> una paternidad</w:t>
      </w:r>
      <w:r>
        <w:rPr>
          <w:rFonts w:ascii="Arial" w:hAnsi="Arial" w:cs="Arial"/>
          <w:sz w:val="24"/>
          <w:szCs w:val="24"/>
        </w:rPr>
        <w:t xml:space="preserve"> a distancia (Arés Muzio, 1996)</w:t>
      </w:r>
      <w:r w:rsidR="0010731F">
        <w:rPr>
          <w:rFonts w:ascii="Arial" w:hAnsi="Arial" w:cs="Arial"/>
          <w:sz w:val="24"/>
          <w:szCs w:val="24"/>
        </w:rPr>
        <w:t>.</w:t>
      </w:r>
      <w:r w:rsidR="00154873">
        <w:rPr>
          <w:rFonts w:ascii="Arial" w:hAnsi="Arial" w:cs="Arial"/>
          <w:sz w:val="24"/>
          <w:szCs w:val="24"/>
        </w:rPr>
        <w:t xml:space="preserve"> La expropiación de la paternidad, </w:t>
      </w:r>
      <w:r w:rsidR="006118B7">
        <w:rPr>
          <w:rFonts w:ascii="Arial" w:hAnsi="Arial" w:cs="Arial"/>
          <w:sz w:val="24"/>
          <w:szCs w:val="24"/>
        </w:rPr>
        <w:t>pr</w:t>
      </w:r>
      <w:r w:rsidR="0011399F">
        <w:rPr>
          <w:rFonts w:ascii="Arial" w:hAnsi="Arial" w:cs="Arial"/>
          <w:sz w:val="24"/>
          <w:szCs w:val="24"/>
        </w:rPr>
        <w:t>iva e impide los varones del disfrute de los hijos desde un lugar de afecto e intimidad, ternura y cariño</w:t>
      </w:r>
      <w:r w:rsidR="006118B7">
        <w:rPr>
          <w:rFonts w:ascii="Arial" w:hAnsi="Arial" w:cs="Arial"/>
          <w:sz w:val="24"/>
          <w:szCs w:val="24"/>
        </w:rPr>
        <w:t xml:space="preserve">, los priva de grandes cuotas de placer. </w:t>
      </w:r>
      <w:r w:rsidR="0011399F">
        <w:rPr>
          <w:rFonts w:ascii="Arial" w:hAnsi="Arial" w:cs="Arial"/>
          <w:sz w:val="24"/>
          <w:szCs w:val="24"/>
        </w:rPr>
        <w:t>Esto no quiere decir que un padre no tenga afecto por un hijo, sino que alude a que es diferente el modo de vincularse con un hijo siendo madre o padre debido a que, culturalmente, son</w:t>
      </w:r>
      <w:r w:rsidR="00242452">
        <w:rPr>
          <w:rFonts w:ascii="Arial" w:hAnsi="Arial" w:cs="Arial"/>
          <w:sz w:val="24"/>
          <w:szCs w:val="24"/>
        </w:rPr>
        <w:t xml:space="preserve"> colocados en lugares distintos</w:t>
      </w:r>
      <w:r w:rsidR="0011399F">
        <w:rPr>
          <w:rFonts w:ascii="Arial" w:hAnsi="Arial" w:cs="Arial"/>
          <w:sz w:val="24"/>
          <w:szCs w:val="24"/>
        </w:rPr>
        <w:t>. Claramente hay excepciones</w:t>
      </w:r>
      <w:r w:rsidR="00F93C8F">
        <w:rPr>
          <w:rFonts w:ascii="Arial" w:hAnsi="Arial" w:cs="Arial"/>
          <w:sz w:val="24"/>
          <w:szCs w:val="24"/>
        </w:rPr>
        <w:t>,</w:t>
      </w:r>
      <w:r w:rsidR="0011399F">
        <w:rPr>
          <w:rFonts w:ascii="Arial" w:hAnsi="Arial" w:cs="Arial"/>
          <w:sz w:val="24"/>
          <w:szCs w:val="24"/>
        </w:rPr>
        <w:t xml:space="preserve"> como en todos los caso</w:t>
      </w:r>
      <w:r w:rsidR="00F93C8F">
        <w:rPr>
          <w:rFonts w:ascii="Arial" w:hAnsi="Arial" w:cs="Arial"/>
          <w:sz w:val="24"/>
          <w:szCs w:val="24"/>
        </w:rPr>
        <w:t>s</w:t>
      </w:r>
      <w:r w:rsidR="0011399F">
        <w:rPr>
          <w:rFonts w:ascii="Arial" w:hAnsi="Arial" w:cs="Arial"/>
          <w:sz w:val="24"/>
          <w:szCs w:val="24"/>
        </w:rPr>
        <w:t xml:space="preserve">. </w:t>
      </w:r>
    </w:p>
    <w:p w:rsidR="004A01B6" w:rsidRPr="004A01B6" w:rsidRDefault="00A87AE3" w:rsidP="00A44D5A">
      <w:pPr>
        <w:spacing w:line="360" w:lineRule="auto"/>
        <w:ind w:right="-1" w:firstLine="709"/>
        <w:jc w:val="both"/>
        <w:rPr>
          <w:rFonts w:ascii="Arial" w:hAnsi="Arial" w:cs="Arial"/>
          <w:b/>
          <w:sz w:val="24"/>
          <w:szCs w:val="24"/>
        </w:rPr>
      </w:pPr>
      <w:r>
        <w:rPr>
          <w:rFonts w:ascii="Arial" w:hAnsi="Arial" w:cs="Arial"/>
          <w:b/>
          <w:sz w:val="24"/>
          <w:szCs w:val="24"/>
        </w:rPr>
        <w:lastRenderedPageBreak/>
        <w:t>Invalidez</w:t>
      </w:r>
      <w:r w:rsidR="004A01B6">
        <w:rPr>
          <w:rFonts w:ascii="Arial" w:hAnsi="Arial" w:cs="Arial"/>
          <w:b/>
          <w:sz w:val="24"/>
          <w:szCs w:val="24"/>
        </w:rPr>
        <w:t xml:space="preserve"> personal </w:t>
      </w:r>
    </w:p>
    <w:p w:rsidR="00C87207" w:rsidRDefault="00242452" w:rsidP="00AB55A8">
      <w:pPr>
        <w:spacing w:before="240" w:line="360" w:lineRule="auto"/>
        <w:ind w:right="-1" w:firstLine="709"/>
        <w:jc w:val="both"/>
        <w:rPr>
          <w:rFonts w:ascii="Arial" w:hAnsi="Arial" w:cs="Arial"/>
          <w:sz w:val="24"/>
          <w:szCs w:val="24"/>
        </w:rPr>
      </w:pPr>
      <w:r>
        <w:rPr>
          <w:rFonts w:ascii="Arial" w:hAnsi="Arial" w:cs="Arial"/>
          <w:sz w:val="24"/>
          <w:szCs w:val="24"/>
        </w:rPr>
        <w:t xml:space="preserve"> </w:t>
      </w:r>
      <w:r w:rsidR="00AB55A8">
        <w:rPr>
          <w:rFonts w:ascii="Arial" w:hAnsi="Arial" w:cs="Arial"/>
          <w:sz w:val="24"/>
          <w:szCs w:val="24"/>
        </w:rPr>
        <w:t>Al</w:t>
      </w:r>
      <w:r w:rsidR="00891248">
        <w:rPr>
          <w:rFonts w:ascii="Arial" w:hAnsi="Arial" w:cs="Arial"/>
          <w:sz w:val="24"/>
          <w:szCs w:val="24"/>
        </w:rPr>
        <w:t xml:space="preserve"> varón, desde</w:t>
      </w:r>
      <w:r w:rsidR="0025572B">
        <w:rPr>
          <w:rFonts w:ascii="Arial" w:hAnsi="Arial" w:cs="Arial"/>
          <w:sz w:val="24"/>
          <w:szCs w:val="24"/>
        </w:rPr>
        <w:t xml:space="preserve"> que es pequeño en</w:t>
      </w:r>
      <w:r w:rsidR="00891248">
        <w:rPr>
          <w:rFonts w:ascii="Arial" w:hAnsi="Arial" w:cs="Arial"/>
          <w:sz w:val="24"/>
          <w:szCs w:val="24"/>
        </w:rPr>
        <w:t xml:space="preserve"> la infancia</w:t>
      </w:r>
      <w:r w:rsidR="0025572B">
        <w:rPr>
          <w:rFonts w:ascii="Arial" w:hAnsi="Arial" w:cs="Arial"/>
          <w:sz w:val="24"/>
          <w:szCs w:val="24"/>
        </w:rPr>
        <w:t xml:space="preserve">, </w:t>
      </w:r>
      <w:r w:rsidR="00891248">
        <w:rPr>
          <w:rFonts w:ascii="Arial" w:hAnsi="Arial" w:cs="Arial"/>
          <w:sz w:val="24"/>
          <w:szCs w:val="24"/>
        </w:rPr>
        <w:t>se lo va despojando de su capacidad para valerse por sí mismo en tareas y procesos básicos de la vida y de la cotidianeidad</w:t>
      </w:r>
      <w:r w:rsidR="0025572B">
        <w:rPr>
          <w:rFonts w:ascii="Arial" w:hAnsi="Arial" w:cs="Arial"/>
          <w:sz w:val="24"/>
          <w:szCs w:val="24"/>
        </w:rPr>
        <w:t xml:space="preserve"> (Arés Muzio, 1996)</w:t>
      </w:r>
      <w:r w:rsidR="00891248">
        <w:rPr>
          <w:rFonts w:ascii="Arial" w:hAnsi="Arial" w:cs="Arial"/>
          <w:sz w:val="24"/>
          <w:szCs w:val="24"/>
        </w:rPr>
        <w:t xml:space="preserve">. </w:t>
      </w:r>
      <w:r w:rsidR="002E1D76">
        <w:rPr>
          <w:rFonts w:ascii="Arial" w:hAnsi="Arial" w:cs="Arial"/>
          <w:sz w:val="24"/>
          <w:szCs w:val="24"/>
        </w:rPr>
        <w:t xml:space="preserve">Tales como </w:t>
      </w:r>
      <w:r w:rsidR="0025572B">
        <w:rPr>
          <w:rFonts w:ascii="Arial" w:hAnsi="Arial" w:cs="Arial"/>
          <w:sz w:val="24"/>
          <w:szCs w:val="24"/>
        </w:rPr>
        <w:t>vestirse, asearse, alimentarse</w:t>
      </w:r>
      <w:r w:rsidR="00ED77F7">
        <w:rPr>
          <w:rFonts w:ascii="Arial" w:hAnsi="Arial" w:cs="Arial"/>
          <w:sz w:val="24"/>
          <w:szCs w:val="24"/>
        </w:rPr>
        <w:t>, ente otros ejemplos</w:t>
      </w:r>
      <w:r w:rsidR="0025572B">
        <w:rPr>
          <w:rFonts w:ascii="Arial" w:hAnsi="Arial" w:cs="Arial"/>
          <w:sz w:val="24"/>
          <w:szCs w:val="24"/>
        </w:rPr>
        <w:t xml:space="preserve">. </w:t>
      </w:r>
      <w:r w:rsidR="007960C3">
        <w:rPr>
          <w:rFonts w:ascii="Arial" w:hAnsi="Arial" w:cs="Arial"/>
          <w:sz w:val="24"/>
          <w:szCs w:val="24"/>
        </w:rPr>
        <w:t xml:space="preserve">Por lo tanto, el varón desde temprana edad comienza a despreocuparse de estas responsabilidades </w:t>
      </w:r>
      <w:r w:rsidR="00ED77F7">
        <w:rPr>
          <w:rFonts w:ascii="Arial" w:hAnsi="Arial" w:cs="Arial"/>
          <w:sz w:val="24"/>
          <w:szCs w:val="24"/>
        </w:rPr>
        <w:t xml:space="preserve"> que son </w:t>
      </w:r>
      <w:r w:rsidR="007960C3">
        <w:rPr>
          <w:rFonts w:ascii="Arial" w:hAnsi="Arial" w:cs="Arial"/>
          <w:sz w:val="24"/>
          <w:szCs w:val="24"/>
        </w:rPr>
        <w:t xml:space="preserve">inevitables </w:t>
      </w:r>
      <w:r w:rsidR="00C87207">
        <w:rPr>
          <w:rFonts w:ascii="Arial" w:hAnsi="Arial" w:cs="Arial"/>
          <w:sz w:val="24"/>
          <w:szCs w:val="24"/>
        </w:rPr>
        <w:t>en</w:t>
      </w:r>
      <w:r w:rsidR="00ED77F7">
        <w:rPr>
          <w:rFonts w:ascii="Arial" w:hAnsi="Arial" w:cs="Arial"/>
          <w:sz w:val="24"/>
          <w:szCs w:val="24"/>
        </w:rPr>
        <w:t xml:space="preserve"> todos los procesos vitales. E</w:t>
      </w:r>
      <w:r w:rsidR="00C87207">
        <w:rPr>
          <w:rFonts w:ascii="Arial" w:hAnsi="Arial" w:cs="Arial"/>
          <w:sz w:val="24"/>
          <w:szCs w:val="24"/>
        </w:rPr>
        <w:t>s</w:t>
      </w:r>
      <w:r>
        <w:rPr>
          <w:rFonts w:ascii="Arial" w:hAnsi="Arial" w:cs="Arial"/>
          <w:sz w:val="24"/>
          <w:szCs w:val="24"/>
        </w:rPr>
        <w:t>t</w:t>
      </w:r>
      <w:r w:rsidR="00C87207">
        <w:rPr>
          <w:rFonts w:ascii="Arial" w:hAnsi="Arial" w:cs="Arial"/>
          <w:sz w:val="24"/>
          <w:szCs w:val="24"/>
        </w:rPr>
        <w:t>o se mantiene a lo largo de la vida del varón.</w:t>
      </w:r>
    </w:p>
    <w:p w:rsidR="004D6C0C" w:rsidRDefault="00C87207" w:rsidP="004D6C0C">
      <w:pPr>
        <w:spacing w:line="360" w:lineRule="auto"/>
        <w:ind w:right="-1" w:firstLine="709"/>
        <w:jc w:val="both"/>
        <w:rPr>
          <w:rFonts w:ascii="Arial" w:hAnsi="Arial" w:cs="Arial"/>
          <w:sz w:val="24"/>
          <w:szCs w:val="24"/>
        </w:rPr>
      </w:pPr>
      <w:r>
        <w:rPr>
          <w:rFonts w:ascii="Arial" w:hAnsi="Arial" w:cs="Arial"/>
          <w:sz w:val="24"/>
          <w:szCs w:val="24"/>
        </w:rPr>
        <w:t>De manera que la madre u otra mujer adulta, son quienes terminan asumiendo</w:t>
      </w:r>
      <w:r w:rsidR="00ED77F7">
        <w:rPr>
          <w:rFonts w:ascii="Arial" w:hAnsi="Arial" w:cs="Arial"/>
          <w:sz w:val="24"/>
          <w:szCs w:val="24"/>
        </w:rPr>
        <w:t xml:space="preserve"> la</w:t>
      </w:r>
      <w:r>
        <w:rPr>
          <w:rFonts w:ascii="Arial" w:hAnsi="Arial" w:cs="Arial"/>
          <w:sz w:val="24"/>
          <w:szCs w:val="24"/>
        </w:rPr>
        <w:t xml:space="preserve"> responsabilidad en diversas tareas, con una protección desmedida, quebrantando así su validismo personal</w:t>
      </w:r>
      <w:r w:rsidR="004D6C0C">
        <w:rPr>
          <w:rFonts w:ascii="Arial" w:hAnsi="Arial" w:cs="Arial"/>
          <w:sz w:val="24"/>
          <w:szCs w:val="24"/>
        </w:rPr>
        <w:t xml:space="preserve">. </w:t>
      </w:r>
      <w:r>
        <w:rPr>
          <w:rFonts w:ascii="Arial" w:hAnsi="Arial" w:cs="Arial"/>
          <w:sz w:val="24"/>
          <w:szCs w:val="24"/>
        </w:rPr>
        <w:t>Tareas domésticas como lavar, planchar, cocinar, limpiar la casa, decoraciones estéticas de la misma, comprar ropa, entre otras</w:t>
      </w:r>
      <w:r w:rsidR="004D6C0C">
        <w:rPr>
          <w:rFonts w:ascii="Arial" w:hAnsi="Arial" w:cs="Arial"/>
          <w:sz w:val="24"/>
          <w:szCs w:val="24"/>
        </w:rPr>
        <w:t xml:space="preserve"> (Arés Muzio, 1996)</w:t>
      </w:r>
      <w:r>
        <w:rPr>
          <w:rFonts w:ascii="Arial" w:hAnsi="Arial" w:cs="Arial"/>
          <w:sz w:val="24"/>
          <w:szCs w:val="24"/>
        </w:rPr>
        <w:t xml:space="preserve">. </w:t>
      </w:r>
      <w:r w:rsidR="004D6C0C">
        <w:rPr>
          <w:rFonts w:ascii="Arial" w:hAnsi="Arial" w:cs="Arial"/>
          <w:sz w:val="24"/>
          <w:szCs w:val="24"/>
        </w:rPr>
        <w:t>Esto a su vez se incrementa debido a la cultura patriarcal, donde el patriarca, el</w:t>
      </w:r>
      <w:r w:rsidR="00ED77F7">
        <w:rPr>
          <w:rFonts w:ascii="Arial" w:hAnsi="Arial" w:cs="Arial"/>
          <w:sz w:val="24"/>
          <w:szCs w:val="24"/>
        </w:rPr>
        <w:t xml:space="preserve"> que ocupa el lugar de jerarquía</w:t>
      </w:r>
      <w:r w:rsidR="004D6C0C">
        <w:rPr>
          <w:rFonts w:ascii="Arial" w:hAnsi="Arial" w:cs="Arial"/>
          <w:sz w:val="24"/>
          <w:szCs w:val="24"/>
        </w:rPr>
        <w:t xml:space="preserve"> es el varón, en contraposición a la mujer quien se encuentra en una posición inferior. Por lo tanto </w:t>
      </w:r>
      <w:r w:rsidR="00ED77F7">
        <w:rPr>
          <w:rFonts w:ascii="Arial" w:hAnsi="Arial" w:cs="Arial"/>
          <w:sz w:val="24"/>
          <w:szCs w:val="24"/>
        </w:rPr>
        <w:t xml:space="preserve">al varón </w:t>
      </w:r>
      <w:r w:rsidR="004D6C0C">
        <w:rPr>
          <w:rFonts w:ascii="Arial" w:hAnsi="Arial" w:cs="Arial"/>
          <w:sz w:val="24"/>
          <w:szCs w:val="24"/>
        </w:rPr>
        <w:t>“hay que atenderlo”, ¿Quién? Una mujer.</w:t>
      </w:r>
    </w:p>
    <w:p w:rsidR="00AF42AC" w:rsidRDefault="00A96320" w:rsidP="00C87207">
      <w:pPr>
        <w:spacing w:line="360" w:lineRule="auto"/>
        <w:ind w:right="-1" w:firstLine="709"/>
        <w:jc w:val="both"/>
        <w:rPr>
          <w:rFonts w:ascii="Arial" w:hAnsi="Arial" w:cs="Arial"/>
          <w:sz w:val="24"/>
          <w:szCs w:val="24"/>
        </w:rPr>
      </w:pPr>
      <w:r>
        <w:rPr>
          <w:rFonts w:ascii="Arial" w:hAnsi="Arial" w:cs="Arial"/>
          <w:sz w:val="24"/>
          <w:szCs w:val="24"/>
        </w:rPr>
        <w:t>Como resultado</w:t>
      </w:r>
      <w:r w:rsidR="00242452">
        <w:rPr>
          <w:rFonts w:ascii="Arial" w:hAnsi="Arial" w:cs="Arial"/>
          <w:sz w:val="24"/>
          <w:szCs w:val="24"/>
        </w:rPr>
        <w:t>,</w:t>
      </w:r>
      <w:r>
        <w:rPr>
          <w:rFonts w:ascii="Arial" w:hAnsi="Arial" w:cs="Arial"/>
          <w:sz w:val="24"/>
          <w:szCs w:val="24"/>
        </w:rPr>
        <w:t xml:space="preserve"> el varón </w:t>
      </w:r>
      <w:r w:rsidR="00242452">
        <w:rPr>
          <w:rFonts w:ascii="Arial" w:hAnsi="Arial" w:cs="Arial"/>
          <w:sz w:val="24"/>
          <w:szCs w:val="24"/>
        </w:rPr>
        <w:t>a</w:t>
      </w:r>
      <w:r>
        <w:rPr>
          <w:rFonts w:ascii="Arial" w:hAnsi="Arial" w:cs="Arial"/>
          <w:sz w:val="24"/>
          <w:szCs w:val="24"/>
        </w:rPr>
        <w:t xml:space="preserve">parece como desvalido, </w:t>
      </w:r>
      <w:r w:rsidR="00DF25FD">
        <w:rPr>
          <w:rFonts w:ascii="Arial" w:hAnsi="Arial" w:cs="Arial"/>
          <w:sz w:val="24"/>
          <w:szCs w:val="24"/>
        </w:rPr>
        <w:t>in</w:t>
      </w:r>
      <w:r w:rsidR="00AD068C">
        <w:rPr>
          <w:rFonts w:ascii="Arial" w:hAnsi="Arial" w:cs="Arial"/>
          <w:sz w:val="24"/>
          <w:szCs w:val="24"/>
        </w:rPr>
        <w:t>útil, dependiente de una mujer en los asuntos del ámbito privado. Los varo</w:t>
      </w:r>
      <w:r w:rsidR="00ED77F7">
        <w:rPr>
          <w:rFonts w:ascii="Arial" w:hAnsi="Arial" w:cs="Arial"/>
          <w:sz w:val="24"/>
          <w:szCs w:val="24"/>
        </w:rPr>
        <w:t xml:space="preserve">nes viven esto como una  comodidad y por su parte </w:t>
      </w:r>
      <w:r w:rsidR="00AD068C">
        <w:rPr>
          <w:rFonts w:ascii="Arial" w:hAnsi="Arial" w:cs="Arial"/>
          <w:sz w:val="24"/>
          <w:szCs w:val="24"/>
        </w:rPr>
        <w:t>las mujeres asumen esta responsabilizad como</w:t>
      </w:r>
      <w:r w:rsidR="00ED77F7">
        <w:rPr>
          <w:rFonts w:ascii="Arial" w:hAnsi="Arial" w:cs="Arial"/>
          <w:sz w:val="24"/>
          <w:szCs w:val="24"/>
        </w:rPr>
        <w:t xml:space="preserve"> una tarea </w:t>
      </w:r>
      <w:r w:rsidR="002A0B12">
        <w:rPr>
          <w:rFonts w:ascii="Arial" w:hAnsi="Arial" w:cs="Arial"/>
          <w:sz w:val="24"/>
          <w:szCs w:val="24"/>
        </w:rPr>
        <w:t>inherente</w:t>
      </w:r>
      <w:r w:rsidR="00ED77F7">
        <w:rPr>
          <w:rFonts w:ascii="Arial" w:hAnsi="Arial" w:cs="Arial"/>
          <w:sz w:val="24"/>
          <w:szCs w:val="24"/>
        </w:rPr>
        <w:t xml:space="preserve"> a ellas</w:t>
      </w:r>
      <w:r w:rsidR="002A0B12">
        <w:rPr>
          <w:rFonts w:ascii="Arial" w:hAnsi="Arial" w:cs="Arial"/>
          <w:sz w:val="24"/>
          <w:szCs w:val="24"/>
        </w:rPr>
        <w:t xml:space="preserve"> y parte de su carga cultural</w:t>
      </w:r>
      <w:r w:rsidR="00AF42AC">
        <w:rPr>
          <w:rFonts w:ascii="Arial" w:hAnsi="Arial" w:cs="Arial"/>
          <w:sz w:val="24"/>
          <w:szCs w:val="24"/>
        </w:rPr>
        <w:t xml:space="preserve"> (Arés Muzio, 1996). </w:t>
      </w:r>
    </w:p>
    <w:p w:rsidR="00597E1A" w:rsidRDefault="00AF42AC" w:rsidP="00597E1A">
      <w:pPr>
        <w:spacing w:line="360" w:lineRule="auto"/>
        <w:ind w:right="-1" w:firstLine="709"/>
        <w:jc w:val="both"/>
        <w:rPr>
          <w:rFonts w:ascii="Arial" w:hAnsi="Arial" w:cs="Arial"/>
          <w:sz w:val="24"/>
          <w:szCs w:val="24"/>
        </w:rPr>
      </w:pPr>
      <w:r>
        <w:rPr>
          <w:rFonts w:ascii="Arial" w:hAnsi="Arial" w:cs="Arial"/>
          <w:sz w:val="24"/>
          <w:szCs w:val="24"/>
        </w:rPr>
        <w:t>A pesar de esta comodidad por parte de los varones, esta dependencia y desvalidez genera altos costos. Empleando las palabras de Arés Muzio (</w:t>
      </w:r>
      <w:r w:rsidR="00AC194D">
        <w:rPr>
          <w:rFonts w:ascii="Arial" w:hAnsi="Arial" w:cs="Arial"/>
          <w:sz w:val="24"/>
          <w:szCs w:val="24"/>
        </w:rPr>
        <w:t>1996, 38</w:t>
      </w:r>
      <w:r>
        <w:rPr>
          <w:rFonts w:ascii="Arial" w:hAnsi="Arial" w:cs="Arial"/>
          <w:sz w:val="24"/>
          <w:szCs w:val="24"/>
        </w:rPr>
        <w:t>)</w:t>
      </w:r>
      <w:r w:rsidR="00AC194D">
        <w:rPr>
          <w:rFonts w:ascii="Arial" w:hAnsi="Arial" w:cs="Arial"/>
          <w:sz w:val="24"/>
          <w:szCs w:val="24"/>
        </w:rPr>
        <w:t xml:space="preserve"> “se paga con cuotas de libertad”, esto es, autonomía para decidir qué ropa ponerse, qué comer, en qué lugar de la mesa sentarse, dónde están los objet</w:t>
      </w:r>
      <w:r w:rsidR="00C76DF6">
        <w:rPr>
          <w:rFonts w:ascii="Arial" w:hAnsi="Arial" w:cs="Arial"/>
          <w:sz w:val="24"/>
          <w:szCs w:val="24"/>
        </w:rPr>
        <w:t>os perso</w:t>
      </w:r>
      <w:r w:rsidR="0063796E">
        <w:rPr>
          <w:rFonts w:ascii="Arial" w:hAnsi="Arial" w:cs="Arial"/>
          <w:sz w:val="24"/>
          <w:szCs w:val="24"/>
        </w:rPr>
        <w:t>nales</w:t>
      </w:r>
      <w:r w:rsidR="00ED77F7">
        <w:rPr>
          <w:rFonts w:ascii="Arial" w:hAnsi="Arial" w:cs="Arial"/>
          <w:sz w:val="24"/>
          <w:szCs w:val="24"/>
        </w:rPr>
        <w:t>, entre otros ejemplos</w:t>
      </w:r>
      <w:r w:rsidR="0063796E">
        <w:rPr>
          <w:rFonts w:ascii="Arial" w:hAnsi="Arial" w:cs="Arial"/>
          <w:sz w:val="24"/>
          <w:szCs w:val="24"/>
        </w:rPr>
        <w:t>. Esta expropiación del validismo personal genera insegur</w:t>
      </w:r>
      <w:r w:rsidR="009878F2">
        <w:rPr>
          <w:rFonts w:ascii="Arial" w:hAnsi="Arial" w:cs="Arial"/>
          <w:sz w:val="24"/>
          <w:szCs w:val="24"/>
        </w:rPr>
        <w:t xml:space="preserve">idad en el varón para enfrentar la cotidianeidad </w:t>
      </w:r>
      <w:r w:rsidR="00ED77F7">
        <w:rPr>
          <w:rFonts w:ascii="Arial" w:hAnsi="Arial" w:cs="Arial"/>
          <w:sz w:val="24"/>
          <w:szCs w:val="24"/>
        </w:rPr>
        <w:t xml:space="preserve">y la vida </w:t>
      </w:r>
      <w:r w:rsidR="009878F2">
        <w:rPr>
          <w:rFonts w:ascii="Arial" w:hAnsi="Arial" w:cs="Arial"/>
          <w:sz w:val="24"/>
          <w:szCs w:val="24"/>
        </w:rPr>
        <w:t>doméstica en soledad</w:t>
      </w:r>
      <w:r w:rsidR="00ED77F7">
        <w:rPr>
          <w:rFonts w:ascii="Arial" w:hAnsi="Arial" w:cs="Arial"/>
          <w:sz w:val="24"/>
          <w:szCs w:val="24"/>
        </w:rPr>
        <w:t>, sin una mujer que realiza estas tareas</w:t>
      </w:r>
      <w:r w:rsidR="009878F2">
        <w:rPr>
          <w:rFonts w:ascii="Arial" w:hAnsi="Arial" w:cs="Arial"/>
          <w:sz w:val="24"/>
          <w:szCs w:val="24"/>
        </w:rPr>
        <w:t xml:space="preserve">. De tal forma, que lo </w:t>
      </w:r>
      <w:r w:rsidR="00242452">
        <w:rPr>
          <w:rFonts w:ascii="Arial" w:hAnsi="Arial" w:cs="Arial"/>
          <w:sz w:val="24"/>
          <w:szCs w:val="24"/>
        </w:rPr>
        <w:t>que termina</w:t>
      </w:r>
      <w:r w:rsidR="009878F2">
        <w:rPr>
          <w:rFonts w:ascii="Arial" w:hAnsi="Arial" w:cs="Arial"/>
          <w:sz w:val="24"/>
          <w:szCs w:val="24"/>
        </w:rPr>
        <w:t xml:space="preserve"> sucediendo es que desde que nace, va pasando de brazo</w:t>
      </w:r>
      <w:r w:rsidR="00554EAC">
        <w:rPr>
          <w:rFonts w:ascii="Arial" w:hAnsi="Arial" w:cs="Arial"/>
          <w:sz w:val="24"/>
          <w:szCs w:val="24"/>
        </w:rPr>
        <w:t>s</w:t>
      </w:r>
      <w:r w:rsidR="009878F2">
        <w:rPr>
          <w:rFonts w:ascii="Arial" w:hAnsi="Arial" w:cs="Arial"/>
          <w:sz w:val="24"/>
          <w:szCs w:val="24"/>
        </w:rPr>
        <w:t xml:space="preserve"> en brazo</w:t>
      </w:r>
      <w:r w:rsidR="00554EAC">
        <w:rPr>
          <w:rFonts w:ascii="Arial" w:hAnsi="Arial" w:cs="Arial"/>
          <w:sz w:val="24"/>
          <w:szCs w:val="24"/>
        </w:rPr>
        <w:t>s</w:t>
      </w:r>
      <w:r w:rsidR="009878F2">
        <w:rPr>
          <w:rFonts w:ascii="Arial" w:hAnsi="Arial" w:cs="Arial"/>
          <w:sz w:val="24"/>
          <w:szCs w:val="24"/>
        </w:rPr>
        <w:t xml:space="preserve"> al cuidado de mujeres: de la madre, </w:t>
      </w:r>
      <w:r w:rsidR="00554EAC">
        <w:rPr>
          <w:rFonts w:ascii="Arial" w:hAnsi="Arial" w:cs="Arial"/>
          <w:sz w:val="24"/>
          <w:szCs w:val="24"/>
        </w:rPr>
        <w:t xml:space="preserve"> de la novia, de la esposa, de la hija e incluso a veces de nuevo a la madre en caso de viudez o divorcio. </w:t>
      </w:r>
    </w:p>
    <w:p w:rsidR="008650B4" w:rsidRDefault="008650B4" w:rsidP="00597E1A">
      <w:pPr>
        <w:spacing w:line="360" w:lineRule="auto"/>
        <w:ind w:right="-1" w:firstLine="709"/>
        <w:jc w:val="both"/>
        <w:rPr>
          <w:rFonts w:ascii="Arial" w:hAnsi="Arial" w:cs="Arial"/>
          <w:sz w:val="24"/>
          <w:szCs w:val="24"/>
        </w:rPr>
      </w:pPr>
    </w:p>
    <w:p w:rsidR="00540B9C" w:rsidRDefault="00540B9C" w:rsidP="00597E1A">
      <w:pPr>
        <w:spacing w:line="360" w:lineRule="auto"/>
        <w:ind w:right="-1" w:firstLine="709"/>
        <w:jc w:val="both"/>
        <w:rPr>
          <w:rFonts w:ascii="Arial" w:hAnsi="Arial" w:cs="Arial"/>
          <w:b/>
          <w:sz w:val="24"/>
          <w:szCs w:val="24"/>
        </w:rPr>
      </w:pPr>
      <w:r>
        <w:rPr>
          <w:rFonts w:ascii="Arial" w:hAnsi="Arial" w:cs="Arial"/>
          <w:b/>
          <w:sz w:val="24"/>
          <w:szCs w:val="24"/>
        </w:rPr>
        <w:lastRenderedPageBreak/>
        <w:t xml:space="preserve">Temor a la feminización </w:t>
      </w:r>
    </w:p>
    <w:p w:rsidR="003E158B" w:rsidRDefault="00540B9C" w:rsidP="00B13E20">
      <w:pPr>
        <w:spacing w:before="240" w:line="360" w:lineRule="auto"/>
        <w:ind w:right="-1" w:firstLine="709"/>
        <w:jc w:val="both"/>
        <w:rPr>
          <w:rFonts w:ascii="Arial" w:hAnsi="Arial" w:cs="Arial"/>
          <w:sz w:val="24"/>
          <w:szCs w:val="24"/>
        </w:rPr>
      </w:pPr>
      <w:r>
        <w:rPr>
          <w:rFonts w:ascii="Arial" w:hAnsi="Arial" w:cs="Arial"/>
          <w:sz w:val="24"/>
          <w:szCs w:val="24"/>
        </w:rPr>
        <w:t>Los mandatos de la masculinidad h</w:t>
      </w:r>
      <w:r w:rsidR="009F776F">
        <w:rPr>
          <w:rFonts w:ascii="Arial" w:hAnsi="Arial" w:cs="Arial"/>
          <w:sz w:val="24"/>
          <w:szCs w:val="24"/>
        </w:rPr>
        <w:t xml:space="preserve">egemónica generan en el varón </w:t>
      </w:r>
      <w:r>
        <w:rPr>
          <w:rFonts w:ascii="Arial" w:hAnsi="Arial" w:cs="Arial"/>
          <w:sz w:val="24"/>
          <w:szCs w:val="24"/>
        </w:rPr>
        <w:t xml:space="preserve"> temor a la feminización</w:t>
      </w:r>
      <w:r w:rsidR="00083343">
        <w:rPr>
          <w:rFonts w:ascii="Arial" w:hAnsi="Arial" w:cs="Arial"/>
          <w:sz w:val="24"/>
          <w:szCs w:val="24"/>
        </w:rPr>
        <w:t xml:space="preserve"> y</w:t>
      </w:r>
      <w:r>
        <w:rPr>
          <w:rFonts w:ascii="Arial" w:hAnsi="Arial" w:cs="Arial"/>
          <w:sz w:val="24"/>
          <w:szCs w:val="24"/>
        </w:rPr>
        <w:t xml:space="preserve"> la exageración de características masculinas. </w:t>
      </w:r>
      <w:r w:rsidR="00A62FB4">
        <w:rPr>
          <w:rFonts w:ascii="Arial" w:hAnsi="Arial" w:cs="Arial"/>
          <w:sz w:val="24"/>
          <w:szCs w:val="24"/>
        </w:rPr>
        <w:t>Tal como ha sido desarrollado en el capítulo anterior, la masculinidad se construye como un proceso de abyección de l</w:t>
      </w:r>
      <w:r w:rsidR="003D7ABB">
        <w:rPr>
          <w:rFonts w:ascii="Arial" w:hAnsi="Arial" w:cs="Arial"/>
          <w:sz w:val="24"/>
          <w:szCs w:val="24"/>
        </w:rPr>
        <w:t>o femenino</w:t>
      </w:r>
      <w:r w:rsidR="00227823">
        <w:rPr>
          <w:rFonts w:ascii="Arial" w:hAnsi="Arial" w:cs="Arial"/>
          <w:sz w:val="24"/>
          <w:szCs w:val="24"/>
        </w:rPr>
        <w:t xml:space="preserve">, </w:t>
      </w:r>
      <w:r w:rsidR="003E158B">
        <w:rPr>
          <w:rFonts w:ascii="Arial" w:hAnsi="Arial" w:cs="Arial"/>
          <w:sz w:val="24"/>
          <w:szCs w:val="24"/>
        </w:rPr>
        <w:t xml:space="preserve">esto </w:t>
      </w:r>
      <w:r w:rsidR="00227823">
        <w:rPr>
          <w:rFonts w:ascii="Arial" w:hAnsi="Arial" w:cs="Arial"/>
          <w:sz w:val="24"/>
          <w:szCs w:val="24"/>
        </w:rPr>
        <w:t>implica apartarse y rechazar lo femenino</w:t>
      </w:r>
      <w:r w:rsidR="003D7ABB">
        <w:rPr>
          <w:rFonts w:ascii="Arial" w:hAnsi="Arial" w:cs="Arial"/>
          <w:sz w:val="24"/>
          <w:szCs w:val="24"/>
        </w:rPr>
        <w:t xml:space="preserve">. </w:t>
      </w:r>
      <w:r w:rsidR="00902E03">
        <w:rPr>
          <w:rFonts w:ascii="Arial" w:hAnsi="Arial" w:cs="Arial"/>
          <w:sz w:val="24"/>
          <w:szCs w:val="24"/>
        </w:rPr>
        <w:t xml:space="preserve">El miedo a la feminización </w:t>
      </w:r>
      <w:r w:rsidR="003E158B">
        <w:rPr>
          <w:rFonts w:ascii="Arial" w:hAnsi="Arial" w:cs="Arial"/>
          <w:sz w:val="24"/>
          <w:szCs w:val="24"/>
        </w:rPr>
        <w:t xml:space="preserve">en el </w:t>
      </w:r>
      <w:r w:rsidR="003C1BB8">
        <w:rPr>
          <w:rFonts w:ascii="Arial" w:hAnsi="Arial" w:cs="Arial"/>
          <w:sz w:val="24"/>
          <w:szCs w:val="24"/>
        </w:rPr>
        <w:t xml:space="preserve">varón es un aspecto </w:t>
      </w:r>
      <w:r w:rsidR="00C50F95">
        <w:rPr>
          <w:rFonts w:ascii="Arial" w:hAnsi="Arial" w:cs="Arial"/>
          <w:sz w:val="24"/>
          <w:szCs w:val="24"/>
        </w:rPr>
        <w:t>fundacional</w:t>
      </w:r>
      <w:r w:rsidR="003C1BB8">
        <w:rPr>
          <w:rFonts w:ascii="Arial" w:hAnsi="Arial" w:cs="Arial"/>
          <w:sz w:val="24"/>
          <w:szCs w:val="24"/>
        </w:rPr>
        <w:t xml:space="preserve"> de la masculinidad hegemónica (Gómez Beltrán,</w:t>
      </w:r>
      <w:r w:rsidR="00216850">
        <w:rPr>
          <w:rFonts w:ascii="Arial" w:hAnsi="Arial" w:cs="Arial"/>
          <w:sz w:val="24"/>
          <w:szCs w:val="24"/>
        </w:rPr>
        <w:t xml:space="preserve"> 2018</w:t>
      </w:r>
      <w:r w:rsidR="003C1BB8">
        <w:rPr>
          <w:rFonts w:ascii="Arial" w:hAnsi="Arial" w:cs="Arial"/>
          <w:sz w:val="24"/>
          <w:szCs w:val="24"/>
        </w:rPr>
        <w:t xml:space="preserve">). </w:t>
      </w:r>
      <w:r w:rsidR="003E158B">
        <w:rPr>
          <w:rFonts w:ascii="Arial" w:hAnsi="Arial" w:cs="Arial"/>
          <w:sz w:val="24"/>
          <w:szCs w:val="24"/>
        </w:rPr>
        <w:t xml:space="preserve"> </w:t>
      </w:r>
    </w:p>
    <w:p w:rsidR="003E158B" w:rsidRDefault="003E158B" w:rsidP="00F13DCC">
      <w:pPr>
        <w:spacing w:line="360" w:lineRule="auto"/>
        <w:ind w:right="-1" w:firstLine="709"/>
        <w:jc w:val="both"/>
        <w:rPr>
          <w:rFonts w:ascii="Arial" w:hAnsi="Arial" w:cs="Arial"/>
          <w:sz w:val="24"/>
          <w:szCs w:val="24"/>
        </w:rPr>
      </w:pPr>
      <w:r>
        <w:rPr>
          <w:rFonts w:ascii="Arial" w:hAnsi="Arial" w:cs="Arial"/>
          <w:sz w:val="24"/>
          <w:szCs w:val="24"/>
        </w:rPr>
        <w:t>Este temor a la feminización hace que el varón</w:t>
      </w:r>
      <w:r w:rsidR="0034193B">
        <w:rPr>
          <w:rFonts w:ascii="Arial" w:hAnsi="Arial" w:cs="Arial"/>
          <w:sz w:val="24"/>
          <w:szCs w:val="24"/>
        </w:rPr>
        <w:t>,</w:t>
      </w:r>
      <w:r>
        <w:rPr>
          <w:rFonts w:ascii="Arial" w:hAnsi="Arial" w:cs="Arial"/>
          <w:sz w:val="24"/>
          <w:szCs w:val="24"/>
        </w:rPr>
        <w:t xml:space="preserve"> en su manera de habitar la masculinidad</w:t>
      </w:r>
      <w:r w:rsidR="0034193B">
        <w:rPr>
          <w:rFonts w:ascii="Arial" w:hAnsi="Arial" w:cs="Arial"/>
          <w:sz w:val="24"/>
          <w:szCs w:val="24"/>
        </w:rPr>
        <w:t>,</w:t>
      </w:r>
      <w:r>
        <w:rPr>
          <w:rFonts w:ascii="Arial" w:hAnsi="Arial" w:cs="Arial"/>
          <w:sz w:val="24"/>
          <w:szCs w:val="24"/>
        </w:rPr>
        <w:t xml:space="preserve"> sea en el exterior a lo feminizado</w:t>
      </w:r>
      <w:r w:rsidR="00C50F95">
        <w:rPr>
          <w:rFonts w:ascii="Arial" w:hAnsi="Arial" w:cs="Arial"/>
          <w:sz w:val="24"/>
          <w:szCs w:val="24"/>
        </w:rPr>
        <w:t>, por fuera</w:t>
      </w:r>
      <w:r>
        <w:rPr>
          <w:rFonts w:ascii="Arial" w:hAnsi="Arial" w:cs="Arial"/>
          <w:sz w:val="24"/>
          <w:szCs w:val="24"/>
        </w:rPr>
        <w:t xml:space="preserve">. De manera </w:t>
      </w:r>
      <w:r w:rsidR="00721254">
        <w:rPr>
          <w:rFonts w:ascii="Arial" w:hAnsi="Arial" w:cs="Arial"/>
          <w:sz w:val="24"/>
          <w:szCs w:val="24"/>
        </w:rPr>
        <w:t>que los varones buscan potenciar</w:t>
      </w:r>
      <w:r>
        <w:rPr>
          <w:rFonts w:ascii="Arial" w:hAnsi="Arial" w:cs="Arial"/>
          <w:sz w:val="24"/>
          <w:szCs w:val="24"/>
        </w:rPr>
        <w:t xml:space="preserve"> los atributos asociados culturalmente al “macho”</w:t>
      </w:r>
      <w:r w:rsidR="00D93E8F">
        <w:rPr>
          <w:rFonts w:ascii="Arial" w:hAnsi="Arial" w:cs="Arial"/>
          <w:sz w:val="24"/>
          <w:szCs w:val="24"/>
        </w:rPr>
        <w:t xml:space="preserve"> y</w:t>
      </w:r>
      <w:r>
        <w:rPr>
          <w:rFonts w:ascii="Arial" w:hAnsi="Arial" w:cs="Arial"/>
          <w:sz w:val="24"/>
          <w:szCs w:val="24"/>
        </w:rPr>
        <w:t xml:space="preserve"> simult</w:t>
      </w:r>
      <w:r w:rsidR="00F13DCC">
        <w:rPr>
          <w:rFonts w:ascii="Arial" w:hAnsi="Arial" w:cs="Arial"/>
          <w:sz w:val="24"/>
          <w:szCs w:val="24"/>
        </w:rPr>
        <w:t xml:space="preserve">áneamente repudiar lo femenino. </w:t>
      </w:r>
      <w:r>
        <w:rPr>
          <w:rFonts w:ascii="Arial" w:hAnsi="Arial" w:cs="Arial"/>
          <w:sz w:val="24"/>
          <w:szCs w:val="24"/>
        </w:rPr>
        <w:t>D</w:t>
      </w:r>
      <w:r w:rsidR="006028A4">
        <w:rPr>
          <w:rFonts w:ascii="Arial" w:hAnsi="Arial" w:cs="Arial"/>
          <w:sz w:val="24"/>
          <w:szCs w:val="24"/>
        </w:rPr>
        <w:t>ado</w:t>
      </w:r>
      <w:r>
        <w:rPr>
          <w:rFonts w:ascii="Arial" w:hAnsi="Arial" w:cs="Arial"/>
          <w:sz w:val="24"/>
          <w:szCs w:val="24"/>
        </w:rPr>
        <w:t xml:space="preserve"> que cuando se describe a un hombre como femenino, se lo caracteriza como un modelo de conducta rechazable</w:t>
      </w:r>
      <w:r w:rsidR="006028A4">
        <w:rPr>
          <w:rFonts w:ascii="Arial" w:hAnsi="Arial" w:cs="Arial"/>
          <w:sz w:val="24"/>
          <w:szCs w:val="24"/>
        </w:rPr>
        <w:t>, por ende</w:t>
      </w:r>
      <w:r>
        <w:rPr>
          <w:rFonts w:ascii="Arial" w:hAnsi="Arial" w:cs="Arial"/>
          <w:sz w:val="24"/>
          <w:szCs w:val="24"/>
        </w:rPr>
        <w:t xml:space="preserve">, que se busca evitar. </w:t>
      </w:r>
      <w:r w:rsidR="00C50F95">
        <w:rPr>
          <w:rFonts w:ascii="Arial" w:hAnsi="Arial" w:cs="Arial"/>
          <w:sz w:val="24"/>
          <w:szCs w:val="24"/>
        </w:rPr>
        <w:t>S</w:t>
      </w:r>
      <w:r w:rsidR="00D93E8F">
        <w:rPr>
          <w:rFonts w:ascii="Arial" w:hAnsi="Arial" w:cs="Arial"/>
          <w:sz w:val="24"/>
          <w:szCs w:val="24"/>
        </w:rPr>
        <w:t xml:space="preserve">i esto sucede, </w:t>
      </w:r>
      <w:r>
        <w:rPr>
          <w:rFonts w:ascii="Arial" w:hAnsi="Arial" w:cs="Arial"/>
          <w:sz w:val="24"/>
          <w:szCs w:val="24"/>
        </w:rPr>
        <w:t>el varón entra en un espacio de contaminación que des</w:t>
      </w:r>
      <w:r w:rsidR="00F4586D">
        <w:rPr>
          <w:rFonts w:ascii="Arial" w:hAnsi="Arial" w:cs="Arial"/>
          <w:sz w:val="24"/>
          <w:szCs w:val="24"/>
        </w:rPr>
        <w:t>equilibra</w:t>
      </w:r>
      <w:r>
        <w:rPr>
          <w:rFonts w:ascii="Arial" w:hAnsi="Arial" w:cs="Arial"/>
          <w:sz w:val="24"/>
          <w:szCs w:val="24"/>
        </w:rPr>
        <w:t xml:space="preserve"> los princip</w:t>
      </w:r>
      <w:r w:rsidR="00F4586D">
        <w:rPr>
          <w:rFonts w:ascii="Arial" w:hAnsi="Arial" w:cs="Arial"/>
          <w:sz w:val="24"/>
          <w:szCs w:val="24"/>
        </w:rPr>
        <w:t>ios de la masculinidad hegemónica</w:t>
      </w:r>
      <w:r>
        <w:rPr>
          <w:rFonts w:ascii="Arial" w:hAnsi="Arial" w:cs="Arial"/>
          <w:sz w:val="24"/>
          <w:szCs w:val="24"/>
        </w:rPr>
        <w:t xml:space="preserve">. </w:t>
      </w:r>
      <w:r w:rsidR="0034193B">
        <w:rPr>
          <w:rFonts w:ascii="Arial" w:hAnsi="Arial" w:cs="Arial"/>
          <w:sz w:val="24"/>
          <w:szCs w:val="24"/>
        </w:rPr>
        <w:t>Y la mascul</w:t>
      </w:r>
      <w:r w:rsidR="00F4586D">
        <w:rPr>
          <w:rFonts w:ascii="Arial" w:hAnsi="Arial" w:cs="Arial"/>
          <w:sz w:val="24"/>
          <w:szCs w:val="24"/>
        </w:rPr>
        <w:t xml:space="preserve">inidad no debe ser cuestionada o </w:t>
      </w:r>
      <w:r w:rsidR="0034193B">
        <w:rPr>
          <w:rFonts w:ascii="Arial" w:hAnsi="Arial" w:cs="Arial"/>
          <w:sz w:val="24"/>
          <w:szCs w:val="24"/>
        </w:rPr>
        <w:t>puesta en duda, ya que esto debilita toda la estructura y la identidad</w:t>
      </w:r>
      <w:r w:rsidR="00C50F95">
        <w:rPr>
          <w:rFonts w:ascii="Arial" w:hAnsi="Arial" w:cs="Arial"/>
          <w:sz w:val="24"/>
          <w:szCs w:val="24"/>
        </w:rPr>
        <w:t xml:space="preserve"> (Gómez Beltrán, 2018)</w:t>
      </w:r>
      <w:r w:rsidR="0034193B">
        <w:rPr>
          <w:rFonts w:ascii="Arial" w:hAnsi="Arial" w:cs="Arial"/>
          <w:sz w:val="24"/>
          <w:szCs w:val="24"/>
        </w:rPr>
        <w:t>.</w:t>
      </w:r>
    </w:p>
    <w:p w:rsidR="00D11F4A" w:rsidRDefault="003E158B" w:rsidP="0034193B">
      <w:pPr>
        <w:spacing w:line="360" w:lineRule="auto"/>
        <w:ind w:right="-1" w:firstLine="709"/>
        <w:jc w:val="both"/>
        <w:rPr>
          <w:rFonts w:ascii="Arial" w:hAnsi="Arial" w:cs="Arial"/>
          <w:sz w:val="24"/>
          <w:szCs w:val="24"/>
        </w:rPr>
      </w:pPr>
      <w:r>
        <w:rPr>
          <w:rFonts w:ascii="Arial" w:hAnsi="Arial" w:cs="Arial"/>
          <w:sz w:val="24"/>
          <w:szCs w:val="24"/>
        </w:rPr>
        <w:t>Dicho de otra manera, el var</w:t>
      </w:r>
      <w:r w:rsidR="0034193B">
        <w:rPr>
          <w:rFonts w:ascii="Arial" w:hAnsi="Arial" w:cs="Arial"/>
          <w:sz w:val="24"/>
          <w:szCs w:val="24"/>
        </w:rPr>
        <w:t xml:space="preserve">ón </w:t>
      </w:r>
      <w:r>
        <w:rPr>
          <w:rFonts w:ascii="Arial" w:hAnsi="Arial" w:cs="Arial"/>
          <w:sz w:val="24"/>
          <w:szCs w:val="24"/>
        </w:rPr>
        <w:t>rechaza lo femenino por temor a la contaminación,</w:t>
      </w:r>
      <w:r w:rsidR="006028A4">
        <w:rPr>
          <w:rFonts w:ascii="Arial" w:hAnsi="Arial" w:cs="Arial"/>
          <w:sz w:val="24"/>
          <w:szCs w:val="24"/>
        </w:rPr>
        <w:t xml:space="preserve"> es decir,</w:t>
      </w:r>
      <w:r w:rsidR="00D93E8F">
        <w:rPr>
          <w:rFonts w:ascii="Arial" w:hAnsi="Arial" w:cs="Arial"/>
          <w:sz w:val="24"/>
          <w:szCs w:val="24"/>
        </w:rPr>
        <w:t xml:space="preserve"> </w:t>
      </w:r>
      <w:r>
        <w:rPr>
          <w:rFonts w:ascii="Arial" w:hAnsi="Arial" w:cs="Arial"/>
          <w:sz w:val="24"/>
          <w:szCs w:val="24"/>
        </w:rPr>
        <w:t xml:space="preserve">por </w:t>
      </w:r>
      <w:r w:rsidR="00F4586D">
        <w:rPr>
          <w:rFonts w:ascii="Arial" w:hAnsi="Arial" w:cs="Arial"/>
          <w:sz w:val="24"/>
          <w:szCs w:val="24"/>
        </w:rPr>
        <w:t xml:space="preserve">miedo a convertirse en lo que </w:t>
      </w:r>
      <w:r>
        <w:rPr>
          <w:rFonts w:ascii="Arial" w:hAnsi="Arial" w:cs="Arial"/>
          <w:sz w:val="24"/>
          <w:szCs w:val="24"/>
        </w:rPr>
        <w:t>degrada</w:t>
      </w:r>
      <w:r w:rsidR="00F4586D">
        <w:rPr>
          <w:rFonts w:ascii="Arial" w:hAnsi="Arial" w:cs="Arial"/>
          <w:sz w:val="24"/>
          <w:szCs w:val="24"/>
        </w:rPr>
        <w:t>, humilla</w:t>
      </w:r>
      <w:r>
        <w:rPr>
          <w:rFonts w:ascii="Arial" w:hAnsi="Arial" w:cs="Arial"/>
          <w:sz w:val="24"/>
          <w:szCs w:val="24"/>
        </w:rPr>
        <w:t xml:space="preserve"> y objetualiza.</w:t>
      </w:r>
      <w:r w:rsidRPr="003E158B">
        <w:rPr>
          <w:rFonts w:ascii="Arial" w:hAnsi="Arial" w:cs="Arial"/>
          <w:sz w:val="24"/>
          <w:szCs w:val="24"/>
        </w:rPr>
        <w:t xml:space="preserve"> </w:t>
      </w:r>
      <w:r w:rsidR="006028A4">
        <w:rPr>
          <w:rFonts w:ascii="Arial" w:hAnsi="Arial" w:cs="Arial"/>
          <w:sz w:val="24"/>
          <w:szCs w:val="24"/>
        </w:rPr>
        <w:t xml:space="preserve">Esto </w:t>
      </w:r>
      <w:r w:rsidR="00317AE5">
        <w:rPr>
          <w:rFonts w:ascii="Arial" w:hAnsi="Arial" w:cs="Arial"/>
          <w:sz w:val="24"/>
          <w:szCs w:val="24"/>
        </w:rPr>
        <w:t>se encuentra</w:t>
      </w:r>
      <w:r>
        <w:rPr>
          <w:rFonts w:ascii="Arial" w:hAnsi="Arial" w:cs="Arial"/>
          <w:sz w:val="24"/>
          <w:szCs w:val="24"/>
        </w:rPr>
        <w:t xml:space="preserve"> en estrecha relación con el rechazo a la homosexualidad y con el mandato de la heterosexualidad obligatoria</w:t>
      </w:r>
      <w:r w:rsidR="00317AE5">
        <w:rPr>
          <w:rFonts w:ascii="Arial" w:hAnsi="Arial" w:cs="Arial"/>
          <w:sz w:val="24"/>
          <w:szCs w:val="24"/>
        </w:rPr>
        <w:t xml:space="preserve"> que se desarrolló en el capítulo anterior</w:t>
      </w:r>
      <w:r>
        <w:rPr>
          <w:rFonts w:ascii="Arial" w:hAnsi="Arial" w:cs="Arial"/>
          <w:sz w:val="24"/>
          <w:szCs w:val="24"/>
        </w:rPr>
        <w:t>.</w:t>
      </w:r>
      <w:r w:rsidR="0034193B">
        <w:rPr>
          <w:rFonts w:ascii="Arial" w:hAnsi="Arial" w:cs="Arial"/>
          <w:sz w:val="24"/>
          <w:szCs w:val="24"/>
        </w:rPr>
        <w:t xml:space="preserve"> </w:t>
      </w:r>
      <w:r w:rsidR="00D11F4A">
        <w:rPr>
          <w:rFonts w:ascii="Arial" w:hAnsi="Arial" w:cs="Arial"/>
          <w:sz w:val="24"/>
          <w:szCs w:val="24"/>
        </w:rPr>
        <w:t>Este discurso les permite enfatizar, por oposi</w:t>
      </w:r>
      <w:r w:rsidR="00F4586D">
        <w:rPr>
          <w:rFonts w:ascii="Arial" w:hAnsi="Arial" w:cs="Arial"/>
          <w:sz w:val="24"/>
          <w:szCs w:val="24"/>
        </w:rPr>
        <w:t>ción, su masculinidad</w:t>
      </w:r>
      <w:r w:rsidR="00D11F4A">
        <w:rPr>
          <w:rFonts w:ascii="Arial" w:hAnsi="Arial" w:cs="Arial"/>
          <w:sz w:val="24"/>
          <w:szCs w:val="24"/>
        </w:rPr>
        <w:t xml:space="preserve">. </w:t>
      </w:r>
      <w:r w:rsidR="00317AE5">
        <w:rPr>
          <w:rFonts w:ascii="Arial" w:hAnsi="Arial" w:cs="Arial"/>
          <w:sz w:val="24"/>
          <w:szCs w:val="24"/>
        </w:rPr>
        <w:t>Y e</w:t>
      </w:r>
      <w:r w:rsidR="00F4586D">
        <w:rPr>
          <w:rFonts w:ascii="Arial" w:hAnsi="Arial" w:cs="Arial"/>
          <w:sz w:val="24"/>
          <w:szCs w:val="24"/>
        </w:rPr>
        <w:t>sto, en consecuencia, le</w:t>
      </w:r>
      <w:r w:rsidR="00317AE5">
        <w:rPr>
          <w:rFonts w:ascii="Arial" w:hAnsi="Arial" w:cs="Arial"/>
          <w:sz w:val="24"/>
          <w:szCs w:val="24"/>
        </w:rPr>
        <w:t>s permite alejarse de la posibilidad de</w:t>
      </w:r>
      <w:r w:rsidR="00F4586D">
        <w:rPr>
          <w:rFonts w:ascii="Arial" w:hAnsi="Arial" w:cs="Arial"/>
          <w:sz w:val="24"/>
          <w:szCs w:val="24"/>
        </w:rPr>
        <w:t xml:space="preserve"> perder los</w:t>
      </w:r>
      <w:r w:rsidR="00D11F4A">
        <w:rPr>
          <w:rFonts w:ascii="Arial" w:hAnsi="Arial" w:cs="Arial"/>
          <w:sz w:val="24"/>
          <w:szCs w:val="24"/>
        </w:rPr>
        <w:t xml:space="preserve"> privilegios de género</w:t>
      </w:r>
      <w:r w:rsidR="00C50F95">
        <w:rPr>
          <w:rFonts w:ascii="Arial" w:hAnsi="Arial" w:cs="Arial"/>
          <w:sz w:val="24"/>
          <w:szCs w:val="24"/>
        </w:rPr>
        <w:t xml:space="preserve"> (Gómez Beltrán, 2018)</w:t>
      </w:r>
      <w:r w:rsidR="00D11F4A">
        <w:rPr>
          <w:rFonts w:ascii="Arial" w:hAnsi="Arial" w:cs="Arial"/>
          <w:sz w:val="24"/>
          <w:szCs w:val="24"/>
        </w:rPr>
        <w:t xml:space="preserve">. </w:t>
      </w:r>
    </w:p>
    <w:p w:rsidR="00405BBA" w:rsidRDefault="00F13DCC" w:rsidP="0034193B">
      <w:pPr>
        <w:spacing w:line="360" w:lineRule="auto"/>
        <w:ind w:right="-1" w:firstLine="709"/>
        <w:jc w:val="both"/>
        <w:rPr>
          <w:rFonts w:ascii="Arial" w:hAnsi="Arial" w:cs="Arial"/>
          <w:sz w:val="24"/>
          <w:szCs w:val="24"/>
        </w:rPr>
      </w:pPr>
      <w:r>
        <w:rPr>
          <w:rFonts w:ascii="Arial" w:hAnsi="Arial" w:cs="Arial"/>
          <w:sz w:val="24"/>
          <w:szCs w:val="24"/>
        </w:rPr>
        <w:t>Como resultado del</w:t>
      </w:r>
      <w:r w:rsidR="00405BBA">
        <w:rPr>
          <w:rFonts w:ascii="Arial" w:hAnsi="Arial" w:cs="Arial"/>
          <w:sz w:val="24"/>
          <w:szCs w:val="24"/>
        </w:rPr>
        <w:t xml:space="preserve"> temor a la feminización, el varón orienta</w:t>
      </w:r>
      <w:r w:rsidR="000F1227">
        <w:rPr>
          <w:rFonts w:ascii="Arial" w:hAnsi="Arial" w:cs="Arial"/>
          <w:sz w:val="24"/>
          <w:szCs w:val="24"/>
        </w:rPr>
        <w:t xml:space="preserve"> y dirige</w:t>
      </w:r>
      <w:r w:rsidR="00405BBA">
        <w:rPr>
          <w:rFonts w:ascii="Arial" w:hAnsi="Arial" w:cs="Arial"/>
          <w:sz w:val="24"/>
          <w:szCs w:val="24"/>
        </w:rPr>
        <w:t xml:space="preserve"> su manera de vestirse, los colores que utiliza</w:t>
      </w:r>
      <w:r w:rsidR="009127A2">
        <w:rPr>
          <w:rFonts w:ascii="Arial" w:hAnsi="Arial" w:cs="Arial"/>
          <w:sz w:val="24"/>
          <w:szCs w:val="24"/>
        </w:rPr>
        <w:t xml:space="preserve"> en la vestimenta</w:t>
      </w:r>
      <w:r w:rsidR="00405BBA">
        <w:rPr>
          <w:rFonts w:ascii="Arial" w:hAnsi="Arial" w:cs="Arial"/>
          <w:sz w:val="24"/>
          <w:szCs w:val="24"/>
        </w:rPr>
        <w:t xml:space="preserve">, </w:t>
      </w:r>
      <w:r w:rsidR="00363BA9">
        <w:rPr>
          <w:rFonts w:ascii="Arial" w:hAnsi="Arial" w:cs="Arial"/>
          <w:sz w:val="24"/>
          <w:szCs w:val="24"/>
        </w:rPr>
        <w:t xml:space="preserve">el tono de voz, </w:t>
      </w:r>
      <w:r w:rsidR="00405BBA">
        <w:rPr>
          <w:rFonts w:ascii="Arial" w:hAnsi="Arial" w:cs="Arial"/>
          <w:sz w:val="24"/>
          <w:szCs w:val="24"/>
        </w:rPr>
        <w:t xml:space="preserve">la </w:t>
      </w:r>
      <w:r w:rsidR="00363BA9">
        <w:rPr>
          <w:rFonts w:ascii="Arial" w:hAnsi="Arial" w:cs="Arial"/>
          <w:sz w:val="24"/>
          <w:szCs w:val="24"/>
        </w:rPr>
        <w:t>forma</w:t>
      </w:r>
      <w:r w:rsidR="00405BBA">
        <w:rPr>
          <w:rFonts w:ascii="Arial" w:hAnsi="Arial" w:cs="Arial"/>
          <w:sz w:val="24"/>
          <w:szCs w:val="24"/>
        </w:rPr>
        <w:t xml:space="preserve"> de hablar y expresarse, las actividades </w:t>
      </w:r>
      <w:r w:rsidR="009127A2">
        <w:rPr>
          <w:rFonts w:ascii="Arial" w:hAnsi="Arial" w:cs="Arial"/>
          <w:sz w:val="24"/>
          <w:szCs w:val="24"/>
        </w:rPr>
        <w:t xml:space="preserve">o hobbies </w:t>
      </w:r>
      <w:r w:rsidR="00405BBA">
        <w:rPr>
          <w:rFonts w:ascii="Arial" w:hAnsi="Arial" w:cs="Arial"/>
          <w:sz w:val="24"/>
          <w:szCs w:val="24"/>
        </w:rPr>
        <w:t>que realiza, los deportes que practica,</w:t>
      </w:r>
      <w:r w:rsidR="00363BA9">
        <w:rPr>
          <w:rFonts w:ascii="Arial" w:hAnsi="Arial" w:cs="Arial"/>
          <w:sz w:val="24"/>
          <w:szCs w:val="24"/>
        </w:rPr>
        <w:t xml:space="preserve"> </w:t>
      </w:r>
      <w:r w:rsidR="009127A2">
        <w:rPr>
          <w:rFonts w:ascii="Arial" w:hAnsi="Arial" w:cs="Arial"/>
          <w:sz w:val="24"/>
          <w:szCs w:val="24"/>
        </w:rPr>
        <w:t xml:space="preserve">con quienes se vincula, la música que escucha, la ocupación o el oficio a realizar, entre otros ejemplos, </w:t>
      </w:r>
      <w:r w:rsidR="00405BBA">
        <w:rPr>
          <w:rFonts w:ascii="Arial" w:hAnsi="Arial" w:cs="Arial"/>
          <w:sz w:val="24"/>
          <w:szCs w:val="24"/>
        </w:rPr>
        <w:t>a cómo debería hacerlo un “</w:t>
      </w:r>
      <w:r w:rsidR="000F1227">
        <w:rPr>
          <w:rFonts w:ascii="Arial" w:hAnsi="Arial" w:cs="Arial"/>
          <w:sz w:val="24"/>
          <w:szCs w:val="24"/>
        </w:rPr>
        <w:t>auténtico hombre</w:t>
      </w:r>
      <w:r w:rsidR="00317AE5">
        <w:rPr>
          <w:rFonts w:ascii="Arial" w:hAnsi="Arial" w:cs="Arial"/>
          <w:sz w:val="24"/>
          <w:szCs w:val="24"/>
        </w:rPr>
        <w:t>” o un “verdadero varón”.</w:t>
      </w:r>
    </w:p>
    <w:p w:rsidR="009127A2" w:rsidRDefault="009127A2" w:rsidP="00943F63">
      <w:pPr>
        <w:spacing w:line="360" w:lineRule="auto"/>
        <w:ind w:right="-1" w:firstLine="709"/>
        <w:jc w:val="both"/>
        <w:rPr>
          <w:rFonts w:ascii="Arial" w:hAnsi="Arial" w:cs="Arial"/>
          <w:b/>
          <w:sz w:val="24"/>
          <w:szCs w:val="24"/>
        </w:rPr>
      </w:pPr>
    </w:p>
    <w:p w:rsidR="009127A2" w:rsidRDefault="009127A2" w:rsidP="00943F63">
      <w:pPr>
        <w:spacing w:line="360" w:lineRule="auto"/>
        <w:ind w:right="-1" w:firstLine="709"/>
        <w:jc w:val="both"/>
        <w:rPr>
          <w:rFonts w:ascii="Arial" w:hAnsi="Arial" w:cs="Arial"/>
          <w:b/>
          <w:sz w:val="24"/>
          <w:szCs w:val="24"/>
        </w:rPr>
      </w:pPr>
      <w:r>
        <w:rPr>
          <w:rFonts w:ascii="Arial" w:hAnsi="Arial" w:cs="Arial"/>
          <w:b/>
          <w:sz w:val="24"/>
          <w:szCs w:val="24"/>
        </w:rPr>
        <w:lastRenderedPageBreak/>
        <w:t>Agresividad y su relación con la violencia de género</w:t>
      </w:r>
    </w:p>
    <w:p w:rsidR="00B62A1B" w:rsidRDefault="004C3C36" w:rsidP="000A0B7E">
      <w:pPr>
        <w:spacing w:before="240" w:line="360" w:lineRule="auto"/>
        <w:ind w:right="-1" w:firstLine="709"/>
        <w:jc w:val="both"/>
        <w:rPr>
          <w:rFonts w:ascii="Arial" w:hAnsi="Arial" w:cs="Arial"/>
          <w:sz w:val="24"/>
          <w:szCs w:val="24"/>
        </w:rPr>
      </w:pPr>
      <w:r>
        <w:rPr>
          <w:rFonts w:ascii="Arial" w:hAnsi="Arial" w:cs="Arial"/>
          <w:sz w:val="24"/>
          <w:szCs w:val="24"/>
        </w:rPr>
        <w:t xml:space="preserve">Los varones en la construcción de su identidad masculina, lo hacen a partir de la idea de que sus cuerpos y subjetividades son impenetrables, </w:t>
      </w:r>
      <w:r w:rsidR="004D2801">
        <w:rPr>
          <w:rFonts w:ascii="Arial" w:hAnsi="Arial" w:cs="Arial"/>
          <w:sz w:val="24"/>
          <w:szCs w:val="24"/>
        </w:rPr>
        <w:t xml:space="preserve">tanto a nivel simbólico como físico y material. </w:t>
      </w:r>
      <w:r w:rsidR="009D43D3">
        <w:rPr>
          <w:rFonts w:ascii="Arial" w:hAnsi="Arial" w:cs="Arial"/>
          <w:sz w:val="24"/>
          <w:szCs w:val="24"/>
        </w:rPr>
        <w:t>Esto de ser impenetrable no implica necesariamente serlo, sino convertir a la otra persona como p</w:t>
      </w:r>
      <w:r w:rsidR="00B62A1B">
        <w:rPr>
          <w:rFonts w:ascii="Arial" w:hAnsi="Arial" w:cs="Arial"/>
          <w:sz w:val="24"/>
          <w:szCs w:val="24"/>
        </w:rPr>
        <w:t>enetrable. Es decir, desde la infancia, los varones aprenden que para ser reconocidos como tales deben ser los dueños de los cuerpos y de las acciones de los otros. En este sentido, la violencia es un aspecto esencial de la dominación masculina (Instituto de Masculinidades y Cambio Social, 2019).</w:t>
      </w:r>
    </w:p>
    <w:p w:rsidR="00972C31" w:rsidRDefault="00972C31" w:rsidP="00972C31">
      <w:pPr>
        <w:spacing w:line="360" w:lineRule="auto"/>
        <w:ind w:right="-1" w:firstLine="709"/>
        <w:jc w:val="both"/>
        <w:rPr>
          <w:rFonts w:ascii="Arial" w:hAnsi="Arial" w:cs="Arial"/>
          <w:sz w:val="24"/>
          <w:szCs w:val="24"/>
        </w:rPr>
      </w:pPr>
      <w:r>
        <w:rPr>
          <w:rFonts w:ascii="Arial" w:hAnsi="Arial" w:cs="Arial"/>
          <w:sz w:val="24"/>
          <w:szCs w:val="24"/>
        </w:rPr>
        <w:t>L</w:t>
      </w:r>
      <w:r w:rsidR="000A0B7E">
        <w:rPr>
          <w:rFonts w:ascii="Arial" w:hAnsi="Arial" w:cs="Arial"/>
          <w:sz w:val="24"/>
          <w:szCs w:val="24"/>
        </w:rPr>
        <w:t>a agresividad aparece como una de las formas más destacadas de la validación de la masculinidad hegemónica, esto ya se ha sido menc</w:t>
      </w:r>
      <w:r w:rsidR="00B62A1B">
        <w:rPr>
          <w:rFonts w:ascii="Arial" w:hAnsi="Arial" w:cs="Arial"/>
          <w:sz w:val="24"/>
          <w:szCs w:val="24"/>
        </w:rPr>
        <w:t>ion</w:t>
      </w:r>
      <w:r>
        <w:rPr>
          <w:rFonts w:ascii="Arial" w:hAnsi="Arial" w:cs="Arial"/>
          <w:sz w:val="24"/>
          <w:szCs w:val="24"/>
        </w:rPr>
        <w:t xml:space="preserve">ado anteriormente. </w:t>
      </w:r>
      <w:r w:rsidR="00317AE5">
        <w:rPr>
          <w:rFonts w:ascii="Arial" w:hAnsi="Arial" w:cs="Arial"/>
          <w:sz w:val="24"/>
          <w:szCs w:val="24"/>
        </w:rPr>
        <w:t>El despliegue de v</w:t>
      </w:r>
      <w:r w:rsidR="000A0B7E">
        <w:rPr>
          <w:rFonts w:ascii="Arial" w:hAnsi="Arial" w:cs="Arial"/>
          <w:sz w:val="24"/>
          <w:szCs w:val="24"/>
        </w:rPr>
        <w:t>iolencia tanto</w:t>
      </w:r>
      <w:r w:rsidR="00317AE5">
        <w:rPr>
          <w:rFonts w:ascii="Arial" w:hAnsi="Arial" w:cs="Arial"/>
          <w:sz w:val="24"/>
          <w:szCs w:val="24"/>
        </w:rPr>
        <w:t xml:space="preserve"> entre varones como </w:t>
      </w:r>
      <w:r w:rsidR="000A0B7E">
        <w:rPr>
          <w:rFonts w:ascii="Arial" w:hAnsi="Arial" w:cs="Arial"/>
          <w:sz w:val="24"/>
          <w:szCs w:val="24"/>
        </w:rPr>
        <w:t xml:space="preserve">hacia otras personas, </w:t>
      </w:r>
      <w:r>
        <w:rPr>
          <w:rFonts w:ascii="Arial" w:hAnsi="Arial" w:cs="Arial"/>
          <w:sz w:val="24"/>
          <w:szCs w:val="24"/>
        </w:rPr>
        <w:t xml:space="preserve">pero </w:t>
      </w:r>
      <w:r w:rsidR="00317AE5">
        <w:rPr>
          <w:rFonts w:ascii="Arial" w:hAnsi="Arial" w:cs="Arial"/>
          <w:sz w:val="24"/>
          <w:szCs w:val="24"/>
        </w:rPr>
        <w:t xml:space="preserve">especialmente </w:t>
      </w:r>
      <w:r w:rsidR="000A0B7E">
        <w:rPr>
          <w:rFonts w:ascii="Arial" w:hAnsi="Arial" w:cs="Arial"/>
          <w:sz w:val="24"/>
          <w:szCs w:val="24"/>
        </w:rPr>
        <w:t xml:space="preserve">hacia </w:t>
      </w:r>
      <w:r w:rsidR="00317AE5">
        <w:rPr>
          <w:rFonts w:ascii="Arial" w:hAnsi="Arial" w:cs="Arial"/>
          <w:sz w:val="24"/>
          <w:szCs w:val="24"/>
        </w:rPr>
        <w:t xml:space="preserve">las </w:t>
      </w:r>
      <w:r w:rsidR="000A0B7E">
        <w:rPr>
          <w:rFonts w:ascii="Arial" w:hAnsi="Arial" w:cs="Arial"/>
          <w:sz w:val="24"/>
          <w:szCs w:val="24"/>
        </w:rPr>
        <w:t xml:space="preserve">mujeres. </w:t>
      </w:r>
    </w:p>
    <w:p w:rsidR="00096125" w:rsidRDefault="00747492" w:rsidP="00972C31">
      <w:pPr>
        <w:spacing w:line="360" w:lineRule="auto"/>
        <w:ind w:right="-1" w:firstLine="709"/>
        <w:jc w:val="both"/>
        <w:rPr>
          <w:rFonts w:ascii="Arial" w:hAnsi="Arial" w:cs="Arial"/>
          <w:sz w:val="24"/>
          <w:szCs w:val="24"/>
        </w:rPr>
      </w:pPr>
      <w:r>
        <w:rPr>
          <w:rFonts w:ascii="Arial" w:hAnsi="Arial" w:cs="Arial"/>
          <w:sz w:val="24"/>
          <w:szCs w:val="24"/>
        </w:rPr>
        <w:t xml:space="preserve">Aquí nos detendremos específicamente en la violencia de género. Esta </w:t>
      </w:r>
      <w:r w:rsidR="00096125">
        <w:rPr>
          <w:rFonts w:ascii="Arial" w:hAnsi="Arial" w:cs="Arial"/>
          <w:sz w:val="24"/>
          <w:szCs w:val="24"/>
        </w:rPr>
        <w:t xml:space="preserve">se encuentra en estrecha relación con la masculinidad hegemónica, debido a que las raíces de la misma se encuentran en las atribuciones de género y la jerarquía diferencial que estas llevan consigo. </w:t>
      </w:r>
      <w:r w:rsidR="00D63F4F">
        <w:rPr>
          <w:rFonts w:ascii="Arial" w:hAnsi="Arial" w:cs="Arial"/>
          <w:sz w:val="24"/>
          <w:szCs w:val="24"/>
        </w:rPr>
        <w:t xml:space="preserve">Es decir, la violencia de género se apoya en la supremacía de género. </w:t>
      </w:r>
      <w:r w:rsidR="00096125">
        <w:rPr>
          <w:rFonts w:ascii="Arial" w:hAnsi="Arial" w:cs="Arial"/>
          <w:sz w:val="24"/>
          <w:szCs w:val="24"/>
        </w:rPr>
        <w:t xml:space="preserve">Muchas veces, </w:t>
      </w:r>
      <w:r w:rsidR="00D63F4F">
        <w:rPr>
          <w:rFonts w:ascii="Arial" w:hAnsi="Arial" w:cs="Arial"/>
          <w:sz w:val="24"/>
          <w:szCs w:val="24"/>
        </w:rPr>
        <w:t xml:space="preserve">esta es </w:t>
      </w:r>
      <w:r w:rsidR="00096125">
        <w:rPr>
          <w:rFonts w:ascii="Arial" w:hAnsi="Arial" w:cs="Arial"/>
          <w:sz w:val="24"/>
          <w:szCs w:val="24"/>
        </w:rPr>
        <w:t xml:space="preserve">consecuencia de la creencia de que los varones tienen “derecho a ciertos privilegios”. </w:t>
      </w:r>
      <w:r w:rsidR="003D439E">
        <w:rPr>
          <w:rFonts w:ascii="Arial" w:hAnsi="Arial" w:cs="Arial"/>
          <w:sz w:val="24"/>
          <w:szCs w:val="24"/>
        </w:rPr>
        <w:t>Como así también,</w:t>
      </w:r>
      <w:r w:rsidR="00317AE5">
        <w:rPr>
          <w:rFonts w:ascii="Arial" w:hAnsi="Arial" w:cs="Arial"/>
          <w:sz w:val="24"/>
          <w:szCs w:val="24"/>
        </w:rPr>
        <w:t xml:space="preserve"> en</w:t>
      </w:r>
      <w:r w:rsidR="003D439E">
        <w:rPr>
          <w:rFonts w:ascii="Arial" w:hAnsi="Arial" w:cs="Arial"/>
          <w:sz w:val="24"/>
          <w:szCs w:val="24"/>
        </w:rPr>
        <w:t xml:space="preserve"> la manera </w:t>
      </w:r>
      <w:r w:rsidR="00317AE5">
        <w:rPr>
          <w:rFonts w:ascii="Arial" w:hAnsi="Arial" w:cs="Arial"/>
          <w:sz w:val="24"/>
          <w:szCs w:val="24"/>
        </w:rPr>
        <w:t xml:space="preserve">del varón </w:t>
      </w:r>
      <w:r w:rsidR="003D439E">
        <w:rPr>
          <w:rFonts w:ascii="Arial" w:hAnsi="Arial" w:cs="Arial"/>
          <w:sz w:val="24"/>
          <w:szCs w:val="24"/>
        </w:rPr>
        <w:t xml:space="preserve">de demostrar que no se es vulnerable, vulnerando a otros. </w:t>
      </w:r>
      <w:r w:rsidR="00096125">
        <w:rPr>
          <w:rFonts w:ascii="Arial" w:hAnsi="Arial" w:cs="Arial"/>
          <w:sz w:val="24"/>
          <w:szCs w:val="24"/>
        </w:rPr>
        <w:t>Sumado a esto, hay factores, tales como la estimulación de conductas agresivas, la restricción de la libre expresión de las emociones, el asumir riesgos, entre otros ejemplos, que terminan legitimando el uso de l</w:t>
      </w:r>
      <w:r w:rsidR="00317AE5">
        <w:rPr>
          <w:rFonts w:ascii="Arial" w:hAnsi="Arial" w:cs="Arial"/>
          <w:sz w:val="24"/>
          <w:szCs w:val="24"/>
        </w:rPr>
        <w:t xml:space="preserve">a violencia </w:t>
      </w:r>
      <w:r w:rsidR="00096125">
        <w:rPr>
          <w:rFonts w:ascii="Arial" w:hAnsi="Arial" w:cs="Arial"/>
          <w:sz w:val="24"/>
          <w:szCs w:val="24"/>
        </w:rPr>
        <w:t>(Ministerio Público Fiscal, ATAJO y DGPG, 2020).</w:t>
      </w:r>
    </w:p>
    <w:p w:rsidR="00B4337F" w:rsidRDefault="00317AE5" w:rsidP="00726177">
      <w:pPr>
        <w:spacing w:before="240" w:line="360" w:lineRule="auto"/>
        <w:ind w:right="-1" w:firstLine="709"/>
        <w:jc w:val="both"/>
        <w:rPr>
          <w:rFonts w:ascii="Arial" w:hAnsi="Arial" w:cs="Arial"/>
          <w:sz w:val="24"/>
          <w:szCs w:val="24"/>
        </w:rPr>
      </w:pPr>
      <w:r>
        <w:rPr>
          <w:rFonts w:ascii="Arial" w:hAnsi="Arial" w:cs="Arial"/>
          <w:sz w:val="24"/>
          <w:szCs w:val="24"/>
        </w:rPr>
        <w:t>L</w:t>
      </w:r>
      <w:r w:rsidR="00FA53FB">
        <w:rPr>
          <w:rFonts w:ascii="Arial" w:hAnsi="Arial" w:cs="Arial"/>
          <w:sz w:val="24"/>
          <w:szCs w:val="24"/>
        </w:rPr>
        <w:t xml:space="preserve">a violencia de género debe pensarse en términos colectivos. </w:t>
      </w:r>
      <w:r w:rsidR="00D07DCC">
        <w:rPr>
          <w:rFonts w:ascii="Arial" w:hAnsi="Arial" w:cs="Arial"/>
          <w:sz w:val="24"/>
          <w:szCs w:val="24"/>
        </w:rPr>
        <w:t xml:space="preserve">Se trata de un fenómeno multicausal y complejo que atraviesa el entramado social y </w:t>
      </w:r>
      <w:proofErr w:type="gramStart"/>
      <w:r w:rsidR="00D07DCC">
        <w:rPr>
          <w:rFonts w:ascii="Arial" w:hAnsi="Arial" w:cs="Arial"/>
          <w:sz w:val="24"/>
          <w:szCs w:val="24"/>
        </w:rPr>
        <w:t>afec</w:t>
      </w:r>
      <w:r>
        <w:rPr>
          <w:rFonts w:ascii="Arial" w:hAnsi="Arial" w:cs="Arial"/>
          <w:sz w:val="24"/>
          <w:szCs w:val="24"/>
        </w:rPr>
        <w:t>ta</w:t>
      </w:r>
      <w:proofErr w:type="gramEnd"/>
      <w:r>
        <w:rPr>
          <w:rFonts w:ascii="Arial" w:hAnsi="Arial" w:cs="Arial"/>
          <w:sz w:val="24"/>
          <w:szCs w:val="24"/>
        </w:rPr>
        <w:t xml:space="preserve"> severamente a mujeres, niñas, niñ</w:t>
      </w:r>
      <w:r w:rsidR="00D07DCC">
        <w:rPr>
          <w:rFonts w:ascii="Arial" w:hAnsi="Arial" w:cs="Arial"/>
          <w:sz w:val="24"/>
          <w:szCs w:val="24"/>
        </w:rPr>
        <w:t xml:space="preserve">os y personas LGBTI. Es una </w:t>
      </w:r>
      <w:r w:rsidR="00FA53FB">
        <w:rPr>
          <w:rFonts w:ascii="Arial" w:hAnsi="Arial" w:cs="Arial"/>
          <w:sz w:val="24"/>
          <w:szCs w:val="24"/>
        </w:rPr>
        <w:t>manifestación</w:t>
      </w:r>
      <w:r w:rsidR="00F141E2">
        <w:rPr>
          <w:rFonts w:ascii="Arial" w:hAnsi="Arial" w:cs="Arial"/>
          <w:sz w:val="24"/>
          <w:szCs w:val="24"/>
        </w:rPr>
        <w:t xml:space="preserve"> de las relaciones de poder históricamente desiguales entre varones y mujeres, pero también a quienes se alejan de las normas de género (Ministerio Público Fiscal, ATAJO y DGPG, 2020). </w:t>
      </w:r>
    </w:p>
    <w:p w:rsidR="00F47D47" w:rsidRDefault="00EC2181" w:rsidP="00943F63">
      <w:pPr>
        <w:spacing w:line="360" w:lineRule="auto"/>
        <w:ind w:right="-1" w:firstLine="709"/>
        <w:jc w:val="both"/>
        <w:rPr>
          <w:rFonts w:ascii="Arial" w:hAnsi="Arial" w:cs="Arial"/>
          <w:b/>
          <w:sz w:val="24"/>
          <w:szCs w:val="24"/>
        </w:rPr>
      </w:pPr>
      <w:r>
        <w:rPr>
          <w:rFonts w:ascii="Arial" w:hAnsi="Arial" w:cs="Arial"/>
          <w:b/>
          <w:sz w:val="24"/>
          <w:szCs w:val="24"/>
        </w:rPr>
        <w:lastRenderedPageBreak/>
        <w:t xml:space="preserve">3.2. </w:t>
      </w:r>
      <w:r w:rsidR="009127A2">
        <w:rPr>
          <w:rFonts w:ascii="Arial" w:hAnsi="Arial" w:cs="Arial"/>
          <w:b/>
          <w:sz w:val="24"/>
          <w:szCs w:val="24"/>
        </w:rPr>
        <w:t xml:space="preserve">OTROS </w:t>
      </w:r>
      <w:r w:rsidR="009F776F">
        <w:rPr>
          <w:rFonts w:ascii="Arial" w:hAnsi="Arial" w:cs="Arial"/>
          <w:b/>
          <w:sz w:val="24"/>
          <w:szCs w:val="24"/>
        </w:rPr>
        <w:t xml:space="preserve">APORTES SIGNIFICATIVOS </w:t>
      </w:r>
    </w:p>
    <w:p w:rsidR="009F776F" w:rsidRPr="009F776F" w:rsidRDefault="009F776F" w:rsidP="00F47D47">
      <w:pPr>
        <w:spacing w:before="240" w:line="360" w:lineRule="auto"/>
        <w:ind w:right="-1" w:firstLine="709"/>
        <w:jc w:val="both"/>
        <w:rPr>
          <w:rFonts w:ascii="Arial" w:hAnsi="Arial" w:cs="Arial"/>
          <w:b/>
          <w:sz w:val="2"/>
          <w:szCs w:val="24"/>
        </w:rPr>
      </w:pPr>
    </w:p>
    <w:p w:rsidR="00943F63" w:rsidRDefault="00943F63" w:rsidP="00F47D47">
      <w:pPr>
        <w:spacing w:before="240" w:line="360" w:lineRule="auto"/>
        <w:ind w:right="-1" w:firstLine="709"/>
        <w:jc w:val="both"/>
        <w:rPr>
          <w:rFonts w:ascii="Arial" w:hAnsi="Arial" w:cs="Arial"/>
          <w:sz w:val="24"/>
          <w:szCs w:val="24"/>
        </w:rPr>
      </w:pPr>
      <w:r>
        <w:rPr>
          <w:rFonts w:ascii="Arial" w:hAnsi="Arial" w:cs="Arial"/>
          <w:sz w:val="24"/>
          <w:szCs w:val="24"/>
        </w:rPr>
        <w:t xml:space="preserve">Una vez ya planteados los costos que conlleva en los varones la masculinidad hegemónica, es interesante pensar el término que plantea </w:t>
      </w:r>
      <w:r w:rsidR="00CA350F">
        <w:rPr>
          <w:rFonts w:ascii="Arial" w:hAnsi="Arial" w:cs="Arial"/>
          <w:sz w:val="24"/>
          <w:szCs w:val="24"/>
        </w:rPr>
        <w:t>Arés Muzio, (1996</w:t>
      </w:r>
      <w:r w:rsidR="008A6346">
        <w:rPr>
          <w:rFonts w:ascii="Arial" w:hAnsi="Arial" w:cs="Arial"/>
          <w:sz w:val="24"/>
          <w:szCs w:val="24"/>
        </w:rPr>
        <w:t>, 37),</w:t>
      </w:r>
      <w:r w:rsidR="00CA350F">
        <w:rPr>
          <w:rFonts w:ascii="Arial" w:hAnsi="Arial" w:cs="Arial"/>
          <w:sz w:val="24"/>
          <w:szCs w:val="24"/>
        </w:rPr>
        <w:t xml:space="preserve"> el concepto “pato</w:t>
      </w:r>
      <w:r>
        <w:rPr>
          <w:rFonts w:ascii="Arial" w:hAnsi="Arial" w:cs="Arial"/>
          <w:sz w:val="24"/>
          <w:szCs w:val="24"/>
        </w:rPr>
        <w:t xml:space="preserve">logías de la omnipotencia”. Dicho término hacer referencia a cómo se </w:t>
      </w:r>
      <w:r w:rsidR="00317AE5">
        <w:rPr>
          <w:rFonts w:ascii="Arial" w:hAnsi="Arial" w:cs="Arial"/>
          <w:sz w:val="24"/>
          <w:szCs w:val="24"/>
        </w:rPr>
        <w:t xml:space="preserve">las </w:t>
      </w:r>
      <w:r>
        <w:rPr>
          <w:rFonts w:ascii="Arial" w:hAnsi="Arial" w:cs="Arial"/>
          <w:sz w:val="24"/>
          <w:szCs w:val="24"/>
        </w:rPr>
        <w:t xml:space="preserve">arreglan los varones o qué hacen con lo asignado, cómo intentan resolver su malestar a partir de lo que les es asignado desde la cultura. Ejemplos de las patologías de la omnipotencia pueden ser la negación, la evacuación en el mundo exterior, el resolver a través de la acción, conductas agresivas y violentas con otros, entre otros ejemplos. </w:t>
      </w:r>
    </w:p>
    <w:p w:rsidR="00EC2181" w:rsidRDefault="008A6346" w:rsidP="00EC2181">
      <w:pPr>
        <w:spacing w:line="360" w:lineRule="auto"/>
        <w:ind w:right="-1" w:firstLine="709"/>
        <w:jc w:val="both"/>
        <w:rPr>
          <w:rFonts w:ascii="Arial" w:hAnsi="Arial" w:cs="Arial"/>
          <w:sz w:val="24"/>
          <w:szCs w:val="24"/>
        </w:rPr>
      </w:pPr>
      <w:r>
        <w:rPr>
          <w:rFonts w:ascii="Arial" w:hAnsi="Arial" w:cs="Arial"/>
          <w:sz w:val="24"/>
          <w:szCs w:val="24"/>
        </w:rPr>
        <w:t xml:space="preserve">Tal como se ha desarrollado anteriormente, varias causas tales como </w:t>
      </w:r>
      <w:r w:rsidR="006001B7">
        <w:rPr>
          <w:rFonts w:ascii="Arial" w:hAnsi="Arial" w:cs="Arial"/>
          <w:sz w:val="24"/>
          <w:szCs w:val="24"/>
        </w:rPr>
        <w:t>el ac</w:t>
      </w:r>
      <w:r w:rsidR="004C1AAC">
        <w:rPr>
          <w:rFonts w:ascii="Arial" w:hAnsi="Arial" w:cs="Arial"/>
          <w:sz w:val="24"/>
          <w:szCs w:val="24"/>
        </w:rPr>
        <w:t>ceso a la violencia, la disposición</w:t>
      </w:r>
      <w:r w:rsidR="006001B7">
        <w:rPr>
          <w:rFonts w:ascii="Arial" w:hAnsi="Arial" w:cs="Arial"/>
          <w:sz w:val="24"/>
          <w:szCs w:val="24"/>
        </w:rPr>
        <w:t xml:space="preserve"> frente al cuidado, </w:t>
      </w:r>
      <w:r w:rsidR="004C1AAC">
        <w:rPr>
          <w:rFonts w:ascii="Arial" w:hAnsi="Arial" w:cs="Arial"/>
          <w:sz w:val="24"/>
          <w:szCs w:val="24"/>
        </w:rPr>
        <w:t>la impostura infranqueable de la masculinidad</w:t>
      </w:r>
      <w:r w:rsidR="00644E4A">
        <w:rPr>
          <w:rFonts w:ascii="Arial" w:hAnsi="Arial" w:cs="Arial"/>
          <w:sz w:val="24"/>
          <w:szCs w:val="24"/>
        </w:rPr>
        <w:t xml:space="preserve">, la </w:t>
      </w:r>
      <w:r w:rsidR="004C1AAC">
        <w:rPr>
          <w:rFonts w:ascii="Arial" w:hAnsi="Arial" w:cs="Arial"/>
          <w:sz w:val="24"/>
          <w:szCs w:val="24"/>
        </w:rPr>
        <w:t xml:space="preserve">restricción emocional, tienen sus secuelas. </w:t>
      </w:r>
      <w:r w:rsidR="00EC2181">
        <w:rPr>
          <w:rFonts w:ascii="Arial" w:hAnsi="Arial" w:cs="Arial"/>
          <w:sz w:val="24"/>
          <w:szCs w:val="24"/>
        </w:rPr>
        <w:t xml:space="preserve">Hay investigaciones que dan cuenta de esto tanto a nivel internacional como a nivel nacional. A escala mundial hay estadísticas que evidencian una alta mortalidad de varones menores de 65 años, a causa de accidentes y a causas relacionadas con el estilo de vida. Gran cantidad de varones jóvenes mueren en accidentes, también son varones los que representan el mayor porcentaje de personas drogo-dependientes. Al igual que la mayoría de los abusadores sexuales y de las personas alcohólicas son varones. Los niños varones sufren accidentes con mayor frecuencia que las niñas (Arés Muzio, 1996). </w:t>
      </w:r>
    </w:p>
    <w:p w:rsidR="00F015E7" w:rsidRDefault="00EC2181" w:rsidP="00EC2181">
      <w:pPr>
        <w:spacing w:line="360" w:lineRule="auto"/>
        <w:ind w:right="-1" w:firstLine="709"/>
        <w:jc w:val="both"/>
        <w:rPr>
          <w:rFonts w:ascii="Arial" w:hAnsi="Arial" w:cs="Arial"/>
          <w:sz w:val="24"/>
          <w:szCs w:val="24"/>
        </w:rPr>
      </w:pPr>
      <w:r>
        <w:rPr>
          <w:rFonts w:ascii="Arial" w:hAnsi="Arial" w:cs="Arial"/>
          <w:sz w:val="24"/>
          <w:szCs w:val="24"/>
        </w:rPr>
        <w:t xml:space="preserve">A nivel nacional, estas secuelas se reflejan </w:t>
      </w:r>
      <w:r w:rsidR="004C1AAC">
        <w:rPr>
          <w:rFonts w:ascii="Arial" w:hAnsi="Arial" w:cs="Arial"/>
          <w:sz w:val="24"/>
          <w:szCs w:val="24"/>
        </w:rPr>
        <w:t xml:space="preserve">en las estadísticas de morbimortalidad de la población de </w:t>
      </w:r>
      <w:r w:rsidR="009116CA">
        <w:rPr>
          <w:rFonts w:ascii="Arial" w:hAnsi="Arial" w:cs="Arial"/>
          <w:sz w:val="24"/>
          <w:szCs w:val="24"/>
        </w:rPr>
        <w:t>adolescentes del Ministerio de Salud de la Nación (DIES, 2018 citado en Instituto de Masculinidades de Cambio Social, 2019).</w:t>
      </w:r>
      <w:r w:rsidR="00F5245A">
        <w:rPr>
          <w:rFonts w:ascii="Arial" w:hAnsi="Arial" w:cs="Arial"/>
          <w:sz w:val="24"/>
          <w:szCs w:val="24"/>
        </w:rPr>
        <w:t xml:space="preserve"> </w:t>
      </w:r>
      <w:r w:rsidR="008A49E8">
        <w:rPr>
          <w:rFonts w:ascii="Arial" w:hAnsi="Arial" w:cs="Arial"/>
          <w:sz w:val="24"/>
          <w:szCs w:val="24"/>
        </w:rPr>
        <w:t>Estas cifras señalan que el 74% de las defunciones por causas evitables, asociadas a situaciones de violencia que provocan lesiones intencionales o no intencionales, autoinfling</w:t>
      </w:r>
      <w:r w:rsidR="00F015E7">
        <w:rPr>
          <w:rFonts w:ascii="Arial" w:hAnsi="Arial" w:cs="Arial"/>
          <w:sz w:val="24"/>
          <w:szCs w:val="24"/>
        </w:rPr>
        <w:t xml:space="preserve">idas o infligidas por terceros, corresponden a varones, y además, más del 81% de estas defunciones ocurren entre los 15 y 19 años de edad. Los varones sufren tres veces más accidentes que las mujeres, se suicidan dos veces más y también sufren lesiones cinco </w:t>
      </w:r>
      <w:r w:rsidR="00F015E7">
        <w:rPr>
          <w:rFonts w:ascii="Arial" w:hAnsi="Arial" w:cs="Arial"/>
          <w:sz w:val="24"/>
          <w:szCs w:val="24"/>
        </w:rPr>
        <w:lastRenderedPageBreak/>
        <w:t>veces más que ellas. No obstante, es importante destacar que en Argentina se produce un fem</w:t>
      </w:r>
      <w:r w:rsidR="00943F63">
        <w:rPr>
          <w:rFonts w:ascii="Arial" w:hAnsi="Arial" w:cs="Arial"/>
          <w:sz w:val="24"/>
          <w:szCs w:val="24"/>
        </w:rPr>
        <w:t>inicidio cada 35 horas</w:t>
      </w:r>
      <w:r w:rsidR="0012251E">
        <w:rPr>
          <w:rFonts w:ascii="Arial" w:hAnsi="Arial" w:cs="Arial"/>
          <w:sz w:val="24"/>
          <w:szCs w:val="24"/>
        </w:rPr>
        <w:t xml:space="preserve">, </w:t>
      </w:r>
      <w:r w:rsidR="00943F63">
        <w:rPr>
          <w:rFonts w:ascii="Arial" w:hAnsi="Arial" w:cs="Arial"/>
          <w:sz w:val="24"/>
          <w:szCs w:val="24"/>
        </w:rPr>
        <w:t xml:space="preserve">este es un dato </w:t>
      </w:r>
      <w:r w:rsidR="0012251E">
        <w:rPr>
          <w:rFonts w:ascii="Arial" w:hAnsi="Arial" w:cs="Arial"/>
          <w:sz w:val="24"/>
          <w:szCs w:val="24"/>
        </w:rPr>
        <w:t>alarmante.</w:t>
      </w:r>
    </w:p>
    <w:p w:rsidR="006E78E3" w:rsidRDefault="00943F63" w:rsidP="006E78E3">
      <w:pPr>
        <w:spacing w:line="360" w:lineRule="auto"/>
        <w:ind w:right="-1" w:firstLine="709"/>
        <w:jc w:val="both"/>
        <w:rPr>
          <w:rFonts w:ascii="Arial" w:hAnsi="Arial" w:cs="Arial"/>
          <w:sz w:val="24"/>
          <w:szCs w:val="24"/>
        </w:rPr>
      </w:pPr>
      <w:r>
        <w:rPr>
          <w:rFonts w:ascii="Arial" w:hAnsi="Arial" w:cs="Arial"/>
          <w:sz w:val="24"/>
          <w:szCs w:val="24"/>
        </w:rPr>
        <w:t xml:space="preserve">Otro </w:t>
      </w:r>
      <w:r w:rsidR="006E78E3">
        <w:rPr>
          <w:rFonts w:ascii="Arial" w:hAnsi="Arial" w:cs="Arial"/>
          <w:sz w:val="24"/>
          <w:szCs w:val="24"/>
        </w:rPr>
        <w:t>aspecto significativo</w:t>
      </w:r>
      <w:r>
        <w:rPr>
          <w:rFonts w:ascii="Arial" w:hAnsi="Arial" w:cs="Arial"/>
          <w:sz w:val="24"/>
          <w:szCs w:val="24"/>
        </w:rPr>
        <w:t xml:space="preserve"> a resaltar</w:t>
      </w:r>
      <w:r w:rsidR="006E78E3">
        <w:rPr>
          <w:rFonts w:ascii="Arial" w:hAnsi="Arial" w:cs="Arial"/>
          <w:sz w:val="24"/>
          <w:szCs w:val="24"/>
        </w:rPr>
        <w:t>, es el hecho de que</w:t>
      </w:r>
      <w:r w:rsidR="008A6346">
        <w:rPr>
          <w:rFonts w:ascii="Arial" w:hAnsi="Arial" w:cs="Arial"/>
          <w:sz w:val="24"/>
          <w:szCs w:val="24"/>
        </w:rPr>
        <w:t xml:space="preserve"> </w:t>
      </w:r>
      <w:r w:rsidR="006E78E3">
        <w:rPr>
          <w:rFonts w:ascii="Arial" w:hAnsi="Arial" w:cs="Arial"/>
          <w:sz w:val="24"/>
          <w:szCs w:val="24"/>
        </w:rPr>
        <w:t>los varones son quienes, mayoritariamente, forman parte de ambos l</w:t>
      </w:r>
      <w:r>
        <w:rPr>
          <w:rFonts w:ascii="Arial" w:hAnsi="Arial" w:cs="Arial"/>
          <w:sz w:val="24"/>
          <w:szCs w:val="24"/>
        </w:rPr>
        <w:t>ados de las políticas punitivas:</w:t>
      </w:r>
      <w:r w:rsidR="006E78E3">
        <w:rPr>
          <w:rFonts w:ascii="Arial" w:hAnsi="Arial" w:cs="Arial"/>
          <w:sz w:val="24"/>
          <w:szCs w:val="24"/>
        </w:rPr>
        <w:t xml:space="preserve"> grupo mayoritario en el reclutamiento de fuerzas de seguridad (ya sea policías o fuerzas armadas) y </w:t>
      </w:r>
      <w:r w:rsidR="00317AE5">
        <w:rPr>
          <w:rFonts w:ascii="Arial" w:hAnsi="Arial" w:cs="Arial"/>
          <w:sz w:val="24"/>
          <w:szCs w:val="24"/>
        </w:rPr>
        <w:t xml:space="preserve"> a su vez </w:t>
      </w:r>
      <w:r w:rsidR="008A6346">
        <w:rPr>
          <w:rFonts w:ascii="Arial" w:hAnsi="Arial" w:cs="Arial"/>
          <w:sz w:val="24"/>
          <w:szCs w:val="24"/>
        </w:rPr>
        <w:t xml:space="preserve">grupo mayoritario en la </w:t>
      </w:r>
      <w:r w:rsidR="006E78E3">
        <w:rPr>
          <w:rFonts w:ascii="Arial" w:hAnsi="Arial" w:cs="Arial"/>
          <w:sz w:val="24"/>
          <w:szCs w:val="24"/>
        </w:rPr>
        <w:t>población carcelaria (Instituto de Masculinidades y Cambio Social, 2019).</w:t>
      </w:r>
    </w:p>
    <w:p w:rsidR="0090663A" w:rsidRDefault="00317AE5" w:rsidP="00F015E7">
      <w:pPr>
        <w:spacing w:line="360" w:lineRule="auto"/>
        <w:ind w:right="-1" w:firstLine="709"/>
        <w:jc w:val="both"/>
        <w:rPr>
          <w:rFonts w:ascii="Arial" w:hAnsi="Arial" w:cs="Arial"/>
          <w:sz w:val="24"/>
          <w:szCs w:val="24"/>
        </w:rPr>
      </w:pPr>
      <w:r>
        <w:rPr>
          <w:rFonts w:ascii="Arial" w:hAnsi="Arial" w:cs="Arial"/>
          <w:sz w:val="24"/>
          <w:szCs w:val="24"/>
        </w:rPr>
        <w:t>Para finalizar el presente capítulo, s</w:t>
      </w:r>
      <w:r w:rsidR="008A6346">
        <w:rPr>
          <w:rFonts w:ascii="Arial" w:hAnsi="Arial" w:cs="Arial"/>
          <w:sz w:val="24"/>
          <w:szCs w:val="24"/>
        </w:rPr>
        <w:t>e puede concluir que l</w:t>
      </w:r>
      <w:r w:rsidR="00290133">
        <w:rPr>
          <w:rFonts w:ascii="Arial" w:hAnsi="Arial" w:cs="Arial"/>
          <w:sz w:val="24"/>
          <w:szCs w:val="24"/>
        </w:rPr>
        <w:t>os costos de los mandatos de la masculinidad hegemónica que padecen los varones</w:t>
      </w:r>
      <w:r w:rsidR="0090663A">
        <w:rPr>
          <w:rFonts w:ascii="Arial" w:hAnsi="Arial" w:cs="Arial"/>
          <w:sz w:val="24"/>
          <w:szCs w:val="24"/>
        </w:rPr>
        <w:t xml:space="preserve"> proceden del ejercicio de sus privilegios. Es decir, estos costos </w:t>
      </w:r>
      <w:r w:rsidR="00F76E86">
        <w:rPr>
          <w:rFonts w:ascii="Arial" w:hAnsi="Arial" w:cs="Arial"/>
          <w:sz w:val="24"/>
          <w:szCs w:val="24"/>
        </w:rPr>
        <w:t>no son debido</w:t>
      </w:r>
      <w:r w:rsidR="00206810">
        <w:rPr>
          <w:rFonts w:ascii="Arial" w:hAnsi="Arial" w:cs="Arial"/>
          <w:sz w:val="24"/>
          <w:szCs w:val="24"/>
        </w:rPr>
        <w:t xml:space="preserve"> a inequidades</w:t>
      </w:r>
      <w:r w:rsidR="00617312">
        <w:rPr>
          <w:rFonts w:ascii="Arial" w:hAnsi="Arial" w:cs="Arial"/>
          <w:sz w:val="24"/>
          <w:szCs w:val="24"/>
        </w:rPr>
        <w:t>, injusticias</w:t>
      </w:r>
      <w:r w:rsidR="00206810">
        <w:rPr>
          <w:rFonts w:ascii="Arial" w:hAnsi="Arial" w:cs="Arial"/>
          <w:sz w:val="24"/>
          <w:szCs w:val="24"/>
        </w:rPr>
        <w:t xml:space="preserve"> o desigualdades en el ejercicio de los derechos humanos</w:t>
      </w:r>
      <w:r>
        <w:rPr>
          <w:rFonts w:ascii="Arial" w:hAnsi="Arial" w:cs="Arial"/>
          <w:sz w:val="24"/>
          <w:szCs w:val="24"/>
        </w:rPr>
        <w:t>, como lo es en el caso de las mujeres o de las personas del colectivo LGBTI</w:t>
      </w:r>
      <w:r w:rsidR="00206810">
        <w:rPr>
          <w:rFonts w:ascii="Arial" w:hAnsi="Arial" w:cs="Arial"/>
          <w:sz w:val="24"/>
          <w:szCs w:val="24"/>
        </w:rPr>
        <w:t xml:space="preserve">. Sino, más bien son “daños </w:t>
      </w:r>
      <w:r w:rsidR="00617312">
        <w:rPr>
          <w:rFonts w:ascii="Arial" w:hAnsi="Arial" w:cs="Arial"/>
          <w:sz w:val="24"/>
          <w:szCs w:val="24"/>
        </w:rPr>
        <w:t>colaterales” por un empleo desmedido</w:t>
      </w:r>
      <w:r w:rsidR="00943F63">
        <w:rPr>
          <w:rFonts w:ascii="Arial" w:hAnsi="Arial" w:cs="Arial"/>
          <w:sz w:val="24"/>
          <w:szCs w:val="24"/>
        </w:rPr>
        <w:t xml:space="preserve"> </w:t>
      </w:r>
      <w:r w:rsidR="00206810">
        <w:rPr>
          <w:rFonts w:ascii="Arial" w:hAnsi="Arial" w:cs="Arial"/>
          <w:sz w:val="24"/>
          <w:szCs w:val="24"/>
        </w:rPr>
        <w:t>de las prerrogativas del género y por las lucha</w:t>
      </w:r>
      <w:r w:rsidR="00943F63">
        <w:rPr>
          <w:rFonts w:ascii="Arial" w:hAnsi="Arial" w:cs="Arial"/>
          <w:sz w:val="24"/>
          <w:szCs w:val="24"/>
        </w:rPr>
        <w:t>s</w:t>
      </w:r>
      <w:r w:rsidR="00206810">
        <w:rPr>
          <w:rFonts w:ascii="Arial" w:hAnsi="Arial" w:cs="Arial"/>
          <w:sz w:val="24"/>
          <w:szCs w:val="24"/>
        </w:rPr>
        <w:t xml:space="preserve"> por las posiciones de jerarquía</w:t>
      </w:r>
      <w:r w:rsidR="00943F63">
        <w:rPr>
          <w:rFonts w:ascii="Arial" w:hAnsi="Arial" w:cs="Arial"/>
          <w:sz w:val="24"/>
          <w:szCs w:val="24"/>
        </w:rPr>
        <w:t xml:space="preserve"> y competencia</w:t>
      </w:r>
      <w:r w:rsidR="00206810">
        <w:rPr>
          <w:rFonts w:ascii="Arial" w:hAnsi="Arial" w:cs="Arial"/>
          <w:sz w:val="24"/>
          <w:szCs w:val="24"/>
        </w:rPr>
        <w:t xml:space="preserve"> entre ellos (Instituto de Masculinidades y Cambio Social, 2019).</w:t>
      </w:r>
    </w:p>
    <w:p w:rsidR="004154D2" w:rsidRDefault="004154D2" w:rsidP="00F015E7">
      <w:pPr>
        <w:spacing w:line="360" w:lineRule="auto"/>
        <w:ind w:right="-1" w:firstLine="709"/>
        <w:jc w:val="both"/>
        <w:rPr>
          <w:rFonts w:ascii="Arial" w:hAnsi="Arial" w:cs="Arial"/>
          <w:sz w:val="24"/>
          <w:szCs w:val="24"/>
        </w:rPr>
      </w:pPr>
    </w:p>
    <w:p w:rsidR="006E78E3" w:rsidRDefault="006E78E3" w:rsidP="00F015E7">
      <w:pPr>
        <w:spacing w:line="360" w:lineRule="auto"/>
        <w:ind w:right="-1" w:firstLine="709"/>
        <w:jc w:val="both"/>
        <w:rPr>
          <w:rFonts w:ascii="Arial" w:hAnsi="Arial" w:cs="Arial"/>
          <w:sz w:val="24"/>
          <w:szCs w:val="24"/>
        </w:rPr>
      </w:pPr>
    </w:p>
    <w:p w:rsidR="006E78E3" w:rsidRDefault="006E78E3" w:rsidP="00F015E7">
      <w:pPr>
        <w:spacing w:line="360" w:lineRule="auto"/>
        <w:ind w:right="-1" w:firstLine="709"/>
        <w:jc w:val="both"/>
        <w:rPr>
          <w:rFonts w:ascii="Arial" w:hAnsi="Arial" w:cs="Arial"/>
          <w:sz w:val="24"/>
          <w:szCs w:val="24"/>
        </w:rPr>
      </w:pPr>
    </w:p>
    <w:p w:rsidR="006E78E3" w:rsidRDefault="006E78E3" w:rsidP="00F015E7">
      <w:pPr>
        <w:spacing w:line="360" w:lineRule="auto"/>
        <w:ind w:right="-1" w:firstLine="709"/>
        <w:jc w:val="both"/>
        <w:rPr>
          <w:rFonts w:ascii="Arial" w:hAnsi="Arial" w:cs="Arial"/>
          <w:sz w:val="24"/>
          <w:szCs w:val="24"/>
        </w:rPr>
      </w:pPr>
    </w:p>
    <w:p w:rsidR="006E78E3" w:rsidRDefault="006E78E3" w:rsidP="00F015E7">
      <w:pPr>
        <w:spacing w:line="360" w:lineRule="auto"/>
        <w:ind w:right="-1" w:firstLine="709"/>
        <w:jc w:val="both"/>
        <w:rPr>
          <w:rFonts w:ascii="Arial" w:hAnsi="Arial" w:cs="Arial"/>
          <w:sz w:val="24"/>
          <w:szCs w:val="24"/>
        </w:rPr>
      </w:pPr>
    </w:p>
    <w:p w:rsidR="00EC534C" w:rsidRDefault="00EC534C" w:rsidP="00F015E7">
      <w:pPr>
        <w:spacing w:line="360" w:lineRule="auto"/>
        <w:ind w:right="-1" w:firstLine="709"/>
        <w:jc w:val="both"/>
        <w:rPr>
          <w:rFonts w:ascii="Arial" w:hAnsi="Arial" w:cs="Arial"/>
          <w:sz w:val="24"/>
          <w:szCs w:val="24"/>
        </w:rPr>
      </w:pPr>
    </w:p>
    <w:p w:rsidR="00EC534C" w:rsidRDefault="00EC534C" w:rsidP="00F015E7">
      <w:pPr>
        <w:spacing w:line="360" w:lineRule="auto"/>
        <w:ind w:right="-1" w:firstLine="709"/>
        <w:jc w:val="both"/>
        <w:rPr>
          <w:rFonts w:ascii="Arial" w:hAnsi="Arial" w:cs="Arial"/>
          <w:sz w:val="24"/>
          <w:szCs w:val="24"/>
        </w:rPr>
      </w:pPr>
    </w:p>
    <w:p w:rsidR="00EC534C" w:rsidRDefault="00EC534C" w:rsidP="00F015E7">
      <w:pPr>
        <w:spacing w:line="360" w:lineRule="auto"/>
        <w:ind w:right="-1" w:firstLine="709"/>
        <w:jc w:val="both"/>
        <w:rPr>
          <w:rFonts w:ascii="Arial" w:hAnsi="Arial" w:cs="Arial"/>
          <w:sz w:val="24"/>
          <w:szCs w:val="24"/>
        </w:rPr>
      </w:pPr>
    </w:p>
    <w:p w:rsidR="000C7346" w:rsidRDefault="000C7346" w:rsidP="00F015E7">
      <w:pPr>
        <w:spacing w:line="360" w:lineRule="auto"/>
        <w:ind w:right="-1" w:firstLine="709"/>
        <w:jc w:val="both"/>
        <w:rPr>
          <w:rFonts w:ascii="Arial" w:hAnsi="Arial" w:cs="Arial"/>
          <w:sz w:val="24"/>
          <w:szCs w:val="24"/>
        </w:rPr>
      </w:pPr>
    </w:p>
    <w:p w:rsidR="0012251E" w:rsidRDefault="0012251E" w:rsidP="00F015E7">
      <w:pPr>
        <w:spacing w:line="360" w:lineRule="auto"/>
        <w:ind w:right="-1" w:firstLine="709"/>
        <w:jc w:val="both"/>
        <w:rPr>
          <w:rFonts w:ascii="Arial" w:hAnsi="Arial" w:cs="Arial"/>
          <w:sz w:val="24"/>
          <w:szCs w:val="24"/>
        </w:rPr>
      </w:pPr>
    </w:p>
    <w:p w:rsidR="0012251E" w:rsidRDefault="0012251E" w:rsidP="00F015E7">
      <w:pPr>
        <w:spacing w:line="360" w:lineRule="auto"/>
        <w:ind w:right="-1" w:firstLine="709"/>
        <w:jc w:val="both"/>
        <w:rPr>
          <w:rFonts w:ascii="Arial" w:hAnsi="Arial" w:cs="Arial"/>
          <w:sz w:val="24"/>
          <w:szCs w:val="24"/>
        </w:rPr>
      </w:pPr>
    </w:p>
    <w:p w:rsidR="00972C31" w:rsidRDefault="00972C31" w:rsidP="00F37417">
      <w:pPr>
        <w:spacing w:line="360" w:lineRule="auto"/>
        <w:ind w:right="-1" w:firstLine="142"/>
        <w:jc w:val="center"/>
        <w:rPr>
          <w:rFonts w:ascii="Arial" w:hAnsi="Arial" w:cs="Arial"/>
          <w:b/>
          <w:sz w:val="36"/>
        </w:rPr>
      </w:pPr>
    </w:p>
    <w:p w:rsidR="00972C31" w:rsidRDefault="00972C31" w:rsidP="00F37417">
      <w:pPr>
        <w:spacing w:line="360" w:lineRule="auto"/>
        <w:ind w:right="-1" w:firstLine="142"/>
        <w:jc w:val="center"/>
        <w:rPr>
          <w:rFonts w:ascii="Arial" w:hAnsi="Arial" w:cs="Arial"/>
          <w:b/>
          <w:sz w:val="36"/>
        </w:rPr>
      </w:pPr>
    </w:p>
    <w:p w:rsidR="00972C31" w:rsidRDefault="00972C31" w:rsidP="00F37417">
      <w:pPr>
        <w:spacing w:line="360" w:lineRule="auto"/>
        <w:ind w:right="-1" w:firstLine="142"/>
        <w:jc w:val="center"/>
        <w:rPr>
          <w:rFonts w:ascii="Arial" w:hAnsi="Arial" w:cs="Arial"/>
          <w:b/>
          <w:sz w:val="36"/>
        </w:rPr>
      </w:pPr>
    </w:p>
    <w:p w:rsidR="00972C31" w:rsidRDefault="00972C31" w:rsidP="00F37417">
      <w:pPr>
        <w:spacing w:line="360" w:lineRule="auto"/>
        <w:ind w:right="-1" w:firstLine="142"/>
        <w:jc w:val="center"/>
        <w:rPr>
          <w:rFonts w:ascii="Arial" w:hAnsi="Arial" w:cs="Arial"/>
          <w:b/>
          <w:sz w:val="36"/>
        </w:rPr>
      </w:pPr>
    </w:p>
    <w:p w:rsidR="00972C31" w:rsidRDefault="00972C31" w:rsidP="00F37417">
      <w:pPr>
        <w:spacing w:line="360" w:lineRule="auto"/>
        <w:ind w:right="-1" w:firstLine="142"/>
        <w:jc w:val="center"/>
        <w:rPr>
          <w:rFonts w:ascii="Arial" w:hAnsi="Arial" w:cs="Arial"/>
          <w:b/>
          <w:sz w:val="36"/>
        </w:rPr>
      </w:pPr>
    </w:p>
    <w:p w:rsidR="00F37417" w:rsidRDefault="00F37417" w:rsidP="00F37417">
      <w:pPr>
        <w:spacing w:line="360" w:lineRule="auto"/>
        <w:ind w:right="-1" w:firstLine="142"/>
        <w:jc w:val="center"/>
        <w:rPr>
          <w:rFonts w:ascii="Arial" w:hAnsi="Arial" w:cs="Arial"/>
          <w:szCs w:val="24"/>
        </w:rPr>
      </w:pPr>
      <w:r w:rsidRPr="008340EF">
        <w:rPr>
          <w:rFonts w:ascii="Arial" w:hAnsi="Arial" w:cs="Arial"/>
          <w:b/>
          <w:sz w:val="36"/>
        </w:rPr>
        <w:t>CAPÍTULO I</w:t>
      </w:r>
      <w:r>
        <w:rPr>
          <w:rFonts w:ascii="Arial" w:hAnsi="Arial" w:cs="Arial"/>
          <w:b/>
          <w:sz w:val="36"/>
        </w:rPr>
        <w:t xml:space="preserve">V: HACIA LA CONSTRUCCIÓN DE NUEVAS MASCULINIDADES </w:t>
      </w:r>
    </w:p>
    <w:p w:rsidR="00F37417" w:rsidRDefault="00F37417" w:rsidP="00811D2C">
      <w:pPr>
        <w:spacing w:line="360" w:lineRule="auto"/>
        <w:ind w:right="-1" w:firstLine="142"/>
        <w:jc w:val="both"/>
        <w:rPr>
          <w:rFonts w:ascii="Arial" w:hAnsi="Arial" w:cs="Arial"/>
        </w:rPr>
      </w:pPr>
    </w:p>
    <w:p w:rsidR="00972C31" w:rsidRDefault="00972C31" w:rsidP="00811D2C">
      <w:pPr>
        <w:spacing w:line="360" w:lineRule="auto"/>
        <w:ind w:right="-1" w:firstLine="142"/>
        <w:jc w:val="both"/>
        <w:rPr>
          <w:rFonts w:ascii="Arial" w:hAnsi="Arial" w:cs="Arial"/>
        </w:rPr>
      </w:pPr>
    </w:p>
    <w:p w:rsidR="00972C31" w:rsidRDefault="00972C31" w:rsidP="00811D2C">
      <w:pPr>
        <w:spacing w:line="360" w:lineRule="auto"/>
        <w:ind w:right="-1" w:firstLine="142"/>
        <w:jc w:val="both"/>
        <w:rPr>
          <w:rFonts w:ascii="Arial" w:hAnsi="Arial" w:cs="Arial"/>
        </w:rPr>
      </w:pPr>
    </w:p>
    <w:p w:rsidR="00972C31" w:rsidRDefault="00972C31" w:rsidP="00811D2C">
      <w:pPr>
        <w:spacing w:line="360" w:lineRule="auto"/>
        <w:ind w:right="-1" w:firstLine="142"/>
        <w:jc w:val="both"/>
        <w:rPr>
          <w:rFonts w:ascii="Arial" w:hAnsi="Arial" w:cs="Arial"/>
        </w:rPr>
      </w:pPr>
    </w:p>
    <w:p w:rsidR="00972C31" w:rsidRDefault="00972C31" w:rsidP="00811D2C">
      <w:pPr>
        <w:spacing w:line="360" w:lineRule="auto"/>
        <w:ind w:right="-1" w:firstLine="142"/>
        <w:jc w:val="both"/>
        <w:rPr>
          <w:rFonts w:ascii="Arial" w:hAnsi="Arial" w:cs="Arial"/>
        </w:rPr>
      </w:pPr>
    </w:p>
    <w:p w:rsidR="00972C31" w:rsidRDefault="00972C31" w:rsidP="00811D2C">
      <w:pPr>
        <w:spacing w:line="360" w:lineRule="auto"/>
        <w:ind w:right="-1" w:firstLine="142"/>
        <w:jc w:val="both"/>
        <w:rPr>
          <w:rFonts w:ascii="Arial" w:hAnsi="Arial" w:cs="Arial"/>
        </w:rPr>
      </w:pPr>
    </w:p>
    <w:p w:rsidR="00972C31" w:rsidRDefault="00972C31" w:rsidP="00811D2C">
      <w:pPr>
        <w:spacing w:line="360" w:lineRule="auto"/>
        <w:ind w:right="-1" w:firstLine="142"/>
        <w:jc w:val="both"/>
        <w:rPr>
          <w:rFonts w:ascii="Arial" w:hAnsi="Arial" w:cs="Arial"/>
        </w:rPr>
      </w:pPr>
    </w:p>
    <w:p w:rsidR="00972C31" w:rsidRDefault="00972C31" w:rsidP="00811D2C">
      <w:pPr>
        <w:spacing w:line="360" w:lineRule="auto"/>
        <w:ind w:right="-1" w:firstLine="142"/>
        <w:jc w:val="both"/>
        <w:rPr>
          <w:rFonts w:ascii="Arial" w:hAnsi="Arial" w:cs="Arial"/>
        </w:rPr>
      </w:pPr>
    </w:p>
    <w:p w:rsidR="00972C31" w:rsidRDefault="00972C31" w:rsidP="00811D2C">
      <w:pPr>
        <w:spacing w:line="360" w:lineRule="auto"/>
        <w:ind w:right="-1" w:firstLine="142"/>
        <w:jc w:val="both"/>
        <w:rPr>
          <w:rFonts w:ascii="Arial" w:hAnsi="Arial" w:cs="Arial"/>
        </w:rPr>
      </w:pPr>
    </w:p>
    <w:p w:rsidR="00972C31" w:rsidRDefault="00972C31" w:rsidP="00811D2C">
      <w:pPr>
        <w:spacing w:line="360" w:lineRule="auto"/>
        <w:ind w:right="-1" w:firstLine="142"/>
        <w:jc w:val="both"/>
        <w:rPr>
          <w:rFonts w:ascii="Arial" w:hAnsi="Arial" w:cs="Arial"/>
        </w:rPr>
      </w:pPr>
    </w:p>
    <w:p w:rsidR="00972C31" w:rsidRDefault="00972C31" w:rsidP="00811D2C">
      <w:pPr>
        <w:spacing w:line="360" w:lineRule="auto"/>
        <w:ind w:right="-1" w:firstLine="142"/>
        <w:jc w:val="both"/>
        <w:rPr>
          <w:rFonts w:ascii="Arial" w:hAnsi="Arial" w:cs="Arial"/>
        </w:rPr>
      </w:pPr>
    </w:p>
    <w:p w:rsidR="00972C31" w:rsidRDefault="00972C31" w:rsidP="00811D2C">
      <w:pPr>
        <w:spacing w:line="360" w:lineRule="auto"/>
        <w:ind w:right="-1" w:firstLine="142"/>
        <w:jc w:val="both"/>
        <w:rPr>
          <w:rFonts w:ascii="Arial" w:hAnsi="Arial" w:cs="Arial"/>
        </w:rPr>
      </w:pPr>
    </w:p>
    <w:p w:rsidR="00972C31" w:rsidRDefault="00972C31" w:rsidP="00811D2C">
      <w:pPr>
        <w:spacing w:line="360" w:lineRule="auto"/>
        <w:ind w:right="-1" w:firstLine="142"/>
        <w:jc w:val="both"/>
        <w:rPr>
          <w:rFonts w:ascii="Arial" w:hAnsi="Arial" w:cs="Arial"/>
        </w:rPr>
      </w:pPr>
    </w:p>
    <w:p w:rsidR="00972C31" w:rsidRDefault="00972C31" w:rsidP="00811D2C">
      <w:pPr>
        <w:spacing w:line="360" w:lineRule="auto"/>
        <w:ind w:right="-1" w:firstLine="142"/>
        <w:jc w:val="both"/>
        <w:rPr>
          <w:rFonts w:ascii="Arial" w:hAnsi="Arial" w:cs="Arial"/>
        </w:rPr>
      </w:pPr>
    </w:p>
    <w:p w:rsidR="006D0C07" w:rsidRDefault="00F80A8C" w:rsidP="00855791">
      <w:pPr>
        <w:spacing w:line="360" w:lineRule="auto"/>
        <w:ind w:right="-1" w:firstLine="709"/>
        <w:jc w:val="both"/>
        <w:rPr>
          <w:rFonts w:ascii="Arial" w:hAnsi="Arial" w:cs="Arial"/>
          <w:sz w:val="24"/>
          <w:szCs w:val="24"/>
        </w:rPr>
      </w:pPr>
      <w:r>
        <w:rPr>
          <w:rFonts w:ascii="Arial" w:hAnsi="Arial" w:cs="Arial"/>
          <w:sz w:val="24"/>
          <w:szCs w:val="24"/>
        </w:rPr>
        <w:lastRenderedPageBreak/>
        <w:t>Recapitulando lo que se ha desarrollado</w:t>
      </w:r>
      <w:r w:rsidR="006D0C07">
        <w:rPr>
          <w:rFonts w:ascii="Arial" w:hAnsi="Arial" w:cs="Arial"/>
          <w:sz w:val="24"/>
          <w:szCs w:val="24"/>
        </w:rPr>
        <w:t xml:space="preserve"> en los apartados</w:t>
      </w:r>
      <w:r>
        <w:rPr>
          <w:rFonts w:ascii="Arial" w:hAnsi="Arial" w:cs="Arial"/>
          <w:sz w:val="24"/>
          <w:szCs w:val="24"/>
        </w:rPr>
        <w:t xml:space="preserve"> anteriores, se aborda a la masculinidad como una construcción socia</w:t>
      </w:r>
      <w:r w:rsidR="006D0C07">
        <w:rPr>
          <w:rFonts w:ascii="Arial" w:hAnsi="Arial" w:cs="Arial"/>
          <w:sz w:val="24"/>
          <w:szCs w:val="24"/>
        </w:rPr>
        <w:t>l normativa, resaltando aquellos mandatos que esta impl</w:t>
      </w:r>
      <w:r>
        <w:rPr>
          <w:rFonts w:ascii="Arial" w:hAnsi="Arial" w:cs="Arial"/>
          <w:sz w:val="24"/>
          <w:szCs w:val="24"/>
        </w:rPr>
        <w:t xml:space="preserve">ica como así también los privilegios y costos. </w:t>
      </w:r>
      <w:r w:rsidR="006D0C07">
        <w:rPr>
          <w:rFonts w:ascii="Arial" w:hAnsi="Arial" w:cs="Arial"/>
          <w:sz w:val="24"/>
          <w:szCs w:val="24"/>
        </w:rPr>
        <w:t>Dicha masculinidad, al producir y reproducir relaciones desiguales de poder fundadas en la discriminación de género, es sexista (Instituto de Masculinidades y Cambio Social, 2019).</w:t>
      </w:r>
    </w:p>
    <w:p w:rsidR="002F463F" w:rsidRDefault="002F463F" w:rsidP="00855791">
      <w:pPr>
        <w:spacing w:line="360" w:lineRule="auto"/>
        <w:ind w:right="-1" w:firstLine="709"/>
        <w:jc w:val="both"/>
        <w:rPr>
          <w:rFonts w:ascii="Arial" w:hAnsi="Arial" w:cs="Arial"/>
          <w:sz w:val="24"/>
          <w:szCs w:val="24"/>
        </w:rPr>
      </w:pPr>
    </w:p>
    <w:p w:rsidR="006E6018" w:rsidRDefault="002F463F" w:rsidP="00855791">
      <w:pPr>
        <w:spacing w:line="360" w:lineRule="auto"/>
        <w:ind w:right="-1" w:firstLine="709"/>
        <w:jc w:val="both"/>
        <w:rPr>
          <w:rFonts w:ascii="Arial" w:hAnsi="Arial" w:cs="Arial"/>
          <w:sz w:val="24"/>
          <w:szCs w:val="24"/>
        </w:rPr>
      </w:pPr>
      <w:r>
        <w:rPr>
          <w:rFonts w:ascii="Arial" w:hAnsi="Arial" w:cs="Arial"/>
          <w:sz w:val="24"/>
          <w:szCs w:val="24"/>
        </w:rPr>
        <w:t xml:space="preserve">Cabe resaltar, que en la actualidad, se puede identificar un desplazamiento de los varones, sobre todo de los jóvenes, respecto de las formas tradicionales de habitar la masculinidad, es decir, van emergiendo otras formas de ser varón. </w:t>
      </w:r>
    </w:p>
    <w:p w:rsidR="006E6018" w:rsidRDefault="006E6018" w:rsidP="00855791">
      <w:pPr>
        <w:spacing w:line="360" w:lineRule="auto"/>
        <w:ind w:right="-1" w:firstLine="709"/>
        <w:jc w:val="both"/>
        <w:rPr>
          <w:rFonts w:ascii="Arial" w:hAnsi="Arial" w:cs="Arial"/>
          <w:sz w:val="24"/>
          <w:szCs w:val="24"/>
        </w:rPr>
      </w:pPr>
      <w:r>
        <w:rPr>
          <w:rFonts w:ascii="Arial" w:hAnsi="Arial" w:cs="Arial"/>
          <w:sz w:val="24"/>
          <w:szCs w:val="24"/>
        </w:rPr>
        <w:t>Esto es debido a las transformaciones socioeconómicas y culturales producto de las movilizaciones feministas y de las disidencias.</w:t>
      </w:r>
    </w:p>
    <w:p w:rsidR="002F463F" w:rsidRDefault="002F463F" w:rsidP="00855791">
      <w:pPr>
        <w:spacing w:line="360" w:lineRule="auto"/>
        <w:ind w:right="-1" w:firstLine="709"/>
        <w:jc w:val="both"/>
        <w:rPr>
          <w:rFonts w:ascii="Arial" w:hAnsi="Arial" w:cs="Arial"/>
          <w:sz w:val="24"/>
          <w:szCs w:val="24"/>
        </w:rPr>
      </w:pPr>
      <w:r>
        <w:rPr>
          <w:rFonts w:ascii="Arial" w:hAnsi="Arial" w:cs="Arial"/>
          <w:sz w:val="24"/>
          <w:szCs w:val="24"/>
        </w:rPr>
        <w:t>Esto es debido a las movilizaciones feministas que ha generado transformaciones socioeconómicas</w:t>
      </w:r>
    </w:p>
    <w:p w:rsidR="00610711" w:rsidRDefault="00A51901" w:rsidP="00855791">
      <w:pPr>
        <w:spacing w:line="360" w:lineRule="auto"/>
        <w:ind w:right="-1" w:firstLine="709"/>
        <w:jc w:val="both"/>
        <w:rPr>
          <w:rFonts w:ascii="Arial" w:hAnsi="Arial" w:cs="Arial"/>
          <w:sz w:val="24"/>
          <w:szCs w:val="24"/>
        </w:rPr>
      </w:pPr>
      <w:r>
        <w:rPr>
          <w:rFonts w:ascii="Arial" w:hAnsi="Arial" w:cs="Arial"/>
          <w:sz w:val="24"/>
          <w:szCs w:val="24"/>
        </w:rPr>
        <w:t xml:space="preserve">Por tal motivo, el presente </w:t>
      </w:r>
      <w:r w:rsidR="008A5267">
        <w:rPr>
          <w:rFonts w:ascii="Arial" w:hAnsi="Arial" w:cs="Arial"/>
          <w:sz w:val="24"/>
          <w:szCs w:val="24"/>
        </w:rPr>
        <w:t xml:space="preserve">capítulo habla de masculinidades en plural, </w:t>
      </w:r>
      <w:r>
        <w:rPr>
          <w:rFonts w:ascii="Arial" w:hAnsi="Arial" w:cs="Arial"/>
          <w:sz w:val="24"/>
          <w:szCs w:val="24"/>
        </w:rPr>
        <w:t xml:space="preserve">no hay una masculinidad, existen </w:t>
      </w:r>
      <w:r w:rsidR="004C494A">
        <w:rPr>
          <w:rFonts w:ascii="Arial" w:hAnsi="Arial" w:cs="Arial"/>
          <w:sz w:val="24"/>
          <w:szCs w:val="24"/>
        </w:rPr>
        <w:t>múltiples maneras de se</w:t>
      </w:r>
      <w:r w:rsidR="00610711">
        <w:rPr>
          <w:rFonts w:ascii="Arial" w:hAnsi="Arial" w:cs="Arial"/>
          <w:sz w:val="24"/>
          <w:szCs w:val="24"/>
        </w:rPr>
        <w:t>r varón (Instituto de Masculinidades y Cambio Social, 2019).</w:t>
      </w:r>
      <w:r w:rsidR="002F463F">
        <w:rPr>
          <w:rFonts w:ascii="Arial" w:hAnsi="Arial" w:cs="Arial"/>
          <w:sz w:val="24"/>
          <w:szCs w:val="24"/>
        </w:rPr>
        <w:t xml:space="preserve"> Incluso cuerpos y sujetos con expresiones de género masculinas que no poseen pene, que no son cisgéneros o que no son heterosexuales. </w:t>
      </w:r>
    </w:p>
    <w:p w:rsidR="00F80A8C" w:rsidRDefault="00F80A8C" w:rsidP="00855791">
      <w:pPr>
        <w:spacing w:line="360" w:lineRule="auto"/>
        <w:ind w:right="-1" w:firstLine="709"/>
        <w:jc w:val="both"/>
        <w:rPr>
          <w:rFonts w:ascii="Arial" w:hAnsi="Arial" w:cs="Arial"/>
          <w:sz w:val="24"/>
          <w:szCs w:val="24"/>
        </w:rPr>
      </w:pPr>
    </w:p>
    <w:p w:rsidR="00F80A8C" w:rsidRDefault="00F80A8C" w:rsidP="00855791">
      <w:pPr>
        <w:spacing w:line="360" w:lineRule="auto"/>
        <w:ind w:right="-1" w:firstLine="709"/>
        <w:jc w:val="both"/>
        <w:rPr>
          <w:rFonts w:ascii="Arial" w:hAnsi="Arial" w:cs="Arial"/>
          <w:sz w:val="24"/>
          <w:szCs w:val="24"/>
        </w:rPr>
      </w:pPr>
    </w:p>
    <w:p w:rsidR="00F80A8C" w:rsidRDefault="00F80A8C" w:rsidP="00855791">
      <w:pPr>
        <w:spacing w:line="360" w:lineRule="auto"/>
        <w:ind w:right="-1" w:firstLine="709"/>
        <w:jc w:val="both"/>
        <w:rPr>
          <w:rFonts w:ascii="Arial" w:hAnsi="Arial" w:cs="Arial"/>
          <w:sz w:val="24"/>
          <w:szCs w:val="24"/>
        </w:rPr>
      </w:pPr>
    </w:p>
    <w:p w:rsidR="00855791" w:rsidRDefault="00855791" w:rsidP="00855791">
      <w:pPr>
        <w:spacing w:line="360" w:lineRule="auto"/>
        <w:ind w:right="-1" w:firstLine="709"/>
        <w:jc w:val="both"/>
        <w:rPr>
          <w:rFonts w:ascii="Arial" w:hAnsi="Arial" w:cs="Arial"/>
          <w:sz w:val="24"/>
          <w:szCs w:val="24"/>
        </w:rPr>
      </w:pPr>
      <w:r>
        <w:rPr>
          <w:rFonts w:ascii="Arial" w:hAnsi="Arial" w:cs="Arial"/>
          <w:sz w:val="24"/>
          <w:szCs w:val="24"/>
        </w:rPr>
        <w:t>¿Se pueden construir otras maneras de habitar la masculinidad que no estén ligadas a formas de violencia? (Instituto de Masculinidades y Cambio Social, 2019).</w:t>
      </w:r>
    </w:p>
    <w:p w:rsidR="008F7978" w:rsidRDefault="008F7978" w:rsidP="00855791">
      <w:pPr>
        <w:spacing w:line="360" w:lineRule="auto"/>
        <w:ind w:right="-1" w:firstLine="709"/>
        <w:jc w:val="both"/>
        <w:rPr>
          <w:rFonts w:ascii="Arial" w:hAnsi="Arial" w:cs="Arial"/>
          <w:sz w:val="24"/>
          <w:szCs w:val="24"/>
        </w:rPr>
      </w:pPr>
      <w:r>
        <w:rPr>
          <w:rFonts w:ascii="Arial" w:hAnsi="Arial" w:cs="Arial"/>
          <w:sz w:val="24"/>
          <w:szCs w:val="24"/>
        </w:rPr>
        <w:lastRenderedPageBreak/>
        <w:t xml:space="preserve">Reducir la violencia contra las mujeres y niñas y su manifestación más extrema, el femicidio. Uno de los pilares para ello es la prevención de la violencia de género. En ese sentido, resulta esencial contar con herramientas para trabajar con los varones y las masculinidades, problematizando los mandatos, privilegios, las relaciones de desigualdad y de complicidad </w:t>
      </w:r>
      <w:r w:rsidRPr="008F7978">
        <w:rPr>
          <w:rFonts w:ascii="Arial" w:hAnsi="Arial" w:cs="Arial"/>
          <w:sz w:val="24"/>
          <w:szCs w:val="24"/>
        </w:rPr>
        <w:t>(Instituto de Masculinidades y Cambio Social, 2019).</w:t>
      </w:r>
    </w:p>
    <w:p w:rsidR="008F7978" w:rsidRDefault="008F7978" w:rsidP="00855791">
      <w:pPr>
        <w:spacing w:line="360" w:lineRule="auto"/>
        <w:ind w:right="-1" w:firstLine="709"/>
        <w:jc w:val="both"/>
        <w:rPr>
          <w:rFonts w:ascii="Arial" w:hAnsi="Arial" w:cs="Arial"/>
          <w:sz w:val="24"/>
          <w:szCs w:val="24"/>
        </w:rPr>
      </w:pPr>
      <w:r>
        <w:rPr>
          <w:rFonts w:ascii="Arial" w:hAnsi="Arial" w:cs="Arial"/>
          <w:sz w:val="24"/>
          <w:szCs w:val="24"/>
        </w:rPr>
        <w:t xml:space="preserve">Ante la identificación de prácticas machistas propias y de su entorno, navegan y naufragan entre la culpa paralizante, el silencio cómplice, el paternalismo heroico y las resistencias. </w:t>
      </w:r>
      <w:r w:rsidR="00BC7DAF">
        <w:rPr>
          <w:rFonts w:ascii="Arial" w:hAnsi="Arial" w:cs="Arial"/>
          <w:sz w:val="24"/>
          <w:szCs w:val="24"/>
        </w:rPr>
        <w:t xml:space="preserve">Estas últimas, cuando no son confrontadas y acompañadas en un sentido pedagógico transformador, suelen convertirse en sensibilidades autoritarias que nutren las reacciones patriarcales, buscando disciplinar a las feminidades empoderadas a través del recrudecimiento de las violencias machistas e intentado defender el </w:t>
      </w:r>
      <w:proofErr w:type="spellStart"/>
      <w:r w:rsidR="00BC7DAF">
        <w:rPr>
          <w:rFonts w:ascii="Arial" w:hAnsi="Arial" w:cs="Arial"/>
          <w:sz w:val="24"/>
          <w:szCs w:val="24"/>
        </w:rPr>
        <w:t>status</w:t>
      </w:r>
      <w:proofErr w:type="spellEnd"/>
      <w:r w:rsidR="00BC7DAF">
        <w:rPr>
          <w:rFonts w:ascii="Arial" w:hAnsi="Arial" w:cs="Arial"/>
          <w:sz w:val="24"/>
          <w:szCs w:val="24"/>
        </w:rPr>
        <w:t xml:space="preserve"> quo ante el r</w:t>
      </w:r>
      <w:r w:rsidR="00656171">
        <w:rPr>
          <w:rFonts w:ascii="Arial" w:hAnsi="Arial" w:cs="Arial"/>
          <w:sz w:val="24"/>
          <w:szCs w:val="24"/>
        </w:rPr>
        <w:t>iesgo de perder los privilegios</w:t>
      </w:r>
      <w:r w:rsidR="00BC7DAF">
        <w:rPr>
          <w:rFonts w:ascii="Arial" w:hAnsi="Arial" w:cs="Arial"/>
          <w:sz w:val="24"/>
          <w:szCs w:val="24"/>
        </w:rPr>
        <w:t xml:space="preserve"> (Instituto de Masculinidades y Cambio Social, 2019).</w:t>
      </w:r>
    </w:p>
    <w:p w:rsidR="008F7978" w:rsidRDefault="008F7978" w:rsidP="00855791">
      <w:pPr>
        <w:spacing w:line="360" w:lineRule="auto"/>
        <w:ind w:right="-1" w:firstLine="709"/>
        <w:jc w:val="both"/>
        <w:rPr>
          <w:rFonts w:ascii="Arial" w:hAnsi="Arial" w:cs="Arial"/>
          <w:sz w:val="24"/>
          <w:szCs w:val="24"/>
        </w:rPr>
      </w:pPr>
      <w:r>
        <w:rPr>
          <w:rFonts w:ascii="Arial" w:hAnsi="Arial" w:cs="Arial"/>
          <w:sz w:val="24"/>
          <w:szCs w:val="24"/>
        </w:rPr>
        <w:t>Fundamental trabajar desde la prevención de las violencias de género y la promoción del derecho a una vida libre de violencias (Instituto de Masculinidades y Cambio Social, 2019).</w:t>
      </w:r>
    </w:p>
    <w:p w:rsidR="0034258F" w:rsidRDefault="0034258F" w:rsidP="0034258F">
      <w:pPr>
        <w:spacing w:line="360" w:lineRule="auto"/>
        <w:ind w:right="-1" w:firstLine="709"/>
        <w:jc w:val="both"/>
        <w:rPr>
          <w:rFonts w:ascii="Arial" w:hAnsi="Arial" w:cs="Arial"/>
          <w:sz w:val="24"/>
          <w:szCs w:val="24"/>
        </w:rPr>
      </w:pPr>
      <w:r>
        <w:rPr>
          <w:rFonts w:ascii="Arial" w:hAnsi="Arial" w:cs="Arial"/>
          <w:sz w:val="24"/>
          <w:szCs w:val="24"/>
        </w:rPr>
        <w:t>La necesidad de promover masculinidades libres y diversas que tomen distancia consciente  activa del machismo como cultura de violencia y opresión (Instituto de Masculinidades y Cambio Social, 2019).</w:t>
      </w:r>
    </w:p>
    <w:p w:rsidR="00EA42EF" w:rsidRDefault="00EA42EF" w:rsidP="0034258F">
      <w:pPr>
        <w:spacing w:line="360" w:lineRule="auto"/>
        <w:ind w:right="-1" w:firstLine="709"/>
        <w:jc w:val="both"/>
        <w:rPr>
          <w:rFonts w:ascii="Arial" w:hAnsi="Arial" w:cs="Arial"/>
          <w:sz w:val="24"/>
          <w:szCs w:val="24"/>
        </w:rPr>
      </w:pPr>
      <w:r>
        <w:rPr>
          <w:rFonts w:ascii="Arial" w:hAnsi="Arial" w:cs="Arial"/>
          <w:sz w:val="24"/>
          <w:szCs w:val="24"/>
        </w:rPr>
        <w:t>Si queremos que los hombres entren a la discusión tenemos que hacer la masculinidad visible para ellos damos cuenta de que la invisibilidad es consecuencia del poder y el privilegio (Instituto de Masculinidades y Cambio Social, 2019).</w:t>
      </w:r>
    </w:p>
    <w:p w:rsidR="00EA42EF" w:rsidRDefault="00EA42EF" w:rsidP="0034258F">
      <w:pPr>
        <w:spacing w:line="360" w:lineRule="auto"/>
        <w:ind w:right="-1" w:firstLine="709"/>
        <w:jc w:val="both"/>
        <w:rPr>
          <w:rFonts w:ascii="Arial" w:hAnsi="Arial" w:cs="Arial"/>
          <w:sz w:val="24"/>
          <w:szCs w:val="24"/>
        </w:rPr>
      </w:pPr>
      <w:r>
        <w:rPr>
          <w:rFonts w:ascii="Arial" w:hAnsi="Arial" w:cs="Arial"/>
          <w:sz w:val="24"/>
          <w:szCs w:val="24"/>
        </w:rPr>
        <w:t xml:space="preserve">Cuando pretendemos que los varones se piensen como sujetos de género, situados, con intereses parciales y responsabilidades concretas, no saben cómo hacerlo, no quieren hacerlo, se sienten interpelados y cuestionados. Esa reacción, aunque muchas veces inconsciente, es una forma de defender el privilegio de ser considerado un sujeto universal, es el privilegio </w:t>
      </w:r>
      <w:r>
        <w:rPr>
          <w:rFonts w:ascii="Arial" w:hAnsi="Arial" w:cs="Arial"/>
          <w:sz w:val="24"/>
          <w:szCs w:val="24"/>
        </w:rPr>
        <w:lastRenderedPageBreak/>
        <w:t>de que sus privilegios no sean visibles ni se encuentren amenazados (Instituto de Masculinidades y Cambio Social, 2019).</w:t>
      </w:r>
    </w:p>
    <w:p w:rsidR="00EA42EF" w:rsidRDefault="00EA42EF" w:rsidP="0034258F">
      <w:pPr>
        <w:spacing w:line="360" w:lineRule="auto"/>
        <w:ind w:right="-1" w:firstLine="709"/>
        <w:jc w:val="both"/>
        <w:rPr>
          <w:rFonts w:ascii="Arial" w:hAnsi="Arial" w:cs="Arial"/>
          <w:sz w:val="24"/>
          <w:szCs w:val="24"/>
        </w:rPr>
      </w:pPr>
      <w:r>
        <w:rPr>
          <w:rFonts w:ascii="Arial" w:hAnsi="Arial" w:cs="Arial"/>
          <w:sz w:val="24"/>
          <w:szCs w:val="24"/>
        </w:rPr>
        <w:t>Problematizar las desigualdades de género, result</w:t>
      </w:r>
      <w:r w:rsidR="00AB1CC4">
        <w:rPr>
          <w:rFonts w:ascii="Arial" w:hAnsi="Arial" w:cs="Arial"/>
          <w:sz w:val="24"/>
          <w:szCs w:val="24"/>
        </w:rPr>
        <w:t xml:space="preserve">a fundamental que quienes se asumen como varones hagan el ejercicio de pensarse como grupo social, trascendiendo la individualidad. Esta es una de las principales resistencias: ubicarse como sujeto de género en el marco de una construcción colectiva, </w:t>
      </w:r>
      <w:r w:rsidR="000001B1">
        <w:rPr>
          <w:rFonts w:ascii="Arial" w:hAnsi="Arial" w:cs="Arial"/>
          <w:sz w:val="24"/>
          <w:szCs w:val="24"/>
        </w:rPr>
        <w:t>“¿se refieren a mi/nosotros o a los varones en general?, “no somos todos iguales”, “no nos metan a todos en la misma bolsa”, son excusas que se suelen escuchar, como mecanismos defensivos</w:t>
      </w:r>
      <w:r w:rsidR="00730FDF">
        <w:rPr>
          <w:rFonts w:ascii="Arial" w:hAnsi="Arial" w:cs="Arial"/>
          <w:sz w:val="24"/>
          <w:szCs w:val="24"/>
        </w:rPr>
        <w:t>, para ubicarse por fuera o por encima de las practicas masculinas en cuestión (Instituto de Masculinidades y Cambio Social, 2019).</w:t>
      </w:r>
    </w:p>
    <w:p w:rsidR="000D6550" w:rsidRDefault="000D6550" w:rsidP="0034258F">
      <w:pPr>
        <w:spacing w:line="360" w:lineRule="auto"/>
        <w:ind w:right="-1" w:firstLine="709"/>
        <w:jc w:val="both"/>
        <w:rPr>
          <w:rFonts w:ascii="Arial" w:hAnsi="Arial" w:cs="Arial"/>
          <w:sz w:val="24"/>
          <w:szCs w:val="24"/>
        </w:rPr>
      </w:pPr>
      <w:r>
        <w:rPr>
          <w:rFonts w:ascii="Arial" w:hAnsi="Arial" w:cs="Arial"/>
          <w:sz w:val="24"/>
          <w:szCs w:val="24"/>
        </w:rPr>
        <w:t>Es obvio que todos los varones son diferentes entre sí, pero es importante asumir y transmitir que no existe una posición neutra que nos haga “simplemente personas”, sino que, lo que somos, como nos movemos, actuamos, pensamos y vivimos, está atravesado por las estructuras de poder que nos ubican de manera diferencial de un lado u otro del vector de poder, y esto trasciende nues</w:t>
      </w:r>
      <w:r w:rsidR="00964D23">
        <w:rPr>
          <w:rFonts w:ascii="Arial" w:hAnsi="Arial" w:cs="Arial"/>
          <w:sz w:val="24"/>
          <w:szCs w:val="24"/>
        </w:rPr>
        <w:t>tras trayectorias individuales (Instituto de Masculinidades y Cambio Social, 2019).</w:t>
      </w:r>
    </w:p>
    <w:p w:rsidR="00964D23" w:rsidRDefault="00964D23" w:rsidP="0034258F">
      <w:pPr>
        <w:spacing w:line="360" w:lineRule="auto"/>
        <w:ind w:right="-1" w:firstLine="709"/>
        <w:jc w:val="both"/>
        <w:rPr>
          <w:rFonts w:ascii="Arial" w:hAnsi="Arial" w:cs="Arial"/>
          <w:sz w:val="24"/>
          <w:szCs w:val="24"/>
        </w:rPr>
      </w:pPr>
      <w:r>
        <w:rPr>
          <w:rFonts w:ascii="Arial" w:hAnsi="Arial" w:cs="Arial"/>
          <w:sz w:val="24"/>
          <w:szCs w:val="24"/>
        </w:rPr>
        <w:t>La construcción de estereotipos de masculinidades de machos alfa y violentos, solo sirve para desidentificarse, tomar distancia y evadir la responsabilidad de problematiza qué prácticas machistas sigo reproduciendo. Y acá una salvedad: en el marco de una cultura machista y una organización patriarcal de la sociedad, no hay quien esté libre de machismo y, por ende, de la necesidad de mirarse al espejo (Instituto de Masculinidades y Cambio Social, 2019).</w:t>
      </w:r>
    </w:p>
    <w:p w:rsidR="00964D23" w:rsidRDefault="00964D23" w:rsidP="0034258F">
      <w:pPr>
        <w:spacing w:line="360" w:lineRule="auto"/>
        <w:ind w:right="-1" w:firstLine="709"/>
        <w:jc w:val="both"/>
        <w:rPr>
          <w:rFonts w:ascii="Arial" w:hAnsi="Arial" w:cs="Arial"/>
          <w:sz w:val="24"/>
          <w:szCs w:val="24"/>
        </w:rPr>
      </w:pPr>
      <w:r>
        <w:rPr>
          <w:rFonts w:ascii="Arial" w:hAnsi="Arial" w:cs="Arial"/>
          <w:sz w:val="24"/>
          <w:szCs w:val="24"/>
        </w:rPr>
        <w:t xml:space="preserve">Los varones, en general y los adolescentes, en particular, se encuentran desorientados ante un mundo que está cambiando vertiginosamente y ante sus compañeras mujeres que ya no callan, que denuncian las violencias y las injusticias, demandan ser tratadas como semejantes y en igualdad de condiciones. Cabe destacar que, para la cultura patriarcal, el mandato de </w:t>
      </w:r>
      <w:r>
        <w:rPr>
          <w:rFonts w:ascii="Arial" w:hAnsi="Arial" w:cs="Arial"/>
          <w:sz w:val="24"/>
          <w:szCs w:val="24"/>
        </w:rPr>
        <w:lastRenderedPageBreak/>
        <w:t>feminidad es no amenazar los privilegios de los varones. Por eso, es común que en esta coyuntura donde  más que nunca las mujeres</w:t>
      </w:r>
      <w:r w:rsidR="00AE1D8F">
        <w:rPr>
          <w:rFonts w:ascii="Arial" w:hAnsi="Arial" w:cs="Arial"/>
          <w:sz w:val="24"/>
          <w:szCs w:val="24"/>
        </w:rPr>
        <w:t xml:space="preserve"> elaboran </w:t>
      </w:r>
      <w:r w:rsidR="00571FF5">
        <w:rPr>
          <w:rFonts w:ascii="Arial" w:hAnsi="Arial" w:cs="Arial"/>
          <w:sz w:val="24"/>
          <w:szCs w:val="24"/>
        </w:rPr>
        <w:t xml:space="preserve">discursos que los interpelan, ellos traduzcan su desorientación en enojo, malestar e incomodidad (Instituto de Masculinidades y Cambio Social, 2019). </w:t>
      </w:r>
    </w:p>
    <w:p w:rsidR="00571FF5" w:rsidRDefault="00571FF5" w:rsidP="0034258F">
      <w:pPr>
        <w:spacing w:line="360" w:lineRule="auto"/>
        <w:ind w:right="-1" w:firstLine="709"/>
        <w:jc w:val="both"/>
        <w:rPr>
          <w:rFonts w:ascii="Arial" w:hAnsi="Arial" w:cs="Arial"/>
          <w:sz w:val="24"/>
          <w:szCs w:val="24"/>
        </w:rPr>
      </w:pPr>
      <w:r>
        <w:rPr>
          <w:rFonts w:ascii="Arial" w:hAnsi="Arial" w:cs="Arial"/>
          <w:sz w:val="24"/>
          <w:szCs w:val="24"/>
        </w:rPr>
        <w:t>Nuestro rol como facilitadores no es ahorrarles es incomodad, que es fruto de la historia en movimiento. Por el contrario, debemos invitar a transitar y abrazar dicha incomodad como principio de transformación</w:t>
      </w:r>
      <w:r w:rsidR="0027654C">
        <w:rPr>
          <w:rFonts w:ascii="Arial" w:hAnsi="Arial" w:cs="Arial"/>
          <w:sz w:val="24"/>
          <w:szCs w:val="24"/>
        </w:rPr>
        <w:t xml:space="preserve">, como una oportunidad histórica para soltar tanto mandato, como un oportunidad histórica para soltar tanto mandato y tanta norma, como una ocasión para ser más libre y, también, más justos con ellos mismos y con quienes tienen la posibilidad de compartir sus vidas (Instituto de Masculinidades y Cambio Social, 2019). </w:t>
      </w:r>
    </w:p>
    <w:p w:rsidR="0001451C" w:rsidRDefault="0001451C" w:rsidP="0034258F">
      <w:pPr>
        <w:spacing w:line="360" w:lineRule="auto"/>
        <w:ind w:right="-1" w:firstLine="709"/>
        <w:jc w:val="both"/>
        <w:rPr>
          <w:rFonts w:ascii="Arial" w:hAnsi="Arial" w:cs="Arial"/>
          <w:sz w:val="24"/>
          <w:szCs w:val="24"/>
        </w:rPr>
      </w:pPr>
      <w:r>
        <w:rPr>
          <w:rFonts w:ascii="Arial" w:hAnsi="Arial" w:cs="Arial"/>
          <w:sz w:val="24"/>
          <w:szCs w:val="24"/>
        </w:rPr>
        <w:t>La masculinidad como un continuum de prácticas asimétricas que configuran relaciones desiguales de poder, exige analizar esas prácticas y a quienes las encarnan de manera situada y contextualizada, para evitar que los varones digan “yo no soy eso” y, en cambio, reflexionen en qué medida lo son o lo siguen siendo. Puesto que todos los varones son socializados en la masculinidad en el marco de una sociedad patriarcal, aun distanciándose de sus expresiones más normativas, siempre quedan aspectos que revisar y cambiar (Instituto de Masculinidades y Cambio Social, 2019).</w:t>
      </w:r>
    </w:p>
    <w:p w:rsidR="00760B8A" w:rsidRDefault="000961CF" w:rsidP="0034258F">
      <w:pPr>
        <w:spacing w:line="360" w:lineRule="auto"/>
        <w:ind w:right="-1" w:firstLine="709"/>
        <w:jc w:val="both"/>
        <w:rPr>
          <w:rFonts w:ascii="Arial" w:hAnsi="Arial" w:cs="Arial"/>
          <w:sz w:val="24"/>
          <w:szCs w:val="24"/>
        </w:rPr>
      </w:pPr>
      <w:r>
        <w:rPr>
          <w:rFonts w:ascii="Arial" w:hAnsi="Arial" w:cs="Arial"/>
          <w:sz w:val="24"/>
          <w:szCs w:val="24"/>
        </w:rPr>
        <w:t>¿Se pueden pensar formas de ser varón donde la violencia no sea el eje estructurante?</w:t>
      </w:r>
      <w:r w:rsidR="00760B8A">
        <w:rPr>
          <w:rFonts w:ascii="Arial" w:hAnsi="Arial" w:cs="Arial"/>
          <w:sz w:val="24"/>
          <w:szCs w:val="24"/>
        </w:rPr>
        <w:t xml:space="preserve"> Se vuelve urgente trabajar sobre esas dinámicas vinculares para poder ejercitarnos en modos de desarticularlas, partiendo de la comprensión de cómo han llegado a constituirse en ordenes legítimos y naturalizados (Instituto de Masculinidades y Cambio Social, 2019)</w:t>
      </w:r>
    </w:p>
    <w:p w:rsidR="0027654C" w:rsidRDefault="00760B8A" w:rsidP="0034258F">
      <w:pPr>
        <w:spacing w:line="360" w:lineRule="auto"/>
        <w:ind w:right="-1" w:firstLine="709"/>
        <w:jc w:val="both"/>
        <w:rPr>
          <w:rFonts w:ascii="Arial" w:hAnsi="Arial" w:cs="Arial"/>
          <w:sz w:val="24"/>
          <w:szCs w:val="24"/>
        </w:rPr>
      </w:pPr>
      <w:r>
        <w:rPr>
          <w:rFonts w:ascii="Arial" w:hAnsi="Arial" w:cs="Arial"/>
          <w:sz w:val="24"/>
          <w:szCs w:val="24"/>
        </w:rPr>
        <w:t xml:space="preserve">Estamos de acuerdo en que todos los varones no son los culpables de todas las acciones que se realizan contra las mujeres y otras identidades feminizadas, ni que los varones jóvenes y adolescentes tienen que cargar con la historia del machismo y el patriarcado en sus espaldas. Sin embargo, es fundamental que se piense la responsabilidad que tienen, en tanto colectivo de varones que ocupan una posición de privilegio, y aprendidas en el recorrido de </w:t>
      </w:r>
      <w:r>
        <w:rPr>
          <w:rFonts w:ascii="Arial" w:hAnsi="Arial" w:cs="Arial"/>
          <w:sz w:val="24"/>
          <w:szCs w:val="24"/>
        </w:rPr>
        <w:lastRenderedPageBreak/>
        <w:t xml:space="preserve">volverse “varón” en nuestra sociedad. Por lo general, lo que termina sucediendo es que </w:t>
      </w:r>
      <w:r w:rsidR="004A136D">
        <w:rPr>
          <w:rFonts w:ascii="Arial" w:hAnsi="Arial" w:cs="Arial"/>
          <w:sz w:val="24"/>
          <w:szCs w:val="24"/>
        </w:rPr>
        <w:t xml:space="preserve">se rechaza el carácter estructural de esos modos de violencia con un simple “yo no lo hago”. Es muy común encontrar un rechazo casi generalizado a formas de violencias extremas, como las violaciones, pero muy pocas veces eso lleva a una reflexión sobre la cantidad de prácticas que los varones hacen sin consentimiento para conseguir un beso, una cita o tener sexo. Es decir, sigue apareciendo la violencia como algo ajeno a sus vidas, algo que hacen unos pocos, “monstruos” o “locos”, y esa separación, lejos de colaborar con la búsqueda de nuevas formas de vincularnos y construirnos, nos deja con el </w:t>
      </w:r>
      <w:proofErr w:type="spellStart"/>
      <w:r w:rsidR="004A136D">
        <w:rPr>
          <w:rFonts w:ascii="Arial" w:hAnsi="Arial" w:cs="Arial"/>
          <w:sz w:val="24"/>
          <w:szCs w:val="24"/>
        </w:rPr>
        <w:t>al</w:t>
      </w:r>
      <w:r w:rsidR="00F80A8C">
        <w:rPr>
          <w:rFonts w:ascii="Arial" w:hAnsi="Arial" w:cs="Arial"/>
          <w:sz w:val="24"/>
          <w:szCs w:val="24"/>
        </w:rPr>
        <w:t>ien</w:t>
      </w:r>
      <w:proofErr w:type="spellEnd"/>
      <w:r w:rsidR="00F80A8C">
        <w:rPr>
          <w:rFonts w:ascii="Arial" w:hAnsi="Arial" w:cs="Arial"/>
          <w:sz w:val="24"/>
          <w:szCs w:val="24"/>
        </w:rPr>
        <w:t xml:space="preserve"> adentro,  bastante intacto (Instituto de Masculinidades y Cambio Social, 2019).</w:t>
      </w:r>
    </w:p>
    <w:p w:rsidR="004A136D" w:rsidRDefault="004A136D" w:rsidP="0034258F">
      <w:pPr>
        <w:spacing w:line="360" w:lineRule="auto"/>
        <w:ind w:right="-1" w:firstLine="709"/>
        <w:jc w:val="both"/>
        <w:rPr>
          <w:rFonts w:ascii="Arial" w:hAnsi="Arial" w:cs="Arial"/>
          <w:sz w:val="24"/>
          <w:szCs w:val="24"/>
        </w:rPr>
      </w:pPr>
      <w:r>
        <w:rPr>
          <w:rFonts w:ascii="Arial" w:hAnsi="Arial" w:cs="Arial"/>
          <w:sz w:val="24"/>
          <w:szCs w:val="24"/>
        </w:rPr>
        <w:t xml:space="preserve">Construimos un estereotipo del agresor que siempre es otro radicalmente diferente a uno. Ese mecanismo de desidentificación, respecto a los violentos y sus violencias, obstaculiza la reflexión autocrítica sobra la medida de las propias violencias a registrar, reparar y cambiar. </w:t>
      </w:r>
      <w:r w:rsidR="00F80A8C">
        <w:rPr>
          <w:rFonts w:ascii="Arial" w:hAnsi="Arial" w:cs="Arial"/>
          <w:sz w:val="24"/>
          <w:szCs w:val="24"/>
        </w:rPr>
        <w:t>Este es uno de los grandes desafíos en el abordaje de las violencias con varones: que no pongan fácilmente y de manera resistente la violencia afuera, para reafirmarse en la vereda de los buenos, sino que revisen en qué medida han cuestionado los privilegios masculinos y las violencias que el sistema pone a su disposición para reproducirlos (Instituto de Masculinidades y Cambio Social, 2019).</w:t>
      </w:r>
    </w:p>
    <w:p w:rsidR="00F80A8C" w:rsidRDefault="00F80A8C" w:rsidP="0034258F">
      <w:pPr>
        <w:spacing w:line="360" w:lineRule="auto"/>
        <w:ind w:right="-1" w:firstLine="709"/>
        <w:jc w:val="both"/>
        <w:rPr>
          <w:rFonts w:ascii="Arial" w:hAnsi="Arial" w:cs="Arial"/>
          <w:sz w:val="24"/>
          <w:szCs w:val="24"/>
        </w:rPr>
      </w:pPr>
      <w:r>
        <w:rPr>
          <w:rFonts w:ascii="Arial" w:hAnsi="Arial" w:cs="Arial"/>
          <w:sz w:val="24"/>
          <w:szCs w:val="24"/>
        </w:rPr>
        <w:t>A tener en cuenta: 1) el sostenimiento que se hace de prácticas de violencia por el simple hecho de pertenecer y seguir siendo reconocido como varón en los grupos pares. 2) la necesidad de reconocer que la violencia forma parte constitutiva de las formas de hacerse varón, la violencia no es algo ajeno que pertenece a personas raras o aisladas. 3) trabajar la violencia como algo estructural de las relaciones de desigualdad de género y sexualidades y, en este sentido, buscar salidas y aperturas colectivas a otras formas de vínculos (Instituto de Masculinidades y Cambio Social, 2019).</w:t>
      </w:r>
    </w:p>
    <w:p w:rsidR="00F80A8C" w:rsidRDefault="00F80A8C" w:rsidP="0034258F">
      <w:pPr>
        <w:spacing w:line="360" w:lineRule="auto"/>
        <w:ind w:right="-1" w:firstLine="709"/>
        <w:jc w:val="both"/>
        <w:rPr>
          <w:rFonts w:ascii="Arial" w:hAnsi="Arial" w:cs="Arial"/>
          <w:sz w:val="24"/>
          <w:szCs w:val="24"/>
        </w:rPr>
      </w:pPr>
    </w:p>
    <w:p w:rsidR="00AE1D8F" w:rsidRDefault="00AE1D8F" w:rsidP="0034258F">
      <w:pPr>
        <w:spacing w:line="360" w:lineRule="auto"/>
        <w:ind w:right="-1" w:firstLine="709"/>
        <w:jc w:val="both"/>
        <w:rPr>
          <w:rFonts w:ascii="Arial" w:hAnsi="Arial" w:cs="Arial"/>
          <w:sz w:val="24"/>
          <w:szCs w:val="24"/>
        </w:rPr>
      </w:pPr>
    </w:p>
    <w:p w:rsidR="00B263E9" w:rsidRDefault="00B263E9" w:rsidP="0034258F">
      <w:pPr>
        <w:spacing w:line="360" w:lineRule="auto"/>
        <w:ind w:right="-1" w:firstLine="709"/>
        <w:jc w:val="both"/>
        <w:rPr>
          <w:rFonts w:ascii="Arial" w:hAnsi="Arial" w:cs="Arial"/>
          <w:sz w:val="24"/>
          <w:szCs w:val="24"/>
        </w:rPr>
      </w:pPr>
    </w:p>
    <w:p w:rsidR="0034258F" w:rsidRPr="00855791" w:rsidRDefault="0034258F" w:rsidP="00855791">
      <w:pPr>
        <w:spacing w:line="360" w:lineRule="auto"/>
        <w:ind w:right="-1" w:firstLine="709"/>
        <w:jc w:val="both"/>
        <w:rPr>
          <w:rFonts w:ascii="Arial" w:hAnsi="Arial" w:cs="Arial"/>
          <w:sz w:val="24"/>
          <w:szCs w:val="24"/>
        </w:rPr>
      </w:pPr>
    </w:p>
    <w:p w:rsidR="00855791" w:rsidRDefault="00855791" w:rsidP="00086BB2">
      <w:pPr>
        <w:spacing w:line="324" w:lineRule="auto"/>
        <w:ind w:left="-142" w:right="-142" w:firstLine="142"/>
        <w:jc w:val="center"/>
        <w:rPr>
          <w:rFonts w:ascii="Arial" w:hAnsi="Arial" w:cs="Arial"/>
          <w:b/>
          <w:sz w:val="36"/>
        </w:rPr>
      </w:pPr>
    </w:p>
    <w:p w:rsidR="00AE1D8F" w:rsidRDefault="00AE1D8F" w:rsidP="00AE1D8F">
      <w:pPr>
        <w:spacing w:line="324" w:lineRule="auto"/>
        <w:ind w:left="-142" w:right="-142" w:firstLine="142"/>
        <w:jc w:val="center"/>
        <w:rPr>
          <w:rFonts w:ascii="Arial" w:hAnsi="Arial" w:cs="Arial"/>
          <w:b/>
          <w:sz w:val="36"/>
        </w:rPr>
      </w:pPr>
    </w:p>
    <w:p w:rsidR="00AE1D8F" w:rsidRDefault="00AE1D8F" w:rsidP="00AE1D8F">
      <w:pPr>
        <w:spacing w:line="324" w:lineRule="auto"/>
        <w:ind w:left="-142" w:right="-142" w:firstLine="142"/>
        <w:jc w:val="center"/>
        <w:rPr>
          <w:rFonts w:ascii="Arial" w:hAnsi="Arial" w:cs="Arial"/>
          <w:b/>
          <w:sz w:val="36"/>
        </w:rPr>
      </w:pPr>
    </w:p>
    <w:p w:rsidR="00855791" w:rsidRDefault="00855791" w:rsidP="00AE1D8F">
      <w:pPr>
        <w:tabs>
          <w:tab w:val="left" w:pos="7026"/>
        </w:tabs>
        <w:spacing w:line="324" w:lineRule="auto"/>
        <w:ind w:right="-142"/>
        <w:rPr>
          <w:rFonts w:ascii="Arial" w:hAnsi="Arial" w:cs="Arial"/>
          <w:b/>
          <w:sz w:val="36"/>
        </w:rPr>
      </w:pPr>
    </w:p>
    <w:p w:rsidR="00855791" w:rsidRDefault="00855791" w:rsidP="00086BB2">
      <w:pPr>
        <w:spacing w:line="324" w:lineRule="auto"/>
        <w:ind w:left="-142" w:right="-142" w:firstLine="142"/>
        <w:jc w:val="center"/>
        <w:rPr>
          <w:rFonts w:ascii="Arial" w:hAnsi="Arial" w:cs="Arial"/>
          <w:b/>
          <w:sz w:val="36"/>
        </w:rPr>
      </w:pPr>
    </w:p>
    <w:p w:rsidR="00855791" w:rsidRDefault="00855791" w:rsidP="00086BB2">
      <w:pPr>
        <w:spacing w:line="324" w:lineRule="auto"/>
        <w:ind w:left="-142" w:right="-142" w:firstLine="142"/>
        <w:jc w:val="center"/>
        <w:rPr>
          <w:rFonts w:ascii="Arial" w:hAnsi="Arial" w:cs="Arial"/>
          <w:b/>
          <w:sz w:val="36"/>
        </w:rPr>
      </w:pPr>
    </w:p>
    <w:p w:rsidR="00855791" w:rsidRDefault="00855791" w:rsidP="00086BB2">
      <w:pPr>
        <w:spacing w:line="324" w:lineRule="auto"/>
        <w:ind w:left="-142" w:right="-142" w:firstLine="142"/>
        <w:jc w:val="center"/>
        <w:rPr>
          <w:rFonts w:ascii="Arial" w:hAnsi="Arial" w:cs="Arial"/>
          <w:b/>
          <w:sz w:val="36"/>
        </w:rPr>
      </w:pPr>
    </w:p>
    <w:p w:rsidR="00855791" w:rsidRDefault="00855791" w:rsidP="00086BB2">
      <w:pPr>
        <w:spacing w:line="324" w:lineRule="auto"/>
        <w:ind w:left="-142" w:right="-142" w:firstLine="142"/>
        <w:jc w:val="center"/>
        <w:rPr>
          <w:rFonts w:ascii="Arial" w:hAnsi="Arial" w:cs="Arial"/>
          <w:b/>
          <w:sz w:val="36"/>
        </w:rPr>
      </w:pPr>
    </w:p>
    <w:p w:rsidR="00855791" w:rsidRDefault="00855791" w:rsidP="00086BB2">
      <w:pPr>
        <w:spacing w:line="324" w:lineRule="auto"/>
        <w:ind w:left="-142" w:right="-142" w:firstLine="142"/>
        <w:jc w:val="center"/>
        <w:rPr>
          <w:rFonts w:ascii="Arial" w:hAnsi="Arial" w:cs="Arial"/>
          <w:b/>
          <w:sz w:val="36"/>
        </w:rPr>
      </w:pPr>
    </w:p>
    <w:p w:rsidR="00855791" w:rsidRDefault="00855791" w:rsidP="00086BB2">
      <w:pPr>
        <w:spacing w:line="324" w:lineRule="auto"/>
        <w:ind w:left="-142" w:right="-142" w:firstLine="142"/>
        <w:jc w:val="center"/>
        <w:rPr>
          <w:rFonts w:ascii="Arial" w:hAnsi="Arial" w:cs="Arial"/>
          <w:b/>
          <w:sz w:val="36"/>
        </w:rPr>
      </w:pPr>
    </w:p>
    <w:p w:rsidR="00855791" w:rsidRDefault="00855791" w:rsidP="00086BB2">
      <w:pPr>
        <w:spacing w:line="324" w:lineRule="auto"/>
        <w:ind w:left="-142" w:right="-142" w:firstLine="142"/>
        <w:jc w:val="center"/>
        <w:rPr>
          <w:rFonts w:ascii="Arial" w:hAnsi="Arial" w:cs="Arial"/>
          <w:b/>
          <w:sz w:val="36"/>
        </w:rPr>
      </w:pPr>
    </w:p>
    <w:p w:rsidR="00855791" w:rsidRDefault="00855791" w:rsidP="00086BB2">
      <w:pPr>
        <w:spacing w:line="324" w:lineRule="auto"/>
        <w:ind w:left="-142" w:right="-142" w:firstLine="142"/>
        <w:jc w:val="center"/>
        <w:rPr>
          <w:rFonts w:ascii="Arial" w:hAnsi="Arial" w:cs="Arial"/>
          <w:b/>
          <w:sz w:val="36"/>
        </w:rPr>
      </w:pPr>
    </w:p>
    <w:p w:rsidR="00855791" w:rsidRDefault="00855791" w:rsidP="00086BB2">
      <w:pPr>
        <w:spacing w:line="324" w:lineRule="auto"/>
        <w:ind w:left="-142" w:right="-142" w:firstLine="142"/>
        <w:jc w:val="center"/>
        <w:rPr>
          <w:rFonts w:ascii="Arial" w:hAnsi="Arial" w:cs="Arial"/>
          <w:b/>
          <w:sz w:val="36"/>
        </w:rPr>
      </w:pPr>
    </w:p>
    <w:p w:rsidR="00855791" w:rsidRDefault="00855791" w:rsidP="00086BB2">
      <w:pPr>
        <w:spacing w:line="324" w:lineRule="auto"/>
        <w:ind w:left="-142" w:right="-142" w:firstLine="142"/>
        <w:jc w:val="center"/>
        <w:rPr>
          <w:rFonts w:ascii="Arial" w:hAnsi="Arial" w:cs="Arial"/>
          <w:b/>
          <w:sz w:val="36"/>
        </w:rPr>
      </w:pPr>
    </w:p>
    <w:p w:rsidR="00855791" w:rsidRDefault="00855791" w:rsidP="00086BB2">
      <w:pPr>
        <w:spacing w:line="324" w:lineRule="auto"/>
        <w:ind w:left="-142" w:right="-142" w:firstLine="142"/>
        <w:jc w:val="center"/>
        <w:rPr>
          <w:rFonts w:ascii="Arial" w:hAnsi="Arial" w:cs="Arial"/>
          <w:b/>
          <w:sz w:val="36"/>
        </w:rPr>
      </w:pPr>
    </w:p>
    <w:p w:rsidR="00855791" w:rsidRDefault="00855791" w:rsidP="00086BB2">
      <w:pPr>
        <w:spacing w:line="324" w:lineRule="auto"/>
        <w:ind w:left="-142" w:right="-142" w:firstLine="142"/>
        <w:jc w:val="center"/>
        <w:rPr>
          <w:rFonts w:ascii="Arial" w:hAnsi="Arial" w:cs="Arial"/>
          <w:b/>
          <w:sz w:val="36"/>
        </w:rPr>
      </w:pPr>
    </w:p>
    <w:p w:rsidR="00855791" w:rsidRDefault="00855791" w:rsidP="00086BB2">
      <w:pPr>
        <w:spacing w:line="324" w:lineRule="auto"/>
        <w:ind w:left="-142" w:right="-142" w:firstLine="142"/>
        <w:jc w:val="center"/>
        <w:rPr>
          <w:rFonts w:ascii="Arial" w:hAnsi="Arial" w:cs="Arial"/>
          <w:b/>
          <w:sz w:val="36"/>
        </w:rPr>
      </w:pPr>
    </w:p>
    <w:p w:rsidR="00B00BFA" w:rsidRDefault="000D3210" w:rsidP="00086BB2">
      <w:pPr>
        <w:spacing w:line="324" w:lineRule="auto"/>
        <w:ind w:left="-142" w:right="-142" w:firstLine="142"/>
        <w:jc w:val="center"/>
        <w:rPr>
          <w:rFonts w:ascii="Arial" w:hAnsi="Arial" w:cs="Arial"/>
          <w:b/>
          <w:sz w:val="36"/>
        </w:rPr>
      </w:pPr>
      <w:r>
        <w:rPr>
          <w:rFonts w:ascii="Arial" w:hAnsi="Arial" w:cs="Arial"/>
          <w:b/>
          <w:sz w:val="36"/>
        </w:rPr>
        <w:t>R</w:t>
      </w:r>
      <w:r w:rsidR="00B00BFA" w:rsidRPr="00D46E21">
        <w:rPr>
          <w:rFonts w:ascii="Arial" w:hAnsi="Arial" w:cs="Arial"/>
          <w:b/>
          <w:sz w:val="36"/>
        </w:rPr>
        <w:t>EFERENCIAS BIBLIOGRÁFICAS</w:t>
      </w:r>
    </w:p>
    <w:p w:rsidR="00D46E21" w:rsidRDefault="00D46E21" w:rsidP="00D46E21">
      <w:pPr>
        <w:pStyle w:val="Prrafodelista"/>
        <w:spacing w:line="324" w:lineRule="auto"/>
        <w:ind w:left="0"/>
        <w:contextualSpacing w:val="0"/>
        <w:jc w:val="center"/>
        <w:rPr>
          <w:rFonts w:ascii="Arial" w:hAnsi="Arial" w:cs="Arial"/>
          <w:b/>
          <w:sz w:val="12"/>
        </w:rPr>
      </w:pPr>
    </w:p>
    <w:p w:rsidR="00DD43AA" w:rsidRPr="00A36107" w:rsidRDefault="00A36107" w:rsidP="00D46CE9">
      <w:pPr>
        <w:spacing w:before="280"/>
        <w:ind w:left="567" w:right="-284" w:hanging="567"/>
        <w:jc w:val="both"/>
        <w:rPr>
          <w:rFonts w:ascii="Arial" w:hAnsi="Arial" w:cs="Arial"/>
          <w:sz w:val="24"/>
          <w:szCs w:val="24"/>
        </w:rPr>
      </w:pPr>
      <w:r>
        <w:rPr>
          <w:rFonts w:ascii="Arial" w:hAnsi="Arial" w:cs="Arial"/>
          <w:sz w:val="24"/>
          <w:szCs w:val="24"/>
        </w:rPr>
        <w:t xml:space="preserve">Arés Muzio, P. (1996). Virilidad ¿Conocemos el costo de ser hombres? </w:t>
      </w:r>
      <w:r>
        <w:rPr>
          <w:rFonts w:ascii="Arial" w:hAnsi="Arial" w:cs="Arial"/>
          <w:i/>
          <w:sz w:val="24"/>
          <w:szCs w:val="24"/>
        </w:rPr>
        <w:t>Revista Sexología y Sociedad, 2</w:t>
      </w:r>
      <w:r>
        <w:rPr>
          <w:rFonts w:ascii="Arial" w:hAnsi="Arial" w:cs="Arial"/>
          <w:sz w:val="24"/>
          <w:szCs w:val="24"/>
        </w:rPr>
        <w:t>(4), 34-38</w:t>
      </w:r>
      <w:r w:rsidR="00C50F95">
        <w:rPr>
          <w:rFonts w:ascii="Arial" w:hAnsi="Arial" w:cs="Arial"/>
          <w:sz w:val="24"/>
          <w:szCs w:val="24"/>
        </w:rPr>
        <w:t>.</w:t>
      </w:r>
    </w:p>
    <w:p w:rsidR="009A69A3" w:rsidRPr="0052261A" w:rsidRDefault="009A69A3" w:rsidP="00D46CE9">
      <w:pPr>
        <w:spacing w:before="280"/>
        <w:ind w:left="567" w:right="-284" w:hanging="567"/>
        <w:jc w:val="both"/>
        <w:rPr>
          <w:rFonts w:ascii="Arial" w:hAnsi="Arial" w:cs="Arial"/>
          <w:sz w:val="24"/>
          <w:szCs w:val="24"/>
        </w:rPr>
      </w:pPr>
      <w:r w:rsidRPr="0052261A">
        <w:rPr>
          <w:rFonts w:ascii="Arial" w:hAnsi="Arial" w:cs="Arial"/>
          <w:sz w:val="24"/>
          <w:szCs w:val="24"/>
        </w:rPr>
        <w:t xml:space="preserve">Bonino Méndez, L. (2002). Masculinidad hegemónica e identidad masculina. </w:t>
      </w:r>
      <w:r w:rsidRPr="0052261A">
        <w:rPr>
          <w:rFonts w:ascii="Arial" w:hAnsi="Arial" w:cs="Arial"/>
          <w:i/>
          <w:sz w:val="24"/>
          <w:szCs w:val="24"/>
        </w:rPr>
        <w:t xml:space="preserve">Dossiers </w:t>
      </w:r>
      <w:proofErr w:type="spellStart"/>
      <w:r w:rsidRPr="0052261A">
        <w:rPr>
          <w:rFonts w:ascii="Arial" w:hAnsi="Arial" w:cs="Arial"/>
          <w:i/>
          <w:sz w:val="24"/>
          <w:szCs w:val="24"/>
        </w:rPr>
        <w:t>feministes</w:t>
      </w:r>
      <w:proofErr w:type="spellEnd"/>
      <w:r w:rsidRPr="0052261A">
        <w:rPr>
          <w:rFonts w:ascii="Arial" w:hAnsi="Arial" w:cs="Arial"/>
          <w:i/>
          <w:sz w:val="24"/>
          <w:szCs w:val="24"/>
        </w:rPr>
        <w:t>, 6,</w:t>
      </w:r>
      <w:r w:rsidRPr="0052261A">
        <w:rPr>
          <w:rFonts w:ascii="Arial" w:hAnsi="Arial" w:cs="Arial"/>
          <w:sz w:val="24"/>
          <w:szCs w:val="24"/>
        </w:rPr>
        <w:t xml:space="preserve"> 7-36. Recuperado de </w:t>
      </w:r>
      <w:hyperlink r:id="rId10" w:history="1">
        <w:r w:rsidRPr="0052261A">
          <w:rPr>
            <w:rStyle w:val="Hipervnculo"/>
            <w:rFonts w:ascii="Arial" w:hAnsi="Arial" w:cs="Arial"/>
            <w:sz w:val="24"/>
            <w:szCs w:val="24"/>
          </w:rPr>
          <w:t>https://raco.cat/index.php/DossiersFeministes/article/view/102434</w:t>
        </w:r>
      </w:hyperlink>
    </w:p>
    <w:p w:rsidR="00A65B09" w:rsidRPr="0052261A" w:rsidRDefault="00A65B09" w:rsidP="00D46CE9">
      <w:pPr>
        <w:spacing w:before="280"/>
        <w:ind w:left="567" w:right="-143" w:hanging="567"/>
        <w:jc w:val="both"/>
        <w:rPr>
          <w:rFonts w:ascii="Arial" w:hAnsi="Arial" w:cs="Arial"/>
          <w:sz w:val="24"/>
          <w:szCs w:val="24"/>
        </w:rPr>
      </w:pPr>
      <w:r w:rsidRPr="0052261A">
        <w:rPr>
          <w:rFonts w:ascii="Arial" w:hAnsi="Arial" w:cs="Arial"/>
          <w:sz w:val="24"/>
          <w:szCs w:val="24"/>
        </w:rPr>
        <w:t xml:space="preserve">Bourdieu, P. (1998). </w:t>
      </w:r>
      <w:r w:rsidRPr="0052261A">
        <w:rPr>
          <w:rFonts w:ascii="Arial" w:hAnsi="Arial" w:cs="Arial"/>
          <w:i/>
          <w:sz w:val="24"/>
          <w:szCs w:val="24"/>
        </w:rPr>
        <w:t>La dominación masculina.</w:t>
      </w:r>
      <w:r w:rsidRPr="0052261A">
        <w:rPr>
          <w:rFonts w:ascii="Arial" w:hAnsi="Arial" w:cs="Arial"/>
          <w:sz w:val="24"/>
          <w:szCs w:val="24"/>
        </w:rPr>
        <w:t xml:space="preserve"> Barcelona: Editorial Anagrama.</w:t>
      </w:r>
    </w:p>
    <w:p w:rsidR="00BE0309" w:rsidRPr="0052261A" w:rsidRDefault="00BE0309" w:rsidP="00D46CE9">
      <w:pPr>
        <w:spacing w:before="280"/>
        <w:ind w:left="567" w:right="-143" w:hanging="567"/>
        <w:jc w:val="both"/>
        <w:rPr>
          <w:rFonts w:ascii="Arial" w:hAnsi="Arial" w:cs="Arial"/>
          <w:sz w:val="24"/>
          <w:szCs w:val="24"/>
        </w:rPr>
      </w:pPr>
      <w:r w:rsidRPr="0052261A">
        <w:rPr>
          <w:rFonts w:ascii="Arial" w:hAnsi="Arial" w:cs="Arial"/>
          <w:sz w:val="24"/>
          <w:szCs w:val="24"/>
        </w:rPr>
        <w:t xml:space="preserve">Butler, J. (2006). Regulaciones de género. </w:t>
      </w:r>
      <w:r w:rsidRPr="0052261A">
        <w:rPr>
          <w:rFonts w:ascii="Arial" w:hAnsi="Arial" w:cs="Arial"/>
          <w:i/>
          <w:sz w:val="24"/>
          <w:szCs w:val="24"/>
        </w:rPr>
        <w:t>La ventana. Revista de estudios de género, 3</w:t>
      </w:r>
      <w:r w:rsidRPr="0052261A">
        <w:rPr>
          <w:rFonts w:ascii="Arial" w:hAnsi="Arial" w:cs="Arial"/>
          <w:sz w:val="24"/>
          <w:szCs w:val="24"/>
        </w:rPr>
        <w:t xml:space="preserve">(23), 7-36. Recuperado de </w:t>
      </w:r>
      <w:hyperlink r:id="rId11" w:history="1">
        <w:r w:rsidR="00F86C64" w:rsidRPr="0052261A">
          <w:rPr>
            <w:rStyle w:val="Hipervnculo"/>
            <w:rFonts w:ascii="Arial" w:hAnsi="Arial" w:cs="Arial"/>
            <w:sz w:val="24"/>
            <w:szCs w:val="24"/>
          </w:rPr>
          <w:t>http://www.scielo.org.mx/scielo.php?script=sci_arttext&amp;pid=S1405-94362006000100007</w:t>
        </w:r>
      </w:hyperlink>
      <w:r w:rsidR="00F86C64" w:rsidRPr="0052261A">
        <w:rPr>
          <w:rFonts w:ascii="Arial" w:hAnsi="Arial" w:cs="Arial"/>
          <w:sz w:val="24"/>
          <w:szCs w:val="24"/>
        </w:rPr>
        <w:t xml:space="preserve"> </w:t>
      </w:r>
    </w:p>
    <w:p w:rsidR="00C8386C" w:rsidRDefault="004B040B" w:rsidP="00D46CE9">
      <w:pPr>
        <w:spacing w:before="280"/>
        <w:ind w:left="567" w:right="-143" w:hanging="567"/>
        <w:jc w:val="both"/>
        <w:rPr>
          <w:rFonts w:ascii="Arial" w:hAnsi="Arial" w:cs="Arial"/>
          <w:sz w:val="24"/>
          <w:szCs w:val="24"/>
        </w:rPr>
      </w:pPr>
      <w:r w:rsidRPr="0052261A">
        <w:rPr>
          <w:rFonts w:ascii="Arial" w:hAnsi="Arial" w:cs="Arial"/>
          <w:sz w:val="24"/>
          <w:szCs w:val="24"/>
        </w:rPr>
        <w:t xml:space="preserve">Canzonetta, M. C. (2020). </w:t>
      </w:r>
      <w:r w:rsidRPr="0052261A">
        <w:rPr>
          <w:rFonts w:ascii="Arial" w:hAnsi="Arial" w:cs="Arial"/>
          <w:i/>
          <w:sz w:val="24"/>
          <w:szCs w:val="24"/>
        </w:rPr>
        <w:t xml:space="preserve">Carnaval toda la vida. Y vivamos una sexualidad libre y auténtica. </w:t>
      </w:r>
      <w:r w:rsidRPr="0052261A">
        <w:rPr>
          <w:rFonts w:ascii="Arial" w:hAnsi="Arial" w:cs="Arial"/>
          <w:sz w:val="24"/>
          <w:szCs w:val="24"/>
        </w:rPr>
        <w:t>Buenos Aires: Planeta.</w:t>
      </w:r>
    </w:p>
    <w:p w:rsidR="009A6E06" w:rsidRDefault="009A6E06" w:rsidP="00D46CE9">
      <w:pPr>
        <w:spacing w:before="280"/>
        <w:ind w:left="567" w:right="-143" w:hanging="567"/>
        <w:jc w:val="both"/>
        <w:rPr>
          <w:rFonts w:ascii="Arial" w:hAnsi="Arial" w:cs="Arial"/>
          <w:sz w:val="24"/>
          <w:szCs w:val="24"/>
        </w:rPr>
      </w:pPr>
      <w:r w:rsidRPr="00FC5BBE">
        <w:rPr>
          <w:rFonts w:ascii="Arial" w:hAnsi="Arial" w:cs="Arial"/>
          <w:sz w:val="24"/>
          <w:szCs w:val="24"/>
        </w:rPr>
        <w:t>Carreño,</w:t>
      </w:r>
      <w:r w:rsidR="00FC5BBE">
        <w:rPr>
          <w:rFonts w:ascii="Arial" w:hAnsi="Arial" w:cs="Arial"/>
          <w:sz w:val="24"/>
          <w:szCs w:val="24"/>
        </w:rPr>
        <w:t xml:space="preserve"> C., </w:t>
      </w:r>
      <w:proofErr w:type="spellStart"/>
      <w:r w:rsidR="00FC5BBE">
        <w:rPr>
          <w:rFonts w:ascii="Arial" w:hAnsi="Arial" w:cs="Arial"/>
          <w:sz w:val="24"/>
          <w:szCs w:val="24"/>
        </w:rPr>
        <w:t>Maciá</w:t>
      </w:r>
      <w:proofErr w:type="spellEnd"/>
      <w:r w:rsidR="00FC5BBE">
        <w:rPr>
          <w:rFonts w:ascii="Arial" w:hAnsi="Arial" w:cs="Arial"/>
          <w:sz w:val="24"/>
          <w:szCs w:val="24"/>
        </w:rPr>
        <w:t>, A. C., Naranjo, M. &amp;</w:t>
      </w:r>
      <w:r w:rsidRPr="00FC5BBE">
        <w:rPr>
          <w:rFonts w:ascii="Arial" w:hAnsi="Arial" w:cs="Arial"/>
          <w:sz w:val="24"/>
          <w:szCs w:val="24"/>
        </w:rPr>
        <w:t xml:space="preserve"> Rosado, M. (2018). Resistencias de hombres heterosexuales frente a la masculinidad hegemónica. Recuperado de</w:t>
      </w:r>
      <w:r>
        <w:rPr>
          <w:rFonts w:ascii="Arial" w:hAnsi="Arial" w:cs="Arial"/>
          <w:sz w:val="24"/>
          <w:szCs w:val="24"/>
        </w:rPr>
        <w:t xml:space="preserve"> </w:t>
      </w:r>
      <w:hyperlink r:id="rId12" w:history="1">
        <w:r w:rsidR="00FC5BBE" w:rsidRPr="00796D36">
          <w:rPr>
            <w:rStyle w:val="Hipervnculo"/>
            <w:rFonts w:ascii="Arial" w:hAnsi="Arial" w:cs="Arial"/>
            <w:sz w:val="24"/>
            <w:szCs w:val="24"/>
          </w:rPr>
          <w:t>http://</w:t>
        </w:r>
        <w:proofErr w:type="spellStart"/>
        <w:r w:rsidR="00FC5BBE" w:rsidRPr="00796D36">
          <w:rPr>
            <w:rStyle w:val="Hipervnculo"/>
            <w:rFonts w:ascii="Arial" w:hAnsi="Arial" w:cs="Arial"/>
            <w:sz w:val="24"/>
            <w:szCs w:val="24"/>
          </w:rPr>
          <w:t>hdl.handle.net</w:t>
        </w:r>
        <w:proofErr w:type="spellEnd"/>
        <w:r w:rsidR="00FC5BBE" w:rsidRPr="00796D36">
          <w:rPr>
            <w:rStyle w:val="Hipervnculo"/>
            <w:rFonts w:ascii="Arial" w:hAnsi="Arial" w:cs="Arial"/>
            <w:sz w:val="24"/>
            <w:szCs w:val="24"/>
          </w:rPr>
          <w:t>/10554/38814</w:t>
        </w:r>
      </w:hyperlink>
      <w:r w:rsidR="00FC5BBE">
        <w:rPr>
          <w:rFonts w:ascii="Arial" w:hAnsi="Arial" w:cs="Arial"/>
          <w:sz w:val="24"/>
          <w:szCs w:val="24"/>
        </w:rPr>
        <w:t xml:space="preserve"> </w:t>
      </w:r>
    </w:p>
    <w:p w:rsidR="009E6905" w:rsidRPr="0052261A" w:rsidRDefault="009E6905" w:rsidP="00D46CE9">
      <w:pPr>
        <w:spacing w:before="280"/>
        <w:ind w:left="567" w:right="-143" w:hanging="567"/>
        <w:jc w:val="both"/>
        <w:rPr>
          <w:rFonts w:ascii="Arial" w:hAnsi="Arial" w:cs="Arial"/>
          <w:sz w:val="24"/>
          <w:szCs w:val="24"/>
        </w:rPr>
      </w:pPr>
      <w:r w:rsidRPr="0052261A">
        <w:rPr>
          <w:rFonts w:ascii="Arial" w:hAnsi="Arial" w:cs="Arial"/>
          <w:sz w:val="24"/>
          <w:szCs w:val="24"/>
        </w:rPr>
        <w:t xml:space="preserve">Connel. R. W. (1997). La organización social de la masculinidad. Recuperado de </w:t>
      </w:r>
      <w:hyperlink r:id="rId13" w:history="1">
        <w:r w:rsidRPr="0052261A">
          <w:rPr>
            <w:rStyle w:val="Hipervnculo"/>
            <w:rFonts w:ascii="Arial" w:hAnsi="Arial" w:cs="Arial"/>
            <w:sz w:val="24"/>
            <w:szCs w:val="24"/>
          </w:rPr>
          <w:t>https://fhu.unse.edu.ar/carreras/micro_indes/Connell_la_organizaci_n_social_de_la_masculinidad.pdf</w:t>
        </w:r>
      </w:hyperlink>
      <w:r w:rsidRPr="0052261A">
        <w:rPr>
          <w:rFonts w:ascii="Arial" w:hAnsi="Arial" w:cs="Arial"/>
          <w:sz w:val="24"/>
          <w:szCs w:val="24"/>
        </w:rPr>
        <w:t xml:space="preserve"> </w:t>
      </w:r>
    </w:p>
    <w:p w:rsidR="00C8386C" w:rsidRPr="0052261A" w:rsidRDefault="00C8386C" w:rsidP="00D46CE9">
      <w:pPr>
        <w:spacing w:before="280"/>
        <w:ind w:left="567" w:right="-143" w:hanging="567"/>
        <w:jc w:val="both"/>
        <w:rPr>
          <w:rFonts w:ascii="Arial" w:hAnsi="Arial" w:cs="Arial"/>
          <w:sz w:val="24"/>
          <w:szCs w:val="24"/>
          <w:shd w:val="clear" w:color="auto" w:fill="FFFFFF"/>
        </w:rPr>
      </w:pPr>
      <w:r w:rsidRPr="0052261A">
        <w:rPr>
          <w:rFonts w:ascii="Arial" w:hAnsi="Arial" w:cs="Arial"/>
          <w:sz w:val="24"/>
          <w:szCs w:val="24"/>
          <w:shd w:val="clear" w:color="auto" w:fill="FFFFFF"/>
        </w:rPr>
        <w:t>García Calvente, M. D. M., Jiménez Rodríguez</w:t>
      </w:r>
      <w:r w:rsidR="00FC5BBE">
        <w:rPr>
          <w:rFonts w:ascii="Arial" w:hAnsi="Arial" w:cs="Arial"/>
          <w:sz w:val="24"/>
          <w:szCs w:val="24"/>
          <w:shd w:val="clear" w:color="auto" w:fill="FFFFFF"/>
        </w:rPr>
        <w:t>, M. L., Martínez Morante, E., &amp;</w:t>
      </w:r>
      <w:r w:rsidRPr="0052261A">
        <w:rPr>
          <w:rFonts w:ascii="Arial" w:hAnsi="Arial" w:cs="Arial"/>
          <w:sz w:val="24"/>
          <w:szCs w:val="24"/>
          <w:shd w:val="clear" w:color="auto" w:fill="FFFFFF"/>
        </w:rPr>
        <w:t xml:space="preserve"> Río Lozano, M. D. (2010). </w:t>
      </w:r>
      <w:r w:rsidRPr="0052261A">
        <w:rPr>
          <w:rFonts w:ascii="Arial" w:hAnsi="Arial" w:cs="Arial"/>
          <w:i/>
          <w:iCs/>
          <w:sz w:val="24"/>
          <w:szCs w:val="24"/>
          <w:shd w:val="clear" w:color="auto" w:fill="FFFFFF"/>
        </w:rPr>
        <w:t>Guía para incorporar la perspectiva de género a la investigación en salud</w:t>
      </w:r>
      <w:r w:rsidRPr="0052261A">
        <w:rPr>
          <w:rFonts w:ascii="Arial" w:hAnsi="Arial" w:cs="Arial"/>
          <w:sz w:val="24"/>
          <w:szCs w:val="24"/>
          <w:shd w:val="clear" w:color="auto" w:fill="FFFFFF"/>
        </w:rPr>
        <w:t xml:space="preserve">. </w:t>
      </w:r>
      <w:r w:rsidR="00FC51CE" w:rsidRPr="0052261A">
        <w:rPr>
          <w:rFonts w:ascii="Arial" w:hAnsi="Arial" w:cs="Arial"/>
          <w:sz w:val="24"/>
          <w:szCs w:val="24"/>
          <w:shd w:val="clear" w:color="auto" w:fill="FFFFFF"/>
        </w:rPr>
        <w:t xml:space="preserve">Escuela Andaluza de Salud Pública. </w:t>
      </w:r>
      <w:r w:rsidRPr="0052261A">
        <w:rPr>
          <w:rFonts w:ascii="Arial" w:hAnsi="Arial" w:cs="Arial"/>
          <w:sz w:val="24"/>
          <w:szCs w:val="24"/>
          <w:shd w:val="clear" w:color="auto" w:fill="FFFFFF"/>
        </w:rPr>
        <w:t xml:space="preserve">Recuperado de </w:t>
      </w:r>
      <w:hyperlink r:id="rId14" w:history="1">
        <w:r w:rsidRPr="0052261A">
          <w:rPr>
            <w:rStyle w:val="Hipervnculo"/>
            <w:rFonts w:ascii="Arial" w:hAnsi="Arial" w:cs="Arial"/>
            <w:sz w:val="24"/>
            <w:szCs w:val="24"/>
            <w:shd w:val="clear" w:color="auto" w:fill="FFFFFF"/>
          </w:rPr>
          <w:t>http://</w:t>
        </w:r>
        <w:proofErr w:type="spellStart"/>
        <w:r w:rsidRPr="0052261A">
          <w:rPr>
            <w:rStyle w:val="Hipervnculo"/>
            <w:rFonts w:ascii="Arial" w:hAnsi="Arial" w:cs="Arial"/>
            <w:sz w:val="24"/>
            <w:szCs w:val="24"/>
            <w:shd w:val="clear" w:color="auto" w:fill="FFFFFF"/>
          </w:rPr>
          <w:t>hld.handle.net</w:t>
        </w:r>
        <w:proofErr w:type="spellEnd"/>
        <w:r w:rsidRPr="0052261A">
          <w:rPr>
            <w:rStyle w:val="Hipervnculo"/>
            <w:rFonts w:ascii="Arial" w:hAnsi="Arial" w:cs="Arial"/>
            <w:sz w:val="24"/>
            <w:szCs w:val="24"/>
            <w:shd w:val="clear" w:color="auto" w:fill="FFFFFF"/>
          </w:rPr>
          <w:t>/10668/2575</w:t>
        </w:r>
      </w:hyperlink>
      <w:r w:rsidRPr="0052261A">
        <w:rPr>
          <w:rFonts w:ascii="Arial" w:hAnsi="Arial" w:cs="Arial"/>
          <w:sz w:val="24"/>
          <w:szCs w:val="24"/>
          <w:shd w:val="clear" w:color="auto" w:fill="FFFFFF"/>
        </w:rPr>
        <w:t xml:space="preserve"> </w:t>
      </w:r>
    </w:p>
    <w:p w:rsidR="00C50F95" w:rsidRPr="00C50F95" w:rsidRDefault="00C50F95" w:rsidP="00D46CE9">
      <w:pPr>
        <w:spacing w:before="280"/>
        <w:ind w:left="567" w:right="-284" w:hanging="567"/>
        <w:jc w:val="both"/>
        <w:rPr>
          <w:rFonts w:ascii="Arial" w:hAnsi="Arial" w:cs="Arial"/>
          <w:sz w:val="24"/>
          <w:szCs w:val="24"/>
        </w:rPr>
      </w:pPr>
      <w:r>
        <w:rPr>
          <w:rFonts w:ascii="Arial" w:hAnsi="Arial" w:cs="Arial"/>
          <w:sz w:val="24"/>
          <w:szCs w:val="24"/>
        </w:rPr>
        <w:t xml:space="preserve">Gómez Beltrán, I. (2018). </w:t>
      </w:r>
      <w:proofErr w:type="spellStart"/>
      <w:r>
        <w:rPr>
          <w:rFonts w:ascii="Arial" w:hAnsi="Arial" w:cs="Arial"/>
          <w:sz w:val="24"/>
          <w:szCs w:val="24"/>
        </w:rPr>
        <w:t>Grindr</w:t>
      </w:r>
      <w:proofErr w:type="spellEnd"/>
      <w:r>
        <w:rPr>
          <w:rFonts w:ascii="Arial" w:hAnsi="Arial" w:cs="Arial"/>
          <w:sz w:val="24"/>
          <w:szCs w:val="24"/>
        </w:rPr>
        <w:t xml:space="preserve"> y la masculinidad hegemónica: aproximación comparativa al rechazo de la feminidad. </w:t>
      </w:r>
      <w:r>
        <w:rPr>
          <w:rFonts w:ascii="Arial" w:hAnsi="Arial" w:cs="Arial"/>
          <w:i/>
          <w:sz w:val="24"/>
          <w:szCs w:val="24"/>
        </w:rPr>
        <w:t>Estudios Sociológicos de El Colegio de México,</w:t>
      </w:r>
      <w:r>
        <w:rPr>
          <w:rFonts w:ascii="Arial" w:hAnsi="Arial" w:cs="Arial"/>
          <w:sz w:val="24"/>
          <w:szCs w:val="24"/>
        </w:rPr>
        <w:t xml:space="preserve"> </w:t>
      </w:r>
      <w:r>
        <w:rPr>
          <w:rFonts w:ascii="Arial" w:hAnsi="Arial" w:cs="Arial"/>
          <w:i/>
          <w:sz w:val="24"/>
          <w:szCs w:val="24"/>
        </w:rPr>
        <w:t>37</w:t>
      </w:r>
      <w:r>
        <w:rPr>
          <w:rFonts w:ascii="Arial" w:hAnsi="Arial" w:cs="Arial"/>
          <w:sz w:val="24"/>
          <w:szCs w:val="24"/>
        </w:rPr>
        <w:t xml:space="preserve">(109), 39-68. </w:t>
      </w:r>
      <w:proofErr w:type="spellStart"/>
      <w:r>
        <w:rPr>
          <w:rFonts w:ascii="Arial" w:hAnsi="Arial" w:cs="Arial"/>
          <w:sz w:val="24"/>
          <w:szCs w:val="24"/>
        </w:rPr>
        <w:t>Doi</w:t>
      </w:r>
      <w:proofErr w:type="spellEnd"/>
      <w:r>
        <w:rPr>
          <w:rFonts w:ascii="Arial" w:hAnsi="Arial" w:cs="Arial"/>
          <w:sz w:val="24"/>
          <w:szCs w:val="24"/>
        </w:rPr>
        <w:t>: 10.24.201</w:t>
      </w:r>
    </w:p>
    <w:p w:rsidR="003E1C55" w:rsidRPr="0052261A" w:rsidRDefault="003E1C55" w:rsidP="00D46CE9">
      <w:pPr>
        <w:spacing w:before="280"/>
        <w:ind w:left="567" w:right="-284" w:hanging="567"/>
        <w:jc w:val="both"/>
        <w:rPr>
          <w:rFonts w:ascii="Arial" w:hAnsi="Arial" w:cs="Arial"/>
          <w:sz w:val="24"/>
          <w:szCs w:val="24"/>
        </w:rPr>
      </w:pPr>
      <w:r w:rsidRPr="0052261A">
        <w:rPr>
          <w:rFonts w:ascii="Arial" w:hAnsi="Arial" w:cs="Arial"/>
          <w:sz w:val="24"/>
          <w:szCs w:val="24"/>
        </w:rPr>
        <w:t xml:space="preserve">González, M. J. R. (2018). </w:t>
      </w:r>
      <w:r w:rsidRPr="0052261A">
        <w:rPr>
          <w:rFonts w:ascii="Arial" w:hAnsi="Arial" w:cs="Arial"/>
          <w:i/>
          <w:sz w:val="24"/>
          <w:szCs w:val="24"/>
        </w:rPr>
        <w:t xml:space="preserve">Avatares del sujeto en el proceso de devenir varón y padre </w:t>
      </w:r>
      <w:r w:rsidRPr="0052261A">
        <w:rPr>
          <w:rFonts w:ascii="Arial" w:hAnsi="Arial" w:cs="Arial"/>
          <w:sz w:val="24"/>
          <w:szCs w:val="24"/>
        </w:rPr>
        <w:t>(Tesis doctoral)</w:t>
      </w:r>
      <w:r w:rsidR="007A06F5" w:rsidRPr="0052261A">
        <w:rPr>
          <w:rFonts w:ascii="Arial" w:hAnsi="Arial" w:cs="Arial"/>
          <w:sz w:val="24"/>
          <w:szCs w:val="24"/>
        </w:rPr>
        <w:t xml:space="preserve">. Facultad de Psicología, Universidad del Aconcagua, </w:t>
      </w:r>
      <w:r w:rsidR="007A06F5" w:rsidRPr="0052261A">
        <w:rPr>
          <w:rFonts w:ascii="Arial" w:hAnsi="Arial" w:cs="Arial"/>
          <w:sz w:val="24"/>
          <w:szCs w:val="24"/>
        </w:rPr>
        <w:lastRenderedPageBreak/>
        <w:t xml:space="preserve">Mendoza, Argentina. Recuperado de </w:t>
      </w:r>
      <w:hyperlink r:id="rId15" w:history="1">
        <w:r w:rsidR="007A06F5" w:rsidRPr="0052261A">
          <w:rPr>
            <w:rStyle w:val="Hipervnculo"/>
            <w:rFonts w:ascii="Arial" w:hAnsi="Arial" w:cs="Arial"/>
            <w:sz w:val="24"/>
            <w:szCs w:val="24"/>
          </w:rPr>
          <w:t>http://190.183.61.20/objetos_digitales/787/tesis-6354-avatares.pdf</w:t>
        </w:r>
      </w:hyperlink>
      <w:r w:rsidR="007A06F5" w:rsidRPr="0052261A">
        <w:rPr>
          <w:rFonts w:ascii="Arial" w:hAnsi="Arial" w:cs="Arial"/>
          <w:sz w:val="24"/>
          <w:szCs w:val="24"/>
        </w:rPr>
        <w:t xml:space="preserve"> </w:t>
      </w:r>
    </w:p>
    <w:p w:rsidR="00BE5D82" w:rsidRPr="0052261A" w:rsidRDefault="00BE5D82" w:rsidP="00D46CE9">
      <w:pPr>
        <w:spacing w:before="280"/>
        <w:ind w:left="567" w:right="-284" w:hanging="567"/>
        <w:jc w:val="both"/>
        <w:rPr>
          <w:rFonts w:ascii="Arial" w:hAnsi="Arial" w:cs="Arial"/>
          <w:sz w:val="24"/>
          <w:szCs w:val="24"/>
        </w:rPr>
      </w:pPr>
      <w:r w:rsidRPr="0052261A">
        <w:rPr>
          <w:rFonts w:ascii="Arial" w:hAnsi="Arial" w:cs="Arial"/>
          <w:sz w:val="24"/>
          <w:szCs w:val="24"/>
        </w:rPr>
        <w:t xml:space="preserve">Gutman, J. C. (2020). Mitos sociales de la masculinidad hegemónica tradicional. </w:t>
      </w:r>
      <w:r w:rsidRPr="0052261A">
        <w:rPr>
          <w:rFonts w:ascii="Arial" w:hAnsi="Arial" w:cs="Arial"/>
          <w:i/>
          <w:sz w:val="24"/>
          <w:szCs w:val="24"/>
        </w:rPr>
        <w:t xml:space="preserve">Estudios de género, </w:t>
      </w:r>
      <w:proofErr w:type="spellStart"/>
      <w:r w:rsidRPr="0052261A">
        <w:rPr>
          <w:rFonts w:ascii="Arial" w:hAnsi="Arial" w:cs="Arial"/>
          <w:i/>
          <w:sz w:val="24"/>
          <w:szCs w:val="24"/>
        </w:rPr>
        <w:t>Symploké</w:t>
      </w:r>
      <w:proofErr w:type="spellEnd"/>
      <w:r w:rsidRPr="0052261A">
        <w:rPr>
          <w:rFonts w:ascii="Arial" w:hAnsi="Arial" w:cs="Arial"/>
          <w:i/>
          <w:sz w:val="24"/>
          <w:szCs w:val="24"/>
        </w:rPr>
        <w:t>. 1</w:t>
      </w:r>
      <w:r w:rsidRPr="0052261A">
        <w:rPr>
          <w:rFonts w:ascii="Arial" w:hAnsi="Arial" w:cs="Arial"/>
          <w:sz w:val="24"/>
          <w:szCs w:val="24"/>
        </w:rPr>
        <w:t xml:space="preserve">(1). 52-56. Recuperado de </w:t>
      </w:r>
      <w:hyperlink r:id="rId16" w:anchor="page=52" w:history="1">
        <w:r w:rsidRPr="0052261A">
          <w:rPr>
            <w:rStyle w:val="Hipervnculo"/>
            <w:rFonts w:ascii="Arial" w:hAnsi="Arial" w:cs="Arial"/>
            <w:sz w:val="24"/>
            <w:szCs w:val="24"/>
          </w:rPr>
          <w:t>http://</w:t>
        </w:r>
        <w:proofErr w:type="spellStart"/>
        <w:r w:rsidRPr="0052261A">
          <w:rPr>
            <w:rStyle w:val="Hipervnculo"/>
            <w:rFonts w:ascii="Arial" w:hAnsi="Arial" w:cs="Arial"/>
            <w:sz w:val="24"/>
            <w:szCs w:val="24"/>
          </w:rPr>
          <w:t>www.revistasymploke.com</w:t>
        </w:r>
        <w:proofErr w:type="spellEnd"/>
        <w:r w:rsidRPr="0052261A">
          <w:rPr>
            <w:rStyle w:val="Hipervnculo"/>
            <w:rFonts w:ascii="Arial" w:hAnsi="Arial" w:cs="Arial"/>
            <w:sz w:val="24"/>
            <w:szCs w:val="24"/>
          </w:rPr>
          <w:t>/revistas/</w:t>
        </w:r>
        <w:proofErr w:type="spellStart"/>
        <w:r w:rsidRPr="0052261A">
          <w:rPr>
            <w:rStyle w:val="Hipervnculo"/>
            <w:rFonts w:ascii="Arial" w:hAnsi="Arial" w:cs="Arial"/>
            <w:sz w:val="24"/>
            <w:szCs w:val="24"/>
          </w:rPr>
          <w:t>SymplokeEGN1.pdf#page</w:t>
        </w:r>
        <w:proofErr w:type="spellEnd"/>
        <w:r w:rsidRPr="0052261A">
          <w:rPr>
            <w:rStyle w:val="Hipervnculo"/>
            <w:rFonts w:ascii="Arial" w:hAnsi="Arial" w:cs="Arial"/>
            <w:sz w:val="24"/>
            <w:szCs w:val="24"/>
          </w:rPr>
          <w:t>=52</w:t>
        </w:r>
      </w:hyperlink>
      <w:r w:rsidRPr="0052261A">
        <w:rPr>
          <w:rFonts w:ascii="Arial" w:hAnsi="Arial" w:cs="Arial"/>
          <w:sz w:val="24"/>
          <w:szCs w:val="24"/>
        </w:rPr>
        <w:t xml:space="preserve"> </w:t>
      </w:r>
    </w:p>
    <w:p w:rsidR="00285BC2" w:rsidRPr="0052261A" w:rsidRDefault="00285BC2" w:rsidP="00D46CE9">
      <w:pPr>
        <w:spacing w:before="280"/>
        <w:ind w:left="567" w:right="-143" w:hanging="567"/>
        <w:jc w:val="both"/>
        <w:rPr>
          <w:rFonts w:ascii="Arial" w:hAnsi="Arial" w:cs="Arial"/>
          <w:sz w:val="24"/>
          <w:szCs w:val="24"/>
        </w:rPr>
      </w:pPr>
      <w:r w:rsidRPr="0052261A">
        <w:rPr>
          <w:rFonts w:ascii="Arial" w:hAnsi="Arial" w:cs="Arial"/>
          <w:sz w:val="24"/>
          <w:szCs w:val="24"/>
        </w:rPr>
        <w:t xml:space="preserve">Instituto de Masculinidades y Cambio Social. (2019). Varones y masculinidad(es). Herramientas pedagógicas para facilitar talleres con adolescentes y jóvenes. Argentina: Buenos Aires. Recuperado de </w:t>
      </w:r>
      <w:hyperlink r:id="rId17" w:history="1">
        <w:r w:rsidR="00026D94" w:rsidRPr="0052261A">
          <w:rPr>
            <w:rStyle w:val="Hipervnculo"/>
            <w:rFonts w:ascii="Arial" w:hAnsi="Arial" w:cs="Arial"/>
            <w:sz w:val="24"/>
            <w:szCs w:val="24"/>
          </w:rPr>
          <w:t>http://</w:t>
        </w:r>
        <w:proofErr w:type="spellStart"/>
        <w:r w:rsidR="00026D94" w:rsidRPr="0052261A">
          <w:rPr>
            <w:rStyle w:val="Hipervnculo"/>
            <w:rFonts w:ascii="Arial" w:hAnsi="Arial" w:cs="Arial"/>
            <w:sz w:val="24"/>
            <w:szCs w:val="24"/>
          </w:rPr>
          <w:t>respositorio.dpe.gob.ec</w:t>
        </w:r>
        <w:proofErr w:type="spellEnd"/>
      </w:hyperlink>
    </w:p>
    <w:p w:rsidR="00CB6883" w:rsidRPr="0052261A" w:rsidRDefault="00CB6883" w:rsidP="00D46CE9">
      <w:pPr>
        <w:spacing w:before="280"/>
        <w:ind w:left="567" w:right="-143" w:hanging="567"/>
        <w:jc w:val="both"/>
        <w:rPr>
          <w:rFonts w:ascii="Arial" w:hAnsi="Arial" w:cs="Arial"/>
          <w:sz w:val="24"/>
          <w:szCs w:val="24"/>
        </w:rPr>
      </w:pPr>
      <w:r w:rsidRPr="0052261A">
        <w:rPr>
          <w:rFonts w:ascii="Arial" w:hAnsi="Arial" w:cs="Arial"/>
          <w:sz w:val="24"/>
          <w:szCs w:val="24"/>
        </w:rPr>
        <w:t xml:space="preserve">Lamas, M. (2007). El género es cultura. </w:t>
      </w:r>
      <w:r w:rsidR="00202A75" w:rsidRPr="0052261A">
        <w:rPr>
          <w:rFonts w:ascii="Arial" w:hAnsi="Arial" w:cs="Arial"/>
          <w:i/>
          <w:sz w:val="24"/>
          <w:szCs w:val="24"/>
        </w:rPr>
        <w:t xml:space="preserve">Carta Cultural Iberoamericana. </w:t>
      </w:r>
      <w:r w:rsidR="00202A75" w:rsidRPr="0052261A">
        <w:rPr>
          <w:rFonts w:ascii="Arial" w:hAnsi="Arial" w:cs="Arial"/>
          <w:sz w:val="24"/>
          <w:szCs w:val="24"/>
        </w:rPr>
        <w:t xml:space="preserve">Recuperado de </w:t>
      </w:r>
      <w:r w:rsidRPr="0052261A">
        <w:rPr>
          <w:rFonts w:ascii="Arial" w:hAnsi="Arial" w:cs="Arial"/>
          <w:sz w:val="24"/>
          <w:szCs w:val="24"/>
        </w:rPr>
        <w:t xml:space="preserve"> </w:t>
      </w:r>
      <w:hyperlink r:id="rId18" w:history="1">
        <w:r w:rsidR="00202A75" w:rsidRPr="0052261A">
          <w:rPr>
            <w:rStyle w:val="Hipervnculo"/>
            <w:rFonts w:ascii="Arial" w:hAnsi="Arial" w:cs="Arial"/>
            <w:sz w:val="24"/>
            <w:szCs w:val="24"/>
          </w:rPr>
          <w:t>http://www.paginaspersonales.unam.mx/app/webroot/files/981/El_genero_es_cultura_Martha_Lamas.pdf</w:t>
        </w:r>
      </w:hyperlink>
      <w:r w:rsidR="00202A75" w:rsidRPr="0052261A">
        <w:rPr>
          <w:rFonts w:ascii="Arial" w:hAnsi="Arial" w:cs="Arial"/>
          <w:sz w:val="24"/>
          <w:szCs w:val="24"/>
        </w:rPr>
        <w:t xml:space="preserve"> </w:t>
      </w:r>
    </w:p>
    <w:p w:rsidR="0052261A" w:rsidRDefault="00764230" w:rsidP="00D46CE9">
      <w:pPr>
        <w:spacing w:before="280"/>
        <w:ind w:left="567" w:right="-143" w:hanging="567"/>
        <w:jc w:val="both"/>
        <w:rPr>
          <w:rFonts w:ascii="Arial" w:hAnsi="Arial" w:cs="Arial"/>
          <w:sz w:val="24"/>
          <w:szCs w:val="24"/>
        </w:rPr>
      </w:pPr>
      <w:r w:rsidRPr="0052261A">
        <w:rPr>
          <w:rFonts w:ascii="Arial" w:hAnsi="Arial" w:cs="Arial"/>
          <w:sz w:val="24"/>
          <w:szCs w:val="24"/>
        </w:rPr>
        <w:t xml:space="preserve">Minello, N. (2002). Los estudios de la masculinidad. </w:t>
      </w:r>
      <w:r w:rsidRPr="0052261A">
        <w:rPr>
          <w:rFonts w:ascii="Arial" w:hAnsi="Arial" w:cs="Arial"/>
          <w:i/>
          <w:sz w:val="24"/>
          <w:szCs w:val="24"/>
        </w:rPr>
        <w:t>Estudios Sociológicos De El Colegio de México, 20</w:t>
      </w:r>
      <w:r w:rsidRPr="0052261A">
        <w:rPr>
          <w:rFonts w:ascii="Arial" w:hAnsi="Arial" w:cs="Arial"/>
          <w:sz w:val="24"/>
          <w:szCs w:val="24"/>
        </w:rPr>
        <w:t xml:space="preserve">(60), 715-732. </w:t>
      </w:r>
      <w:proofErr w:type="spellStart"/>
      <w:r w:rsidRPr="0052261A">
        <w:rPr>
          <w:rFonts w:ascii="Arial" w:hAnsi="Arial" w:cs="Arial"/>
          <w:sz w:val="24"/>
          <w:szCs w:val="24"/>
        </w:rPr>
        <w:t>Doi</w:t>
      </w:r>
      <w:proofErr w:type="spellEnd"/>
      <w:r w:rsidRPr="0052261A">
        <w:rPr>
          <w:rFonts w:ascii="Arial" w:hAnsi="Arial" w:cs="Arial"/>
          <w:sz w:val="24"/>
          <w:szCs w:val="24"/>
        </w:rPr>
        <w:t>: 10.24.201</w:t>
      </w:r>
    </w:p>
    <w:p w:rsidR="00EC2181" w:rsidRDefault="009B195F" w:rsidP="00EC2181">
      <w:pPr>
        <w:spacing w:before="280"/>
        <w:ind w:left="567" w:right="-143" w:hanging="567"/>
        <w:jc w:val="both"/>
        <w:rPr>
          <w:rFonts w:ascii="Arial" w:hAnsi="Arial" w:cs="Arial"/>
          <w:sz w:val="24"/>
          <w:szCs w:val="24"/>
        </w:rPr>
      </w:pPr>
      <w:r>
        <w:rPr>
          <w:rFonts w:ascii="Arial" w:hAnsi="Arial" w:cs="Arial"/>
          <w:sz w:val="24"/>
          <w:szCs w:val="24"/>
        </w:rPr>
        <w:t xml:space="preserve">Ministerio Público Fiscal, Dirección General de Acceso a la Justicia y Dirección General de Políticas de Género. (2020). </w:t>
      </w:r>
      <w:r>
        <w:rPr>
          <w:rFonts w:ascii="Arial" w:hAnsi="Arial" w:cs="Arial"/>
          <w:i/>
          <w:sz w:val="24"/>
          <w:szCs w:val="24"/>
        </w:rPr>
        <w:t xml:space="preserve">Cuadernillo para reflexionar sobre la construcción de las masculinidades. </w:t>
      </w:r>
      <w:r w:rsidR="00EC2181">
        <w:rPr>
          <w:rFonts w:ascii="Arial" w:hAnsi="Arial" w:cs="Arial"/>
          <w:sz w:val="24"/>
          <w:szCs w:val="24"/>
        </w:rPr>
        <w:t xml:space="preserve">Recuperado de </w:t>
      </w:r>
      <w:hyperlink r:id="rId19" w:history="1">
        <w:r w:rsidR="00EC2181" w:rsidRPr="0020151C">
          <w:rPr>
            <w:rStyle w:val="Hipervnculo"/>
            <w:rFonts w:ascii="Arial" w:hAnsi="Arial" w:cs="Arial"/>
            <w:sz w:val="24"/>
            <w:szCs w:val="24"/>
          </w:rPr>
          <w:t>https://www.fiscales.gob.ar/acciones-genero/cuadernillo-para-reflexionar-sobre-la-construccion-de-las-masculinidades-2020/</w:t>
        </w:r>
      </w:hyperlink>
    </w:p>
    <w:p w:rsidR="000A1416" w:rsidRPr="0052261A" w:rsidRDefault="000A1416" w:rsidP="00D46CE9">
      <w:pPr>
        <w:spacing w:before="280"/>
        <w:ind w:left="567" w:right="-143" w:hanging="567"/>
        <w:jc w:val="both"/>
        <w:rPr>
          <w:rFonts w:ascii="Arial" w:hAnsi="Arial" w:cs="Arial"/>
          <w:sz w:val="24"/>
          <w:szCs w:val="24"/>
        </w:rPr>
      </w:pPr>
      <w:r w:rsidRPr="0052261A">
        <w:rPr>
          <w:rFonts w:ascii="Arial" w:hAnsi="Arial" w:cs="Arial"/>
          <w:sz w:val="24"/>
          <w:szCs w:val="24"/>
        </w:rPr>
        <w:t xml:space="preserve">ONU Mujeres (2016). Profundicemos en términos de género: Guía de terminología y uso de lenguaje no sexista para periodistas, comunicadoras y comunicadores. ONU Mujeres Guatemala, Universidad de San Carlos de Guatemala y la Escuela de Diseño Gráfico. Recuperado el 03 de julio del 2021 </w:t>
      </w:r>
      <w:r w:rsidRPr="006D65FE">
        <w:rPr>
          <w:rFonts w:ascii="Arial" w:hAnsi="Arial" w:cs="Arial"/>
          <w:sz w:val="24"/>
          <w:szCs w:val="24"/>
        </w:rPr>
        <w:t xml:space="preserve">de </w:t>
      </w:r>
      <w:hyperlink r:id="rId20" w:history="1">
        <w:r w:rsidRPr="006D65FE">
          <w:rPr>
            <w:rStyle w:val="Hipervnculo"/>
            <w:rFonts w:ascii="Arial" w:hAnsi="Arial" w:cs="Arial"/>
            <w:sz w:val="24"/>
            <w:szCs w:val="24"/>
          </w:rPr>
          <w:t>http://onu.org.gt/wp-content/uploads/2017/10/Guia-lenguaje-nosexista_onumujeres.pdf</w:t>
        </w:r>
      </w:hyperlink>
    </w:p>
    <w:p w:rsidR="00FE73BE" w:rsidRPr="0052261A" w:rsidRDefault="00FE73BE" w:rsidP="00D46CE9">
      <w:pPr>
        <w:spacing w:before="280"/>
        <w:ind w:left="567" w:right="-284" w:hanging="567"/>
        <w:jc w:val="both"/>
        <w:rPr>
          <w:rFonts w:ascii="Arial" w:hAnsi="Arial" w:cs="Arial"/>
          <w:b/>
          <w:sz w:val="24"/>
          <w:szCs w:val="24"/>
        </w:rPr>
      </w:pPr>
      <w:r w:rsidRPr="0052261A">
        <w:rPr>
          <w:rFonts w:ascii="Arial" w:hAnsi="Arial" w:cs="Arial"/>
          <w:sz w:val="24"/>
          <w:szCs w:val="24"/>
        </w:rPr>
        <w:t xml:space="preserve">Perla, L. (2020). Masculinidades y sufrimiento psíquico. </w:t>
      </w:r>
      <w:r w:rsidRPr="0052261A">
        <w:rPr>
          <w:rFonts w:ascii="Arial" w:hAnsi="Arial" w:cs="Arial"/>
          <w:i/>
          <w:sz w:val="24"/>
          <w:szCs w:val="24"/>
        </w:rPr>
        <w:t xml:space="preserve">Estudios de género, </w:t>
      </w:r>
      <w:proofErr w:type="spellStart"/>
      <w:r w:rsidRPr="0052261A">
        <w:rPr>
          <w:rFonts w:ascii="Arial" w:hAnsi="Arial" w:cs="Arial"/>
          <w:i/>
          <w:sz w:val="24"/>
          <w:szCs w:val="24"/>
        </w:rPr>
        <w:t>Symploké</w:t>
      </w:r>
      <w:proofErr w:type="spellEnd"/>
      <w:r w:rsidRPr="0052261A">
        <w:rPr>
          <w:rFonts w:ascii="Arial" w:hAnsi="Arial" w:cs="Arial"/>
          <w:i/>
          <w:sz w:val="24"/>
          <w:szCs w:val="24"/>
        </w:rPr>
        <w:t>. 1</w:t>
      </w:r>
      <w:r w:rsidRPr="0052261A">
        <w:rPr>
          <w:rFonts w:ascii="Arial" w:hAnsi="Arial" w:cs="Arial"/>
          <w:sz w:val="24"/>
          <w:szCs w:val="24"/>
        </w:rPr>
        <w:t xml:space="preserve">(1). 52-56. Recuperado de </w:t>
      </w:r>
      <w:hyperlink r:id="rId21" w:anchor="page=52" w:history="1">
        <w:r w:rsidRPr="0052261A">
          <w:rPr>
            <w:rStyle w:val="Hipervnculo"/>
            <w:rFonts w:ascii="Arial" w:hAnsi="Arial" w:cs="Arial"/>
            <w:sz w:val="24"/>
            <w:szCs w:val="24"/>
          </w:rPr>
          <w:t>http://</w:t>
        </w:r>
        <w:proofErr w:type="spellStart"/>
        <w:r w:rsidRPr="0052261A">
          <w:rPr>
            <w:rStyle w:val="Hipervnculo"/>
            <w:rFonts w:ascii="Arial" w:hAnsi="Arial" w:cs="Arial"/>
            <w:sz w:val="24"/>
            <w:szCs w:val="24"/>
          </w:rPr>
          <w:t>www.revistasymploke.com</w:t>
        </w:r>
        <w:proofErr w:type="spellEnd"/>
        <w:r w:rsidRPr="0052261A">
          <w:rPr>
            <w:rStyle w:val="Hipervnculo"/>
            <w:rFonts w:ascii="Arial" w:hAnsi="Arial" w:cs="Arial"/>
            <w:sz w:val="24"/>
            <w:szCs w:val="24"/>
          </w:rPr>
          <w:t>/revistas/</w:t>
        </w:r>
        <w:proofErr w:type="spellStart"/>
        <w:r w:rsidRPr="0052261A">
          <w:rPr>
            <w:rStyle w:val="Hipervnculo"/>
            <w:rFonts w:ascii="Arial" w:hAnsi="Arial" w:cs="Arial"/>
            <w:sz w:val="24"/>
            <w:szCs w:val="24"/>
          </w:rPr>
          <w:t>SymplokeEGN1.pdf#page</w:t>
        </w:r>
        <w:proofErr w:type="spellEnd"/>
        <w:r w:rsidRPr="0052261A">
          <w:rPr>
            <w:rStyle w:val="Hipervnculo"/>
            <w:rFonts w:ascii="Arial" w:hAnsi="Arial" w:cs="Arial"/>
            <w:sz w:val="24"/>
            <w:szCs w:val="24"/>
          </w:rPr>
          <w:t>=52</w:t>
        </w:r>
      </w:hyperlink>
      <w:r w:rsidRPr="0052261A">
        <w:rPr>
          <w:rFonts w:ascii="Arial" w:hAnsi="Arial" w:cs="Arial"/>
          <w:b/>
          <w:sz w:val="24"/>
          <w:szCs w:val="24"/>
        </w:rPr>
        <w:t xml:space="preserve"> </w:t>
      </w:r>
    </w:p>
    <w:p w:rsidR="00C94B17" w:rsidRPr="0052261A" w:rsidRDefault="00FC5BBE" w:rsidP="00D46CE9">
      <w:pPr>
        <w:spacing w:before="280"/>
        <w:ind w:left="567" w:right="-284" w:hanging="567"/>
        <w:jc w:val="both"/>
        <w:rPr>
          <w:rFonts w:ascii="Arial" w:hAnsi="Arial" w:cs="Arial"/>
          <w:sz w:val="24"/>
          <w:szCs w:val="24"/>
        </w:rPr>
      </w:pPr>
      <w:r>
        <w:rPr>
          <w:rFonts w:ascii="Arial" w:hAnsi="Arial" w:cs="Arial"/>
          <w:sz w:val="24"/>
          <w:szCs w:val="24"/>
        </w:rPr>
        <w:t>Ramírez, R. L. &amp;</w:t>
      </w:r>
      <w:r w:rsidR="00C94B17" w:rsidRPr="0052261A">
        <w:rPr>
          <w:rFonts w:ascii="Arial" w:hAnsi="Arial" w:cs="Arial"/>
          <w:sz w:val="24"/>
          <w:szCs w:val="24"/>
        </w:rPr>
        <w:t xml:space="preserve"> García Toro, V. I. (2002). Masculinidad hegemónica, sexualidad y transgresión. </w:t>
      </w:r>
      <w:r w:rsidR="00C94B17" w:rsidRPr="0052261A">
        <w:rPr>
          <w:rFonts w:ascii="Arial" w:hAnsi="Arial" w:cs="Arial"/>
          <w:i/>
          <w:sz w:val="24"/>
          <w:szCs w:val="24"/>
        </w:rPr>
        <w:t xml:space="preserve">Centro </w:t>
      </w:r>
      <w:proofErr w:type="spellStart"/>
      <w:r w:rsidR="00C94B17" w:rsidRPr="0052261A">
        <w:rPr>
          <w:rFonts w:ascii="Arial" w:hAnsi="Arial" w:cs="Arial"/>
          <w:i/>
          <w:sz w:val="24"/>
          <w:szCs w:val="24"/>
        </w:rPr>
        <w:t>Journal</w:t>
      </w:r>
      <w:proofErr w:type="spellEnd"/>
      <w:r w:rsidR="00C94B17" w:rsidRPr="0052261A">
        <w:rPr>
          <w:rFonts w:ascii="Arial" w:hAnsi="Arial" w:cs="Arial"/>
          <w:i/>
          <w:sz w:val="24"/>
          <w:szCs w:val="24"/>
        </w:rPr>
        <w:t>, 14</w:t>
      </w:r>
      <w:r w:rsidR="00C94B17" w:rsidRPr="0052261A">
        <w:rPr>
          <w:rFonts w:ascii="Arial" w:hAnsi="Arial" w:cs="Arial"/>
          <w:sz w:val="24"/>
          <w:szCs w:val="24"/>
        </w:rPr>
        <w:t xml:space="preserve">(1), 5-25. Recuperado de </w:t>
      </w:r>
      <w:hyperlink r:id="rId22" w:history="1">
        <w:proofErr w:type="spellStart"/>
        <w:r w:rsidR="00C94B17" w:rsidRPr="0052261A">
          <w:rPr>
            <w:rStyle w:val="Hipervnculo"/>
            <w:rFonts w:ascii="Arial" w:hAnsi="Arial" w:cs="Arial"/>
            <w:sz w:val="24"/>
            <w:szCs w:val="24"/>
          </w:rPr>
          <w:t>https</w:t>
        </w:r>
        <w:proofErr w:type="spellEnd"/>
        <w:r w:rsidR="00C94B17" w:rsidRPr="0052261A">
          <w:rPr>
            <w:rStyle w:val="Hipervnculo"/>
            <w:rFonts w:ascii="Arial" w:hAnsi="Arial" w:cs="Arial"/>
            <w:sz w:val="24"/>
            <w:szCs w:val="24"/>
          </w:rPr>
          <w:t>://</w:t>
        </w:r>
        <w:proofErr w:type="spellStart"/>
        <w:r w:rsidR="00C94B17" w:rsidRPr="0052261A">
          <w:rPr>
            <w:rStyle w:val="Hipervnculo"/>
            <w:rFonts w:ascii="Arial" w:hAnsi="Arial" w:cs="Arial"/>
            <w:sz w:val="24"/>
            <w:szCs w:val="24"/>
          </w:rPr>
          <w:t>www.redalyc.org</w:t>
        </w:r>
        <w:proofErr w:type="spellEnd"/>
        <w:r w:rsidR="00C94B17" w:rsidRPr="0052261A">
          <w:rPr>
            <w:rStyle w:val="Hipervnculo"/>
            <w:rFonts w:ascii="Arial" w:hAnsi="Arial" w:cs="Arial"/>
            <w:sz w:val="24"/>
            <w:szCs w:val="24"/>
          </w:rPr>
          <w:t>/</w:t>
        </w:r>
        <w:proofErr w:type="spellStart"/>
        <w:r w:rsidR="00C94B17" w:rsidRPr="0052261A">
          <w:rPr>
            <w:rStyle w:val="Hipervnculo"/>
            <w:rFonts w:ascii="Arial" w:hAnsi="Arial" w:cs="Arial"/>
            <w:sz w:val="24"/>
            <w:szCs w:val="24"/>
          </w:rPr>
          <w:t>pdf</w:t>
        </w:r>
        <w:proofErr w:type="spellEnd"/>
        <w:r w:rsidR="00C94B17" w:rsidRPr="0052261A">
          <w:rPr>
            <w:rStyle w:val="Hipervnculo"/>
            <w:rFonts w:ascii="Arial" w:hAnsi="Arial" w:cs="Arial"/>
            <w:sz w:val="24"/>
            <w:szCs w:val="24"/>
          </w:rPr>
          <w:t>/377/</w:t>
        </w:r>
        <w:proofErr w:type="spellStart"/>
        <w:r w:rsidR="00C94B17" w:rsidRPr="0052261A">
          <w:rPr>
            <w:rStyle w:val="Hipervnculo"/>
            <w:rFonts w:ascii="Arial" w:hAnsi="Arial" w:cs="Arial"/>
            <w:sz w:val="24"/>
            <w:szCs w:val="24"/>
          </w:rPr>
          <w:t>37711290001.pdf</w:t>
        </w:r>
        <w:proofErr w:type="spellEnd"/>
      </w:hyperlink>
      <w:r w:rsidR="00C94B17" w:rsidRPr="0052261A">
        <w:rPr>
          <w:rFonts w:ascii="Arial" w:hAnsi="Arial" w:cs="Arial"/>
          <w:sz w:val="24"/>
          <w:szCs w:val="24"/>
        </w:rPr>
        <w:t xml:space="preserve"> </w:t>
      </w:r>
    </w:p>
    <w:p w:rsidR="008340EF" w:rsidRPr="0052261A" w:rsidRDefault="008340EF" w:rsidP="00D46CE9">
      <w:pPr>
        <w:spacing w:before="280"/>
        <w:ind w:left="567" w:right="-143" w:hanging="567"/>
        <w:jc w:val="both"/>
        <w:rPr>
          <w:rFonts w:ascii="Arial" w:hAnsi="Arial" w:cs="Arial"/>
          <w:sz w:val="24"/>
          <w:szCs w:val="24"/>
        </w:rPr>
      </w:pPr>
      <w:r w:rsidRPr="0052261A">
        <w:rPr>
          <w:rFonts w:ascii="Arial" w:hAnsi="Arial" w:cs="Arial"/>
          <w:sz w:val="24"/>
          <w:szCs w:val="24"/>
        </w:rPr>
        <w:t xml:space="preserve">UNICEF. (2017). </w:t>
      </w:r>
      <w:r w:rsidRPr="0052261A">
        <w:rPr>
          <w:rFonts w:ascii="Arial" w:hAnsi="Arial" w:cs="Arial"/>
          <w:i/>
          <w:sz w:val="24"/>
          <w:szCs w:val="24"/>
        </w:rPr>
        <w:t xml:space="preserve">Comunicación, infancia y adolescencia. Guía para periodistas. </w:t>
      </w:r>
      <w:r w:rsidRPr="0052261A">
        <w:rPr>
          <w:rFonts w:ascii="Arial" w:hAnsi="Arial" w:cs="Arial"/>
          <w:sz w:val="24"/>
          <w:szCs w:val="24"/>
        </w:rPr>
        <w:t xml:space="preserve">Recuperado de </w:t>
      </w:r>
      <w:hyperlink r:id="rId23" w:history="1">
        <w:r w:rsidRPr="0052261A">
          <w:rPr>
            <w:rStyle w:val="Hipervnculo"/>
            <w:rFonts w:ascii="Arial" w:hAnsi="Arial" w:cs="Arial"/>
            <w:sz w:val="24"/>
            <w:szCs w:val="24"/>
          </w:rPr>
          <w:t>https://www.unicef.org/argentina/sites/unicef.org.argentina/files/2018-04/COM-1_PerspectivaGenero_WEB.pdf</w:t>
        </w:r>
      </w:hyperlink>
      <w:r w:rsidRPr="0052261A">
        <w:rPr>
          <w:rFonts w:ascii="Arial" w:hAnsi="Arial" w:cs="Arial"/>
          <w:sz w:val="24"/>
          <w:szCs w:val="24"/>
        </w:rPr>
        <w:t xml:space="preserve"> </w:t>
      </w:r>
    </w:p>
    <w:sectPr w:rsidR="008340EF" w:rsidRPr="0052261A" w:rsidSect="00E332F2">
      <w:pgSz w:w="11906" w:h="16838"/>
      <w:pgMar w:top="1702" w:right="1701" w:bottom="1702"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55A0" w:rsidRDefault="000355A0" w:rsidP="006A19D8">
      <w:pPr>
        <w:spacing w:after="0" w:line="240" w:lineRule="auto"/>
      </w:pPr>
      <w:r>
        <w:separator/>
      </w:r>
    </w:p>
  </w:endnote>
  <w:endnote w:type="continuationSeparator" w:id="0">
    <w:p w:rsidR="000355A0" w:rsidRDefault="000355A0" w:rsidP="006A1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55A0" w:rsidRDefault="000355A0" w:rsidP="006A19D8">
      <w:pPr>
        <w:spacing w:after="0" w:line="240" w:lineRule="auto"/>
      </w:pPr>
      <w:r>
        <w:separator/>
      </w:r>
    </w:p>
  </w:footnote>
  <w:footnote w:type="continuationSeparator" w:id="0">
    <w:p w:rsidR="000355A0" w:rsidRDefault="000355A0" w:rsidP="006A19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C449B"/>
    <w:multiLevelType w:val="hybridMultilevel"/>
    <w:tmpl w:val="5C6E66EA"/>
    <w:lvl w:ilvl="0" w:tplc="57DABD6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1B77AB"/>
    <w:multiLevelType w:val="multilevel"/>
    <w:tmpl w:val="5CBC0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933B71"/>
    <w:multiLevelType w:val="hybridMultilevel"/>
    <w:tmpl w:val="231A26D4"/>
    <w:lvl w:ilvl="0" w:tplc="0C0A000F">
      <w:start w:val="1"/>
      <w:numFmt w:val="decimal"/>
      <w:lvlText w:val="%1."/>
      <w:lvlJc w:val="left"/>
      <w:pPr>
        <w:ind w:left="862" w:hanging="360"/>
      </w:pPr>
    </w:lvl>
    <w:lvl w:ilvl="1" w:tplc="0C0A0019" w:tentative="1">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3">
    <w:nsid w:val="0B0733FC"/>
    <w:multiLevelType w:val="hybridMultilevel"/>
    <w:tmpl w:val="0E423B20"/>
    <w:lvl w:ilvl="0" w:tplc="F4BEA546">
      <w:numFmt w:val="bullet"/>
      <w:lvlText w:val=""/>
      <w:lvlJc w:val="left"/>
      <w:pPr>
        <w:ind w:left="1920" w:hanging="360"/>
      </w:pPr>
      <w:rPr>
        <w:rFonts w:ascii="Symbol" w:eastAsiaTheme="minorHAnsi" w:hAnsi="Symbol" w:cs="Arial" w:hint="default"/>
      </w:rPr>
    </w:lvl>
    <w:lvl w:ilvl="1" w:tplc="0C0A0003" w:tentative="1">
      <w:start w:val="1"/>
      <w:numFmt w:val="bullet"/>
      <w:lvlText w:val="o"/>
      <w:lvlJc w:val="left"/>
      <w:pPr>
        <w:ind w:left="2640" w:hanging="360"/>
      </w:pPr>
      <w:rPr>
        <w:rFonts w:ascii="Courier New" w:hAnsi="Courier New" w:cs="Courier New"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cs="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cs="Courier New" w:hint="default"/>
      </w:rPr>
    </w:lvl>
    <w:lvl w:ilvl="8" w:tplc="0C0A0005" w:tentative="1">
      <w:start w:val="1"/>
      <w:numFmt w:val="bullet"/>
      <w:lvlText w:val=""/>
      <w:lvlJc w:val="left"/>
      <w:pPr>
        <w:ind w:left="7680" w:hanging="360"/>
      </w:pPr>
      <w:rPr>
        <w:rFonts w:ascii="Wingdings" w:hAnsi="Wingdings" w:hint="default"/>
      </w:rPr>
    </w:lvl>
  </w:abstractNum>
  <w:abstractNum w:abstractNumId="4">
    <w:nsid w:val="25351A46"/>
    <w:multiLevelType w:val="hybridMultilevel"/>
    <w:tmpl w:val="193EE83E"/>
    <w:lvl w:ilvl="0" w:tplc="57DABD68">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5">
    <w:nsid w:val="3080657E"/>
    <w:multiLevelType w:val="hybridMultilevel"/>
    <w:tmpl w:val="BDAC009A"/>
    <w:lvl w:ilvl="0" w:tplc="57DABD6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20E7B37"/>
    <w:multiLevelType w:val="hybridMultilevel"/>
    <w:tmpl w:val="803E4FA6"/>
    <w:lvl w:ilvl="0" w:tplc="57DABD68">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7">
    <w:nsid w:val="338F2334"/>
    <w:multiLevelType w:val="hybridMultilevel"/>
    <w:tmpl w:val="89EC8E1A"/>
    <w:lvl w:ilvl="0" w:tplc="57DABD6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4C640DD"/>
    <w:multiLevelType w:val="hybridMultilevel"/>
    <w:tmpl w:val="2562A8E2"/>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9">
    <w:nsid w:val="36E41635"/>
    <w:multiLevelType w:val="hybridMultilevel"/>
    <w:tmpl w:val="B394E62C"/>
    <w:lvl w:ilvl="0" w:tplc="57DABD68">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0">
    <w:nsid w:val="39E30537"/>
    <w:multiLevelType w:val="hybridMultilevel"/>
    <w:tmpl w:val="945AC7F4"/>
    <w:lvl w:ilvl="0" w:tplc="57DABD6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62B14F7"/>
    <w:multiLevelType w:val="hybridMultilevel"/>
    <w:tmpl w:val="DC568F82"/>
    <w:lvl w:ilvl="0" w:tplc="57DABD6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7F5162C"/>
    <w:multiLevelType w:val="hybridMultilevel"/>
    <w:tmpl w:val="CFA45506"/>
    <w:lvl w:ilvl="0" w:tplc="1C8EEA7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DD468DF"/>
    <w:multiLevelType w:val="hybridMultilevel"/>
    <w:tmpl w:val="B14E944A"/>
    <w:lvl w:ilvl="0" w:tplc="57DABD6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F504AF7"/>
    <w:multiLevelType w:val="hybridMultilevel"/>
    <w:tmpl w:val="83B676B6"/>
    <w:lvl w:ilvl="0" w:tplc="57DABD68">
      <w:start w:val="1"/>
      <w:numFmt w:val="bullet"/>
      <w:lvlText w:val=""/>
      <w:lvlJc w:val="left"/>
      <w:pPr>
        <w:ind w:left="1984" w:hanging="360"/>
      </w:pPr>
      <w:rPr>
        <w:rFonts w:ascii="Symbol" w:hAnsi="Symbol" w:hint="default"/>
      </w:rPr>
    </w:lvl>
    <w:lvl w:ilvl="1" w:tplc="0C0A0003" w:tentative="1">
      <w:start w:val="1"/>
      <w:numFmt w:val="bullet"/>
      <w:lvlText w:val="o"/>
      <w:lvlJc w:val="left"/>
      <w:pPr>
        <w:ind w:left="1504" w:hanging="360"/>
      </w:pPr>
      <w:rPr>
        <w:rFonts w:ascii="Courier New" w:hAnsi="Courier New" w:cs="Courier New" w:hint="default"/>
      </w:rPr>
    </w:lvl>
    <w:lvl w:ilvl="2" w:tplc="0C0A0005" w:tentative="1">
      <w:start w:val="1"/>
      <w:numFmt w:val="bullet"/>
      <w:lvlText w:val=""/>
      <w:lvlJc w:val="left"/>
      <w:pPr>
        <w:ind w:left="2224" w:hanging="360"/>
      </w:pPr>
      <w:rPr>
        <w:rFonts w:ascii="Wingdings" w:hAnsi="Wingdings" w:hint="default"/>
      </w:rPr>
    </w:lvl>
    <w:lvl w:ilvl="3" w:tplc="0C0A0001" w:tentative="1">
      <w:start w:val="1"/>
      <w:numFmt w:val="bullet"/>
      <w:lvlText w:val=""/>
      <w:lvlJc w:val="left"/>
      <w:pPr>
        <w:ind w:left="2944" w:hanging="360"/>
      </w:pPr>
      <w:rPr>
        <w:rFonts w:ascii="Symbol" w:hAnsi="Symbol" w:hint="default"/>
      </w:rPr>
    </w:lvl>
    <w:lvl w:ilvl="4" w:tplc="0C0A0003" w:tentative="1">
      <w:start w:val="1"/>
      <w:numFmt w:val="bullet"/>
      <w:lvlText w:val="o"/>
      <w:lvlJc w:val="left"/>
      <w:pPr>
        <w:ind w:left="3664" w:hanging="360"/>
      </w:pPr>
      <w:rPr>
        <w:rFonts w:ascii="Courier New" w:hAnsi="Courier New" w:cs="Courier New" w:hint="default"/>
      </w:rPr>
    </w:lvl>
    <w:lvl w:ilvl="5" w:tplc="0C0A0005" w:tentative="1">
      <w:start w:val="1"/>
      <w:numFmt w:val="bullet"/>
      <w:lvlText w:val=""/>
      <w:lvlJc w:val="left"/>
      <w:pPr>
        <w:ind w:left="4384" w:hanging="360"/>
      </w:pPr>
      <w:rPr>
        <w:rFonts w:ascii="Wingdings" w:hAnsi="Wingdings" w:hint="default"/>
      </w:rPr>
    </w:lvl>
    <w:lvl w:ilvl="6" w:tplc="0C0A0001" w:tentative="1">
      <w:start w:val="1"/>
      <w:numFmt w:val="bullet"/>
      <w:lvlText w:val=""/>
      <w:lvlJc w:val="left"/>
      <w:pPr>
        <w:ind w:left="5104" w:hanging="360"/>
      </w:pPr>
      <w:rPr>
        <w:rFonts w:ascii="Symbol" w:hAnsi="Symbol" w:hint="default"/>
      </w:rPr>
    </w:lvl>
    <w:lvl w:ilvl="7" w:tplc="0C0A0003" w:tentative="1">
      <w:start w:val="1"/>
      <w:numFmt w:val="bullet"/>
      <w:lvlText w:val="o"/>
      <w:lvlJc w:val="left"/>
      <w:pPr>
        <w:ind w:left="5824" w:hanging="360"/>
      </w:pPr>
      <w:rPr>
        <w:rFonts w:ascii="Courier New" w:hAnsi="Courier New" w:cs="Courier New" w:hint="default"/>
      </w:rPr>
    </w:lvl>
    <w:lvl w:ilvl="8" w:tplc="0C0A0005" w:tentative="1">
      <w:start w:val="1"/>
      <w:numFmt w:val="bullet"/>
      <w:lvlText w:val=""/>
      <w:lvlJc w:val="left"/>
      <w:pPr>
        <w:ind w:left="6544" w:hanging="360"/>
      </w:pPr>
      <w:rPr>
        <w:rFonts w:ascii="Wingdings" w:hAnsi="Wingdings" w:hint="default"/>
      </w:rPr>
    </w:lvl>
  </w:abstractNum>
  <w:abstractNum w:abstractNumId="15">
    <w:nsid w:val="677A024D"/>
    <w:multiLevelType w:val="hybridMultilevel"/>
    <w:tmpl w:val="C63452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4AE0368"/>
    <w:multiLevelType w:val="hybridMultilevel"/>
    <w:tmpl w:val="9C68B782"/>
    <w:lvl w:ilvl="0" w:tplc="57DABD6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11"/>
  </w:num>
  <w:num w:numId="4">
    <w:abstractNumId w:val="7"/>
  </w:num>
  <w:num w:numId="5">
    <w:abstractNumId w:val="0"/>
  </w:num>
  <w:num w:numId="6">
    <w:abstractNumId w:val="10"/>
  </w:num>
  <w:num w:numId="7">
    <w:abstractNumId w:val="3"/>
  </w:num>
  <w:num w:numId="8">
    <w:abstractNumId w:val="14"/>
  </w:num>
  <w:num w:numId="9">
    <w:abstractNumId w:val="15"/>
  </w:num>
  <w:num w:numId="10">
    <w:abstractNumId w:val="12"/>
  </w:num>
  <w:num w:numId="11">
    <w:abstractNumId w:val="1"/>
  </w:num>
  <w:num w:numId="12">
    <w:abstractNumId w:val="5"/>
  </w:num>
  <w:num w:numId="13">
    <w:abstractNumId w:val="4"/>
  </w:num>
  <w:num w:numId="14">
    <w:abstractNumId w:val="6"/>
  </w:num>
  <w:num w:numId="15">
    <w:abstractNumId w:val="8"/>
  </w:num>
  <w:num w:numId="16">
    <w:abstractNumId w:val="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B41"/>
    <w:rsid w:val="000001B1"/>
    <w:rsid w:val="000010BD"/>
    <w:rsid w:val="0000391E"/>
    <w:rsid w:val="00004805"/>
    <w:rsid w:val="0000581A"/>
    <w:rsid w:val="000069A0"/>
    <w:rsid w:val="00007C52"/>
    <w:rsid w:val="00007D56"/>
    <w:rsid w:val="00007FDD"/>
    <w:rsid w:val="000109A4"/>
    <w:rsid w:val="00010E51"/>
    <w:rsid w:val="00011FDA"/>
    <w:rsid w:val="00012B3F"/>
    <w:rsid w:val="0001400E"/>
    <w:rsid w:val="000140B7"/>
    <w:rsid w:val="0001451C"/>
    <w:rsid w:val="00014924"/>
    <w:rsid w:val="00014BBA"/>
    <w:rsid w:val="0001687B"/>
    <w:rsid w:val="00016985"/>
    <w:rsid w:val="00016DC7"/>
    <w:rsid w:val="00017C72"/>
    <w:rsid w:val="00020086"/>
    <w:rsid w:val="000239C7"/>
    <w:rsid w:val="00025831"/>
    <w:rsid w:val="00025A10"/>
    <w:rsid w:val="00025AF6"/>
    <w:rsid w:val="00026D94"/>
    <w:rsid w:val="000273F4"/>
    <w:rsid w:val="00027562"/>
    <w:rsid w:val="00030623"/>
    <w:rsid w:val="00030635"/>
    <w:rsid w:val="000308A4"/>
    <w:rsid w:val="000309A6"/>
    <w:rsid w:val="0003272F"/>
    <w:rsid w:val="000329AB"/>
    <w:rsid w:val="00032AB5"/>
    <w:rsid w:val="0003339D"/>
    <w:rsid w:val="00034D73"/>
    <w:rsid w:val="000355A0"/>
    <w:rsid w:val="00035A43"/>
    <w:rsid w:val="0003642B"/>
    <w:rsid w:val="000365CE"/>
    <w:rsid w:val="00037B6C"/>
    <w:rsid w:val="00040096"/>
    <w:rsid w:val="00040386"/>
    <w:rsid w:val="000406BA"/>
    <w:rsid w:val="00040AC8"/>
    <w:rsid w:val="00041BE9"/>
    <w:rsid w:val="00042433"/>
    <w:rsid w:val="00042EF2"/>
    <w:rsid w:val="0004404E"/>
    <w:rsid w:val="00044EBF"/>
    <w:rsid w:val="00045CE7"/>
    <w:rsid w:val="00047DA1"/>
    <w:rsid w:val="000508AD"/>
    <w:rsid w:val="00050916"/>
    <w:rsid w:val="000510C3"/>
    <w:rsid w:val="000512DD"/>
    <w:rsid w:val="00051763"/>
    <w:rsid w:val="00052619"/>
    <w:rsid w:val="00052C69"/>
    <w:rsid w:val="00055013"/>
    <w:rsid w:val="00061CD5"/>
    <w:rsid w:val="00061DEA"/>
    <w:rsid w:val="00063F7B"/>
    <w:rsid w:val="00064794"/>
    <w:rsid w:val="00064DFB"/>
    <w:rsid w:val="0006536E"/>
    <w:rsid w:val="00067CD8"/>
    <w:rsid w:val="00070CA1"/>
    <w:rsid w:val="00070CAF"/>
    <w:rsid w:val="00072DED"/>
    <w:rsid w:val="00073339"/>
    <w:rsid w:val="00074A8E"/>
    <w:rsid w:val="00074BB7"/>
    <w:rsid w:val="00075329"/>
    <w:rsid w:val="00075489"/>
    <w:rsid w:val="00080047"/>
    <w:rsid w:val="000817ED"/>
    <w:rsid w:val="000828BB"/>
    <w:rsid w:val="00083343"/>
    <w:rsid w:val="00086955"/>
    <w:rsid w:val="00086BB2"/>
    <w:rsid w:val="00090A8A"/>
    <w:rsid w:val="00090F71"/>
    <w:rsid w:val="00091276"/>
    <w:rsid w:val="00091F96"/>
    <w:rsid w:val="00094BFC"/>
    <w:rsid w:val="00096125"/>
    <w:rsid w:val="000961CF"/>
    <w:rsid w:val="000974BE"/>
    <w:rsid w:val="000A0B7E"/>
    <w:rsid w:val="000A135E"/>
    <w:rsid w:val="000A1416"/>
    <w:rsid w:val="000A249A"/>
    <w:rsid w:val="000A2750"/>
    <w:rsid w:val="000A54FA"/>
    <w:rsid w:val="000A7C04"/>
    <w:rsid w:val="000B0C96"/>
    <w:rsid w:val="000B1003"/>
    <w:rsid w:val="000B30C8"/>
    <w:rsid w:val="000B34F9"/>
    <w:rsid w:val="000B6162"/>
    <w:rsid w:val="000B650D"/>
    <w:rsid w:val="000B6629"/>
    <w:rsid w:val="000B7182"/>
    <w:rsid w:val="000B7A58"/>
    <w:rsid w:val="000C0A01"/>
    <w:rsid w:val="000C2CD3"/>
    <w:rsid w:val="000C45E8"/>
    <w:rsid w:val="000C51BA"/>
    <w:rsid w:val="000C58A3"/>
    <w:rsid w:val="000C7346"/>
    <w:rsid w:val="000D20BF"/>
    <w:rsid w:val="000D23EC"/>
    <w:rsid w:val="000D3210"/>
    <w:rsid w:val="000D3468"/>
    <w:rsid w:val="000D4681"/>
    <w:rsid w:val="000D4A2B"/>
    <w:rsid w:val="000D4DD8"/>
    <w:rsid w:val="000D545D"/>
    <w:rsid w:val="000D5B3F"/>
    <w:rsid w:val="000D6399"/>
    <w:rsid w:val="000D6550"/>
    <w:rsid w:val="000D7A5F"/>
    <w:rsid w:val="000D7D19"/>
    <w:rsid w:val="000E0156"/>
    <w:rsid w:val="000E2038"/>
    <w:rsid w:val="000E2076"/>
    <w:rsid w:val="000E32C2"/>
    <w:rsid w:val="000E34D1"/>
    <w:rsid w:val="000E4D00"/>
    <w:rsid w:val="000E5059"/>
    <w:rsid w:val="000E544A"/>
    <w:rsid w:val="000E56A3"/>
    <w:rsid w:val="000E60FC"/>
    <w:rsid w:val="000E6DFD"/>
    <w:rsid w:val="000E7735"/>
    <w:rsid w:val="000F02F7"/>
    <w:rsid w:val="000F0709"/>
    <w:rsid w:val="000F0D11"/>
    <w:rsid w:val="000F10F9"/>
    <w:rsid w:val="000F1227"/>
    <w:rsid w:val="000F1718"/>
    <w:rsid w:val="000F2CDE"/>
    <w:rsid w:val="000F5206"/>
    <w:rsid w:val="000F58BE"/>
    <w:rsid w:val="0010009A"/>
    <w:rsid w:val="0010068C"/>
    <w:rsid w:val="001031BD"/>
    <w:rsid w:val="0010672F"/>
    <w:rsid w:val="0010731F"/>
    <w:rsid w:val="00107EDA"/>
    <w:rsid w:val="0011048A"/>
    <w:rsid w:val="001104D0"/>
    <w:rsid w:val="0011186D"/>
    <w:rsid w:val="0011399F"/>
    <w:rsid w:val="0011545C"/>
    <w:rsid w:val="00115BAD"/>
    <w:rsid w:val="00117182"/>
    <w:rsid w:val="001173D9"/>
    <w:rsid w:val="0011763F"/>
    <w:rsid w:val="00117A38"/>
    <w:rsid w:val="00121916"/>
    <w:rsid w:val="00121BE9"/>
    <w:rsid w:val="0012251E"/>
    <w:rsid w:val="001233D5"/>
    <w:rsid w:val="00123FBB"/>
    <w:rsid w:val="001252FC"/>
    <w:rsid w:val="00125632"/>
    <w:rsid w:val="0012649E"/>
    <w:rsid w:val="0012687F"/>
    <w:rsid w:val="001275BA"/>
    <w:rsid w:val="00130930"/>
    <w:rsid w:val="0013108A"/>
    <w:rsid w:val="001310AE"/>
    <w:rsid w:val="00131103"/>
    <w:rsid w:val="0013170B"/>
    <w:rsid w:val="00133191"/>
    <w:rsid w:val="00134272"/>
    <w:rsid w:val="001351EC"/>
    <w:rsid w:val="00135DFE"/>
    <w:rsid w:val="00137FDD"/>
    <w:rsid w:val="00140429"/>
    <w:rsid w:val="00140A3E"/>
    <w:rsid w:val="00142A08"/>
    <w:rsid w:val="00146603"/>
    <w:rsid w:val="001470F9"/>
    <w:rsid w:val="00147371"/>
    <w:rsid w:val="00147469"/>
    <w:rsid w:val="001511FA"/>
    <w:rsid w:val="001512BE"/>
    <w:rsid w:val="00151EE0"/>
    <w:rsid w:val="00152098"/>
    <w:rsid w:val="00152714"/>
    <w:rsid w:val="001531A8"/>
    <w:rsid w:val="001542F3"/>
    <w:rsid w:val="00154873"/>
    <w:rsid w:val="0015557C"/>
    <w:rsid w:val="00155677"/>
    <w:rsid w:val="00155C7C"/>
    <w:rsid w:val="00155DFB"/>
    <w:rsid w:val="00155EDF"/>
    <w:rsid w:val="00160BB5"/>
    <w:rsid w:val="0016107C"/>
    <w:rsid w:val="00161F60"/>
    <w:rsid w:val="00163E05"/>
    <w:rsid w:val="00163F2B"/>
    <w:rsid w:val="00165A7C"/>
    <w:rsid w:val="001660D4"/>
    <w:rsid w:val="00166869"/>
    <w:rsid w:val="001707DE"/>
    <w:rsid w:val="00171279"/>
    <w:rsid w:val="00172F01"/>
    <w:rsid w:val="00173E45"/>
    <w:rsid w:val="00174410"/>
    <w:rsid w:val="00174859"/>
    <w:rsid w:val="0017584A"/>
    <w:rsid w:val="00175D66"/>
    <w:rsid w:val="00175F65"/>
    <w:rsid w:val="00181CCD"/>
    <w:rsid w:val="00185E9D"/>
    <w:rsid w:val="00186D85"/>
    <w:rsid w:val="00190C80"/>
    <w:rsid w:val="00190E96"/>
    <w:rsid w:val="001916AD"/>
    <w:rsid w:val="001925F0"/>
    <w:rsid w:val="0019279C"/>
    <w:rsid w:val="00192C28"/>
    <w:rsid w:val="00194C38"/>
    <w:rsid w:val="00194ED5"/>
    <w:rsid w:val="00196E66"/>
    <w:rsid w:val="0019754B"/>
    <w:rsid w:val="001A41A7"/>
    <w:rsid w:val="001A4C44"/>
    <w:rsid w:val="001A513C"/>
    <w:rsid w:val="001A6181"/>
    <w:rsid w:val="001A7B3E"/>
    <w:rsid w:val="001B062F"/>
    <w:rsid w:val="001B110D"/>
    <w:rsid w:val="001B18EC"/>
    <w:rsid w:val="001B4E28"/>
    <w:rsid w:val="001B5AE4"/>
    <w:rsid w:val="001B5CA9"/>
    <w:rsid w:val="001B73E3"/>
    <w:rsid w:val="001B74A9"/>
    <w:rsid w:val="001B7A85"/>
    <w:rsid w:val="001C052B"/>
    <w:rsid w:val="001C3446"/>
    <w:rsid w:val="001C3734"/>
    <w:rsid w:val="001C391C"/>
    <w:rsid w:val="001C3D49"/>
    <w:rsid w:val="001C491D"/>
    <w:rsid w:val="001C5306"/>
    <w:rsid w:val="001C6362"/>
    <w:rsid w:val="001C6C99"/>
    <w:rsid w:val="001C70A6"/>
    <w:rsid w:val="001D0B24"/>
    <w:rsid w:val="001D0FAF"/>
    <w:rsid w:val="001D2B7B"/>
    <w:rsid w:val="001D2C18"/>
    <w:rsid w:val="001D2FDE"/>
    <w:rsid w:val="001D5A41"/>
    <w:rsid w:val="001D7D31"/>
    <w:rsid w:val="001E231E"/>
    <w:rsid w:val="001E3781"/>
    <w:rsid w:val="001E37CC"/>
    <w:rsid w:val="001E3865"/>
    <w:rsid w:val="001E5707"/>
    <w:rsid w:val="001E63F2"/>
    <w:rsid w:val="001E673C"/>
    <w:rsid w:val="001E7347"/>
    <w:rsid w:val="001E77B3"/>
    <w:rsid w:val="001F04F4"/>
    <w:rsid w:val="001F16BA"/>
    <w:rsid w:val="001F1767"/>
    <w:rsid w:val="001F1F2C"/>
    <w:rsid w:val="001F2856"/>
    <w:rsid w:val="001F297C"/>
    <w:rsid w:val="001F3127"/>
    <w:rsid w:val="001F480C"/>
    <w:rsid w:val="001F4A01"/>
    <w:rsid w:val="001F585C"/>
    <w:rsid w:val="001F6AD2"/>
    <w:rsid w:val="0020189D"/>
    <w:rsid w:val="00202236"/>
    <w:rsid w:val="0020244F"/>
    <w:rsid w:val="00202A75"/>
    <w:rsid w:val="00203A61"/>
    <w:rsid w:val="002043B2"/>
    <w:rsid w:val="0020478F"/>
    <w:rsid w:val="002047FB"/>
    <w:rsid w:val="002057EA"/>
    <w:rsid w:val="002061F6"/>
    <w:rsid w:val="00206810"/>
    <w:rsid w:val="00206EF0"/>
    <w:rsid w:val="00207239"/>
    <w:rsid w:val="0021073B"/>
    <w:rsid w:val="0021117D"/>
    <w:rsid w:val="002133FE"/>
    <w:rsid w:val="00215AC2"/>
    <w:rsid w:val="00215B42"/>
    <w:rsid w:val="00216850"/>
    <w:rsid w:val="00216CA3"/>
    <w:rsid w:val="00217E57"/>
    <w:rsid w:val="00221189"/>
    <w:rsid w:val="0022150B"/>
    <w:rsid w:val="0022434F"/>
    <w:rsid w:val="00224771"/>
    <w:rsid w:val="00226B44"/>
    <w:rsid w:val="00227638"/>
    <w:rsid w:val="00227823"/>
    <w:rsid w:val="00227E7F"/>
    <w:rsid w:val="002309ED"/>
    <w:rsid w:val="00233651"/>
    <w:rsid w:val="00234D97"/>
    <w:rsid w:val="00235445"/>
    <w:rsid w:val="00236238"/>
    <w:rsid w:val="002362DC"/>
    <w:rsid w:val="002402E9"/>
    <w:rsid w:val="00241BD5"/>
    <w:rsid w:val="00242452"/>
    <w:rsid w:val="00243F21"/>
    <w:rsid w:val="00244F1B"/>
    <w:rsid w:val="00244FD6"/>
    <w:rsid w:val="002450B1"/>
    <w:rsid w:val="0024561A"/>
    <w:rsid w:val="002458F8"/>
    <w:rsid w:val="00245E85"/>
    <w:rsid w:val="00246326"/>
    <w:rsid w:val="002477E9"/>
    <w:rsid w:val="002510A5"/>
    <w:rsid w:val="00252629"/>
    <w:rsid w:val="00253A27"/>
    <w:rsid w:val="00254BF4"/>
    <w:rsid w:val="0025572B"/>
    <w:rsid w:val="00260EF5"/>
    <w:rsid w:val="00262135"/>
    <w:rsid w:val="00266086"/>
    <w:rsid w:val="00267F75"/>
    <w:rsid w:val="002729F5"/>
    <w:rsid w:val="00272F70"/>
    <w:rsid w:val="0027414E"/>
    <w:rsid w:val="0027495A"/>
    <w:rsid w:val="0027604B"/>
    <w:rsid w:val="002763E7"/>
    <w:rsid w:val="0027654C"/>
    <w:rsid w:val="00276636"/>
    <w:rsid w:val="00276C01"/>
    <w:rsid w:val="002802C4"/>
    <w:rsid w:val="00280ACA"/>
    <w:rsid w:val="00280F80"/>
    <w:rsid w:val="00281A15"/>
    <w:rsid w:val="002843C0"/>
    <w:rsid w:val="002843FA"/>
    <w:rsid w:val="00284900"/>
    <w:rsid w:val="002857C1"/>
    <w:rsid w:val="00285BC2"/>
    <w:rsid w:val="00285DF0"/>
    <w:rsid w:val="0028765E"/>
    <w:rsid w:val="00287B4A"/>
    <w:rsid w:val="00290133"/>
    <w:rsid w:val="0029083E"/>
    <w:rsid w:val="002911F3"/>
    <w:rsid w:val="00291978"/>
    <w:rsid w:val="00291DC2"/>
    <w:rsid w:val="00291F8C"/>
    <w:rsid w:val="00292A2B"/>
    <w:rsid w:val="00292D3D"/>
    <w:rsid w:val="00293D1B"/>
    <w:rsid w:val="00294C04"/>
    <w:rsid w:val="00294DC0"/>
    <w:rsid w:val="002963F3"/>
    <w:rsid w:val="00297E31"/>
    <w:rsid w:val="002A02CC"/>
    <w:rsid w:val="002A0920"/>
    <w:rsid w:val="002A0B12"/>
    <w:rsid w:val="002A173F"/>
    <w:rsid w:val="002A1A64"/>
    <w:rsid w:val="002A1AC6"/>
    <w:rsid w:val="002A3FDC"/>
    <w:rsid w:val="002A412A"/>
    <w:rsid w:val="002A617A"/>
    <w:rsid w:val="002B1605"/>
    <w:rsid w:val="002B1BEB"/>
    <w:rsid w:val="002B24CF"/>
    <w:rsid w:val="002B5707"/>
    <w:rsid w:val="002C0E1F"/>
    <w:rsid w:val="002C238C"/>
    <w:rsid w:val="002C24F6"/>
    <w:rsid w:val="002C3C57"/>
    <w:rsid w:val="002C53A1"/>
    <w:rsid w:val="002C60AD"/>
    <w:rsid w:val="002C7CD9"/>
    <w:rsid w:val="002C7EBD"/>
    <w:rsid w:val="002D037E"/>
    <w:rsid w:val="002D0CBB"/>
    <w:rsid w:val="002D2663"/>
    <w:rsid w:val="002D48B6"/>
    <w:rsid w:val="002D559E"/>
    <w:rsid w:val="002E1225"/>
    <w:rsid w:val="002E1D76"/>
    <w:rsid w:val="002E1DDA"/>
    <w:rsid w:val="002E1E3E"/>
    <w:rsid w:val="002E2868"/>
    <w:rsid w:val="002E3887"/>
    <w:rsid w:val="002E5C0F"/>
    <w:rsid w:val="002E636F"/>
    <w:rsid w:val="002E720B"/>
    <w:rsid w:val="002E7CFA"/>
    <w:rsid w:val="002F0C71"/>
    <w:rsid w:val="002F114E"/>
    <w:rsid w:val="002F14C0"/>
    <w:rsid w:val="002F25BF"/>
    <w:rsid w:val="002F3616"/>
    <w:rsid w:val="002F3D36"/>
    <w:rsid w:val="002F463F"/>
    <w:rsid w:val="002F5452"/>
    <w:rsid w:val="002F5564"/>
    <w:rsid w:val="002F5C65"/>
    <w:rsid w:val="002F61F8"/>
    <w:rsid w:val="002F6E00"/>
    <w:rsid w:val="002F727E"/>
    <w:rsid w:val="00300851"/>
    <w:rsid w:val="00300EFC"/>
    <w:rsid w:val="003012F5"/>
    <w:rsid w:val="0030144A"/>
    <w:rsid w:val="00303A04"/>
    <w:rsid w:val="003049D1"/>
    <w:rsid w:val="00304CC7"/>
    <w:rsid w:val="00305B66"/>
    <w:rsid w:val="00305BE1"/>
    <w:rsid w:val="00305D74"/>
    <w:rsid w:val="00306AB6"/>
    <w:rsid w:val="00307DF6"/>
    <w:rsid w:val="00310D7D"/>
    <w:rsid w:val="00311020"/>
    <w:rsid w:val="003119FA"/>
    <w:rsid w:val="00312C60"/>
    <w:rsid w:val="00312D87"/>
    <w:rsid w:val="00313252"/>
    <w:rsid w:val="00313581"/>
    <w:rsid w:val="003138AC"/>
    <w:rsid w:val="00313E75"/>
    <w:rsid w:val="00315A31"/>
    <w:rsid w:val="00315BF9"/>
    <w:rsid w:val="00316045"/>
    <w:rsid w:val="003163E9"/>
    <w:rsid w:val="00316D8A"/>
    <w:rsid w:val="0031735C"/>
    <w:rsid w:val="00317AE5"/>
    <w:rsid w:val="00317B75"/>
    <w:rsid w:val="00320698"/>
    <w:rsid w:val="00320F0C"/>
    <w:rsid w:val="00321A5F"/>
    <w:rsid w:val="00322BD7"/>
    <w:rsid w:val="0032460D"/>
    <w:rsid w:val="00324704"/>
    <w:rsid w:val="0032550D"/>
    <w:rsid w:val="00325707"/>
    <w:rsid w:val="00325F0C"/>
    <w:rsid w:val="00326F90"/>
    <w:rsid w:val="003271BE"/>
    <w:rsid w:val="0032771B"/>
    <w:rsid w:val="00332D08"/>
    <w:rsid w:val="003345AD"/>
    <w:rsid w:val="0033581B"/>
    <w:rsid w:val="003367D0"/>
    <w:rsid w:val="00337626"/>
    <w:rsid w:val="0034193B"/>
    <w:rsid w:val="00342262"/>
    <w:rsid w:val="0034258F"/>
    <w:rsid w:val="0034278E"/>
    <w:rsid w:val="0034334D"/>
    <w:rsid w:val="00343960"/>
    <w:rsid w:val="00343FB8"/>
    <w:rsid w:val="00344145"/>
    <w:rsid w:val="00344DA6"/>
    <w:rsid w:val="00345D72"/>
    <w:rsid w:val="00347EFC"/>
    <w:rsid w:val="00350699"/>
    <w:rsid w:val="00351577"/>
    <w:rsid w:val="00351D1F"/>
    <w:rsid w:val="003526F6"/>
    <w:rsid w:val="00352B05"/>
    <w:rsid w:val="00353E36"/>
    <w:rsid w:val="00354011"/>
    <w:rsid w:val="003549E0"/>
    <w:rsid w:val="00355434"/>
    <w:rsid w:val="00357542"/>
    <w:rsid w:val="00357686"/>
    <w:rsid w:val="00361465"/>
    <w:rsid w:val="0036264F"/>
    <w:rsid w:val="00363119"/>
    <w:rsid w:val="0036372C"/>
    <w:rsid w:val="00363BA9"/>
    <w:rsid w:val="003649D7"/>
    <w:rsid w:val="00364C86"/>
    <w:rsid w:val="0036632C"/>
    <w:rsid w:val="00366A8E"/>
    <w:rsid w:val="00367544"/>
    <w:rsid w:val="00373993"/>
    <w:rsid w:val="00374B53"/>
    <w:rsid w:val="00375789"/>
    <w:rsid w:val="003777BD"/>
    <w:rsid w:val="0037783D"/>
    <w:rsid w:val="00380EC1"/>
    <w:rsid w:val="00381781"/>
    <w:rsid w:val="0038228B"/>
    <w:rsid w:val="00382EE5"/>
    <w:rsid w:val="003838E6"/>
    <w:rsid w:val="00383AE1"/>
    <w:rsid w:val="00385C33"/>
    <w:rsid w:val="003863C3"/>
    <w:rsid w:val="003877D2"/>
    <w:rsid w:val="00387D76"/>
    <w:rsid w:val="00387F5A"/>
    <w:rsid w:val="0039090C"/>
    <w:rsid w:val="0039126D"/>
    <w:rsid w:val="0039241C"/>
    <w:rsid w:val="003924F3"/>
    <w:rsid w:val="003930C4"/>
    <w:rsid w:val="0039318B"/>
    <w:rsid w:val="00393210"/>
    <w:rsid w:val="00394733"/>
    <w:rsid w:val="00394DBD"/>
    <w:rsid w:val="003A1AAE"/>
    <w:rsid w:val="003A2400"/>
    <w:rsid w:val="003A2B81"/>
    <w:rsid w:val="003A2DCD"/>
    <w:rsid w:val="003A2EF0"/>
    <w:rsid w:val="003A3EB0"/>
    <w:rsid w:val="003A4188"/>
    <w:rsid w:val="003A5C0E"/>
    <w:rsid w:val="003A60C9"/>
    <w:rsid w:val="003B3300"/>
    <w:rsid w:val="003B35DD"/>
    <w:rsid w:val="003B4E10"/>
    <w:rsid w:val="003B56A0"/>
    <w:rsid w:val="003B5B3F"/>
    <w:rsid w:val="003C0D1F"/>
    <w:rsid w:val="003C17B0"/>
    <w:rsid w:val="003C1BB8"/>
    <w:rsid w:val="003C2FC6"/>
    <w:rsid w:val="003C3862"/>
    <w:rsid w:val="003C68D6"/>
    <w:rsid w:val="003C7182"/>
    <w:rsid w:val="003C7DE2"/>
    <w:rsid w:val="003D01E9"/>
    <w:rsid w:val="003D0551"/>
    <w:rsid w:val="003D1BB0"/>
    <w:rsid w:val="003D2B25"/>
    <w:rsid w:val="003D439E"/>
    <w:rsid w:val="003D4927"/>
    <w:rsid w:val="003D6268"/>
    <w:rsid w:val="003D7ABB"/>
    <w:rsid w:val="003E13BC"/>
    <w:rsid w:val="003E158B"/>
    <w:rsid w:val="003E1C55"/>
    <w:rsid w:val="003E3105"/>
    <w:rsid w:val="003E32B1"/>
    <w:rsid w:val="003E403B"/>
    <w:rsid w:val="003E4B70"/>
    <w:rsid w:val="003E4E7A"/>
    <w:rsid w:val="003E5953"/>
    <w:rsid w:val="003E6404"/>
    <w:rsid w:val="003E6ADD"/>
    <w:rsid w:val="003E7616"/>
    <w:rsid w:val="003E79D5"/>
    <w:rsid w:val="003F018A"/>
    <w:rsid w:val="003F0BEF"/>
    <w:rsid w:val="003F0CA1"/>
    <w:rsid w:val="003F1621"/>
    <w:rsid w:val="00400948"/>
    <w:rsid w:val="00402A71"/>
    <w:rsid w:val="00403387"/>
    <w:rsid w:val="0040380F"/>
    <w:rsid w:val="0040583C"/>
    <w:rsid w:val="00405BBA"/>
    <w:rsid w:val="00405D97"/>
    <w:rsid w:val="004064C2"/>
    <w:rsid w:val="00406FD4"/>
    <w:rsid w:val="0041055F"/>
    <w:rsid w:val="00410A01"/>
    <w:rsid w:val="00410D37"/>
    <w:rsid w:val="00410FD8"/>
    <w:rsid w:val="00411886"/>
    <w:rsid w:val="004123C5"/>
    <w:rsid w:val="004125E7"/>
    <w:rsid w:val="00412A70"/>
    <w:rsid w:val="00412EB9"/>
    <w:rsid w:val="00413044"/>
    <w:rsid w:val="0041373B"/>
    <w:rsid w:val="004148EA"/>
    <w:rsid w:val="004154D2"/>
    <w:rsid w:val="004162CB"/>
    <w:rsid w:val="0041651D"/>
    <w:rsid w:val="00416647"/>
    <w:rsid w:val="00417213"/>
    <w:rsid w:val="004175D6"/>
    <w:rsid w:val="004209A3"/>
    <w:rsid w:val="00423B95"/>
    <w:rsid w:val="00423F06"/>
    <w:rsid w:val="00423F71"/>
    <w:rsid w:val="0042635A"/>
    <w:rsid w:val="00427980"/>
    <w:rsid w:val="004306A8"/>
    <w:rsid w:val="00434640"/>
    <w:rsid w:val="00437329"/>
    <w:rsid w:val="00437A36"/>
    <w:rsid w:val="00440C64"/>
    <w:rsid w:val="00441F60"/>
    <w:rsid w:val="00442BF1"/>
    <w:rsid w:val="00442EBB"/>
    <w:rsid w:val="00443208"/>
    <w:rsid w:val="00443591"/>
    <w:rsid w:val="00447C9A"/>
    <w:rsid w:val="00447F50"/>
    <w:rsid w:val="004505D7"/>
    <w:rsid w:val="004509CC"/>
    <w:rsid w:val="00450D9C"/>
    <w:rsid w:val="00451ED2"/>
    <w:rsid w:val="004528DE"/>
    <w:rsid w:val="00452FDD"/>
    <w:rsid w:val="00455CE0"/>
    <w:rsid w:val="00455F21"/>
    <w:rsid w:val="00456DC9"/>
    <w:rsid w:val="004618DA"/>
    <w:rsid w:val="004619A0"/>
    <w:rsid w:val="00461ED3"/>
    <w:rsid w:val="00462135"/>
    <w:rsid w:val="00462260"/>
    <w:rsid w:val="0046301B"/>
    <w:rsid w:val="00463DB9"/>
    <w:rsid w:val="00464233"/>
    <w:rsid w:val="0046424F"/>
    <w:rsid w:val="00464C58"/>
    <w:rsid w:val="00466098"/>
    <w:rsid w:val="0046669A"/>
    <w:rsid w:val="0046684A"/>
    <w:rsid w:val="00466A5D"/>
    <w:rsid w:val="00470436"/>
    <w:rsid w:val="00470D88"/>
    <w:rsid w:val="004710DD"/>
    <w:rsid w:val="00471521"/>
    <w:rsid w:val="00473279"/>
    <w:rsid w:val="00473703"/>
    <w:rsid w:val="00473720"/>
    <w:rsid w:val="00474CFA"/>
    <w:rsid w:val="0047587B"/>
    <w:rsid w:val="0047730A"/>
    <w:rsid w:val="00480218"/>
    <w:rsid w:val="00480C37"/>
    <w:rsid w:val="00482695"/>
    <w:rsid w:val="004827CE"/>
    <w:rsid w:val="00482840"/>
    <w:rsid w:val="004841BB"/>
    <w:rsid w:val="004842A8"/>
    <w:rsid w:val="0048433B"/>
    <w:rsid w:val="00486145"/>
    <w:rsid w:val="00486CCD"/>
    <w:rsid w:val="0048755B"/>
    <w:rsid w:val="00490059"/>
    <w:rsid w:val="004905B9"/>
    <w:rsid w:val="0049079D"/>
    <w:rsid w:val="004914E4"/>
    <w:rsid w:val="004921D1"/>
    <w:rsid w:val="00492294"/>
    <w:rsid w:val="00492736"/>
    <w:rsid w:val="0049345B"/>
    <w:rsid w:val="00493D31"/>
    <w:rsid w:val="00494905"/>
    <w:rsid w:val="004970F4"/>
    <w:rsid w:val="004979C8"/>
    <w:rsid w:val="004A01B6"/>
    <w:rsid w:val="004A050E"/>
    <w:rsid w:val="004A0AF6"/>
    <w:rsid w:val="004A112D"/>
    <w:rsid w:val="004A136D"/>
    <w:rsid w:val="004A1A2D"/>
    <w:rsid w:val="004A2E22"/>
    <w:rsid w:val="004A3A5B"/>
    <w:rsid w:val="004A3B1F"/>
    <w:rsid w:val="004A4124"/>
    <w:rsid w:val="004A52E8"/>
    <w:rsid w:val="004A5410"/>
    <w:rsid w:val="004A6DDA"/>
    <w:rsid w:val="004A753E"/>
    <w:rsid w:val="004A7A3D"/>
    <w:rsid w:val="004A7DC5"/>
    <w:rsid w:val="004B040B"/>
    <w:rsid w:val="004B17A2"/>
    <w:rsid w:val="004B189B"/>
    <w:rsid w:val="004B32AB"/>
    <w:rsid w:val="004B5142"/>
    <w:rsid w:val="004B597A"/>
    <w:rsid w:val="004B5C09"/>
    <w:rsid w:val="004B6904"/>
    <w:rsid w:val="004B6EA2"/>
    <w:rsid w:val="004B6EAD"/>
    <w:rsid w:val="004C15BF"/>
    <w:rsid w:val="004C19C1"/>
    <w:rsid w:val="004C1AAC"/>
    <w:rsid w:val="004C221B"/>
    <w:rsid w:val="004C2B62"/>
    <w:rsid w:val="004C2EDA"/>
    <w:rsid w:val="004C3AE3"/>
    <w:rsid w:val="004C3C36"/>
    <w:rsid w:val="004C494A"/>
    <w:rsid w:val="004C7BBE"/>
    <w:rsid w:val="004D052E"/>
    <w:rsid w:val="004D18E4"/>
    <w:rsid w:val="004D2801"/>
    <w:rsid w:val="004D49E1"/>
    <w:rsid w:val="004D6C0C"/>
    <w:rsid w:val="004D6F0A"/>
    <w:rsid w:val="004E150C"/>
    <w:rsid w:val="004E2469"/>
    <w:rsid w:val="004E2E91"/>
    <w:rsid w:val="004E4453"/>
    <w:rsid w:val="004E5584"/>
    <w:rsid w:val="004F19DF"/>
    <w:rsid w:val="004F5488"/>
    <w:rsid w:val="004F7B60"/>
    <w:rsid w:val="00500783"/>
    <w:rsid w:val="00503708"/>
    <w:rsid w:val="00503AAB"/>
    <w:rsid w:val="00507281"/>
    <w:rsid w:val="00507498"/>
    <w:rsid w:val="005108ED"/>
    <w:rsid w:val="00511948"/>
    <w:rsid w:val="00512A3F"/>
    <w:rsid w:val="0051451E"/>
    <w:rsid w:val="00515301"/>
    <w:rsid w:val="005160D0"/>
    <w:rsid w:val="00516D1A"/>
    <w:rsid w:val="005175B0"/>
    <w:rsid w:val="00517EC4"/>
    <w:rsid w:val="0052119F"/>
    <w:rsid w:val="00521D5F"/>
    <w:rsid w:val="0052261A"/>
    <w:rsid w:val="0052532B"/>
    <w:rsid w:val="005312A1"/>
    <w:rsid w:val="00531D55"/>
    <w:rsid w:val="00532039"/>
    <w:rsid w:val="0053203A"/>
    <w:rsid w:val="00532BC4"/>
    <w:rsid w:val="00534377"/>
    <w:rsid w:val="00534958"/>
    <w:rsid w:val="00535096"/>
    <w:rsid w:val="00535840"/>
    <w:rsid w:val="00536574"/>
    <w:rsid w:val="00540B9C"/>
    <w:rsid w:val="00541298"/>
    <w:rsid w:val="005438B8"/>
    <w:rsid w:val="005454CF"/>
    <w:rsid w:val="0054554B"/>
    <w:rsid w:val="005458CB"/>
    <w:rsid w:val="00545B63"/>
    <w:rsid w:val="00550461"/>
    <w:rsid w:val="00550817"/>
    <w:rsid w:val="005519F9"/>
    <w:rsid w:val="0055218A"/>
    <w:rsid w:val="00553CC3"/>
    <w:rsid w:val="005546A3"/>
    <w:rsid w:val="00554EAC"/>
    <w:rsid w:val="00556177"/>
    <w:rsid w:val="0055652E"/>
    <w:rsid w:val="00556599"/>
    <w:rsid w:val="00561C0E"/>
    <w:rsid w:val="00561D78"/>
    <w:rsid w:val="00566F95"/>
    <w:rsid w:val="005705B0"/>
    <w:rsid w:val="00570A1B"/>
    <w:rsid w:val="00571A4F"/>
    <w:rsid w:val="00571FF5"/>
    <w:rsid w:val="00572702"/>
    <w:rsid w:val="00575183"/>
    <w:rsid w:val="00576A3D"/>
    <w:rsid w:val="00576FFC"/>
    <w:rsid w:val="00577101"/>
    <w:rsid w:val="00577A61"/>
    <w:rsid w:val="00580A7F"/>
    <w:rsid w:val="00581CA6"/>
    <w:rsid w:val="00582998"/>
    <w:rsid w:val="00582AC8"/>
    <w:rsid w:val="00583791"/>
    <w:rsid w:val="0058644A"/>
    <w:rsid w:val="0058699D"/>
    <w:rsid w:val="00587773"/>
    <w:rsid w:val="00591C3A"/>
    <w:rsid w:val="00591CB1"/>
    <w:rsid w:val="00592325"/>
    <w:rsid w:val="00593706"/>
    <w:rsid w:val="0059391C"/>
    <w:rsid w:val="00593A87"/>
    <w:rsid w:val="00593D7D"/>
    <w:rsid w:val="00594A95"/>
    <w:rsid w:val="00594BEB"/>
    <w:rsid w:val="0059571D"/>
    <w:rsid w:val="00595C73"/>
    <w:rsid w:val="00596413"/>
    <w:rsid w:val="005964AE"/>
    <w:rsid w:val="00597E1A"/>
    <w:rsid w:val="005A02F4"/>
    <w:rsid w:val="005A0B23"/>
    <w:rsid w:val="005A0EA2"/>
    <w:rsid w:val="005A112D"/>
    <w:rsid w:val="005A1233"/>
    <w:rsid w:val="005A1841"/>
    <w:rsid w:val="005A1AA7"/>
    <w:rsid w:val="005A4BB2"/>
    <w:rsid w:val="005A4FCC"/>
    <w:rsid w:val="005A7254"/>
    <w:rsid w:val="005A7A8B"/>
    <w:rsid w:val="005A7C46"/>
    <w:rsid w:val="005B106B"/>
    <w:rsid w:val="005B1A2D"/>
    <w:rsid w:val="005B2245"/>
    <w:rsid w:val="005B2308"/>
    <w:rsid w:val="005B28E0"/>
    <w:rsid w:val="005B36EC"/>
    <w:rsid w:val="005B5599"/>
    <w:rsid w:val="005C03DD"/>
    <w:rsid w:val="005C088B"/>
    <w:rsid w:val="005C1212"/>
    <w:rsid w:val="005C14F3"/>
    <w:rsid w:val="005C2951"/>
    <w:rsid w:val="005C4D14"/>
    <w:rsid w:val="005C4E04"/>
    <w:rsid w:val="005C4FD9"/>
    <w:rsid w:val="005C5AAA"/>
    <w:rsid w:val="005C5B35"/>
    <w:rsid w:val="005C5CA1"/>
    <w:rsid w:val="005C799B"/>
    <w:rsid w:val="005C7B65"/>
    <w:rsid w:val="005D0E13"/>
    <w:rsid w:val="005D1FBE"/>
    <w:rsid w:val="005D4B0C"/>
    <w:rsid w:val="005D63F7"/>
    <w:rsid w:val="005D6930"/>
    <w:rsid w:val="005E01FD"/>
    <w:rsid w:val="005E28CE"/>
    <w:rsid w:val="005E4509"/>
    <w:rsid w:val="005E6C51"/>
    <w:rsid w:val="005E71CC"/>
    <w:rsid w:val="005E7CB0"/>
    <w:rsid w:val="005E7FAF"/>
    <w:rsid w:val="005F0245"/>
    <w:rsid w:val="005F0832"/>
    <w:rsid w:val="005F085F"/>
    <w:rsid w:val="005F2698"/>
    <w:rsid w:val="005F3074"/>
    <w:rsid w:val="005F3894"/>
    <w:rsid w:val="005F3B7B"/>
    <w:rsid w:val="005F402A"/>
    <w:rsid w:val="005F404F"/>
    <w:rsid w:val="005F445A"/>
    <w:rsid w:val="005F6E31"/>
    <w:rsid w:val="005F75A2"/>
    <w:rsid w:val="006001B7"/>
    <w:rsid w:val="006008E3"/>
    <w:rsid w:val="00601934"/>
    <w:rsid w:val="00601DDC"/>
    <w:rsid w:val="0060220D"/>
    <w:rsid w:val="00602620"/>
    <w:rsid w:val="006028A4"/>
    <w:rsid w:val="00602AC7"/>
    <w:rsid w:val="006043CB"/>
    <w:rsid w:val="00605AC8"/>
    <w:rsid w:val="00606464"/>
    <w:rsid w:val="006066B5"/>
    <w:rsid w:val="00607F40"/>
    <w:rsid w:val="00610711"/>
    <w:rsid w:val="00610A6E"/>
    <w:rsid w:val="006118B7"/>
    <w:rsid w:val="00612311"/>
    <w:rsid w:val="006136D1"/>
    <w:rsid w:val="00614B5F"/>
    <w:rsid w:val="00614BE7"/>
    <w:rsid w:val="006153F3"/>
    <w:rsid w:val="00615635"/>
    <w:rsid w:val="006163D3"/>
    <w:rsid w:val="00617312"/>
    <w:rsid w:val="006175B3"/>
    <w:rsid w:val="006177CE"/>
    <w:rsid w:val="00620510"/>
    <w:rsid w:val="0062061F"/>
    <w:rsid w:val="00620666"/>
    <w:rsid w:val="00620B72"/>
    <w:rsid w:val="006211FC"/>
    <w:rsid w:val="00621F4A"/>
    <w:rsid w:val="006226E4"/>
    <w:rsid w:val="00623832"/>
    <w:rsid w:val="00623A65"/>
    <w:rsid w:val="00623F26"/>
    <w:rsid w:val="00625CD3"/>
    <w:rsid w:val="00626574"/>
    <w:rsid w:val="00626C52"/>
    <w:rsid w:val="00626F33"/>
    <w:rsid w:val="00627A16"/>
    <w:rsid w:val="00631537"/>
    <w:rsid w:val="00631DDC"/>
    <w:rsid w:val="00631F81"/>
    <w:rsid w:val="0063279F"/>
    <w:rsid w:val="00632DA0"/>
    <w:rsid w:val="0063329C"/>
    <w:rsid w:val="00633B0D"/>
    <w:rsid w:val="0063429B"/>
    <w:rsid w:val="0063630E"/>
    <w:rsid w:val="00636321"/>
    <w:rsid w:val="006364C0"/>
    <w:rsid w:val="0063796E"/>
    <w:rsid w:val="00637F17"/>
    <w:rsid w:val="00642510"/>
    <w:rsid w:val="00644BEF"/>
    <w:rsid w:val="00644E4A"/>
    <w:rsid w:val="00645F95"/>
    <w:rsid w:val="00646059"/>
    <w:rsid w:val="006462C5"/>
    <w:rsid w:val="00646D82"/>
    <w:rsid w:val="00647137"/>
    <w:rsid w:val="006501D0"/>
    <w:rsid w:val="00650404"/>
    <w:rsid w:val="006516F6"/>
    <w:rsid w:val="006525DC"/>
    <w:rsid w:val="0065385E"/>
    <w:rsid w:val="00654D96"/>
    <w:rsid w:val="00654EF0"/>
    <w:rsid w:val="00656171"/>
    <w:rsid w:val="00657536"/>
    <w:rsid w:val="006623F4"/>
    <w:rsid w:val="00662B90"/>
    <w:rsid w:val="00666041"/>
    <w:rsid w:val="00670B34"/>
    <w:rsid w:val="00671B4C"/>
    <w:rsid w:val="00672CD1"/>
    <w:rsid w:val="00673E27"/>
    <w:rsid w:val="00674749"/>
    <w:rsid w:val="0067569F"/>
    <w:rsid w:val="00677B3C"/>
    <w:rsid w:val="00677D2E"/>
    <w:rsid w:val="00682D6C"/>
    <w:rsid w:val="00682E24"/>
    <w:rsid w:val="006830EA"/>
    <w:rsid w:val="006845C7"/>
    <w:rsid w:val="00684A52"/>
    <w:rsid w:val="00684FFA"/>
    <w:rsid w:val="0068529C"/>
    <w:rsid w:val="00685620"/>
    <w:rsid w:val="00685CFA"/>
    <w:rsid w:val="00686387"/>
    <w:rsid w:val="00687A93"/>
    <w:rsid w:val="006928B6"/>
    <w:rsid w:val="006947AE"/>
    <w:rsid w:val="00696489"/>
    <w:rsid w:val="00696AC6"/>
    <w:rsid w:val="00696E2A"/>
    <w:rsid w:val="006A0095"/>
    <w:rsid w:val="006A19D8"/>
    <w:rsid w:val="006A1D37"/>
    <w:rsid w:val="006A21F0"/>
    <w:rsid w:val="006A3C7A"/>
    <w:rsid w:val="006A3CBB"/>
    <w:rsid w:val="006A3F90"/>
    <w:rsid w:val="006A4751"/>
    <w:rsid w:val="006A4A24"/>
    <w:rsid w:val="006A55B8"/>
    <w:rsid w:val="006A7C45"/>
    <w:rsid w:val="006A7D10"/>
    <w:rsid w:val="006B005B"/>
    <w:rsid w:val="006B0576"/>
    <w:rsid w:val="006B10B9"/>
    <w:rsid w:val="006B18CF"/>
    <w:rsid w:val="006B1958"/>
    <w:rsid w:val="006B2AFD"/>
    <w:rsid w:val="006B31A6"/>
    <w:rsid w:val="006B3A37"/>
    <w:rsid w:val="006B3A6D"/>
    <w:rsid w:val="006B3F59"/>
    <w:rsid w:val="006B4BBC"/>
    <w:rsid w:val="006B60F6"/>
    <w:rsid w:val="006B626D"/>
    <w:rsid w:val="006B774F"/>
    <w:rsid w:val="006C01A6"/>
    <w:rsid w:val="006C01D5"/>
    <w:rsid w:val="006C1A51"/>
    <w:rsid w:val="006C205E"/>
    <w:rsid w:val="006C2395"/>
    <w:rsid w:val="006C3072"/>
    <w:rsid w:val="006C4BBE"/>
    <w:rsid w:val="006C5F3D"/>
    <w:rsid w:val="006D0003"/>
    <w:rsid w:val="006D0C07"/>
    <w:rsid w:val="006D3BD1"/>
    <w:rsid w:val="006D463C"/>
    <w:rsid w:val="006D47C5"/>
    <w:rsid w:val="006D5C33"/>
    <w:rsid w:val="006D65FE"/>
    <w:rsid w:val="006D7981"/>
    <w:rsid w:val="006D7AAF"/>
    <w:rsid w:val="006E1A51"/>
    <w:rsid w:val="006E2DE6"/>
    <w:rsid w:val="006E2EA2"/>
    <w:rsid w:val="006E4B7D"/>
    <w:rsid w:val="006E5479"/>
    <w:rsid w:val="006E5914"/>
    <w:rsid w:val="006E6018"/>
    <w:rsid w:val="006E68E7"/>
    <w:rsid w:val="006E78E3"/>
    <w:rsid w:val="006F04E8"/>
    <w:rsid w:val="006F055A"/>
    <w:rsid w:val="006F10E5"/>
    <w:rsid w:val="006F35DB"/>
    <w:rsid w:val="006F3602"/>
    <w:rsid w:val="006F3A5B"/>
    <w:rsid w:val="006F432E"/>
    <w:rsid w:val="006F4DCB"/>
    <w:rsid w:val="006F7CF0"/>
    <w:rsid w:val="006F7EFC"/>
    <w:rsid w:val="00701CE7"/>
    <w:rsid w:val="0070332A"/>
    <w:rsid w:val="00704387"/>
    <w:rsid w:val="00705E6D"/>
    <w:rsid w:val="00706494"/>
    <w:rsid w:val="00706CBE"/>
    <w:rsid w:val="007109D3"/>
    <w:rsid w:val="0071109B"/>
    <w:rsid w:val="007110CA"/>
    <w:rsid w:val="00711867"/>
    <w:rsid w:val="007124A5"/>
    <w:rsid w:val="007137A0"/>
    <w:rsid w:val="00716363"/>
    <w:rsid w:val="0071692D"/>
    <w:rsid w:val="007208B0"/>
    <w:rsid w:val="00721254"/>
    <w:rsid w:val="00721BE9"/>
    <w:rsid w:val="00721CFD"/>
    <w:rsid w:val="00721F94"/>
    <w:rsid w:val="007244B3"/>
    <w:rsid w:val="00724B30"/>
    <w:rsid w:val="00724D2F"/>
    <w:rsid w:val="00726177"/>
    <w:rsid w:val="007264DF"/>
    <w:rsid w:val="00730420"/>
    <w:rsid w:val="00730FDF"/>
    <w:rsid w:val="00731931"/>
    <w:rsid w:val="007347A2"/>
    <w:rsid w:val="00735AF2"/>
    <w:rsid w:val="00736651"/>
    <w:rsid w:val="00737804"/>
    <w:rsid w:val="00737B3B"/>
    <w:rsid w:val="0074012F"/>
    <w:rsid w:val="00740A45"/>
    <w:rsid w:val="007413E2"/>
    <w:rsid w:val="00741A59"/>
    <w:rsid w:val="007423C9"/>
    <w:rsid w:val="00743D61"/>
    <w:rsid w:val="007446A2"/>
    <w:rsid w:val="00744824"/>
    <w:rsid w:val="00746D9C"/>
    <w:rsid w:val="007472AC"/>
    <w:rsid w:val="00747492"/>
    <w:rsid w:val="007502E7"/>
    <w:rsid w:val="0075046E"/>
    <w:rsid w:val="00750B08"/>
    <w:rsid w:val="0075177C"/>
    <w:rsid w:val="0075221D"/>
    <w:rsid w:val="00752DB8"/>
    <w:rsid w:val="00754796"/>
    <w:rsid w:val="00755F26"/>
    <w:rsid w:val="00756C41"/>
    <w:rsid w:val="007574E3"/>
    <w:rsid w:val="00760624"/>
    <w:rsid w:val="00760B8A"/>
    <w:rsid w:val="00760FC8"/>
    <w:rsid w:val="007619B6"/>
    <w:rsid w:val="00761DE3"/>
    <w:rsid w:val="007627DD"/>
    <w:rsid w:val="0076340B"/>
    <w:rsid w:val="00763AD2"/>
    <w:rsid w:val="00764230"/>
    <w:rsid w:val="007646A2"/>
    <w:rsid w:val="00765487"/>
    <w:rsid w:val="007667BC"/>
    <w:rsid w:val="00766F61"/>
    <w:rsid w:val="00770D34"/>
    <w:rsid w:val="007724E6"/>
    <w:rsid w:val="00773C1E"/>
    <w:rsid w:val="007751EA"/>
    <w:rsid w:val="007765EE"/>
    <w:rsid w:val="00777098"/>
    <w:rsid w:val="00782A63"/>
    <w:rsid w:val="00782F8B"/>
    <w:rsid w:val="00783328"/>
    <w:rsid w:val="00783AB2"/>
    <w:rsid w:val="00785410"/>
    <w:rsid w:val="00786404"/>
    <w:rsid w:val="0078776A"/>
    <w:rsid w:val="0078794D"/>
    <w:rsid w:val="00787DD0"/>
    <w:rsid w:val="00790AF0"/>
    <w:rsid w:val="00791554"/>
    <w:rsid w:val="00791BBF"/>
    <w:rsid w:val="007924F8"/>
    <w:rsid w:val="00792B38"/>
    <w:rsid w:val="007934BE"/>
    <w:rsid w:val="00793713"/>
    <w:rsid w:val="00793E16"/>
    <w:rsid w:val="00794260"/>
    <w:rsid w:val="0079525A"/>
    <w:rsid w:val="0079589A"/>
    <w:rsid w:val="007960C3"/>
    <w:rsid w:val="0079665B"/>
    <w:rsid w:val="007A06F5"/>
    <w:rsid w:val="007A0D7F"/>
    <w:rsid w:val="007A1507"/>
    <w:rsid w:val="007A1FE1"/>
    <w:rsid w:val="007A3178"/>
    <w:rsid w:val="007A64B5"/>
    <w:rsid w:val="007A6F2A"/>
    <w:rsid w:val="007B09CE"/>
    <w:rsid w:val="007B1300"/>
    <w:rsid w:val="007B16CF"/>
    <w:rsid w:val="007B189C"/>
    <w:rsid w:val="007B1F69"/>
    <w:rsid w:val="007B2310"/>
    <w:rsid w:val="007B2E4C"/>
    <w:rsid w:val="007B3A04"/>
    <w:rsid w:val="007B48AD"/>
    <w:rsid w:val="007B577F"/>
    <w:rsid w:val="007B5CC8"/>
    <w:rsid w:val="007B64A9"/>
    <w:rsid w:val="007C0A72"/>
    <w:rsid w:val="007C19EC"/>
    <w:rsid w:val="007C20B9"/>
    <w:rsid w:val="007C4736"/>
    <w:rsid w:val="007C54EE"/>
    <w:rsid w:val="007C658E"/>
    <w:rsid w:val="007C676E"/>
    <w:rsid w:val="007C778E"/>
    <w:rsid w:val="007D0102"/>
    <w:rsid w:val="007D1CD4"/>
    <w:rsid w:val="007D2D05"/>
    <w:rsid w:val="007D30F6"/>
    <w:rsid w:val="007D3898"/>
    <w:rsid w:val="007D452E"/>
    <w:rsid w:val="007D4B66"/>
    <w:rsid w:val="007D69CF"/>
    <w:rsid w:val="007D6A2A"/>
    <w:rsid w:val="007D7B41"/>
    <w:rsid w:val="007E4751"/>
    <w:rsid w:val="007E4943"/>
    <w:rsid w:val="007E66E9"/>
    <w:rsid w:val="007E6B04"/>
    <w:rsid w:val="007F0483"/>
    <w:rsid w:val="007F34E7"/>
    <w:rsid w:val="007F35D5"/>
    <w:rsid w:val="007F3BDB"/>
    <w:rsid w:val="007F4541"/>
    <w:rsid w:val="007F49A1"/>
    <w:rsid w:val="007F4DA2"/>
    <w:rsid w:val="007F56C9"/>
    <w:rsid w:val="007F56D3"/>
    <w:rsid w:val="007F6FC2"/>
    <w:rsid w:val="007F7E6F"/>
    <w:rsid w:val="00800610"/>
    <w:rsid w:val="008007BD"/>
    <w:rsid w:val="008009AC"/>
    <w:rsid w:val="00800AAC"/>
    <w:rsid w:val="0080146A"/>
    <w:rsid w:val="0080273C"/>
    <w:rsid w:val="00804A69"/>
    <w:rsid w:val="00806223"/>
    <w:rsid w:val="00806731"/>
    <w:rsid w:val="00806EFC"/>
    <w:rsid w:val="0080728B"/>
    <w:rsid w:val="00811B09"/>
    <w:rsid w:val="00811BE1"/>
    <w:rsid w:val="00811D2C"/>
    <w:rsid w:val="00812D21"/>
    <w:rsid w:val="00812FE0"/>
    <w:rsid w:val="0081317A"/>
    <w:rsid w:val="008132C4"/>
    <w:rsid w:val="0081479A"/>
    <w:rsid w:val="0081489A"/>
    <w:rsid w:val="00814CF3"/>
    <w:rsid w:val="008154F1"/>
    <w:rsid w:val="00816A39"/>
    <w:rsid w:val="00816AD2"/>
    <w:rsid w:val="00816D7A"/>
    <w:rsid w:val="008174B0"/>
    <w:rsid w:val="00817CAD"/>
    <w:rsid w:val="00817F42"/>
    <w:rsid w:val="008202DB"/>
    <w:rsid w:val="00821594"/>
    <w:rsid w:val="00822E97"/>
    <w:rsid w:val="008230AD"/>
    <w:rsid w:val="00823A6D"/>
    <w:rsid w:val="008256C8"/>
    <w:rsid w:val="00825A20"/>
    <w:rsid w:val="00827114"/>
    <w:rsid w:val="00827F94"/>
    <w:rsid w:val="00827F99"/>
    <w:rsid w:val="0083106D"/>
    <w:rsid w:val="008340EF"/>
    <w:rsid w:val="008345B7"/>
    <w:rsid w:val="00834F16"/>
    <w:rsid w:val="008371AF"/>
    <w:rsid w:val="00837F16"/>
    <w:rsid w:val="00840A07"/>
    <w:rsid w:val="008413AA"/>
    <w:rsid w:val="00843B08"/>
    <w:rsid w:val="00844149"/>
    <w:rsid w:val="008443C1"/>
    <w:rsid w:val="00844B67"/>
    <w:rsid w:val="00846417"/>
    <w:rsid w:val="0084747B"/>
    <w:rsid w:val="00850FFA"/>
    <w:rsid w:val="008536DB"/>
    <w:rsid w:val="0085387F"/>
    <w:rsid w:val="00853BF4"/>
    <w:rsid w:val="0085443F"/>
    <w:rsid w:val="00854632"/>
    <w:rsid w:val="00854D6B"/>
    <w:rsid w:val="00855791"/>
    <w:rsid w:val="0085595A"/>
    <w:rsid w:val="008569EF"/>
    <w:rsid w:val="00857072"/>
    <w:rsid w:val="00860E5F"/>
    <w:rsid w:val="008611FD"/>
    <w:rsid w:val="00861728"/>
    <w:rsid w:val="00861B0E"/>
    <w:rsid w:val="00864C34"/>
    <w:rsid w:val="008650B4"/>
    <w:rsid w:val="00865FCC"/>
    <w:rsid w:val="00870432"/>
    <w:rsid w:val="008708A2"/>
    <w:rsid w:val="008716CE"/>
    <w:rsid w:val="0087489C"/>
    <w:rsid w:val="00875E3D"/>
    <w:rsid w:val="00877243"/>
    <w:rsid w:val="00880DDE"/>
    <w:rsid w:val="00880E2E"/>
    <w:rsid w:val="00881757"/>
    <w:rsid w:val="00883D0F"/>
    <w:rsid w:val="00884055"/>
    <w:rsid w:val="008875B2"/>
    <w:rsid w:val="0089020E"/>
    <w:rsid w:val="008902AF"/>
    <w:rsid w:val="008904D2"/>
    <w:rsid w:val="00891064"/>
    <w:rsid w:val="00891248"/>
    <w:rsid w:val="00893D9C"/>
    <w:rsid w:val="00894907"/>
    <w:rsid w:val="00894951"/>
    <w:rsid w:val="008955F8"/>
    <w:rsid w:val="008964A7"/>
    <w:rsid w:val="00896828"/>
    <w:rsid w:val="00896C46"/>
    <w:rsid w:val="00897421"/>
    <w:rsid w:val="00897999"/>
    <w:rsid w:val="00897C6C"/>
    <w:rsid w:val="008A0040"/>
    <w:rsid w:val="008A31BC"/>
    <w:rsid w:val="008A380C"/>
    <w:rsid w:val="008A49E8"/>
    <w:rsid w:val="008A5267"/>
    <w:rsid w:val="008A5BB5"/>
    <w:rsid w:val="008A6346"/>
    <w:rsid w:val="008A634F"/>
    <w:rsid w:val="008A6391"/>
    <w:rsid w:val="008A6A9A"/>
    <w:rsid w:val="008A7D62"/>
    <w:rsid w:val="008B0368"/>
    <w:rsid w:val="008B0A5D"/>
    <w:rsid w:val="008B0BD4"/>
    <w:rsid w:val="008B1C25"/>
    <w:rsid w:val="008B2928"/>
    <w:rsid w:val="008B2D73"/>
    <w:rsid w:val="008B34FB"/>
    <w:rsid w:val="008B3983"/>
    <w:rsid w:val="008B39F2"/>
    <w:rsid w:val="008B4735"/>
    <w:rsid w:val="008B62E8"/>
    <w:rsid w:val="008C0B43"/>
    <w:rsid w:val="008C1D0C"/>
    <w:rsid w:val="008C359F"/>
    <w:rsid w:val="008C41C9"/>
    <w:rsid w:val="008C6837"/>
    <w:rsid w:val="008C6DD3"/>
    <w:rsid w:val="008C736B"/>
    <w:rsid w:val="008C7871"/>
    <w:rsid w:val="008D0151"/>
    <w:rsid w:val="008D0C1B"/>
    <w:rsid w:val="008D1A42"/>
    <w:rsid w:val="008D23AA"/>
    <w:rsid w:val="008D3415"/>
    <w:rsid w:val="008D5581"/>
    <w:rsid w:val="008D61F9"/>
    <w:rsid w:val="008E06CF"/>
    <w:rsid w:val="008E12D1"/>
    <w:rsid w:val="008E2D42"/>
    <w:rsid w:val="008E2DEA"/>
    <w:rsid w:val="008E4DFB"/>
    <w:rsid w:val="008E6027"/>
    <w:rsid w:val="008E758D"/>
    <w:rsid w:val="008F0708"/>
    <w:rsid w:val="008F0969"/>
    <w:rsid w:val="008F1456"/>
    <w:rsid w:val="008F1A9E"/>
    <w:rsid w:val="008F3831"/>
    <w:rsid w:val="008F560C"/>
    <w:rsid w:val="008F5F2F"/>
    <w:rsid w:val="008F6606"/>
    <w:rsid w:val="008F679D"/>
    <w:rsid w:val="008F6DB8"/>
    <w:rsid w:val="008F7978"/>
    <w:rsid w:val="0090102F"/>
    <w:rsid w:val="00901068"/>
    <w:rsid w:val="00902536"/>
    <w:rsid w:val="0090280E"/>
    <w:rsid w:val="00902A7B"/>
    <w:rsid w:val="00902E03"/>
    <w:rsid w:val="00903180"/>
    <w:rsid w:val="0090335A"/>
    <w:rsid w:val="0090663A"/>
    <w:rsid w:val="00906DF6"/>
    <w:rsid w:val="00907FB3"/>
    <w:rsid w:val="0091090B"/>
    <w:rsid w:val="00910916"/>
    <w:rsid w:val="0091095C"/>
    <w:rsid w:val="009116CA"/>
    <w:rsid w:val="00911B19"/>
    <w:rsid w:val="00911C66"/>
    <w:rsid w:val="009127A2"/>
    <w:rsid w:val="009127E3"/>
    <w:rsid w:val="00912C0B"/>
    <w:rsid w:val="00913A70"/>
    <w:rsid w:val="00913CFD"/>
    <w:rsid w:val="00913FE3"/>
    <w:rsid w:val="00914E97"/>
    <w:rsid w:val="00915AA7"/>
    <w:rsid w:val="00916180"/>
    <w:rsid w:val="00916FD3"/>
    <w:rsid w:val="00917152"/>
    <w:rsid w:val="00917E06"/>
    <w:rsid w:val="00920908"/>
    <w:rsid w:val="00920AF2"/>
    <w:rsid w:val="00920D28"/>
    <w:rsid w:val="00921003"/>
    <w:rsid w:val="00924502"/>
    <w:rsid w:val="00924D0C"/>
    <w:rsid w:val="00925233"/>
    <w:rsid w:val="0092543C"/>
    <w:rsid w:val="0092593E"/>
    <w:rsid w:val="00930477"/>
    <w:rsid w:val="00932122"/>
    <w:rsid w:val="009335B3"/>
    <w:rsid w:val="00935FA6"/>
    <w:rsid w:val="009368E0"/>
    <w:rsid w:val="00936D32"/>
    <w:rsid w:val="009377AC"/>
    <w:rsid w:val="00937C45"/>
    <w:rsid w:val="00943F63"/>
    <w:rsid w:val="00944A1B"/>
    <w:rsid w:val="00945301"/>
    <w:rsid w:val="0094566A"/>
    <w:rsid w:val="0094743E"/>
    <w:rsid w:val="0095219C"/>
    <w:rsid w:val="009527EF"/>
    <w:rsid w:val="00952802"/>
    <w:rsid w:val="0095588E"/>
    <w:rsid w:val="00957B35"/>
    <w:rsid w:val="00960BEB"/>
    <w:rsid w:val="00961016"/>
    <w:rsid w:val="0096168D"/>
    <w:rsid w:val="00962E1B"/>
    <w:rsid w:val="00963661"/>
    <w:rsid w:val="00963E95"/>
    <w:rsid w:val="009646E1"/>
    <w:rsid w:val="00964D23"/>
    <w:rsid w:val="00965512"/>
    <w:rsid w:val="00965A5D"/>
    <w:rsid w:val="0096705B"/>
    <w:rsid w:val="009677F6"/>
    <w:rsid w:val="0097032F"/>
    <w:rsid w:val="00970CDF"/>
    <w:rsid w:val="00972C31"/>
    <w:rsid w:val="0097357D"/>
    <w:rsid w:val="00975444"/>
    <w:rsid w:val="00975F35"/>
    <w:rsid w:val="00975F59"/>
    <w:rsid w:val="009779D5"/>
    <w:rsid w:val="009815E3"/>
    <w:rsid w:val="00981984"/>
    <w:rsid w:val="00982187"/>
    <w:rsid w:val="0098357B"/>
    <w:rsid w:val="009842FE"/>
    <w:rsid w:val="0098726B"/>
    <w:rsid w:val="009878F2"/>
    <w:rsid w:val="00987F0A"/>
    <w:rsid w:val="0099179B"/>
    <w:rsid w:val="00991AC9"/>
    <w:rsid w:val="00992AB7"/>
    <w:rsid w:val="00993095"/>
    <w:rsid w:val="00993D1E"/>
    <w:rsid w:val="0099424E"/>
    <w:rsid w:val="009943AA"/>
    <w:rsid w:val="0099468D"/>
    <w:rsid w:val="00994BED"/>
    <w:rsid w:val="00994D01"/>
    <w:rsid w:val="00995466"/>
    <w:rsid w:val="00995A0E"/>
    <w:rsid w:val="00995D15"/>
    <w:rsid w:val="00996AA8"/>
    <w:rsid w:val="009A08F5"/>
    <w:rsid w:val="009A1945"/>
    <w:rsid w:val="009A33A0"/>
    <w:rsid w:val="009A4A63"/>
    <w:rsid w:val="009A54BD"/>
    <w:rsid w:val="009A58B9"/>
    <w:rsid w:val="009A5BB5"/>
    <w:rsid w:val="009A61B5"/>
    <w:rsid w:val="009A69A3"/>
    <w:rsid w:val="009A6E06"/>
    <w:rsid w:val="009A7B80"/>
    <w:rsid w:val="009B047A"/>
    <w:rsid w:val="009B195F"/>
    <w:rsid w:val="009B1B08"/>
    <w:rsid w:val="009B20BD"/>
    <w:rsid w:val="009B2A8E"/>
    <w:rsid w:val="009B2AFE"/>
    <w:rsid w:val="009C0C8D"/>
    <w:rsid w:val="009C20E2"/>
    <w:rsid w:val="009C32DF"/>
    <w:rsid w:val="009C3D85"/>
    <w:rsid w:val="009C4F2E"/>
    <w:rsid w:val="009C63BF"/>
    <w:rsid w:val="009D0402"/>
    <w:rsid w:val="009D14FA"/>
    <w:rsid w:val="009D2DC1"/>
    <w:rsid w:val="009D3013"/>
    <w:rsid w:val="009D342B"/>
    <w:rsid w:val="009D383C"/>
    <w:rsid w:val="009D3A40"/>
    <w:rsid w:val="009D43D3"/>
    <w:rsid w:val="009D5410"/>
    <w:rsid w:val="009D7215"/>
    <w:rsid w:val="009E307B"/>
    <w:rsid w:val="009E372B"/>
    <w:rsid w:val="009E3C7C"/>
    <w:rsid w:val="009E4CBC"/>
    <w:rsid w:val="009E577F"/>
    <w:rsid w:val="009E5FD8"/>
    <w:rsid w:val="009E621B"/>
    <w:rsid w:val="009E6905"/>
    <w:rsid w:val="009E71D7"/>
    <w:rsid w:val="009F0811"/>
    <w:rsid w:val="009F08F3"/>
    <w:rsid w:val="009F1FC5"/>
    <w:rsid w:val="009F1FD1"/>
    <w:rsid w:val="009F364F"/>
    <w:rsid w:val="009F4A7A"/>
    <w:rsid w:val="009F5C4B"/>
    <w:rsid w:val="009F745A"/>
    <w:rsid w:val="009F776F"/>
    <w:rsid w:val="009F7979"/>
    <w:rsid w:val="00A00528"/>
    <w:rsid w:val="00A01143"/>
    <w:rsid w:val="00A01F37"/>
    <w:rsid w:val="00A029A5"/>
    <w:rsid w:val="00A02DDF"/>
    <w:rsid w:val="00A03189"/>
    <w:rsid w:val="00A041BD"/>
    <w:rsid w:val="00A04347"/>
    <w:rsid w:val="00A04EF1"/>
    <w:rsid w:val="00A0589B"/>
    <w:rsid w:val="00A05D69"/>
    <w:rsid w:val="00A0661C"/>
    <w:rsid w:val="00A0779A"/>
    <w:rsid w:val="00A10F5C"/>
    <w:rsid w:val="00A114F8"/>
    <w:rsid w:val="00A1269D"/>
    <w:rsid w:val="00A12C06"/>
    <w:rsid w:val="00A12D43"/>
    <w:rsid w:val="00A14646"/>
    <w:rsid w:val="00A157E3"/>
    <w:rsid w:val="00A15C8A"/>
    <w:rsid w:val="00A15F83"/>
    <w:rsid w:val="00A21EAF"/>
    <w:rsid w:val="00A248C0"/>
    <w:rsid w:val="00A2676F"/>
    <w:rsid w:val="00A26C09"/>
    <w:rsid w:val="00A27A4B"/>
    <w:rsid w:val="00A27E96"/>
    <w:rsid w:val="00A30711"/>
    <w:rsid w:val="00A30CA2"/>
    <w:rsid w:val="00A3130B"/>
    <w:rsid w:val="00A3150F"/>
    <w:rsid w:val="00A31A59"/>
    <w:rsid w:val="00A31F1D"/>
    <w:rsid w:val="00A3315D"/>
    <w:rsid w:val="00A344CC"/>
    <w:rsid w:val="00A34BE1"/>
    <w:rsid w:val="00A355CE"/>
    <w:rsid w:val="00A36107"/>
    <w:rsid w:val="00A37CF0"/>
    <w:rsid w:val="00A4045D"/>
    <w:rsid w:val="00A433E6"/>
    <w:rsid w:val="00A44AE6"/>
    <w:rsid w:val="00A44D5A"/>
    <w:rsid w:val="00A45186"/>
    <w:rsid w:val="00A45EBA"/>
    <w:rsid w:val="00A5166D"/>
    <w:rsid w:val="00A51901"/>
    <w:rsid w:val="00A52F6A"/>
    <w:rsid w:val="00A53636"/>
    <w:rsid w:val="00A556AE"/>
    <w:rsid w:val="00A55936"/>
    <w:rsid w:val="00A5661D"/>
    <w:rsid w:val="00A56954"/>
    <w:rsid w:val="00A57480"/>
    <w:rsid w:val="00A6007D"/>
    <w:rsid w:val="00A60131"/>
    <w:rsid w:val="00A60374"/>
    <w:rsid w:val="00A604BC"/>
    <w:rsid w:val="00A60FC5"/>
    <w:rsid w:val="00A61597"/>
    <w:rsid w:val="00A61879"/>
    <w:rsid w:val="00A62FB4"/>
    <w:rsid w:val="00A6311F"/>
    <w:rsid w:val="00A65B09"/>
    <w:rsid w:val="00A668DB"/>
    <w:rsid w:val="00A66CEB"/>
    <w:rsid w:val="00A67937"/>
    <w:rsid w:val="00A679DD"/>
    <w:rsid w:val="00A67ED0"/>
    <w:rsid w:val="00A7072B"/>
    <w:rsid w:val="00A728CF"/>
    <w:rsid w:val="00A73ED0"/>
    <w:rsid w:val="00A75F05"/>
    <w:rsid w:val="00A76034"/>
    <w:rsid w:val="00A7677C"/>
    <w:rsid w:val="00A76820"/>
    <w:rsid w:val="00A76DDD"/>
    <w:rsid w:val="00A777A7"/>
    <w:rsid w:val="00A77E5C"/>
    <w:rsid w:val="00A80508"/>
    <w:rsid w:val="00A822F6"/>
    <w:rsid w:val="00A83462"/>
    <w:rsid w:val="00A83842"/>
    <w:rsid w:val="00A83969"/>
    <w:rsid w:val="00A84F0C"/>
    <w:rsid w:val="00A86580"/>
    <w:rsid w:val="00A87AE3"/>
    <w:rsid w:val="00A9057B"/>
    <w:rsid w:val="00A9541A"/>
    <w:rsid w:val="00A96320"/>
    <w:rsid w:val="00AA0D39"/>
    <w:rsid w:val="00AA41D9"/>
    <w:rsid w:val="00AA48E5"/>
    <w:rsid w:val="00AA4E98"/>
    <w:rsid w:val="00AA4FAF"/>
    <w:rsid w:val="00AA68DC"/>
    <w:rsid w:val="00AA6E7D"/>
    <w:rsid w:val="00AA7011"/>
    <w:rsid w:val="00AA7365"/>
    <w:rsid w:val="00AA7998"/>
    <w:rsid w:val="00AB1159"/>
    <w:rsid w:val="00AB1BE3"/>
    <w:rsid w:val="00AB1CC4"/>
    <w:rsid w:val="00AB235C"/>
    <w:rsid w:val="00AB26D5"/>
    <w:rsid w:val="00AB2E1F"/>
    <w:rsid w:val="00AB3AFB"/>
    <w:rsid w:val="00AB4FA5"/>
    <w:rsid w:val="00AB55A8"/>
    <w:rsid w:val="00AB5E8D"/>
    <w:rsid w:val="00AB70B7"/>
    <w:rsid w:val="00AC194D"/>
    <w:rsid w:val="00AC1B83"/>
    <w:rsid w:val="00AC35BD"/>
    <w:rsid w:val="00AC393D"/>
    <w:rsid w:val="00AC448C"/>
    <w:rsid w:val="00AC47BC"/>
    <w:rsid w:val="00AC629F"/>
    <w:rsid w:val="00AC6D5C"/>
    <w:rsid w:val="00AC716D"/>
    <w:rsid w:val="00AD068C"/>
    <w:rsid w:val="00AD0D3D"/>
    <w:rsid w:val="00AD0D88"/>
    <w:rsid w:val="00AD38F5"/>
    <w:rsid w:val="00AD44D8"/>
    <w:rsid w:val="00AD6EC7"/>
    <w:rsid w:val="00AD73B4"/>
    <w:rsid w:val="00AD7B83"/>
    <w:rsid w:val="00AE0632"/>
    <w:rsid w:val="00AE0F63"/>
    <w:rsid w:val="00AE1D8F"/>
    <w:rsid w:val="00AE4359"/>
    <w:rsid w:val="00AE5B59"/>
    <w:rsid w:val="00AE6062"/>
    <w:rsid w:val="00AE6361"/>
    <w:rsid w:val="00AF0A51"/>
    <w:rsid w:val="00AF1B0A"/>
    <w:rsid w:val="00AF3C15"/>
    <w:rsid w:val="00AF42AC"/>
    <w:rsid w:val="00AF4F1C"/>
    <w:rsid w:val="00B003D8"/>
    <w:rsid w:val="00B00BFA"/>
    <w:rsid w:val="00B0147E"/>
    <w:rsid w:val="00B02C38"/>
    <w:rsid w:val="00B062F8"/>
    <w:rsid w:val="00B068A6"/>
    <w:rsid w:val="00B07284"/>
    <w:rsid w:val="00B12338"/>
    <w:rsid w:val="00B12447"/>
    <w:rsid w:val="00B130F0"/>
    <w:rsid w:val="00B13E20"/>
    <w:rsid w:val="00B14C7F"/>
    <w:rsid w:val="00B1539A"/>
    <w:rsid w:val="00B16BCB"/>
    <w:rsid w:val="00B200D3"/>
    <w:rsid w:val="00B21ABF"/>
    <w:rsid w:val="00B21E68"/>
    <w:rsid w:val="00B22063"/>
    <w:rsid w:val="00B22A6E"/>
    <w:rsid w:val="00B23541"/>
    <w:rsid w:val="00B23E3B"/>
    <w:rsid w:val="00B2566E"/>
    <w:rsid w:val="00B263E9"/>
    <w:rsid w:val="00B26E91"/>
    <w:rsid w:val="00B2747E"/>
    <w:rsid w:val="00B30C0A"/>
    <w:rsid w:val="00B3196E"/>
    <w:rsid w:val="00B33236"/>
    <w:rsid w:val="00B341B6"/>
    <w:rsid w:val="00B347D5"/>
    <w:rsid w:val="00B34A88"/>
    <w:rsid w:val="00B358F5"/>
    <w:rsid w:val="00B35F94"/>
    <w:rsid w:val="00B36EC2"/>
    <w:rsid w:val="00B41409"/>
    <w:rsid w:val="00B41E3D"/>
    <w:rsid w:val="00B426AF"/>
    <w:rsid w:val="00B4337F"/>
    <w:rsid w:val="00B4386E"/>
    <w:rsid w:val="00B439DE"/>
    <w:rsid w:val="00B44F42"/>
    <w:rsid w:val="00B45834"/>
    <w:rsid w:val="00B46E2C"/>
    <w:rsid w:val="00B508E8"/>
    <w:rsid w:val="00B51B12"/>
    <w:rsid w:val="00B5234D"/>
    <w:rsid w:val="00B529AE"/>
    <w:rsid w:val="00B53120"/>
    <w:rsid w:val="00B53332"/>
    <w:rsid w:val="00B54DFF"/>
    <w:rsid w:val="00B55807"/>
    <w:rsid w:val="00B611FA"/>
    <w:rsid w:val="00B616DE"/>
    <w:rsid w:val="00B62A1B"/>
    <w:rsid w:val="00B630B8"/>
    <w:rsid w:val="00B64227"/>
    <w:rsid w:val="00B64704"/>
    <w:rsid w:val="00B648D1"/>
    <w:rsid w:val="00B65B42"/>
    <w:rsid w:val="00B6700F"/>
    <w:rsid w:val="00B674A7"/>
    <w:rsid w:val="00B73D97"/>
    <w:rsid w:val="00B7415C"/>
    <w:rsid w:val="00B75236"/>
    <w:rsid w:val="00B757A4"/>
    <w:rsid w:val="00B77F1E"/>
    <w:rsid w:val="00B804BD"/>
    <w:rsid w:val="00B8065B"/>
    <w:rsid w:val="00B807E7"/>
    <w:rsid w:val="00B80F86"/>
    <w:rsid w:val="00B822D2"/>
    <w:rsid w:val="00B82D43"/>
    <w:rsid w:val="00B83AA0"/>
    <w:rsid w:val="00B848F5"/>
    <w:rsid w:val="00B86C06"/>
    <w:rsid w:val="00B86CC5"/>
    <w:rsid w:val="00B90265"/>
    <w:rsid w:val="00B90AE9"/>
    <w:rsid w:val="00B914C6"/>
    <w:rsid w:val="00B915D7"/>
    <w:rsid w:val="00B926B4"/>
    <w:rsid w:val="00B94D06"/>
    <w:rsid w:val="00B96003"/>
    <w:rsid w:val="00B96390"/>
    <w:rsid w:val="00B97252"/>
    <w:rsid w:val="00BA08E8"/>
    <w:rsid w:val="00BA13AD"/>
    <w:rsid w:val="00BA15C4"/>
    <w:rsid w:val="00BA1832"/>
    <w:rsid w:val="00BA2155"/>
    <w:rsid w:val="00BA2ED8"/>
    <w:rsid w:val="00BA362C"/>
    <w:rsid w:val="00BA3AC1"/>
    <w:rsid w:val="00BA4291"/>
    <w:rsid w:val="00BA63ED"/>
    <w:rsid w:val="00BA73CF"/>
    <w:rsid w:val="00BA7629"/>
    <w:rsid w:val="00BB0B9D"/>
    <w:rsid w:val="00BB0C76"/>
    <w:rsid w:val="00BB0C93"/>
    <w:rsid w:val="00BB2B2D"/>
    <w:rsid w:val="00BB2E5C"/>
    <w:rsid w:val="00BB3409"/>
    <w:rsid w:val="00BB3B94"/>
    <w:rsid w:val="00BB4507"/>
    <w:rsid w:val="00BB4C43"/>
    <w:rsid w:val="00BB7A4F"/>
    <w:rsid w:val="00BB7E9F"/>
    <w:rsid w:val="00BC0E60"/>
    <w:rsid w:val="00BC12AB"/>
    <w:rsid w:val="00BC23AC"/>
    <w:rsid w:val="00BC334D"/>
    <w:rsid w:val="00BC416A"/>
    <w:rsid w:val="00BC5A9A"/>
    <w:rsid w:val="00BC6326"/>
    <w:rsid w:val="00BC7DAF"/>
    <w:rsid w:val="00BD0CD2"/>
    <w:rsid w:val="00BD1318"/>
    <w:rsid w:val="00BD13E2"/>
    <w:rsid w:val="00BD1A7E"/>
    <w:rsid w:val="00BD2CB5"/>
    <w:rsid w:val="00BD357C"/>
    <w:rsid w:val="00BD46A9"/>
    <w:rsid w:val="00BD51E7"/>
    <w:rsid w:val="00BD58B0"/>
    <w:rsid w:val="00BD58B9"/>
    <w:rsid w:val="00BD6594"/>
    <w:rsid w:val="00BD778A"/>
    <w:rsid w:val="00BE02D2"/>
    <w:rsid w:val="00BE0309"/>
    <w:rsid w:val="00BE0445"/>
    <w:rsid w:val="00BE07B4"/>
    <w:rsid w:val="00BE1B95"/>
    <w:rsid w:val="00BE20B1"/>
    <w:rsid w:val="00BE296E"/>
    <w:rsid w:val="00BE5D82"/>
    <w:rsid w:val="00BE62F7"/>
    <w:rsid w:val="00BE6336"/>
    <w:rsid w:val="00BE652B"/>
    <w:rsid w:val="00BE6F81"/>
    <w:rsid w:val="00BE7D1E"/>
    <w:rsid w:val="00BF00B7"/>
    <w:rsid w:val="00BF023B"/>
    <w:rsid w:val="00BF1074"/>
    <w:rsid w:val="00BF3040"/>
    <w:rsid w:val="00BF3461"/>
    <w:rsid w:val="00BF4114"/>
    <w:rsid w:val="00BF47DC"/>
    <w:rsid w:val="00BF7994"/>
    <w:rsid w:val="00C00D8C"/>
    <w:rsid w:val="00C025A8"/>
    <w:rsid w:val="00C02B36"/>
    <w:rsid w:val="00C036D8"/>
    <w:rsid w:val="00C045E9"/>
    <w:rsid w:val="00C07045"/>
    <w:rsid w:val="00C11D9E"/>
    <w:rsid w:val="00C141A0"/>
    <w:rsid w:val="00C143B5"/>
    <w:rsid w:val="00C1538A"/>
    <w:rsid w:val="00C1612E"/>
    <w:rsid w:val="00C173D2"/>
    <w:rsid w:val="00C219E2"/>
    <w:rsid w:val="00C21C23"/>
    <w:rsid w:val="00C21E2D"/>
    <w:rsid w:val="00C21E60"/>
    <w:rsid w:val="00C22168"/>
    <w:rsid w:val="00C2250F"/>
    <w:rsid w:val="00C22660"/>
    <w:rsid w:val="00C24CCC"/>
    <w:rsid w:val="00C25C9F"/>
    <w:rsid w:val="00C26B6D"/>
    <w:rsid w:val="00C30456"/>
    <w:rsid w:val="00C30840"/>
    <w:rsid w:val="00C309D0"/>
    <w:rsid w:val="00C30D34"/>
    <w:rsid w:val="00C30D45"/>
    <w:rsid w:val="00C312ED"/>
    <w:rsid w:val="00C323D8"/>
    <w:rsid w:val="00C33221"/>
    <w:rsid w:val="00C3390B"/>
    <w:rsid w:val="00C34371"/>
    <w:rsid w:val="00C343AC"/>
    <w:rsid w:val="00C36594"/>
    <w:rsid w:val="00C369DA"/>
    <w:rsid w:val="00C3775F"/>
    <w:rsid w:val="00C43491"/>
    <w:rsid w:val="00C437ED"/>
    <w:rsid w:val="00C43A96"/>
    <w:rsid w:val="00C44347"/>
    <w:rsid w:val="00C447BE"/>
    <w:rsid w:val="00C44D89"/>
    <w:rsid w:val="00C45C06"/>
    <w:rsid w:val="00C45CF2"/>
    <w:rsid w:val="00C46505"/>
    <w:rsid w:val="00C47698"/>
    <w:rsid w:val="00C50354"/>
    <w:rsid w:val="00C50F95"/>
    <w:rsid w:val="00C51B68"/>
    <w:rsid w:val="00C51E7A"/>
    <w:rsid w:val="00C53063"/>
    <w:rsid w:val="00C530B4"/>
    <w:rsid w:val="00C5371D"/>
    <w:rsid w:val="00C54230"/>
    <w:rsid w:val="00C54793"/>
    <w:rsid w:val="00C55B41"/>
    <w:rsid w:val="00C56217"/>
    <w:rsid w:val="00C56566"/>
    <w:rsid w:val="00C577B6"/>
    <w:rsid w:val="00C60069"/>
    <w:rsid w:val="00C60D34"/>
    <w:rsid w:val="00C61250"/>
    <w:rsid w:val="00C61467"/>
    <w:rsid w:val="00C64A13"/>
    <w:rsid w:val="00C66E3A"/>
    <w:rsid w:val="00C7139F"/>
    <w:rsid w:val="00C7172B"/>
    <w:rsid w:val="00C75943"/>
    <w:rsid w:val="00C75E2D"/>
    <w:rsid w:val="00C766C5"/>
    <w:rsid w:val="00C76DF6"/>
    <w:rsid w:val="00C77A69"/>
    <w:rsid w:val="00C8028B"/>
    <w:rsid w:val="00C80F11"/>
    <w:rsid w:val="00C81F9A"/>
    <w:rsid w:val="00C82020"/>
    <w:rsid w:val="00C8288C"/>
    <w:rsid w:val="00C8386C"/>
    <w:rsid w:val="00C83A6B"/>
    <w:rsid w:val="00C844EC"/>
    <w:rsid w:val="00C84513"/>
    <w:rsid w:val="00C84C63"/>
    <w:rsid w:val="00C851F3"/>
    <w:rsid w:val="00C85EB6"/>
    <w:rsid w:val="00C87207"/>
    <w:rsid w:val="00C8747E"/>
    <w:rsid w:val="00C90625"/>
    <w:rsid w:val="00C90956"/>
    <w:rsid w:val="00C90A0E"/>
    <w:rsid w:val="00C90FD9"/>
    <w:rsid w:val="00C92BB9"/>
    <w:rsid w:val="00C92CD0"/>
    <w:rsid w:val="00C937F6"/>
    <w:rsid w:val="00C93C82"/>
    <w:rsid w:val="00C945B1"/>
    <w:rsid w:val="00C94B17"/>
    <w:rsid w:val="00C9531F"/>
    <w:rsid w:val="00C96D4C"/>
    <w:rsid w:val="00C9768A"/>
    <w:rsid w:val="00C9799D"/>
    <w:rsid w:val="00CA1ADF"/>
    <w:rsid w:val="00CA1EE3"/>
    <w:rsid w:val="00CA21AE"/>
    <w:rsid w:val="00CA2BDD"/>
    <w:rsid w:val="00CA350F"/>
    <w:rsid w:val="00CA3B85"/>
    <w:rsid w:val="00CA4084"/>
    <w:rsid w:val="00CA451A"/>
    <w:rsid w:val="00CA65CE"/>
    <w:rsid w:val="00CB1913"/>
    <w:rsid w:val="00CB1EA0"/>
    <w:rsid w:val="00CB2C18"/>
    <w:rsid w:val="00CB2D72"/>
    <w:rsid w:val="00CB31DD"/>
    <w:rsid w:val="00CB6883"/>
    <w:rsid w:val="00CB6DBD"/>
    <w:rsid w:val="00CC0C21"/>
    <w:rsid w:val="00CC1688"/>
    <w:rsid w:val="00CC1719"/>
    <w:rsid w:val="00CC25D0"/>
    <w:rsid w:val="00CC2F2C"/>
    <w:rsid w:val="00CC35E6"/>
    <w:rsid w:val="00CC3C6E"/>
    <w:rsid w:val="00CC4489"/>
    <w:rsid w:val="00CC4A42"/>
    <w:rsid w:val="00CC603D"/>
    <w:rsid w:val="00CC61DB"/>
    <w:rsid w:val="00CC65EB"/>
    <w:rsid w:val="00CC68C1"/>
    <w:rsid w:val="00CC7AA3"/>
    <w:rsid w:val="00CC7DBA"/>
    <w:rsid w:val="00CD068D"/>
    <w:rsid w:val="00CD0AC6"/>
    <w:rsid w:val="00CD25AC"/>
    <w:rsid w:val="00CD34B0"/>
    <w:rsid w:val="00CD47A2"/>
    <w:rsid w:val="00CD4EBA"/>
    <w:rsid w:val="00CD74AB"/>
    <w:rsid w:val="00CE00B6"/>
    <w:rsid w:val="00CE02D9"/>
    <w:rsid w:val="00CE0D56"/>
    <w:rsid w:val="00CE121B"/>
    <w:rsid w:val="00CE1F57"/>
    <w:rsid w:val="00CE2A30"/>
    <w:rsid w:val="00CE32D0"/>
    <w:rsid w:val="00CE349E"/>
    <w:rsid w:val="00CE38DC"/>
    <w:rsid w:val="00CE3E12"/>
    <w:rsid w:val="00CE40AE"/>
    <w:rsid w:val="00CE4A01"/>
    <w:rsid w:val="00CE6725"/>
    <w:rsid w:val="00CF1992"/>
    <w:rsid w:val="00CF2465"/>
    <w:rsid w:val="00CF2C21"/>
    <w:rsid w:val="00CF3C60"/>
    <w:rsid w:val="00CF4169"/>
    <w:rsid w:val="00CF6725"/>
    <w:rsid w:val="00CF6EAC"/>
    <w:rsid w:val="00CF7064"/>
    <w:rsid w:val="00CF7E40"/>
    <w:rsid w:val="00CF7EE8"/>
    <w:rsid w:val="00D018CF"/>
    <w:rsid w:val="00D02EAF"/>
    <w:rsid w:val="00D030C9"/>
    <w:rsid w:val="00D0512B"/>
    <w:rsid w:val="00D056E8"/>
    <w:rsid w:val="00D07DCC"/>
    <w:rsid w:val="00D10329"/>
    <w:rsid w:val="00D11499"/>
    <w:rsid w:val="00D11F4A"/>
    <w:rsid w:val="00D12024"/>
    <w:rsid w:val="00D122A7"/>
    <w:rsid w:val="00D1291A"/>
    <w:rsid w:val="00D12AF9"/>
    <w:rsid w:val="00D12F3C"/>
    <w:rsid w:val="00D145DE"/>
    <w:rsid w:val="00D14A9A"/>
    <w:rsid w:val="00D22358"/>
    <w:rsid w:val="00D24A89"/>
    <w:rsid w:val="00D25C8C"/>
    <w:rsid w:val="00D26DE5"/>
    <w:rsid w:val="00D278EF"/>
    <w:rsid w:val="00D30828"/>
    <w:rsid w:val="00D31140"/>
    <w:rsid w:val="00D31837"/>
    <w:rsid w:val="00D32BB2"/>
    <w:rsid w:val="00D33BB6"/>
    <w:rsid w:val="00D3593F"/>
    <w:rsid w:val="00D35AB8"/>
    <w:rsid w:val="00D365B9"/>
    <w:rsid w:val="00D3686E"/>
    <w:rsid w:val="00D36B13"/>
    <w:rsid w:val="00D36F1A"/>
    <w:rsid w:val="00D41F9E"/>
    <w:rsid w:val="00D427F3"/>
    <w:rsid w:val="00D4552F"/>
    <w:rsid w:val="00D468B2"/>
    <w:rsid w:val="00D46CE9"/>
    <w:rsid w:val="00D46E21"/>
    <w:rsid w:val="00D5274B"/>
    <w:rsid w:val="00D5285B"/>
    <w:rsid w:val="00D537E1"/>
    <w:rsid w:val="00D54987"/>
    <w:rsid w:val="00D57070"/>
    <w:rsid w:val="00D579E8"/>
    <w:rsid w:val="00D60FCF"/>
    <w:rsid w:val="00D615DC"/>
    <w:rsid w:val="00D61A90"/>
    <w:rsid w:val="00D62097"/>
    <w:rsid w:val="00D63F4F"/>
    <w:rsid w:val="00D65958"/>
    <w:rsid w:val="00D66ABE"/>
    <w:rsid w:val="00D6721D"/>
    <w:rsid w:val="00D722E0"/>
    <w:rsid w:val="00D72898"/>
    <w:rsid w:val="00D72B4D"/>
    <w:rsid w:val="00D72DEA"/>
    <w:rsid w:val="00D75004"/>
    <w:rsid w:val="00D76F9D"/>
    <w:rsid w:val="00D8123A"/>
    <w:rsid w:val="00D8150F"/>
    <w:rsid w:val="00D82C37"/>
    <w:rsid w:val="00D82D20"/>
    <w:rsid w:val="00D83180"/>
    <w:rsid w:val="00D83A0E"/>
    <w:rsid w:val="00D8432A"/>
    <w:rsid w:val="00D85205"/>
    <w:rsid w:val="00D85343"/>
    <w:rsid w:val="00D8585F"/>
    <w:rsid w:val="00D85C58"/>
    <w:rsid w:val="00D87B21"/>
    <w:rsid w:val="00D90826"/>
    <w:rsid w:val="00D9215B"/>
    <w:rsid w:val="00D92350"/>
    <w:rsid w:val="00D929BC"/>
    <w:rsid w:val="00D92CFF"/>
    <w:rsid w:val="00D93E8F"/>
    <w:rsid w:val="00D944D5"/>
    <w:rsid w:val="00D94504"/>
    <w:rsid w:val="00D94DED"/>
    <w:rsid w:val="00D9527D"/>
    <w:rsid w:val="00D96913"/>
    <w:rsid w:val="00D96E93"/>
    <w:rsid w:val="00D97064"/>
    <w:rsid w:val="00DA20C3"/>
    <w:rsid w:val="00DA2120"/>
    <w:rsid w:val="00DA27BF"/>
    <w:rsid w:val="00DA3D40"/>
    <w:rsid w:val="00DA477A"/>
    <w:rsid w:val="00DA6BAF"/>
    <w:rsid w:val="00DA738E"/>
    <w:rsid w:val="00DB04F8"/>
    <w:rsid w:val="00DB0F0E"/>
    <w:rsid w:val="00DB19F2"/>
    <w:rsid w:val="00DB2655"/>
    <w:rsid w:val="00DB274F"/>
    <w:rsid w:val="00DB2E2F"/>
    <w:rsid w:val="00DB36C5"/>
    <w:rsid w:val="00DB432B"/>
    <w:rsid w:val="00DB4B91"/>
    <w:rsid w:val="00DB5809"/>
    <w:rsid w:val="00DC08DB"/>
    <w:rsid w:val="00DC0BA6"/>
    <w:rsid w:val="00DC1033"/>
    <w:rsid w:val="00DC16EE"/>
    <w:rsid w:val="00DC1926"/>
    <w:rsid w:val="00DC1E35"/>
    <w:rsid w:val="00DC20FD"/>
    <w:rsid w:val="00DC25BC"/>
    <w:rsid w:val="00DC518C"/>
    <w:rsid w:val="00DC6639"/>
    <w:rsid w:val="00DC7AE0"/>
    <w:rsid w:val="00DD06A6"/>
    <w:rsid w:val="00DD0A88"/>
    <w:rsid w:val="00DD0BA8"/>
    <w:rsid w:val="00DD1D8E"/>
    <w:rsid w:val="00DD27DC"/>
    <w:rsid w:val="00DD29CA"/>
    <w:rsid w:val="00DD43AA"/>
    <w:rsid w:val="00DD6105"/>
    <w:rsid w:val="00DD658B"/>
    <w:rsid w:val="00DE0945"/>
    <w:rsid w:val="00DE299A"/>
    <w:rsid w:val="00DE67A4"/>
    <w:rsid w:val="00DE7DB3"/>
    <w:rsid w:val="00DF0E10"/>
    <w:rsid w:val="00DF1799"/>
    <w:rsid w:val="00DF225D"/>
    <w:rsid w:val="00DF259D"/>
    <w:rsid w:val="00DF25FD"/>
    <w:rsid w:val="00DF2AF8"/>
    <w:rsid w:val="00DF2E3A"/>
    <w:rsid w:val="00DF305E"/>
    <w:rsid w:val="00DF432C"/>
    <w:rsid w:val="00DF5064"/>
    <w:rsid w:val="00DF7D1A"/>
    <w:rsid w:val="00E00796"/>
    <w:rsid w:val="00E01909"/>
    <w:rsid w:val="00E01A48"/>
    <w:rsid w:val="00E02296"/>
    <w:rsid w:val="00E02461"/>
    <w:rsid w:val="00E04086"/>
    <w:rsid w:val="00E04166"/>
    <w:rsid w:val="00E043D1"/>
    <w:rsid w:val="00E05894"/>
    <w:rsid w:val="00E074C5"/>
    <w:rsid w:val="00E104DC"/>
    <w:rsid w:val="00E1104D"/>
    <w:rsid w:val="00E11869"/>
    <w:rsid w:val="00E11BAE"/>
    <w:rsid w:val="00E1246E"/>
    <w:rsid w:val="00E138D1"/>
    <w:rsid w:val="00E13B51"/>
    <w:rsid w:val="00E144D6"/>
    <w:rsid w:val="00E152D4"/>
    <w:rsid w:val="00E161C8"/>
    <w:rsid w:val="00E218DE"/>
    <w:rsid w:val="00E226D5"/>
    <w:rsid w:val="00E229AA"/>
    <w:rsid w:val="00E23367"/>
    <w:rsid w:val="00E23735"/>
    <w:rsid w:val="00E23AAA"/>
    <w:rsid w:val="00E24987"/>
    <w:rsid w:val="00E24E89"/>
    <w:rsid w:val="00E2513D"/>
    <w:rsid w:val="00E26761"/>
    <w:rsid w:val="00E26E27"/>
    <w:rsid w:val="00E302DA"/>
    <w:rsid w:val="00E319EF"/>
    <w:rsid w:val="00E32E19"/>
    <w:rsid w:val="00E32EF9"/>
    <w:rsid w:val="00E32F8A"/>
    <w:rsid w:val="00E332F2"/>
    <w:rsid w:val="00E342A6"/>
    <w:rsid w:val="00E34BEF"/>
    <w:rsid w:val="00E36548"/>
    <w:rsid w:val="00E37018"/>
    <w:rsid w:val="00E372CD"/>
    <w:rsid w:val="00E37B93"/>
    <w:rsid w:val="00E4198D"/>
    <w:rsid w:val="00E4404C"/>
    <w:rsid w:val="00E45467"/>
    <w:rsid w:val="00E46B16"/>
    <w:rsid w:val="00E46D9C"/>
    <w:rsid w:val="00E51ED9"/>
    <w:rsid w:val="00E52407"/>
    <w:rsid w:val="00E5351C"/>
    <w:rsid w:val="00E5353F"/>
    <w:rsid w:val="00E5494E"/>
    <w:rsid w:val="00E55986"/>
    <w:rsid w:val="00E56FEC"/>
    <w:rsid w:val="00E600B7"/>
    <w:rsid w:val="00E609A3"/>
    <w:rsid w:val="00E61131"/>
    <w:rsid w:val="00E62DFA"/>
    <w:rsid w:val="00E632C9"/>
    <w:rsid w:val="00E6627E"/>
    <w:rsid w:val="00E66578"/>
    <w:rsid w:val="00E7050E"/>
    <w:rsid w:val="00E71076"/>
    <w:rsid w:val="00E71409"/>
    <w:rsid w:val="00E7168C"/>
    <w:rsid w:val="00E723B7"/>
    <w:rsid w:val="00E7322F"/>
    <w:rsid w:val="00E732CB"/>
    <w:rsid w:val="00E74147"/>
    <w:rsid w:val="00E752A4"/>
    <w:rsid w:val="00E76584"/>
    <w:rsid w:val="00E766F4"/>
    <w:rsid w:val="00E76C43"/>
    <w:rsid w:val="00E777AC"/>
    <w:rsid w:val="00E779E5"/>
    <w:rsid w:val="00E824E5"/>
    <w:rsid w:val="00E82B3A"/>
    <w:rsid w:val="00E856BC"/>
    <w:rsid w:val="00E866EE"/>
    <w:rsid w:val="00E869CE"/>
    <w:rsid w:val="00E86E67"/>
    <w:rsid w:val="00E86F33"/>
    <w:rsid w:val="00E8760B"/>
    <w:rsid w:val="00E877C1"/>
    <w:rsid w:val="00E879EF"/>
    <w:rsid w:val="00E87CB1"/>
    <w:rsid w:val="00E902CE"/>
    <w:rsid w:val="00E91158"/>
    <w:rsid w:val="00E9210A"/>
    <w:rsid w:val="00E92243"/>
    <w:rsid w:val="00E922AA"/>
    <w:rsid w:val="00E93C73"/>
    <w:rsid w:val="00E941D1"/>
    <w:rsid w:val="00E96732"/>
    <w:rsid w:val="00EA0300"/>
    <w:rsid w:val="00EA0D86"/>
    <w:rsid w:val="00EA1F06"/>
    <w:rsid w:val="00EA2E08"/>
    <w:rsid w:val="00EA40F8"/>
    <w:rsid w:val="00EA42EF"/>
    <w:rsid w:val="00EA529D"/>
    <w:rsid w:val="00EA6594"/>
    <w:rsid w:val="00EA6A82"/>
    <w:rsid w:val="00EB0C8A"/>
    <w:rsid w:val="00EB0E21"/>
    <w:rsid w:val="00EB29A0"/>
    <w:rsid w:val="00EB2F39"/>
    <w:rsid w:val="00EB387B"/>
    <w:rsid w:val="00EB437A"/>
    <w:rsid w:val="00EB7F31"/>
    <w:rsid w:val="00EC2181"/>
    <w:rsid w:val="00EC4683"/>
    <w:rsid w:val="00EC4C21"/>
    <w:rsid w:val="00EC534C"/>
    <w:rsid w:val="00EC6ABC"/>
    <w:rsid w:val="00ED0558"/>
    <w:rsid w:val="00ED2E77"/>
    <w:rsid w:val="00ED2F82"/>
    <w:rsid w:val="00ED420E"/>
    <w:rsid w:val="00ED42CF"/>
    <w:rsid w:val="00ED6708"/>
    <w:rsid w:val="00ED77F7"/>
    <w:rsid w:val="00ED7C7E"/>
    <w:rsid w:val="00EE00E8"/>
    <w:rsid w:val="00EE03AA"/>
    <w:rsid w:val="00EE09F0"/>
    <w:rsid w:val="00EE136F"/>
    <w:rsid w:val="00EE13E3"/>
    <w:rsid w:val="00EE2606"/>
    <w:rsid w:val="00EE26C1"/>
    <w:rsid w:val="00EE279F"/>
    <w:rsid w:val="00EE351C"/>
    <w:rsid w:val="00EE6530"/>
    <w:rsid w:val="00EE76A0"/>
    <w:rsid w:val="00EF109B"/>
    <w:rsid w:val="00EF1C0C"/>
    <w:rsid w:val="00EF3920"/>
    <w:rsid w:val="00EF606E"/>
    <w:rsid w:val="00EF7168"/>
    <w:rsid w:val="00F00448"/>
    <w:rsid w:val="00F01452"/>
    <w:rsid w:val="00F015E7"/>
    <w:rsid w:val="00F01A86"/>
    <w:rsid w:val="00F0251E"/>
    <w:rsid w:val="00F027C2"/>
    <w:rsid w:val="00F02930"/>
    <w:rsid w:val="00F032B0"/>
    <w:rsid w:val="00F03527"/>
    <w:rsid w:val="00F03A4B"/>
    <w:rsid w:val="00F03FA1"/>
    <w:rsid w:val="00F0429F"/>
    <w:rsid w:val="00F04A89"/>
    <w:rsid w:val="00F05CBF"/>
    <w:rsid w:val="00F05DBF"/>
    <w:rsid w:val="00F06140"/>
    <w:rsid w:val="00F06BFB"/>
    <w:rsid w:val="00F073B8"/>
    <w:rsid w:val="00F10075"/>
    <w:rsid w:val="00F12662"/>
    <w:rsid w:val="00F13CB7"/>
    <w:rsid w:val="00F13DCC"/>
    <w:rsid w:val="00F13FF3"/>
    <w:rsid w:val="00F141E2"/>
    <w:rsid w:val="00F154BD"/>
    <w:rsid w:val="00F1631B"/>
    <w:rsid w:val="00F16ADC"/>
    <w:rsid w:val="00F177F3"/>
    <w:rsid w:val="00F2060E"/>
    <w:rsid w:val="00F21A81"/>
    <w:rsid w:val="00F220BB"/>
    <w:rsid w:val="00F2504A"/>
    <w:rsid w:val="00F25810"/>
    <w:rsid w:val="00F25FF7"/>
    <w:rsid w:val="00F26725"/>
    <w:rsid w:val="00F26943"/>
    <w:rsid w:val="00F27E9B"/>
    <w:rsid w:val="00F30781"/>
    <w:rsid w:val="00F309EC"/>
    <w:rsid w:val="00F31FC1"/>
    <w:rsid w:val="00F31FE9"/>
    <w:rsid w:val="00F3262E"/>
    <w:rsid w:val="00F3274E"/>
    <w:rsid w:val="00F332A1"/>
    <w:rsid w:val="00F3527A"/>
    <w:rsid w:val="00F35CDF"/>
    <w:rsid w:val="00F3644A"/>
    <w:rsid w:val="00F373DE"/>
    <w:rsid w:val="00F37417"/>
    <w:rsid w:val="00F41484"/>
    <w:rsid w:val="00F41C6D"/>
    <w:rsid w:val="00F4548B"/>
    <w:rsid w:val="00F4586D"/>
    <w:rsid w:val="00F469F0"/>
    <w:rsid w:val="00F46B9C"/>
    <w:rsid w:val="00F474CB"/>
    <w:rsid w:val="00F47D47"/>
    <w:rsid w:val="00F47F9D"/>
    <w:rsid w:val="00F51083"/>
    <w:rsid w:val="00F5230A"/>
    <w:rsid w:val="00F5245A"/>
    <w:rsid w:val="00F52955"/>
    <w:rsid w:val="00F52AEF"/>
    <w:rsid w:val="00F53527"/>
    <w:rsid w:val="00F54307"/>
    <w:rsid w:val="00F54671"/>
    <w:rsid w:val="00F55677"/>
    <w:rsid w:val="00F56896"/>
    <w:rsid w:val="00F57472"/>
    <w:rsid w:val="00F604B2"/>
    <w:rsid w:val="00F6144E"/>
    <w:rsid w:val="00F61B97"/>
    <w:rsid w:val="00F631E8"/>
    <w:rsid w:val="00F6446C"/>
    <w:rsid w:val="00F651B0"/>
    <w:rsid w:val="00F653FA"/>
    <w:rsid w:val="00F6602A"/>
    <w:rsid w:val="00F66AF8"/>
    <w:rsid w:val="00F672AD"/>
    <w:rsid w:val="00F677B3"/>
    <w:rsid w:val="00F67E12"/>
    <w:rsid w:val="00F711E7"/>
    <w:rsid w:val="00F71856"/>
    <w:rsid w:val="00F720E7"/>
    <w:rsid w:val="00F73C2F"/>
    <w:rsid w:val="00F7512B"/>
    <w:rsid w:val="00F76062"/>
    <w:rsid w:val="00F76789"/>
    <w:rsid w:val="00F76E86"/>
    <w:rsid w:val="00F80062"/>
    <w:rsid w:val="00F80A8C"/>
    <w:rsid w:val="00F80CC8"/>
    <w:rsid w:val="00F810DF"/>
    <w:rsid w:val="00F8233E"/>
    <w:rsid w:val="00F84F5C"/>
    <w:rsid w:val="00F850E8"/>
    <w:rsid w:val="00F85446"/>
    <w:rsid w:val="00F8548C"/>
    <w:rsid w:val="00F86C64"/>
    <w:rsid w:val="00F87E18"/>
    <w:rsid w:val="00F92FBC"/>
    <w:rsid w:val="00F93C8F"/>
    <w:rsid w:val="00F93F9D"/>
    <w:rsid w:val="00F94A29"/>
    <w:rsid w:val="00F94A7E"/>
    <w:rsid w:val="00F95A19"/>
    <w:rsid w:val="00F95C94"/>
    <w:rsid w:val="00F96C5F"/>
    <w:rsid w:val="00F97372"/>
    <w:rsid w:val="00F978E4"/>
    <w:rsid w:val="00FA0BFF"/>
    <w:rsid w:val="00FA38AF"/>
    <w:rsid w:val="00FA3AF7"/>
    <w:rsid w:val="00FA3FC7"/>
    <w:rsid w:val="00FA4423"/>
    <w:rsid w:val="00FA51E8"/>
    <w:rsid w:val="00FA53FB"/>
    <w:rsid w:val="00FA5AC4"/>
    <w:rsid w:val="00FA751E"/>
    <w:rsid w:val="00FA75E9"/>
    <w:rsid w:val="00FB065C"/>
    <w:rsid w:val="00FB17D7"/>
    <w:rsid w:val="00FB1875"/>
    <w:rsid w:val="00FB2649"/>
    <w:rsid w:val="00FB2A50"/>
    <w:rsid w:val="00FB3F75"/>
    <w:rsid w:val="00FB7197"/>
    <w:rsid w:val="00FC081C"/>
    <w:rsid w:val="00FC1D73"/>
    <w:rsid w:val="00FC49FA"/>
    <w:rsid w:val="00FC4AE5"/>
    <w:rsid w:val="00FC4B24"/>
    <w:rsid w:val="00FC51CE"/>
    <w:rsid w:val="00FC59DE"/>
    <w:rsid w:val="00FC5BBE"/>
    <w:rsid w:val="00FC6785"/>
    <w:rsid w:val="00FC6B6A"/>
    <w:rsid w:val="00FC7E21"/>
    <w:rsid w:val="00FD0B4A"/>
    <w:rsid w:val="00FD120A"/>
    <w:rsid w:val="00FD2FF6"/>
    <w:rsid w:val="00FD52ED"/>
    <w:rsid w:val="00FD5B80"/>
    <w:rsid w:val="00FD62E1"/>
    <w:rsid w:val="00FD6B3D"/>
    <w:rsid w:val="00FD6C3C"/>
    <w:rsid w:val="00FE0E24"/>
    <w:rsid w:val="00FE1F20"/>
    <w:rsid w:val="00FE5ED0"/>
    <w:rsid w:val="00FE6B49"/>
    <w:rsid w:val="00FE6DBE"/>
    <w:rsid w:val="00FE6F03"/>
    <w:rsid w:val="00FE73BE"/>
    <w:rsid w:val="00FE749F"/>
    <w:rsid w:val="00FE7C16"/>
    <w:rsid w:val="00FF18D5"/>
    <w:rsid w:val="00FF28BA"/>
    <w:rsid w:val="00FF2A52"/>
    <w:rsid w:val="00FF2EF1"/>
    <w:rsid w:val="00FF427B"/>
    <w:rsid w:val="00FF5551"/>
    <w:rsid w:val="00FF5D92"/>
    <w:rsid w:val="00FF64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559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5936"/>
    <w:rPr>
      <w:rFonts w:ascii="Tahoma" w:hAnsi="Tahoma" w:cs="Tahoma"/>
      <w:sz w:val="16"/>
      <w:szCs w:val="16"/>
    </w:rPr>
  </w:style>
  <w:style w:type="paragraph" w:styleId="Prrafodelista">
    <w:name w:val="List Paragraph"/>
    <w:basedOn w:val="Normal"/>
    <w:uiPriority w:val="34"/>
    <w:qFormat/>
    <w:rsid w:val="00553CC3"/>
    <w:pPr>
      <w:ind w:left="720"/>
      <w:contextualSpacing/>
    </w:pPr>
  </w:style>
  <w:style w:type="character" w:styleId="Hipervnculo">
    <w:name w:val="Hyperlink"/>
    <w:basedOn w:val="Fuentedeprrafopredeter"/>
    <w:uiPriority w:val="99"/>
    <w:unhideWhenUsed/>
    <w:rsid w:val="00F35CDF"/>
    <w:rPr>
      <w:color w:val="0000FF" w:themeColor="hyperlink"/>
      <w:u w:val="single"/>
    </w:rPr>
  </w:style>
  <w:style w:type="paragraph" w:styleId="Encabezado">
    <w:name w:val="header"/>
    <w:basedOn w:val="Normal"/>
    <w:link w:val="EncabezadoCar"/>
    <w:uiPriority w:val="99"/>
    <w:unhideWhenUsed/>
    <w:rsid w:val="006A19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A19D8"/>
  </w:style>
  <w:style w:type="paragraph" w:styleId="Piedepgina">
    <w:name w:val="footer"/>
    <w:basedOn w:val="Normal"/>
    <w:link w:val="PiedepginaCar"/>
    <w:uiPriority w:val="99"/>
    <w:unhideWhenUsed/>
    <w:rsid w:val="006A19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A19D8"/>
  </w:style>
  <w:style w:type="character" w:styleId="Textoennegrita">
    <w:name w:val="Strong"/>
    <w:basedOn w:val="Fuentedeprrafopredeter"/>
    <w:uiPriority w:val="22"/>
    <w:qFormat/>
    <w:rsid w:val="00735AF2"/>
    <w:rPr>
      <w:b/>
      <w:bCs/>
    </w:rPr>
  </w:style>
  <w:style w:type="paragraph" w:customStyle="1" w:styleId="jsx-4098198752">
    <w:name w:val="jsx-4098198752"/>
    <w:basedOn w:val="Normal"/>
    <w:rsid w:val="00C3084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5160D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559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5936"/>
    <w:rPr>
      <w:rFonts w:ascii="Tahoma" w:hAnsi="Tahoma" w:cs="Tahoma"/>
      <w:sz w:val="16"/>
      <w:szCs w:val="16"/>
    </w:rPr>
  </w:style>
  <w:style w:type="paragraph" w:styleId="Prrafodelista">
    <w:name w:val="List Paragraph"/>
    <w:basedOn w:val="Normal"/>
    <w:uiPriority w:val="34"/>
    <w:qFormat/>
    <w:rsid w:val="00553CC3"/>
    <w:pPr>
      <w:ind w:left="720"/>
      <w:contextualSpacing/>
    </w:pPr>
  </w:style>
  <w:style w:type="character" w:styleId="Hipervnculo">
    <w:name w:val="Hyperlink"/>
    <w:basedOn w:val="Fuentedeprrafopredeter"/>
    <w:uiPriority w:val="99"/>
    <w:unhideWhenUsed/>
    <w:rsid w:val="00F35CDF"/>
    <w:rPr>
      <w:color w:val="0000FF" w:themeColor="hyperlink"/>
      <w:u w:val="single"/>
    </w:rPr>
  </w:style>
  <w:style w:type="paragraph" w:styleId="Encabezado">
    <w:name w:val="header"/>
    <w:basedOn w:val="Normal"/>
    <w:link w:val="EncabezadoCar"/>
    <w:uiPriority w:val="99"/>
    <w:unhideWhenUsed/>
    <w:rsid w:val="006A19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A19D8"/>
  </w:style>
  <w:style w:type="paragraph" w:styleId="Piedepgina">
    <w:name w:val="footer"/>
    <w:basedOn w:val="Normal"/>
    <w:link w:val="PiedepginaCar"/>
    <w:uiPriority w:val="99"/>
    <w:unhideWhenUsed/>
    <w:rsid w:val="006A19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A19D8"/>
  </w:style>
  <w:style w:type="character" w:styleId="Textoennegrita">
    <w:name w:val="Strong"/>
    <w:basedOn w:val="Fuentedeprrafopredeter"/>
    <w:uiPriority w:val="22"/>
    <w:qFormat/>
    <w:rsid w:val="00735AF2"/>
    <w:rPr>
      <w:b/>
      <w:bCs/>
    </w:rPr>
  </w:style>
  <w:style w:type="paragraph" w:customStyle="1" w:styleId="jsx-4098198752">
    <w:name w:val="jsx-4098198752"/>
    <w:basedOn w:val="Normal"/>
    <w:rsid w:val="00C3084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5160D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68795">
      <w:bodyDiv w:val="1"/>
      <w:marLeft w:val="0"/>
      <w:marRight w:val="0"/>
      <w:marTop w:val="0"/>
      <w:marBottom w:val="0"/>
      <w:divBdr>
        <w:top w:val="none" w:sz="0" w:space="0" w:color="auto"/>
        <w:left w:val="none" w:sz="0" w:space="0" w:color="auto"/>
        <w:bottom w:val="none" w:sz="0" w:space="0" w:color="auto"/>
        <w:right w:val="none" w:sz="0" w:space="0" w:color="auto"/>
      </w:divBdr>
    </w:div>
    <w:div w:id="39697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fhu.unse.edu.ar/carreras/micro_indes/Connell_la_organizaci_n_social_de_la_masculinidad.pdf" TargetMode="External"/><Relationship Id="rId18" Type="http://schemas.openxmlformats.org/officeDocument/2006/relationships/hyperlink" Target="http://www.paginaspersonales.unam.mx/app/webroot/files/981/El_genero_es_cultura_Martha_Lamas.pdf" TargetMode="External"/><Relationship Id="rId3" Type="http://schemas.openxmlformats.org/officeDocument/2006/relationships/styles" Target="styles.xml"/><Relationship Id="rId21" Type="http://schemas.openxmlformats.org/officeDocument/2006/relationships/hyperlink" Target="http://www.revistasymploke.com/revistas/SymplokeEGN1.pdf" TargetMode="External"/><Relationship Id="rId7" Type="http://schemas.openxmlformats.org/officeDocument/2006/relationships/footnotes" Target="footnotes.xml"/><Relationship Id="rId12" Type="http://schemas.openxmlformats.org/officeDocument/2006/relationships/hyperlink" Target="http://hdl.handle.net/10554/38814" TargetMode="External"/><Relationship Id="rId17" Type="http://schemas.openxmlformats.org/officeDocument/2006/relationships/hyperlink" Target="http://respositorio.dpe.gob.ec"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revistasymploke.com/revistas/SymplokeEGN1.pdf" TargetMode="External"/><Relationship Id="rId20" Type="http://schemas.openxmlformats.org/officeDocument/2006/relationships/hyperlink" Target="http://onu.org.gt/wp-content/uploads/2017/10/Guia-lenguaje-nosexista_onumujeres.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cielo.org.mx/scielo.php?script=sci_arttext&amp;pid=S1405-94362006000100007"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190.183.61.20/objetos_digitales/787/tesis-6354-avatares.pdf" TargetMode="External"/><Relationship Id="rId23" Type="http://schemas.openxmlformats.org/officeDocument/2006/relationships/hyperlink" Target="https://www.unicef.org/argentina/sites/unicef.org.argentina/files/2018-04/COM-1_PerspectivaGenero_WEB.pdf" TargetMode="External"/><Relationship Id="rId10" Type="http://schemas.openxmlformats.org/officeDocument/2006/relationships/hyperlink" Target="https://raco.cat/index.php/DossiersFeministes/article/view/102434" TargetMode="External"/><Relationship Id="rId19" Type="http://schemas.openxmlformats.org/officeDocument/2006/relationships/hyperlink" Target="https://www.fiscales.gob.ar/acciones-genero/cuadernillo-para-reflexionar-sobre-la-construccion-de-las-masculinidades-2020/"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hld.handle.net/10668/2575" TargetMode="External"/><Relationship Id="rId22" Type="http://schemas.openxmlformats.org/officeDocument/2006/relationships/hyperlink" Target="https://www.redalyc.org/pdf/377/37711290001.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4C0739-F4A4-4E03-88B9-A5512915F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35462</TotalTime>
  <Pages>1</Pages>
  <Words>15167</Words>
  <Characters>83420</Characters>
  <Application>Microsoft Office Word</Application>
  <DocSecurity>0</DocSecurity>
  <Lines>695</Lines>
  <Paragraphs>196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Natalí.</dc:creator>
  <cp:keywords/>
  <dc:description/>
  <cp:lastModifiedBy>Natalí.</cp:lastModifiedBy>
  <cp:revision>309</cp:revision>
  <dcterms:created xsi:type="dcterms:W3CDTF">2022-03-15T03:24:00Z</dcterms:created>
  <dcterms:modified xsi:type="dcterms:W3CDTF">2022-09-26T16:52:00Z</dcterms:modified>
</cp:coreProperties>
</file>