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1F4E79"/>
          <w:sz w:val="36"/>
        </w:rPr>
        <w:t>COMP47500 - Advanced Data Structures in Java</w:t>
      </w:r>
    </w:p>
    <w:p>
      <w:pPr>
        <w:jc w:val="center"/>
      </w:pPr>
      <w:r>
        <w:rPr>
          <w:b/>
          <w:sz w:val="28"/>
        </w:rPr>
        <w:t>Assignment 5 Report</w:t>
      </w:r>
    </w:p>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0"/>
        <w:gridCol w:w="4870"/>
      </w:tblGrid>
      <w:tr>
        <w:tc>
          <w:tcPr>
            <w:tcW w:type="dxa" w:w="3168"/>
            <w:vAlign w:val="center"/>
            <w:shd w:fill="1F4E79"/>
          </w:tcPr>
          <w:p>
            <w:pPr>
              <w:spacing w:after="0"/>
            </w:pPr>
            <w:r/>
            <w:r>
              <w:rPr>
                <w:b/>
                <w:color w:val="FFFFFF"/>
                <w:sz w:val="18"/>
              </w:rPr>
              <w:t>Field</w:t>
            </w:r>
          </w:p>
        </w:tc>
        <w:tc>
          <w:tcPr>
            <w:tcW w:type="dxa" w:w="8352"/>
            <w:vAlign w:val="center"/>
            <w:shd w:fill="1F4E79"/>
          </w:tcPr>
          <w:p>
            <w:pPr>
              <w:spacing w:after="0"/>
            </w:pPr>
            <w:r/>
            <w:r>
              <w:rPr>
                <w:b/>
                <w:color w:val="FFFFFF"/>
                <w:sz w:val="18"/>
              </w:rPr>
              <w:t>Details</w:t>
            </w:r>
          </w:p>
        </w:tc>
      </w:tr>
      <w:tr>
        <w:tc>
          <w:tcPr>
            <w:tcW w:type="dxa" w:w="3168"/>
            <w:vAlign w:val="center"/>
          </w:tcPr>
          <w:p>
            <w:pPr>
              <w:spacing w:after="0"/>
            </w:pPr>
            <w:r/>
            <w:r>
              <w:rPr>
                <w:b w:val="0"/>
                <w:sz w:val="18"/>
              </w:rPr>
              <w:t>Assignment No.</w:t>
            </w:r>
          </w:p>
        </w:tc>
        <w:tc>
          <w:tcPr>
            <w:tcW w:type="dxa" w:w="8352"/>
            <w:vAlign w:val="center"/>
          </w:tcPr>
          <w:p>
            <w:pPr>
              <w:spacing w:after="0"/>
            </w:pPr>
            <w:r/>
            <w:r>
              <w:rPr>
                <w:b w:val="0"/>
                <w:sz w:val="18"/>
              </w:rPr>
              <w:t>5</w:t>
            </w:r>
          </w:p>
        </w:tc>
      </w:tr>
      <w:tr>
        <w:tc>
          <w:tcPr>
            <w:tcW w:type="dxa" w:w="3168"/>
            <w:vAlign w:val="center"/>
          </w:tcPr>
          <w:p>
            <w:pPr>
              <w:spacing w:after="0"/>
            </w:pPr>
            <w:r/>
            <w:r>
              <w:rPr>
                <w:b w:val="0"/>
                <w:sz w:val="18"/>
              </w:rPr>
              <w:t>Date</w:t>
            </w:r>
          </w:p>
        </w:tc>
        <w:tc>
          <w:tcPr>
            <w:tcW w:type="dxa" w:w="8352"/>
            <w:vAlign w:val="center"/>
          </w:tcPr>
          <w:p>
            <w:pPr>
              <w:spacing w:after="0"/>
            </w:pPr>
            <w:r/>
            <w:r>
              <w:rPr>
                <w:b w:val="0"/>
                <w:sz w:val="18"/>
              </w:rPr>
              <w:t>06/05/2026</w:t>
            </w:r>
          </w:p>
        </w:tc>
      </w:tr>
      <w:tr>
        <w:tc>
          <w:tcPr>
            <w:tcW w:type="dxa" w:w="3168"/>
            <w:vAlign w:val="center"/>
          </w:tcPr>
          <w:p>
            <w:pPr>
              <w:spacing w:after="0"/>
            </w:pPr>
            <w:r/>
            <w:r>
              <w:rPr>
                <w:b w:val="0"/>
                <w:sz w:val="18"/>
              </w:rPr>
              <w:t>Title</w:t>
            </w:r>
          </w:p>
        </w:tc>
        <w:tc>
          <w:tcPr>
            <w:tcW w:type="dxa" w:w="8352"/>
            <w:vAlign w:val="center"/>
          </w:tcPr>
          <w:p>
            <w:pPr>
              <w:spacing w:after="0"/>
            </w:pPr>
            <w:r/>
            <w:r>
              <w:rPr>
                <w:b w:val="0"/>
                <w:sz w:val="17"/>
              </w:rPr>
              <w:t>Emergency Evacuation Route Planning Using Weighted Graphs</w:t>
            </w:r>
          </w:p>
        </w:tc>
      </w:tr>
      <w:tr>
        <w:tc>
          <w:tcPr>
            <w:tcW w:type="dxa" w:w="3168"/>
            <w:vAlign w:val="center"/>
          </w:tcPr>
          <w:p>
            <w:pPr>
              <w:spacing w:after="0"/>
            </w:pPr>
            <w:r/>
            <w:r>
              <w:rPr>
                <w:b w:val="0"/>
                <w:sz w:val="18"/>
              </w:rPr>
              <w:t>Assignment Type of Submission</w:t>
            </w:r>
          </w:p>
        </w:tc>
        <w:tc>
          <w:tcPr>
            <w:tcW w:type="dxa" w:w="8352"/>
            <w:vAlign w:val="center"/>
          </w:tcPr>
          <w:p>
            <w:pPr>
              <w:spacing w:after="0"/>
            </w:pPr>
            <w:r/>
            <w:r>
              <w:rPr>
                <w:b w:val="0"/>
                <w:sz w:val="18"/>
              </w:rPr>
              <w:t>Individual</w:t>
            </w:r>
          </w:p>
        </w:tc>
      </w:tr>
      <w:tr>
        <w:tc>
          <w:tcPr>
            <w:tcW w:type="dxa" w:w="3168"/>
            <w:vAlign w:val="center"/>
          </w:tcPr>
          <w:p>
            <w:pPr>
              <w:spacing w:after="0"/>
            </w:pPr>
            <w:r/>
            <w:r>
              <w:rPr>
                <w:b w:val="0"/>
                <w:sz w:val="18"/>
              </w:rPr>
              <w:t>Group</w:t>
            </w:r>
          </w:p>
        </w:tc>
        <w:tc>
          <w:tcPr>
            <w:tcW w:type="dxa" w:w="8352"/>
            <w:vAlign w:val="center"/>
          </w:tcPr>
          <w:p>
            <w:pPr>
              <w:spacing w:after="0"/>
            </w:pPr>
            <w:r/>
            <w:r>
              <w:rPr>
                <w:b w:val="0"/>
                <w:sz w:val="18"/>
              </w:rPr>
              <w:t>No</w:t>
            </w:r>
          </w:p>
        </w:tc>
      </w:tr>
      <w:tr>
        <w:tc>
          <w:tcPr>
            <w:tcW w:type="dxa" w:w="3168"/>
            <w:vAlign w:val="center"/>
          </w:tcPr>
          <w:p>
            <w:pPr>
              <w:spacing w:after="0"/>
            </w:pPr>
            <w:r/>
            <w:r>
              <w:rPr>
                <w:b w:val="0"/>
                <w:sz w:val="18"/>
              </w:rPr>
              <w:t>Student Name</w:t>
            </w:r>
          </w:p>
        </w:tc>
        <w:tc>
          <w:tcPr>
            <w:tcW w:type="dxa" w:w="8352"/>
            <w:vAlign w:val="center"/>
          </w:tcPr>
          <w:p>
            <w:pPr>
              <w:spacing w:after="0"/>
            </w:pPr>
            <w:r/>
            <w:r>
              <w:rPr>
                <w:b w:val="0"/>
                <w:sz w:val="18"/>
              </w:rPr>
              <w:t>Jiawei Li</w:t>
            </w:r>
          </w:p>
        </w:tc>
      </w:tr>
      <w:tr>
        <w:tc>
          <w:tcPr>
            <w:tcW w:type="dxa" w:w="3168"/>
            <w:vAlign w:val="center"/>
          </w:tcPr>
          <w:p>
            <w:pPr>
              <w:spacing w:after="0"/>
            </w:pPr>
            <w:r/>
            <w:r>
              <w:rPr>
                <w:b w:val="0"/>
                <w:sz w:val="18"/>
              </w:rPr>
              <w:t>Student ID</w:t>
            </w:r>
          </w:p>
        </w:tc>
        <w:tc>
          <w:tcPr>
            <w:tcW w:type="dxa" w:w="8352"/>
            <w:vAlign w:val="center"/>
          </w:tcPr>
          <w:p>
            <w:pPr>
              <w:spacing w:after="0"/>
            </w:pPr>
            <w:r/>
            <w:r>
              <w:rPr>
                <w:b w:val="0"/>
                <w:sz w:val="18"/>
              </w:rPr>
              <w:t>[Insert Student ID]</w:t>
            </w:r>
          </w:p>
        </w:tc>
      </w:tr>
      <w:tr>
        <w:tc>
          <w:tcPr>
            <w:tcW w:type="dxa" w:w="3168"/>
            <w:vAlign w:val="center"/>
          </w:tcPr>
          <w:p>
            <w:pPr>
              <w:spacing w:after="0"/>
            </w:pPr>
            <w:r/>
            <w:r>
              <w:rPr>
                <w:b w:val="0"/>
                <w:sz w:val="18"/>
              </w:rPr>
              <w:t>% Contribution</w:t>
            </w:r>
          </w:p>
        </w:tc>
        <w:tc>
          <w:tcPr>
            <w:tcW w:type="dxa" w:w="8352"/>
            <w:vAlign w:val="center"/>
          </w:tcPr>
          <w:p>
            <w:pPr>
              <w:spacing w:after="0"/>
            </w:pPr>
            <w:r/>
            <w:r>
              <w:rPr>
                <w:b w:val="0"/>
                <w:sz w:val="18"/>
              </w:rPr>
              <w:t>100%</w:t>
            </w:r>
          </w:p>
        </w:tc>
      </w:tr>
      <w:tr>
        <w:tc>
          <w:tcPr>
            <w:tcW w:type="dxa" w:w="3168"/>
            <w:vAlign w:val="center"/>
          </w:tcPr>
          <w:p>
            <w:pPr>
              <w:spacing w:after="0"/>
            </w:pPr>
            <w:r/>
            <w:r>
              <w:rPr>
                <w:b w:val="0"/>
                <w:sz w:val="18"/>
              </w:rPr>
              <w:t>Assignment Workload</w:t>
            </w:r>
          </w:p>
        </w:tc>
        <w:tc>
          <w:tcPr>
            <w:tcW w:type="dxa" w:w="8352"/>
            <w:vAlign w:val="center"/>
          </w:tcPr>
          <w:p>
            <w:pPr>
              <w:spacing w:after="0"/>
            </w:pPr>
            <w:r/>
            <w:r>
              <w:rPr>
                <w:b w:val="0"/>
                <w:sz w:val="17"/>
              </w:rPr>
              <w:t>All design, implementation, experiments, analysis and report writing completed individually.</w:t>
            </w:r>
          </w:p>
        </w:tc>
      </w:tr>
    </w:tbl>
    <w:p/>
    <w:p>
      <w:pPr>
        <w:pStyle w:val="Heading1"/>
      </w:pPr>
      <w:r>
        <w:t>Problem Domain Description:</w:t>
      </w:r>
    </w:p>
    <w:p>
      <w:r>
        <w:t>This assignment addresses emergency evacuation route planning in a building. During an emergency, occupants may need to move from rooms or corridors to safe exits while avoiding routes that are smoky, crowded, blocked, or close to danger. A simple shortest physical route may not be the safest evacuation route, because a short corridor can still have high risk or congestion. The objective of the system is therefore to find a minimum-cost evacuation path rather than only the route with the fewest corridors.</w:t>
      </w:r>
    </w:p>
    <w:p>
      <w:r>
        <w:t>Graphs are appropriate for this problem because a building can naturally be represented as a network. Rooms, corridors, stairwells, lobbies and exits are vertices. Walkable connections are edges. Each edge stores distance, risk and congestion, which are combined into a single evacuation cost. The implemented system compares breadth-first search (BFS), which finds a fewest-edge route, with Dijkstra’s algorithm, which finds the route with the lowest total evacuation cost.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0"/>
        <w:gridCol w:w="4870"/>
      </w:tblGrid>
      <w:tr>
        <w:tc>
          <w:tcPr>
            <w:tcW w:type="dxa" w:w="3312"/>
            <w:vAlign w:val="center"/>
            <w:shd w:fill="1F4E79"/>
          </w:tcPr>
          <w:p>
            <w:pPr>
              <w:spacing w:after="0"/>
            </w:pPr>
            <w:r/>
            <w:r>
              <w:rPr>
                <w:b/>
                <w:color w:val="FFFFFF"/>
                <w:sz w:val="18"/>
              </w:rPr>
              <w:t>Graph Element</w:t>
            </w:r>
          </w:p>
        </w:tc>
        <w:tc>
          <w:tcPr>
            <w:tcW w:type="dxa" w:w="8208"/>
            <w:vAlign w:val="center"/>
            <w:shd w:fill="1F4E79"/>
          </w:tcPr>
          <w:p>
            <w:pPr>
              <w:spacing w:after="0"/>
            </w:pPr>
            <w:r/>
            <w:r>
              <w:rPr>
                <w:b/>
                <w:color w:val="FFFFFF"/>
                <w:sz w:val="18"/>
              </w:rPr>
              <w:t>Meaning in this Project</w:t>
            </w:r>
          </w:p>
        </w:tc>
      </w:tr>
      <w:tr>
        <w:tc>
          <w:tcPr>
            <w:tcW w:type="dxa" w:w="3312"/>
            <w:vAlign w:val="center"/>
          </w:tcPr>
          <w:p>
            <w:pPr>
              <w:spacing w:after="0"/>
            </w:pPr>
            <w:r/>
            <w:r>
              <w:rPr>
                <w:b w:val="0"/>
                <w:sz w:val="18"/>
              </w:rPr>
              <w:t>Vertex</w:t>
            </w:r>
          </w:p>
        </w:tc>
        <w:tc>
          <w:tcPr>
            <w:tcW w:type="dxa" w:w="8208"/>
            <w:vAlign w:val="center"/>
          </w:tcPr>
          <w:p>
            <w:pPr>
              <w:spacing w:after="0"/>
            </w:pPr>
            <w:r/>
            <w:r>
              <w:rPr>
                <w:b w:val="0"/>
                <w:sz w:val="17"/>
              </w:rPr>
              <w:t>Room, corridor, stairwell, lobby or exit</w:t>
            </w:r>
          </w:p>
        </w:tc>
      </w:tr>
      <w:tr>
        <w:tc>
          <w:tcPr>
            <w:tcW w:type="dxa" w:w="3312"/>
            <w:vAlign w:val="center"/>
          </w:tcPr>
          <w:p>
            <w:pPr>
              <w:spacing w:after="0"/>
            </w:pPr>
            <w:r/>
            <w:r>
              <w:rPr>
                <w:b w:val="0"/>
                <w:sz w:val="18"/>
              </w:rPr>
              <w:t>Edge</w:t>
            </w:r>
          </w:p>
        </w:tc>
        <w:tc>
          <w:tcPr>
            <w:tcW w:type="dxa" w:w="8208"/>
            <w:vAlign w:val="center"/>
          </w:tcPr>
          <w:p>
            <w:pPr>
              <w:spacing w:after="0"/>
            </w:pPr>
            <w:r/>
            <w:r>
              <w:rPr>
                <w:b w:val="0"/>
                <w:sz w:val="17"/>
              </w:rPr>
              <w:t>Walkable connection between two locations</w:t>
            </w:r>
          </w:p>
        </w:tc>
      </w:tr>
      <w:tr>
        <w:tc>
          <w:tcPr>
            <w:tcW w:type="dxa" w:w="3312"/>
            <w:vAlign w:val="center"/>
          </w:tcPr>
          <w:p>
            <w:pPr>
              <w:spacing w:after="0"/>
            </w:pPr>
            <w:r/>
            <w:r>
              <w:rPr>
                <w:b w:val="0"/>
                <w:sz w:val="18"/>
              </w:rPr>
              <w:t>Distance</w:t>
            </w:r>
          </w:p>
        </w:tc>
        <w:tc>
          <w:tcPr>
            <w:tcW w:type="dxa" w:w="8208"/>
            <w:vAlign w:val="center"/>
          </w:tcPr>
          <w:p>
            <w:pPr>
              <w:spacing w:after="0"/>
            </w:pPr>
            <w:r/>
            <w:r>
              <w:rPr>
                <w:b w:val="0"/>
                <w:sz w:val="17"/>
              </w:rPr>
              <w:t>Length or travel effort of a route segment</w:t>
            </w:r>
          </w:p>
        </w:tc>
      </w:tr>
      <w:tr>
        <w:tc>
          <w:tcPr>
            <w:tcW w:type="dxa" w:w="3312"/>
            <w:vAlign w:val="center"/>
          </w:tcPr>
          <w:p>
            <w:pPr>
              <w:spacing w:after="0"/>
            </w:pPr>
            <w:r/>
            <w:r>
              <w:rPr>
                <w:b w:val="0"/>
                <w:sz w:val="18"/>
              </w:rPr>
              <w:t>Risk</w:t>
            </w:r>
          </w:p>
        </w:tc>
        <w:tc>
          <w:tcPr>
            <w:tcW w:type="dxa" w:w="8208"/>
            <w:vAlign w:val="center"/>
          </w:tcPr>
          <w:p>
            <w:pPr>
              <w:spacing w:after="0"/>
            </w:pPr>
            <w:r/>
            <w:r>
              <w:rPr>
                <w:b w:val="0"/>
                <w:sz w:val="17"/>
              </w:rPr>
              <w:t>Danger level, such as smoke, heat or proximity to hazard</w:t>
            </w:r>
          </w:p>
        </w:tc>
      </w:tr>
      <w:tr>
        <w:tc>
          <w:tcPr>
            <w:tcW w:type="dxa" w:w="3312"/>
            <w:vAlign w:val="center"/>
          </w:tcPr>
          <w:p>
            <w:pPr>
              <w:spacing w:after="0"/>
            </w:pPr>
            <w:r/>
            <w:r>
              <w:rPr>
                <w:b w:val="0"/>
                <w:sz w:val="18"/>
              </w:rPr>
              <w:t>Congestion</w:t>
            </w:r>
          </w:p>
        </w:tc>
        <w:tc>
          <w:tcPr>
            <w:tcW w:type="dxa" w:w="8208"/>
            <w:vAlign w:val="center"/>
          </w:tcPr>
          <w:p>
            <w:pPr>
              <w:spacing w:after="0"/>
            </w:pPr>
            <w:r/>
            <w:r>
              <w:rPr>
                <w:b w:val="0"/>
                <w:sz w:val="18"/>
              </w:rPr>
              <w:t>Crowding level or expected delay</w:t>
            </w:r>
          </w:p>
        </w:tc>
      </w:tr>
      <w:tr>
        <w:tc>
          <w:tcPr>
            <w:tcW w:type="dxa" w:w="3312"/>
            <w:vAlign w:val="center"/>
          </w:tcPr>
          <w:p>
            <w:pPr>
              <w:spacing w:after="0"/>
            </w:pPr>
            <w:r/>
            <w:r>
              <w:rPr>
                <w:b w:val="0"/>
                <w:sz w:val="18"/>
              </w:rPr>
              <w:t>Evacuation cost</w:t>
            </w:r>
          </w:p>
        </w:tc>
        <w:tc>
          <w:tcPr>
            <w:tcW w:type="dxa" w:w="8208"/>
            <w:vAlign w:val="center"/>
          </w:tcPr>
          <w:p>
            <w:pPr>
              <w:spacing w:after="0"/>
            </w:pPr>
            <w:r/>
            <w:r>
              <w:rPr>
                <w:b w:val="0"/>
                <w:sz w:val="17"/>
              </w:rPr>
              <w:t>Combined edge weight used by Dijkstra’s algorithm</w:t>
            </w:r>
          </w:p>
        </w:tc>
      </w:tr>
    </w:tbl>
    <w:p/>
    <w:p>
      <w:pPr>
        <w:pStyle w:val="Heading1"/>
      </w:pPr>
      <w:r>
        <w:t>Theoretical Foundations of the Data Structure(s) utilised</w:t>
      </w:r>
    </w:p>
    <w:p>
      <w:r>
        <w:t>A graph G = (V, E) consists of a set of vertices V and a set of edges E connecting pairs of vertices. In this project the graph is undirected because movement is assumed possible in both directions along a corridor unless an edge is removed to simulate a blocked route. The graph is also weighted because each route segment has a cost. An adjacency-list representation is used because it stores only existing edges and is therefore space-efficient for sparse networks such as building layouts.</w:t>
      </w:r>
    </w:p>
    <w:p>
      <w:r>
        <w:t>For each edge, the evacuation cost is calculated as follows:</w:t>
      </w:r>
    </w:p>
    <w:p>
      <w:pPr>
        <w:pStyle w:val="Code"/>
      </w:pPr>
      <w:r>
        <w:t>cost = distance + 2 * risk + congestion</w:t>
      </w:r>
    </w:p>
    <w:p>
      <w:r>
        <w:t>Risk is weighted twice as heavily as distance because, in an evacuation scenario, safety is more important than taking the physically shortest route. This does not force the algorithm to always choose the safest-looking route; instead, it balances distance, risk and congestion into one cost value. Dijkstra’s algorithm then chooses the path with the minimum total accumulated cost.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5"/>
        <w:gridCol w:w="2435"/>
        <w:gridCol w:w="2435"/>
        <w:gridCol w:w="2435"/>
      </w:tblGrid>
      <w:tr>
        <w:tc>
          <w:tcPr>
            <w:tcW w:type="dxa" w:w="2448"/>
            <w:vAlign w:val="center"/>
            <w:shd w:fill="1F4E79"/>
          </w:tcPr>
          <w:p>
            <w:pPr>
              <w:spacing w:after="0"/>
            </w:pPr>
            <w:r/>
            <w:r>
              <w:rPr>
                <w:b/>
                <w:color w:val="FFFFFF"/>
                <w:sz w:val="18"/>
              </w:rPr>
              <w:t>Algorithm</w:t>
            </w:r>
          </w:p>
        </w:tc>
        <w:tc>
          <w:tcPr>
            <w:tcW w:type="dxa" w:w="4320"/>
            <w:vAlign w:val="center"/>
            <w:shd w:fill="1F4E79"/>
          </w:tcPr>
          <w:p>
            <w:pPr>
              <w:spacing w:after="0"/>
            </w:pPr>
            <w:r/>
            <w:r>
              <w:rPr>
                <w:b/>
                <w:color w:val="FFFFFF"/>
                <w:sz w:val="18"/>
              </w:rPr>
              <w:t>Purpose in System</w:t>
            </w:r>
          </w:p>
        </w:tc>
        <w:tc>
          <w:tcPr>
            <w:tcW w:type="dxa" w:w="2304"/>
            <w:vAlign w:val="center"/>
            <w:shd w:fill="1F4E79"/>
          </w:tcPr>
          <w:p>
            <w:pPr>
              <w:spacing w:after="0"/>
            </w:pPr>
            <w:r/>
            <w:r>
              <w:rPr>
                <w:b/>
                <w:color w:val="FFFFFF"/>
                <w:sz w:val="18"/>
              </w:rPr>
              <w:t>Time Complexity</w:t>
            </w:r>
          </w:p>
        </w:tc>
        <w:tc>
          <w:tcPr>
            <w:tcW w:type="dxa" w:w="2016"/>
            <w:vAlign w:val="center"/>
            <w:shd w:fill="1F4E79"/>
          </w:tcPr>
          <w:p>
            <w:pPr>
              <w:spacing w:after="0"/>
            </w:pPr>
            <w:r/>
            <w:r>
              <w:rPr>
                <w:b/>
                <w:color w:val="FFFFFF"/>
                <w:sz w:val="18"/>
              </w:rPr>
              <w:t>Space Complexity</w:t>
            </w:r>
          </w:p>
        </w:tc>
      </w:tr>
      <w:tr>
        <w:tc>
          <w:tcPr>
            <w:tcW w:type="dxa" w:w="2448"/>
            <w:vAlign w:val="center"/>
          </w:tcPr>
          <w:p>
            <w:pPr>
              <w:spacing w:after="0"/>
            </w:pPr>
            <w:r/>
            <w:r>
              <w:rPr>
                <w:b w:val="0"/>
                <w:sz w:val="18"/>
              </w:rPr>
              <w:t>BFS</w:t>
            </w:r>
          </w:p>
        </w:tc>
        <w:tc>
          <w:tcPr>
            <w:tcW w:type="dxa" w:w="4320"/>
            <w:vAlign w:val="center"/>
          </w:tcPr>
          <w:p>
            <w:pPr>
              <w:spacing w:after="0"/>
            </w:pPr>
            <w:r/>
            <w:r>
              <w:rPr>
                <w:b w:val="0"/>
                <w:sz w:val="17"/>
              </w:rPr>
              <w:t>Fewest-edge route in an unweighted view of the graph</w:t>
            </w:r>
          </w:p>
        </w:tc>
        <w:tc>
          <w:tcPr>
            <w:tcW w:type="dxa" w:w="2304"/>
            <w:vAlign w:val="center"/>
          </w:tcPr>
          <w:p>
            <w:pPr>
              <w:spacing w:after="0"/>
            </w:pPr>
            <w:r/>
            <w:r>
              <w:rPr>
                <w:b w:val="0"/>
                <w:sz w:val="18"/>
              </w:rPr>
              <w:t>O(V + E)</w:t>
            </w:r>
          </w:p>
        </w:tc>
        <w:tc>
          <w:tcPr>
            <w:tcW w:type="dxa" w:w="2016"/>
            <w:vAlign w:val="center"/>
          </w:tcPr>
          <w:p>
            <w:pPr>
              <w:spacing w:after="0"/>
            </w:pPr>
            <w:r/>
            <w:r>
              <w:rPr>
                <w:b w:val="0"/>
                <w:sz w:val="18"/>
              </w:rPr>
              <w:t>O(V)</w:t>
            </w:r>
          </w:p>
        </w:tc>
      </w:tr>
      <w:tr>
        <w:tc>
          <w:tcPr>
            <w:tcW w:type="dxa" w:w="2448"/>
            <w:vAlign w:val="center"/>
          </w:tcPr>
          <w:p>
            <w:pPr>
              <w:spacing w:after="0"/>
            </w:pPr>
            <w:r/>
            <w:r>
              <w:rPr>
                <w:b w:val="0"/>
                <w:sz w:val="18"/>
              </w:rPr>
              <w:t>DFS</w:t>
            </w:r>
          </w:p>
        </w:tc>
        <w:tc>
          <w:tcPr>
            <w:tcW w:type="dxa" w:w="4320"/>
            <w:vAlign w:val="center"/>
          </w:tcPr>
          <w:p>
            <w:pPr>
              <w:spacing w:after="0"/>
            </w:pPr>
            <w:r/>
            <w:r>
              <w:rPr>
                <w:b w:val="0"/>
                <w:sz w:val="17"/>
              </w:rPr>
              <w:t>Reachability checking between two locations</w:t>
            </w:r>
          </w:p>
        </w:tc>
        <w:tc>
          <w:tcPr>
            <w:tcW w:type="dxa" w:w="2304"/>
            <w:vAlign w:val="center"/>
          </w:tcPr>
          <w:p>
            <w:pPr>
              <w:spacing w:after="0"/>
            </w:pPr>
            <w:r/>
            <w:r>
              <w:rPr>
                <w:b w:val="0"/>
                <w:sz w:val="18"/>
              </w:rPr>
              <w:t>O(V + E)</w:t>
            </w:r>
          </w:p>
        </w:tc>
        <w:tc>
          <w:tcPr>
            <w:tcW w:type="dxa" w:w="2016"/>
            <w:vAlign w:val="center"/>
          </w:tcPr>
          <w:p>
            <w:pPr>
              <w:spacing w:after="0"/>
            </w:pPr>
            <w:r/>
            <w:r>
              <w:rPr>
                <w:b w:val="0"/>
                <w:sz w:val="18"/>
              </w:rPr>
              <w:t>O(V)</w:t>
            </w:r>
          </w:p>
        </w:tc>
      </w:tr>
      <w:tr>
        <w:tc>
          <w:tcPr>
            <w:tcW w:type="dxa" w:w="2448"/>
            <w:vAlign w:val="center"/>
          </w:tcPr>
          <w:p>
            <w:pPr>
              <w:spacing w:after="0"/>
            </w:pPr>
            <w:r/>
            <w:r>
              <w:rPr>
                <w:b w:val="0"/>
                <w:sz w:val="18"/>
              </w:rPr>
              <w:t>Dijkstra - linear scan</w:t>
            </w:r>
          </w:p>
        </w:tc>
        <w:tc>
          <w:tcPr>
            <w:tcW w:type="dxa" w:w="4320"/>
            <w:vAlign w:val="center"/>
          </w:tcPr>
          <w:p>
            <w:pPr>
              <w:spacing w:after="0"/>
            </w:pPr>
            <w:r/>
            <w:r>
              <w:rPr>
                <w:b w:val="0"/>
                <w:sz w:val="17"/>
              </w:rPr>
              <w:t>Weighted shortest path using linear minimum selection</w:t>
            </w:r>
          </w:p>
        </w:tc>
        <w:tc>
          <w:tcPr>
            <w:tcW w:type="dxa" w:w="2304"/>
            <w:vAlign w:val="center"/>
          </w:tcPr>
          <w:p>
            <w:pPr>
              <w:spacing w:after="0"/>
            </w:pPr>
            <w:r/>
            <w:r>
              <w:rPr>
                <w:b w:val="0"/>
                <w:sz w:val="18"/>
              </w:rPr>
              <w:t>O(V^2 + E)</w:t>
            </w:r>
          </w:p>
        </w:tc>
        <w:tc>
          <w:tcPr>
            <w:tcW w:type="dxa" w:w="2016"/>
            <w:vAlign w:val="center"/>
          </w:tcPr>
          <w:p>
            <w:pPr>
              <w:spacing w:after="0"/>
            </w:pPr>
            <w:r/>
            <w:r>
              <w:rPr>
                <w:b w:val="0"/>
                <w:sz w:val="18"/>
              </w:rPr>
              <w:t>O(V)</w:t>
            </w:r>
          </w:p>
        </w:tc>
      </w:tr>
      <w:tr>
        <w:tc>
          <w:tcPr>
            <w:tcW w:type="dxa" w:w="2448"/>
            <w:vAlign w:val="center"/>
          </w:tcPr>
          <w:p>
            <w:pPr>
              <w:spacing w:after="0"/>
            </w:pPr>
            <w:r/>
            <w:r>
              <w:rPr>
                <w:b w:val="0"/>
                <w:sz w:val="18"/>
              </w:rPr>
              <w:t>Dijkstra - PriorityQueue</w:t>
            </w:r>
          </w:p>
        </w:tc>
        <w:tc>
          <w:tcPr>
            <w:tcW w:type="dxa" w:w="4320"/>
            <w:vAlign w:val="center"/>
          </w:tcPr>
          <w:p>
            <w:pPr>
              <w:spacing w:after="0"/>
            </w:pPr>
            <w:r/>
            <w:r>
              <w:rPr>
                <w:b w:val="0"/>
                <w:sz w:val="17"/>
              </w:rPr>
              <w:t>Weighted shortest path using heap-based minimum selection</w:t>
            </w:r>
          </w:p>
        </w:tc>
        <w:tc>
          <w:tcPr>
            <w:tcW w:type="dxa" w:w="2304"/>
            <w:vAlign w:val="center"/>
          </w:tcPr>
          <w:p>
            <w:pPr>
              <w:spacing w:after="0"/>
            </w:pPr>
            <w:r/>
            <w:r>
              <w:rPr>
                <w:b w:val="0"/>
                <w:sz w:val="18"/>
              </w:rPr>
              <w:t>O((V + E) log V)</w:t>
            </w:r>
          </w:p>
        </w:tc>
        <w:tc>
          <w:tcPr>
            <w:tcW w:type="dxa" w:w="2016"/>
            <w:vAlign w:val="center"/>
          </w:tcPr>
          <w:p>
            <w:pPr>
              <w:spacing w:after="0"/>
            </w:pPr>
            <w:r/>
            <w:r>
              <w:rPr>
                <w:b w:val="0"/>
                <w:sz w:val="18"/>
              </w:rPr>
              <w:t>O(V + E)</w:t>
            </w:r>
          </w:p>
        </w:tc>
      </w:tr>
    </w:tbl>
    <w:p/>
    <w:p>
      <w:r>
        <w:t>BFS and DFS are linear in the size of the graph because each vertex and edge is processed at most once. Linear-scan Dijkstra is less efficient because each iteration searches all unvisited vertices to find the current smallest distance. The PriorityQueue version improves practical efficiency by making the next-vertex selection heap-based, which is more suitable for large sparse graphs. This is why the PriorityQueue implementation is used as the main weighted routing algorithm.</w:t>
      </w:r>
    </w:p>
    <w:p>
      <w:pPr>
        <w:pStyle w:val="Heading1"/>
      </w:pPr>
      <w:r>
        <w:t>Analysis/Design (UML Diagram(s))</w:t>
      </w:r>
    </w:p>
    <w:p>
      <w:r>
        <w:t>The system is organised into seven main classes. Graph stores the adjacency-list structure; Edge stores destination and weighted evacuation information; GraphAlgorithms contains BFS, DFS and both Dijkstra implementations; GraphGenerator creates sample and random graphs; ExperimentRunner executes the performance experiments; PathResult stores the returned path and metrics; and Main runs the full demonstration.</w:t>
      </w:r>
    </w:p>
    <w:p>
      <w:r>
        <w:drawing>
          <wp:inline xmlns:a="http://schemas.openxmlformats.org/drawingml/2006/main" xmlns:pic="http://schemas.openxmlformats.org/drawingml/2006/picture">
            <wp:extent cx="6583680" cy="4320540"/>
            <wp:docPr id="1" name="Picture 1"/>
            <wp:cNvGraphicFramePr>
              <a:graphicFrameLocks noChangeAspect="1"/>
            </wp:cNvGraphicFramePr>
            <a:graphic>
              <a:graphicData uri="http://schemas.openxmlformats.org/drawingml/2006/picture">
                <pic:pic>
                  <pic:nvPicPr>
                    <pic:cNvPr id="0" name="graph_project_uml.png"/>
                    <pic:cNvPicPr/>
                  </pic:nvPicPr>
                  <pic:blipFill>
                    <a:blip r:embed="rId17"/>
                    <a:stretch>
                      <a:fillRect/>
                    </a:stretch>
                  </pic:blipFill>
                  <pic:spPr>
                    <a:xfrm>
                      <a:off x="0" y="0"/>
                      <a:ext cx="6583680" cy="4320540"/>
                    </a:xfrm>
                    <a:prstGeom prst="rect"/>
                  </pic:spPr>
                </pic:pic>
              </a:graphicData>
            </a:graphic>
          </wp:inline>
        </w:drawing>
      </w:r>
    </w:p>
    <w:p>
      <w:pPr>
        <w:jc w:val="center"/>
      </w:pPr>
      <w:r>
        <w:rPr>
          <w:i/>
          <w:sz w:val="18"/>
        </w:rPr>
        <w:t>Figure 1. UML-style design of the implemented graph evacuation system.</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0"/>
        <w:gridCol w:w="4870"/>
      </w:tblGrid>
      <w:tr>
        <w:tc>
          <w:tcPr>
            <w:tcW w:type="dxa" w:w="2448"/>
            <w:vAlign w:val="center"/>
            <w:shd w:fill="1F4E79"/>
          </w:tcPr>
          <w:p>
            <w:pPr>
              <w:spacing w:after="0"/>
            </w:pPr>
            <w:r/>
            <w:r>
              <w:rPr>
                <w:b/>
                <w:color w:val="FFFFFF"/>
                <w:sz w:val="18"/>
              </w:rPr>
              <w:t>Class</w:t>
            </w:r>
          </w:p>
        </w:tc>
        <w:tc>
          <w:tcPr>
            <w:tcW w:type="dxa" w:w="9072"/>
            <w:vAlign w:val="center"/>
            <w:shd w:fill="1F4E79"/>
          </w:tcPr>
          <w:p>
            <w:pPr>
              <w:spacing w:after="0"/>
            </w:pPr>
            <w:r/>
            <w:r>
              <w:rPr>
                <w:b/>
                <w:color w:val="FFFFFF"/>
                <w:sz w:val="18"/>
              </w:rPr>
              <w:t>Main Responsibility</w:t>
            </w:r>
          </w:p>
        </w:tc>
      </w:tr>
      <w:tr>
        <w:tc>
          <w:tcPr>
            <w:tcW w:type="dxa" w:w="2448"/>
            <w:vAlign w:val="center"/>
          </w:tcPr>
          <w:p>
            <w:pPr>
              <w:spacing w:after="0"/>
            </w:pPr>
            <w:r/>
            <w:r>
              <w:rPr>
                <w:b w:val="0"/>
                <w:sz w:val="18"/>
              </w:rPr>
              <w:t>Edge</w:t>
            </w:r>
          </w:p>
        </w:tc>
        <w:tc>
          <w:tcPr>
            <w:tcW w:type="dxa" w:w="9072"/>
            <w:vAlign w:val="center"/>
          </w:tcPr>
          <w:p>
            <w:pPr>
              <w:spacing w:after="0"/>
            </w:pPr>
            <w:r/>
            <w:r>
              <w:rPr>
                <w:b w:val="0"/>
                <w:sz w:val="17"/>
              </w:rPr>
              <w:t>Immutable route segment storing destination, distance, risk, congestion and calculated cost.</w:t>
            </w:r>
          </w:p>
        </w:tc>
      </w:tr>
      <w:tr>
        <w:tc>
          <w:tcPr>
            <w:tcW w:type="dxa" w:w="2448"/>
            <w:vAlign w:val="center"/>
          </w:tcPr>
          <w:p>
            <w:pPr>
              <w:spacing w:after="0"/>
            </w:pPr>
            <w:r/>
            <w:r>
              <w:rPr>
                <w:b w:val="0"/>
                <w:sz w:val="18"/>
              </w:rPr>
              <w:t>Graph</w:t>
            </w:r>
          </w:p>
        </w:tc>
        <w:tc>
          <w:tcPr>
            <w:tcW w:type="dxa" w:w="9072"/>
            <w:vAlign w:val="center"/>
          </w:tcPr>
          <w:p>
            <w:pPr>
              <w:spacing w:after="0"/>
            </w:pPr>
            <w:r/>
            <w:r>
              <w:rPr>
                <w:b w:val="0"/>
                <w:sz w:val="17"/>
              </w:rPr>
              <w:t>Custom undirected adjacency-list graph with add, remove, lookup and print operations.</w:t>
            </w:r>
          </w:p>
        </w:tc>
      </w:tr>
      <w:tr>
        <w:tc>
          <w:tcPr>
            <w:tcW w:type="dxa" w:w="2448"/>
            <w:vAlign w:val="center"/>
          </w:tcPr>
          <w:p>
            <w:pPr>
              <w:spacing w:after="0"/>
            </w:pPr>
            <w:r/>
            <w:r>
              <w:rPr>
                <w:b w:val="0"/>
                <w:sz w:val="18"/>
              </w:rPr>
              <w:t>PathResult</w:t>
            </w:r>
          </w:p>
        </w:tc>
        <w:tc>
          <w:tcPr>
            <w:tcW w:type="dxa" w:w="9072"/>
            <w:vAlign w:val="center"/>
          </w:tcPr>
          <w:p>
            <w:pPr>
              <w:spacing w:after="0"/>
            </w:pPr>
            <w:r/>
            <w:r>
              <w:rPr>
                <w:b w:val="0"/>
                <w:sz w:val="17"/>
              </w:rPr>
              <w:t>Stores algorithm name, path, total cost, visited nodes and runtime.</w:t>
            </w:r>
          </w:p>
        </w:tc>
      </w:tr>
      <w:tr>
        <w:tc>
          <w:tcPr>
            <w:tcW w:type="dxa" w:w="2448"/>
            <w:vAlign w:val="center"/>
          </w:tcPr>
          <w:p>
            <w:pPr>
              <w:spacing w:after="0"/>
            </w:pPr>
            <w:r/>
            <w:r>
              <w:rPr>
                <w:b w:val="0"/>
                <w:sz w:val="18"/>
              </w:rPr>
              <w:t>GraphAlgorithms</w:t>
            </w:r>
          </w:p>
        </w:tc>
        <w:tc>
          <w:tcPr>
            <w:tcW w:type="dxa" w:w="9072"/>
            <w:vAlign w:val="center"/>
          </w:tcPr>
          <w:p>
            <w:pPr>
              <w:spacing w:after="0"/>
            </w:pPr>
            <w:r/>
            <w:r>
              <w:rPr>
                <w:b w:val="0"/>
                <w:sz w:val="17"/>
              </w:rPr>
              <w:t>Implements BFS, DFS reachability, Dijkstra with PriorityQueue and linear Dijkstra.</w:t>
            </w:r>
          </w:p>
        </w:tc>
      </w:tr>
      <w:tr>
        <w:tc>
          <w:tcPr>
            <w:tcW w:type="dxa" w:w="2448"/>
            <w:vAlign w:val="center"/>
          </w:tcPr>
          <w:p>
            <w:pPr>
              <w:spacing w:after="0"/>
            </w:pPr>
            <w:r/>
            <w:r>
              <w:rPr>
                <w:b w:val="0"/>
                <w:sz w:val="18"/>
              </w:rPr>
              <w:t>GraphGenerator</w:t>
            </w:r>
          </w:p>
        </w:tc>
        <w:tc>
          <w:tcPr>
            <w:tcW w:type="dxa" w:w="9072"/>
            <w:vAlign w:val="center"/>
          </w:tcPr>
          <w:p>
            <w:pPr>
              <w:spacing w:after="0"/>
            </w:pPr>
            <w:r/>
            <w:r>
              <w:rPr>
                <w:b w:val="0"/>
                <w:sz w:val="17"/>
              </w:rPr>
              <w:t>Creates a sample evacuation graph and reproducible connected random graphs.</w:t>
            </w:r>
          </w:p>
        </w:tc>
      </w:tr>
      <w:tr>
        <w:tc>
          <w:tcPr>
            <w:tcW w:type="dxa" w:w="2448"/>
            <w:vAlign w:val="center"/>
          </w:tcPr>
          <w:p>
            <w:pPr>
              <w:spacing w:after="0"/>
            </w:pPr>
            <w:r/>
            <w:r>
              <w:rPr>
                <w:b w:val="0"/>
                <w:sz w:val="18"/>
              </w:rPr>
              <w:t>ExperimentRunner</w:t>
            </w:r>
          </w:p>
        </w:tc>
        <w:tc>
          <w:tcPr>
            <w:tcW w:type="dxa" w:w="9072"/>
            <w:vAlign w:val="center"/>
          </w:tcPr>
          <w:p>
            <w:pPr>
              <w:spacing w:after="0"/>
            </w:pPr>
            <w:r/>
            <w:r>
              <w:rPr>
                <w:b w:val="0"/>
                <w:sz w:val="17"/>
              </w:rPr>
              <w:t>Runs the five experiments and prints report-friendly tables.</w:t>
            </w:r>
          </w:p>
        </w:tc>
      </w:tr>
      <w:tr>
        <w:tc>
          <w:tcPr>
            <w:tcW w:type="dxa" w:w="2448"/>
            <w:vAlign w:val="center"/>
          </w:tcPr>
          <w:p>
            <w:pPr>
              <w:spacing w:after="0"/>
            </w:pPr>
            <w:r/>
            <w:r>
              <w:rPr>
                <w:b w:val="0"/>
                <w:sz w:val="18"/>
              </w:rPr>
              <w:t>Main</w:t>
            </w:r>
          </w:p>
        </w:tc>
        <w:tc>
          <w:tcPr>
            <w:tcW w:type="dxa" w:w="9072"/>
            <w:vAlign w:val="center"/>
          </w:tcPr>
          <w:p>
            <w:pPr>
              <w:spacing w:after="0"/>
            </w:pPr>
            <w:r/>
            <w:r>
              <w:rPr>
                <w:b w:val="0"/>
                <w:sz w:val="17"/>
              </w:rPr>
              <w:t>Runs the demonstration, invalid input test and all experiments automatically.</w:t>
            </w:r>
          </w:p>
        </w:tc>
      </w:tr>
    </w:tbl>
    <w:p/>
    <w:p>
      <w:pPr>
        <w:pStyle w:val="Heading1"/>
      </w:pPr>
      <w:r>
        <w:t>Code Implementation</w:t>
      </w:r>
    </w:p>
    <w:p>
      <w:r>
        <w:t>GitHub (link): [Insert GitHub repository link here]</w:t>
      </w:r>
    </w:p>
    <w:p>
      <w:r>
        <w:t>The repository should add the lecturer GitHub account as a collaborator as requested in the assignment template: https://github.com/jrgarga.</w:t>
      </w:r>
    </w:p>
    <w:p>
      <w:r>
        <w:t>The code is written in Java and compiles directly from the terminal. The project does not use an external graph library. Java collections such as HashMap, ArrayList, HashSet, ArrayDeque and PriorityQueue are used to support the custom data structure and algorithms.</w:t>
      </w:r>
    </w:p>
    <w:p>
      <w:pPr>
        <w:pStyle w:val="Code"/>
      </w:pPr>
      <w:r>
        <w:t>javac src/*.java</w:t>
        <w:br/>
        <w:t>java -cp src Main</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0"/>
        <w:gridCol w:w="4870"/>
      </w:tblGrid>
      <w:tr>
        <w:tc>
          <w:tcPr>
            <w:tcW w:type="dxa" w:w="2880"/>
            <w:vAlign w:val="center"/>
            <w:shd w:fill="1F4E79"/>
          </w:tcPr>
          <w:p>
            <w:pPr>
              <w:spacing w:after="0"/>
            </w:pPr>
            <w:r/>
            <w:r>
              <w:rPr>
                <w:b/>
                <w:color w:val="FFFFFF"/>
                <w:sz w:val="18"/>
              </w:rPr>
              <w:t>File</w:t>
            </w:r>
          </w:p>
        </w:tc>
        <w:tc>
          <w:tcPr>
            <w:tcW w:type="dxa" w:w="8640"/>
            <w:vAlign w:val="center"/>
            <w:shd w:fill="1F4E79"/>
          </w:tcPr>
          <w:p>
            <w:pPr>
              <w:spacing w:after="0"/>
            </w:pPr>
            <w:r/>
            <w:r>
              <w:rPr>
                <w:b/>
                <w:color w:val="FFFFFF"/>
                <w:sz w:val="18"/>
              </w:rPr>
              <w:t>Purpose</w:t>
            </w:r>
          </w:p>
        </w:tc>
      </w:tr>
      <w:tr>
        <w:tc>
          <w:tcPr>
            <w:tcW w:type="dxa" w:w="2880"/>
            <w:vAlign w:val="center"/>
          </w:tcPr>
          <w:p>
            <w:pPr>
              <w:spacing w:after="0"/>
            </w:pPr>
            <w:r/>
            <w:r>
              <w:rPr>
                <w:b w:val="0"/>
                <w:sz w:val="18"/>
              </w:rPr>
              <w:t>Edge.java</w:t>
            </w:r>
          </w:p>
        </w:tc>
        <w:tc>
          <w:tcPr>
            <w:tcW w:type="dxa" w:w="8640"/>
            <w:vAlign w:val="center"/>
          </w:tcPr>
          <w:p>
            <w:pPr>
              <w:spacing w:after="0"/>
            </w:pPr>
            <w:r/>
            <w:r>
              <w:rPr>
                <w:b w:val="0"/>
                <w:sz w:val="17"/>
              </w:rPr>
              <w:t>Defines immutable weighted edge objects and the evacuation cost formula.</w:t>
            </w:r>
          </w:p>
        </w:tc>
      </w:tr>
      <w:tr>
        <w:tc>
          <w:tcPr>
            <w:tcW w:type="dxa" w:w="2880"/>
            <w:vAlign w:val="center"/>
          </w:tcPr>
          <w:p>
            <w:pPr>
              <w:spacing w:after="0"/>
            </w:pPr>
            <w:r/>
            <w:r>
              <w:rPr>
                <w:b w:val="0"/>
                <w:sz w:val="18"/>
              </w:rPr>
              <w:t>Graph.java</w:t>
            </w:r>
          </w:p>
        </w:tc>
        <w:tc>
          <w:tcPr>
            <w:tcW w:type="dxa" w:w="8640"/>
            <w:vAlign w:val="center"/>
          </w:tcPr>
          <w:p>
            <w:pPr>
              <w:spacing w:after="0"/>
            </w:pPr>
            <w:r/>
            <w:r>
              <w:rPr>
                <w:b w:val="0"/>
                <w:sz w:val="17"/>
              </w:rPr>
              <w:t>Implements the custom undirected adjacency-list graph.</w:t>
            </w:r>
          </w:p>
        </w:tc>
      </w:tr>
      <w:tr>
        <w:tc>
          <w:tcPr>
            <w:tcW w:type="dxa" w:w="2880"/>
            <w:vAlign w:val="center"/>
          </w:tcPr>
          <w:p>
            <w:pPr>
              <w:spacing w:after="0"/>
            </w:pPr>
            <w:r/>
            <w:r>
              <w:rPr>
                <w:b w:val="0"/>
                <w:sz w:val="18"/>
              </w:rPr>
              <w:t>PathResult.java</w:t>
            </w:r>
          </w:p>
        </w:tc>
        <w:tc>
          <w:tcPr>
            <w:tcW w:type="dxa" w:w="8640"/>
            <w:vAlign w:val="center"/>
          </w:tcPr>
          <w:p>
            <w:pPr>
              <w:spacing w:after="0"/>
            </w:pPr>
            <w:r/>
            <w:r>
              <w:rPr>
                <w:b w:val="0"/>
                <w:sz w:val="17"/>
              </w:rPr>
              <w:t>Stores path, cost, visited-node count and runtime.</w:t>
            </w:r>
          </w:p>
        </w:tc>
      </w:tr>
      <w:tr>
        <w:tc>
          <w:tcPr>
            <w:tcW w:type="dxa" w:w="2880"/>
            <w:vAlign w:val="center"/>
          </w:tcPr>
          <w:p>
            <w:pPr>
              <w:spacing w:after="0"/>
            </w:pPr>
            <w:r/>
            <w:r>
              <w:rPr>
                <w:b w:val="0"/>
                <w:sz w:val="18"/>
              </w:rPr>
              <w:t>GraphAlgorithms.java</w:t>
            </w:r>
          </w:p>
        </w:tc>
        <w:tc>
          <w:tcPr>
            <w:tcW w:type="dxa" w:w="8640"/>
            <w:vAlign w:val="center"/>
          </w:tcPr>
          <w:p>
            <w:pPr>
              <w:spacing w:after="0"/>
            </w:pPr>
            <w:r/>
            <w:r>
              <w:rPr>
                <w:b w:val="0"/>
                <w:sz w:val="17"/>
              </w:rPr>
              <w:t>Implements BFS, DFS, Dijkstra with PriorityQueue and linear Dijkstra.</w:t>
            </w:r>
          </w:p>
        </w:tc>
      </w:tr>
      <w:tr>
        <w:tc>
          <w:tcPr>
            <w:tcW w:type="dxa" w:w="2880"/>
            <w:vAlign w:val="center"/>
          </w:tcPr>
          <w:p>
            <w:pPr>
              <w:spacing w:after="0"/>
            </w:pPr>
            <w:r/>
            <w:r>
              <w:rPr>
                <w:b w:val="0"/>
                <w:sz w:val="18"/>
              </w:rPr>
              <w:t>GraphGenerator.java</w:t>
            </w:r>
          </w:p>
        </w:tc>
        <w:tc>
          <w:tcPr>
            <w:tcW w:type="dxa" w:w="8640"/>
            <w:vAlign w:val="center"/>
          </w:tcPr>
          <w:p>
            <w:pPr>
              <w:spacing w:after="0"/>
            </w:pPr>
            <w:r/>
            <w:r>
              <w:rPr>
                <w:b w:val="0"/>
                <w:sz w:val="18"/>
              </w:rPr>
              <w:t>Creates sample and random graphs.</w:t>
            </w:r>
          </w:p>
        </w:tc>
      </w:tr>
      <w:tr>
        <w:tc>
          <w:tcPr>
            <w:tcW w:type="dxa" w:w="2880"/>
            <w:vAlign w:val="center"/>
          </w:tcPr>
          <w:p>
            <w:pPr>
              <w:spacing w:after="0"/>
            </w:pPr>
            <w:r/>
            <w:r>
              <w:rPr>
                <w:b w:val="0"/>
                <w:sz w:val="18"/>
              </w:rPr>
              <w:t>ExperimentRunner.java</w:t>
            </w:r>
          </w:p>
        </w:tc>
        <w:tc>
          <w:tcPr>
            <w:tcW w:type="dxa" w:w="8640"/>
            <w:vAlign w:val="center"/>
          </w:tcPr>
          <w:p>
            <w:pPr>
              <w:spacing w:after="0"/>
            </w:pPr>
            <w:r/>
            <w:r>
              <w:rPr>
                <w:b w:val="0"/>
                <w:sz w:val="17"/>
              </w:rPr>
              <w:t>Runs all experimental tests and prints tables.</w:t>
            </w:r>
          </w:p>
        </w:tc>
      </w:tr>
      <w:tr>
        <w:tc>
          <w:tcPr>
            <w:tcW w:type="dxa" w:w="2880"/>
            <w:vAlign w:val="center"/>
          </w:tcPr>
          <w:p>
            <w:pPr>
              <w:spacing w:after="0"/>
            </w:pPr>
            <w:r/>
            <w:r>
              <w:rPr>
                <w:b w:val="0"/>
                <w:sz w:val="18"/>
              </w:rPr>
              <w:t>Main.java</w:t>
            </w:r>
          </w:p>
        </w:tc>
        <w:tc>
          <w:tcPr>
            <w:tcW w:type="dxa" w:w="8640"/>
            <w:vAlign w:val="center"/>
          </w:tcPr>
          <w:p>
            <w:pPr>
              <w:spacing w:after="0"/>
            </w:pPr>
            <w:r/>
            <w:r>
              <w:rPr>
                <w:b w:val="0"/>
                <w:sz w:val="17"/>
              </w:rPr>
              <w:t>Demonstrates the system and runs all experiments.</w:t>
            </w:r>
          </w:p>
        </w:tc>
      </w:tr>
    </w:tbl>
    <w:p/>
    <w:p>
      <w:pPr>
        <w:pStyle w:val="Heading1"/>
      </w:pPr>
      <w:r>
        <w:t>Set of Experiments run and results:</w:t>
      </w:r>
    </w:p>
    <w:p>
      <w:r>
        <w:t>All experiments were run from the Main class using terminal compilation and execution. Runtime was measured with System.nanoTime(). For the main performance experiments, each setting used one warm-up run followed by five measured trials, and the average runtime is reported. Random graphs were generated with fixed seeds to make the results reproducible. The main metrics are runtime in milliseconds, total evacuation cost and, where relevant, speedup.</w:t>
      </w:r>
    </w:p>
    <w:p>
      <w:pPr>
        <w:pStyle w:val="Heading2"/>
      </w:pPr>
      <w:r>
        <w:t>Experiment 1: BFS vs Dijkstra on the sample building graph</w:t>
      </w:r>
    </w:p>
    <w:p>
      <w:r>
        <w:t>Aim: compare the route chosen by BFS with the route chosen by Dijkstra’s algorithm. BFS ignores weights and returns the route with the fewest corridors. Dijkstra uses the evacuation cost and returns the route with the lowest total weighted cost.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48"/>
        <w:gridCol w:w="1948"/>
        <w:gridCol w:w="1948"/>
        <w:gridCol w:w="1948"/>
        <w:gridCol w:w="1948"/>
      </w:tblGrid>
      <w:tr>
        <w:tc>
          <w:tcPr>
            <w:tcW w:type="dxa" w:w="2160"/>
            <w:vAlign w:val="center"/>
            <w:shd w:fill="1F4E79"/>
          </w:tcPr>
          <w:p>
            <w:pPr>
              <w:spacing w:after="0"/>
            </w:pPr>
            <w:r/>
            <w:r>
              <w:rPr>
                <w:b/>
                <w:color w:val="FFFFFF"/>
                <w:sz w:val="18"/>
              </w:rPr>
              <w:t>Algorithm</w:t>
            </w:r>
          </w:p>
        </w:tc>
        <w:tc>
          <w:tcPr>
            <w:tcW w:type="dxa" w:w="5328"/>
            <w:vAlign w:val="center"/>
            <w:shd w:fill="1F4E79"/>
          </w:tcPr>
          <w:p>
            <w:pPr>
              <w:spacing w:after="0"/>
            </w:pPr>
            <w:r/>
            <w:r>
              <w:rPr>
                <w:b/>
                <w:color w:val="FFFFFF"/>
                <w:sz w:val="18"/>
              </w:rPr>
              <w:t>Path</w:t>
            </w:r>
          </w:p>
        </w:tc>
        <w:tc>
          <w:tcPr>
            <w:tcW w:type="dxa" w:w="1008"/>
            <w:vAlign w:val="center"/>
            <w:shd w:fill="1F4E79"/>
          </w:tcPr>
          <w:p>
            <w:pPr>
              <w:spacing w:after="0"/>
            </w:pPr>
            <w:r/>
            <w:r>
              <w:rPr>
                <w:b/>
                <w:color w:val="FFFFFF"/>
                <w:sz w:val="18"/>
              </w:rPr>
              <w:t>Hops</w:t>
            </w:r>
          </w:p>
        </w:tc>
        <w:tc>
          <w:tcPr>
            <w:tcW w:type="dxa" w:w="1440"/>
            <w:vAlign w:val="center"/>
            <w:shd w:fill="1F4E79"/>
          </w:tcPr>
          <w:p>
            <w:pPr>
              <w:spacing w:after="0"/>
            </w:pPr>
            <w:r/>
            <w:r>
              <w:rPr>
                <w:b/>
                <w:color w:val="FFFFFF"/>
                <w:sz w:val="18"/>
              </w:rPr>
              <w:t>Total Cost</w:t>
            </w:r>
          </w:p>
        </w:tc>
        <w:tc>
          <w:tcPr>
            <w:tcW w:type="dxa" w:w="1440"/>
            <w:vAlign w:val="center"/>
            <w:shd w:fill="1F4E79"/>
          </w:tcPr>
          <w:p>
            <w:pPr>
              <w:spacing w:after="0"/>
            </w:pPr>
            <w:r/>
            <w:r>
              <w:rPr>
                <w:b/>
                <w:color w:val="FFFFFF"/>
                <w:sz w:val="18"/>
              </w:rPr>
              <w:t>Visited Nodes</w:t>
            </w:r>
          </w:p>
        </w:tc>
      </w:tr>
      <w:tr>
        <w:tc>
          <w:tcPr>
            <w:tcW w:type="dxa" w:w="2160"/>
            <w:vAlign w:val="center"/>
          </w:tcPr>
          <w:p>
            <w:pPr>
              <w:spacing w:after="0"/>
            </w:pPr>
            <w:r/>
            <w:r>
              <w:rPr>
                <w:b w:val="0"/>
                <w:sz w:val="18"/>
              </w:rPr>
              <w:t>BFS</w:t>
            </w:r>
          </w:p>
        </w:tc>
        <w:tc>
          <w:tcPr>
            <w:tcW w:type="dxa" w:w="5328"/>
            <w:vAlign w:val="center"/>
          </w:tcPr>
          <w:p>
            <w:pPr>
              <w:spacing w:after="0"/>
            </w:pPr>
            <w:r/>
            <w:r>
              <w:rPr>
                <w:b w:val="0"/>
                <w:sz w:val="18"/>
              </w:rPr>
              <w:t>RoomA -&gt; Corr1 -&gt; Stair1 -&gt; Exit1</w:t>
            </w:r>
          </w:p>
        </w:tc>
        <w:tc>
          <w:tcPr>
            <w:tcW w:type="dxa" w:w="1008"/>
            <w:vAlign w:val="center"/>
          </w:tcPr>
          <w:p>
            <w:pPr>
              <w:spacing w:after="0"/>
            </w:pPr>
            <w:r/>
            <w:r>
              <w:rPr>
                <w:b w:val="0"/>
                <w:sz w:val="18"/>
              </w:rPr>
              <w:t>3</w:t>
            </w:r>
          </w:p>
        </w:tc>
        <w:tc>
          <w:tcPr>
            <w:tcW w:type="dxa" w:w="1440"/>
            <w:vAlign w:val="center"/>
          </w:tcPr>
          <w:p>
            <w:pPr>
              <w:spacing w:after="0"/>
            </w:pPr>
            <w:r/>
            <w:r>
              <w:rPr>
                <w:b w:val="0"/>
                <w:sz w:val="18"/>
              </w:rPr>
              <w:t>72.000</w:t>
            </w:r>
          </w:p>
        </w:tc>
        <w:tc>
          <w:tcPr>
            <w:tcW w:type="dxa" w:w="1440"/>
            <w:vAlign w:val="center"/>
          </w:tcPr>
          <w:p>
            <w:pPr>
              <w:spacing w:after="0"/>
            </w:pPr>
            <w:r/>
            <w:r>
              <w:rPr>
                <w:b w:val="0"/>
                <w:sz w:val="18"/>
              </w:rPr>
              <w:t>7</w:t>
            </w:r>
          </w:p>
        </w:tc>
      </w:tr>
      <w:tr>
        <w:tc>
          <w:tcPr>
            <w:tcW w:type="dxa" w:w="2160"/>
            <w:vAlign w:val="center"/>
          </w:tcPr>
          <w:p>
            <w:pPr>
              <w:spacing w:after="0"/>
            </w:pPr>
            <w:r/>
            <w:r>
              <w:rPr>
                <w:b w:val="0"/>
                <w:sz w:val="18"/>
              </w:rPr>
              <w:t>Dijkstra (PQ)</w:t>
            </w:r>
          </w:p>
        </w:tc>
        <w:tc>
          <w:tcPr>
            <w:tcW w:type="dxa" w:w="5328"/>
            <w:vAlign w:val="center"/>
          </w:tcPr>
          <w:p>
            <w:pPr>
              <w:spacing w:after="0"/>
            </w:pPr>
            <w:r/>
            <w:r>
              <w:rPr>
                <w:b w:val="0"/>
                <w:sz w:val="17"/>
              </w:rPr>
              <w:t>RoomA -&gt; RoomB -&gt; Corr2 -&gt; Lobby -&gt; Exit1</w:t>
            </w:r>
          </w:p>
        </w:tc>
        <w:tc>
          <w:tcPr>
            <w:tcW w:type="dxa" w:w="1008"/>
            <w:vAlign w:val="center"/>
          </w:tcPr>
          <w:p>
            <w:pPr>
              <w:spacing w:after="0"/>
            </w:pPr>
            <w:r/>
            <w:r>
              <w:rPr>
                <w:b w:val="0"/>
                <w:sz w:val="18"/>
              </w:rPr>
              <w:t>4</w:t>
            </w:r>
          </w:p>
        </w:tc>
        <w:tc>
          <w:tcPr>
            <w:tcW w:type="dxa" w:w="1440"/>
            <w:vAlign w:val="center"/>
          </w:tcPr>
          <w:p>
            <w:pPr>
              <w:spacing w:after="0"/>
            </w:pPr>
            <w:r/>
            <w:r>
              <w:rPr>
                <w:b w:val="0"/>
                <w:sz w:val="18"/>
              </w:rPr>
              <w:t>39.000</w:t>
            </w:r>
          </w:p>
        </w:tc>
        <w:tc>
          <w:tcPr>
            <w:tcW w:type="dxa" w:w="1440"/>
            <w:vAlign w:val="center"/>
          </w:tcPr>
          <w:p>
            <w:pPr>
              <w:spacing w:after="0"/>
            </w:pPr>
            <w:r/>
            <w:r>
              <w:rPr>
                <w:b w:val="0"/>
                <w:sz w:val="18"/>
              </w:rPr>
              <w:t>9</w:t>
            </w:r>
          </w:p>
        </w:tc>
      </w:tr>
      <w:tr>
        <w:tc>
          <w:tcPr>
            <w:tcW w:type="dxa" w:w="2160"/>
            <w:vAlign w:val="center"/>
          </w:tcPr>
          <w:p>
            <w:pPr>
              <w:spacing w:after="0"/>
            </w:pPr>
            <w:r/>
            <w:r>
              <w:rPr>
                <w:b w:val="0"/>
                <w:sz w:val="18"/>
              </w:rPr>
              <w:t>Dijkstra (linear)</w:t>
            </w:r>
          </w:p>
        </w:tc>
        <w:tc>
          <w:tcPr>
            <w:tcW w:type="dxa" w:w="5328"/>
            <w:vAlign w:val="center"/>
          </w:tcPr>
          <w:p>
            <w:pPr>
              <w:spacing w:after="0"/>
            </w:pPr>
            <w:r/>
            <w:r>
              <w:rPr>
                <w:b w:val="0"/>
                <w:sz w:val="17"/>
              </w:rPr>
              <w:t>RoomA -&gt; RoomB -&gt; Corr2 -&gt; Lobby -&gt; Exit1</w:t>
            </w:r>
          </w:p>
        </w:tc>
        <w:tc>
          <w:tcPr>
            <w:tcW w:type="dxa" w:w="1008"/>
            <w:vAlign w:val="center"/>
          </w:tcPr>
          <w:p>
            <w:pPr>
              <w:spacing w:after="0"/>
            </w:pPr>
            <w:r/>
            <w:r>
              <w:rPr>
                <w:b w:val="0"/>
                <w:sz w:val="18"/>
              </w:rPr>
              <w:t>4</w:t>
            </w:r>
          </w:p>
        </w:tc>
        <w:tc>
          <w:tcPr>
            <w:tcW w:type="dxa" w:w="1440"/>
            <w:vAlign w:val="center"/>
          </w:tcPr>
          <w:p>
            <w:pPr>
              <w:spacing w:after="0"/>
            </w:pPr>
            <w:r/>
            <w:r>
              <w:rPr>
                <w:b w:val="0"/>
                <w:sz w:val="18"/>
              </w:rPr>
              <w:t>39.000</w:t>
            </w:r>
          </w:p>
        </w:tc>
        <w:tc>
          <w:tcPr>
            <w:tcW w:type="dxa" w:w="1440"/>
            <w:vAlign w:val="center"/>
          </w:tcPr>
          <w:p>
            <w:pPr>
              <w:spacing w:after="0"/>
            </w:pPr>
            <w:r/>
            <w:r>
              <w:rPr>
                <w:b w:val="0"/>
                <w:sz w:val="18"/>
              </w:rPr>
              <w:t>9</w:t>
            </w:r>
          </w:p>
        </w:tc>
      </w:tr>
    </w:tbl>
    <w:p/>
    <w:p>
      <w:r>
        <w:t>The result shows that BFS selected the route with fewer hops, but this route had a much higher evacuation cost of 72. Dijkstra selected a longer route with four hops, but its total cost was only 39. This supports the main design argument of the project: in emergency evacuation, the best path should be based on combined safety and congestion cost, not only the number of corridors.</w:t>
      </w:r>
    </w:p>
    <w:p>
      <w:pPr>
        <w:pStyle w:val="Heading2"/>
      </w:pPr>
      <w:r>
        <w:t>Experiment 2: Blocked corridor rerouting</w:t>
      </w:r>
    </w:p>
    <w:p>
      <w:r>
        <w:t>Aim: test whether the graph can adapt when a corridor becomes unavailable. The system first runs Dijkstra from RoomA to Exit1, removes the first edge on the chosen path, and then reruns Dijkstra. The removed corridor is restored using its original distance, risk and congestion values after the experiment.</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35"/>
        <w:gridCol w:w="2435"/>
        <w:gridCol w:w="2435"/>
        <w:gridCol w:w="2435"/>
      </w:tblGrid>
      <w:tr>
        <w:tc>
          <w:tcPr>
            <w:tcW w:type="dxa" w:w="2880"/>
            <w:vAlign w:val="center"/>
            <w:shd w:fill="1F4E79"/>
          </w:tcPr>
          <w:p>
            <w:pPr>
              <w:spacing w:after="0"/>
            </w:pPr>
            <w:r/>
            <w:r>
              <w:rPr>
                <w:b/>
                <w:color w:val="FFFFFF"/>
                <w:sz w:val="18"/>
              </w:rPr>
              <w:t>Scenario</w:t>
            </w:r>
          </w:p>
        </w:tc>
        <w:tc>
          <w:tcPr>
            <w:tcW w:type="dxa" w:w="6480"/>
            <w:vAlign w:val="center"/>
            <w:shd w:fill="1F4E79"/>
          </w:tcPr>
          <w:p>
            <w:pPr>
              <w:spacing w:after="0"/>
            </w:pPr>
            <w:r/>
            <w:r>
              <w:rPr>
                <w:b/>
                <w:color w:val="FFFFFF"/>
                <w:sz w:val="18"/>
              </w:rPr>
              <w:t>Path</w:t>
            </w:r>
          </w:p>
        </w:tc>
        <w:tc>
          <w:tcPr>
            <w:tcW w:type="dxa" w:w="1008"/>
            <w:vAlign w:val="center"/>
            <w:shd w:fill="1F4E79"/>
          </w:tcPr>
          <w:p>
            <w:pPr>
              <w:spacing w:after="0"/>
            </w:pPr>
            <w:r/>
            <w:r>
              <w:rPr>
                <w:b/>
                <w:color w:val="FFFFFF"/>
                <w:sz w:val="18"/>
              </w:rPr>
              <w:t>Hops</w:t>
            </w:r>
          </w:p>
        </w:tc>
        <w:tc>
          <w:tcPr>
            <w:tcW w:type="dxa" w:w="1440"/>
            <w:vAlign w:val="center"/>
            <w:shd w:fill="1F4E79"/>
          </w:tcPr>
          <w:p>
            <w:pPr>
              <w:spacing w:after="0"/>
            </w:pPr>
            <w:r/>
            <w:r>
              <w:rPr>
                <w:b/>
                <w:color w:val="FFFFFF"/>
                <w:sz w:val="18"/>
              </w:rPr>
              <w:t>Total Cost</w:t>
            </w:r>
          </w:p>
        </w:tc>
      </w:tr>
      <w:tr>
        <w:tc>
          <w:tcPr>
            <w:tcW w:type="dxa" w:w="2880"/>
            <w:vAlign w:val="center"/>
          </w:tcPr>
          <w:p>
            <w:pPr>
              <w:spacing w:after="0"/>
            </w:pPr>
            <w:r/>
            <w:r>
              <w:rPr>
                <w:b w:val="0"/>
                <w:sz w:val="18"/>
              </w:rPr>
              <w:t>Before blocking</w:t>
            </w:r>
          </w:p>
        </w:tc>
        <w:tc>
          <w:tcPr>
            <w:tcW w:type="dxa" w:w="6480"/>
            <w:vAlign w:val="center"/>
          </w:tcPr>
          <w:p>
            <w:pPr>
              <w:spacing w:after="0"/>
            </w:pPr>
            <w:r/>
            <w:r>
              <w:rPr>
                <w:b w:val="0"/>
                <w:sz w:val="17"/>
              </w:rPr>
              <w:t>RoomA -&gt; RoomB -&gt; Corr2 -&gt; Lobby -&gt; Exit1</w:t>
            </w:r>
          </w:p>
        </w:tc>
        <w:tc>
          <w:tcPr>
            <w:tcW w:type="dxa" w:w="1008"/>
            <w:vAlign w:val="center"/>
          </w:tcPr>
          <w:p>
            <w:pPr>
              <w:spacing w:after="0"/>
            </w:pPr>
            <w:r/>
            <w:r>
              <w:rPr>
                <w:b w:val="0"/>
                <w:sz w:val="18"/>
              </w:rPr>
              <w:t>4</w:t>
            </w:r>
          </w:p>
        </w:tc>
        <w:tc>
          <w:tcPr>
            <w:tcW w:type="dxa" w:w="1440"/>
            <w:vAlign w:val="center"/>
          </w:tcPr>
          <w:p>
            <w:pPr>
              <w:spacing w:after="0"/>
            </w:pPr>
            <w:r/>
            <w:r>
              <w:rPr>
                <w:b w:val="0"/>
                <w:sz w:val="18"/>
              </w:rPr>
              <w:t>39.000</w:t>
            </w:r>
          </w:p>
        </w:tc>
      </w:tr>
      <w:tr>
        <w:tc>
          <w:tcPr>
            <w:tcW w:type="dxa" w:w="2880"/>
            <w:vAlign w:val="center"/>
          </w:tcPr>
          <w:p>
            <w:pPr>
              <w:spacing w:after="0"/>
            </w:pPr>
            <w:r/>
            <w:r>
              <w:rPr>
                <w:b w:val="0"/>
                <w:sz w:val="18"/>
              </w:rPr>
              <w:t>After blocking RoomA &lt;-&gt; RoomB</w:t>
            </w:r>
          </w:p>
        </w:tc>
        <w:tc>
          <w:tcPr>
            <w:tcW w:type="dxa" w:w="6480"/>
            <w:vAlign w:val="center"/>
          </w:tcPr>
          <w:p>
            <w:pPr>
              <w:spacing w:after="0"/>
            </w:pPr>
            <w:r/>
            <w:r>
              <w:rPr>
                <w:b w:val="0"/>
                <w:sz w:val="18"/>
              </w:rPr>
              <w:t>RoomA -&gt; Corr1 -&gt; Stair1 -&gt; Exit1</w:t>
            </w:r>
          </w:p>
        </w:tc>
        <w:tc>
          <w:tcPr>
            <w:tcW w:type="dxa" w:w="1008"/>
            <w:vAlign w:val="center"/>
          </w:tcPr>
          <w:p>
            <w:pPr>
              <w:spacing w:after="0"/>
            </w:pPr>
            <w:r/>
            <w:r>
              <w:rPr>
                <w:b w:val="0"/>
                <w:sz w:val="18"/>
              </w:rPr>
              <w:t>3</w:t>
            </w:r>
          </w:p>
        </w:tc>
        <w:tc>
          <w:tcPr>
            <w:tcW w:type="dxa" w:w="1440"/>
            <w:vAlign w:val="center"/>
          </w:tcPr>
          <w:p>
            <w:pPr>
              <w:spacing w:after="0"/>
            </w:pPr>
            <w:r/>
            <w:r>
              <w:rPr>
                <w:b w:val="0"/>
                <w:sz w:val="18"/>
              </w:rPr>
              <w:t>72.000</w:t>
            </w:r>
          </w:p>
        </w:tc>
      </w:tr>
    </w:tbl>
    <w:p/>
    <w:p>
      <w:r>
        <w:t>After blocking the safer RoomA to RoomB route, Dijkstra found an alternative route through Corr1 and Stair1. The rerouted path had a higher cost because it used riskier corridors. This experiment demonstrates that the graph model can represent dynamic changes such as blocked corridors, and that shortest-path algorithms can rerun on the updated graph.</w:t>
      </w:r>
    </w:p>
    <w:p>
      <w:pPr>
        <w:pStyle w:val="Heading2"/>
      </w:pPr>
      <w:r>
        <w:t>Experiment 3: Dijkstra runtime vs graph size</w:t>
      </w:r>
    </w:p>
    <w:p>
      <w:r>
        <w:t>Aim: evaluate how Dijkstra’s runtime changes as the number of vertices and edges increases. The number of edges was set to E = 3V, representing sparse connected graphs similar to building or route networks.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48"/>
        <w:gridCol w:w="1948"/>
        <w:gridCol w:w="1948"/>
        <w:gridCol w:w="1948"/>
        <w:gridCol w:w="1948"/>
      </w:tblGrid>
      <w:tr>
        <w:tc>
          <w:tcPr>
            <w:tcW w:type="dxa" w:w="1440"/>
            <w:vAlign w:val="center"/>
            <w:shd w:fill="1F4E79"/>
          </w:tcPr>
          <w:p>
            <w:pPr>
              <w:spacing w:after="0"/>
            </w:pPr>
            <w:r/>
            <w:r>
              <w:rPr>
                <w:b/>
                <w:color w:val="FFFFFF"/>
                <w:sz w:val="18"/>
              </w:rPr>
              <w:t>Vertices</w:t>
            </w:r>
          </w:p>
        </w:tc>
        <w:tc>
          <w:tcPr>
            <w:tcW w:type="dxa" w:w="1440"/>
            <w:vAlign w:val="center"/>
            <w:shd w:fill="1F4E79"/>
          </w:tcPr>
          <w:p>
            <w:pPr>
              <w:spacing w:after="0"/>
            </w:pPr>
            <w:r/>
            <w:r>
              <w:rPr>
                <w:b/>
                <w:color w:val="FFFFFF"/>
                <w:sz w:val="18"/>
              </w:rPr>
              <w:t>Edges</w:t>
            </w:r>
          </w:p>
        </w:tc>
        <w:tc>
          <w:tcPr>
            <w:tcW w:type="dxa" w:w="2448"/>
            <w:vAlign w:val="center"/>
            <w:shd w:fill="1F4E79"/>
          </w:tcPr>
          <w:p>
            <w:pPr>
              <w:spacing w:after="0"/>
            </w:pPr>
            <w:r/>
            <w:r>
              <w:rPr>
                <w:b/>
                <w:color w:val="FFFFFF"/>
                <w:sz w:val="18"/>
              </w:rPr>
              <w:t>Avg PQ Time (ms)</w:t>
            </w:r>
          </w:p>
        </w:tc>
        <w:tc>
          <w:tcPr>
            <w:tcW w:type="dxa" w:w="2592"/>
            <w:vAlign w:val="center"/>
            <w:shd w:fill="1F4E79"/>
          </w:tcPr>
          <w:p>
            <w:pPr>
              <w:spacing w:after="0"/>
            </w:pPr>
            <w:r/>
            <w:r>
              <w:rPr>
                <w:b/>
                <w:color w:val="FFFFFF"/>
                <w:sz w:val="18"/>
              </w:rPr>
              <w:t>Avg Linear Time (ms)</w:t>
            </w:r>
          </w:p>
        </w:tc>
        <w:tc>
          <w:tcPr>
            <w:tcW w:type="dxa" w:w="1584"/>
            <w:vAlign w:val="center"/>
            <w:shd w:fill="1F4E79"/>
          </w:tcPr>
          <w:p>
            <w:pPr>
              <w:spacing w:after="0"/>
            </w:pPr>
            <w:r/>
            <w:r>
              <w:rPr>
                <w:b/>
                <w:color w:val="FFFFFF"/>
                <w:sz w:val="18"/>
              </w:rPr>
              <w:t>PQ Cost</w:t>
            </w:r>
          </w:p>
        </w:tc>
      </w:tr>
      <w:tr>
        <w:tc>
          <w:tcPr>
            <w:tcW w:type="dxa" w:w="1440"/>
            <w:vAlign w:val="center"/>
          </w:tcPr>
          <w:p>
            <w:pPr>
              <w:spacing w:after="0"/>
            </w:pPr>
            <w:r/>
            <w:r>
              <w:rPr>
                <w:b w:val="0"/>
                <w:sz w:val="18"/>
              </w:rPr>
              <w:t>100</w:t>
            </w:r>
          </w:p>
        </w:tc>
        <w:tc>
          <w:tcPr>
            <w:tcW w:type="dxa" w:w="1440"/>
            <w:vAlign w:val="center"/>
          </w:tcPr>
          <w:p>
            <w:pPr>
              <w:spacing w:after="0"/>
            </w:pPr>
            <w:r/>
            <w:r>
              <w:rPr>
                <w:b w:val="0"/>
                <w:sz w:val="18"/>
              </w:rPr>
              <w:t>300</w:t>
            </w:r>
          </w:p>
        </w:tc>
        <w:tc>
          <w:tcPr>
            <w:tcW w:type="dxa" w:w="2448"/>
            <w:vAlign w:val="center"/>
          </w:tcPr>
          <w:p>
            <w:pPr>
              <w:spacing w:after="0"/>
            </w:pPr>
            <w:r/>
            <w:r>
              <w:rPr>
                <w:b w:val="0"/>
                <w:sz w:val="18"/>
              </w:rPr>
              <w:t>0.178</w:t>
            </w:r>
          </w:p>
        </w:tc>
        <w:tc>
          <w:tcPr>
            <w:tcW w:type="dxa" w:w="2592"/>
            <w:vAlign w:val="center"/>
          </w:tcPr>
          <w:p>
            <w:pPr>
              <w:spacing w:after="0"/>
            </w:pPr>
            <w:r/>
            <w:r>
              <w:rPr>
                <w:b w:val="0"/>
                <w:sz w:val="18"/>
              </w:rPr>
              <w:t>0.599</w:t>
            </w:r>
          </w:p>
        </w:tc>
        <w:tc>
          <w:tcPr>
            <w:tcW w:type="dxa" w:w="1584"/>
            <w:vAlign w:val="center"/>
          </w:tcPr>
          <w:p>
            <w:pPr>
              <w:spacing w:after="0"/>
            </w:pPr>
            <w:r/>
            <w:r>
              <w:rPr>
                <w:b w:val="0"/>
                <w:sz w:val="18"/>
              </w:rPr>
              <w:t>41.976</w:t>
            </w:r>
          </w:p>
        </w:tc>
      </w:tr>
      <w:tr>
        <w:tc>
          <w:tcPr>
            <w:tcW w:type="dxa" w:w="1440"/>
            <w:vAlign w:val="center"/>
          </w:tcPr>
          <w:p>
            <w:pPr>
              <w:spacing w:after="0"/>
            </w:pPr>
            <w:r/>
            <w:r>
              <w:rPr>
                <w:b w:val="0"/>
                <w:sz w:val="18"/>
              </w:rPr>
              <w:t>500</w:t>
            </w:r>
          </w:p>
        </w:tc>
        <w:tc>
          <w:tcPr>
            <w:tcW w:type="dxa" w:w="1440"/>
            <w:vAlign w:val="center"/>
          </w:tcPr>
          <w:p>
            <w:pPr>
              <w:spacing w:after="0"/>
            </w:pPr>
            <w:r/>
            <w:r>
              <w:rPr>
                <w:b w:val="0"/>
                <w:sz w:val="18"/>
              </w:rPr>
              <w:t>1500</w:t>
            </w:r>
          </w:p>
        </w:tc>
        <w:tc>
          <w:tcPr>
            <w:tcW w:type="dxa" w:w="2448"/>
            <w:vAlign w:val="center"/>
          </w:tcPr>
          <w:p>
            <w:pPr>
              <w:spacing w:after="0"/>
            </w:pPr>
            <w:r/>
            <w:r>
              <w:rPr>
                <w:b w:val="0"/>
                <w:sz w:val="18"/>
              </w:rPr>
              <w:t>0.286</w:t>
            </w:r>
          </w:p>
        </w:tc>
        <w:tc>
          <w:tcPr>
            <w:tcW w:type="dxa" w:w="2592"/>
            <w:vAlign w:val="center"/>
          </w:tcPr>
          <w:p>
            <w:pPr>
              <w:spacing w:after="0"/>
            </w:pPr>
            <w:r/>
            <w:r>
              <w:rPr>
                <w:b w:val="0"/>
                <w:sz w:val="18"/>
              </w:rPr>
              <w:t>1.669</w:t>
            </w:r>
          </w:p>
        </w:tc>
        <w:tc>
          <w:tcPr>
            <w:tcW w:type="dxa" w:w="1584"/>
            <w:vAlign w:val="center"/>
          </w:tcPr>
          <w:p>
            <w:pPr>
              <w:spacing w:after="0"/>
            </w:pPr>
            <w:r/>
            <w:r>
              <w:rPr>
                <w:b w:val="0"/>
                <w:sz w:val="18"/>
              </w:rPr>
              <w:t>36.586</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3000</w:t>
            </w:r>
          </w:p>
        </w:tc>
        <w:tc>
          <w:tcPr>
            <w:tcW w:type="dxa" w:w="2448"/>
            <w:vAlign w:val="center"/>
          </w:tcPr>
          <w:p>
            <w:pPr>
              <w:spacing w:after="0"/>
            </w:pPr>
            <w:r/>
            <w:r>
              <w:rPr>
                <w:b w:val="0"/>
                <w:sz w:val="18"/>
              </w:rPr>
              <w:t>0.717</w:t>
            </w:r>
          </w:p>
        </w:tc>
        <w:tc>
          <w:tcPr>
            <w:tcW w:type="dxa" w:w="2592"/>
            <w:vAlign w:val="center"/>
          </w:tcPr>
          <w:p>
            <w:pPr>
              <w:spacing w:after="0"/>
            </w:pPr>
            <w:r/>
            <w:r>
              <w:rPr>
                <w:b w:val="0"/>
                <w:sz w:val="18"/>
              </w:rPr>
              <w:t>4.999</w:t>
            </w:r>
          </w:p>
        </w:tc>
        <w:tc>
          <w:tcPr>
            <w:tcW w:type="dxa" w:w="1584"/>
            <w:vAlign w:val="center"/>
          </w:tcPr>
          <w:p>
            <w:pPr>
              <w:spacing w:after="0"/>
            </w:pPr>
            <w:r/>
            <w:r>
              <w:rPr>
                <w:b w:val="0"/>
                <w:sz w:val="18"/>
              </w:rPr>
              <w:t>47.551</w:t>
            </w:r>
          </w:p>
        </w:tc>
      </w:tr>
      <w:tr>
        <w:tc>
          <w:tcPr>
            <w:tcW w:type="dxa" w:w="1440"/>
            <w:vAlign w:val="center"/>
          </w:tcPr>
          <w:p>
            <w:pPr>
              <w:spacing w:after="0"/>
            </w:pPr>
            <w:r/>
            <w:r>
              <w:rPr>
                <w:b w:val="0"/>
                <w:sz w:val="18"/>
              </w:rPr>
              <w:t>3000</w:t>
            </w:r>
          </w:p>
        </w:tc>
        <w:tc>
          <w:tcPr>
            <w:tcW w:type="dxa" w:w="1440"/>
            <w:vAlign w:val="center"/>
          </w:tcPr>
          <w:p>
            <w:pPr>
              <w:spacing w:after="0"/>
            </w:pPr>
            <w:r/>
            <w:r>
              <w:rPr>
                <w:b w:val="0"/>
                <w:sz w:val="18"/>
              </w:rPr>
              <w:t>9000</w:t>
            </w:r>
          </w:p>
        </w:tc>
        <w:tc>
          <w:tcPr>
            <w:tcW w:type="dxa" w:w="2448"/>
            <w:vAlign w:val="center"/>
          </w:tcPr>
          <w:p>
            <w:pPr>
              <w:spacing w:after="0"/>
            </w:pPr>
            <w:r/>
            <w:r>
              <w:rPr>
                <w:b w:val="0"/>
                <w:sz w:val="18"/>
              </w:rPr>
              <w:t>1.234</w:t>
            </w:r>
          </w:p>
        </w:tc>
        <w:tc>
          <w:tcPr>
            <w:tcW w:type="dxa" w:w="2592"/>
            <w:vAlign w:val="center"/>
          </w:tcPr>
          <w:p>
            <w:pPr>
              <w:spacing w:after="0"/>
            </w:pPr>
            <w:r/>
            <w:r>
              <w:rPr>
                <w:b w:val="0"/>
                <w:sz w:val="18"/>
              </w:rPr>
              <w:t>29.107</w:t>
            </w:r>
          </w:p>
        </w:tc>
        <w:tc>
          <w:tcPr>
            <w:tcW w:type="dxa" w:w="1584"/>
            <w:vAlign w:val="center"/>
          </w:tcPr>
          <w:p>
            <w:pPr>
              <w:spacing w:after="0"/>
            </w:pPr>
            <w:r/>
            <w:r>
              <w:rPr>
                <w:b w:val="0"/>
                <w:sz w:val="18"/>
              </w:rPr>
              <w:t>58.679</w:t>
            </w:r>
          </w:p>
        </w:tc>
      </w:tr>
      <w:tr>
        <w:tc>
          <w:tcPr>
            <w:tcW w:type="dxa" w:w="1440"/>
            <w:vAlign w:val="center"/>
          </w:tcPr>
          <w:p>
            <w:pPr>
              <w:spacing w:after="0"/>
            </w:pPr>
            <w:r/>
            <w:r>
              <w:rPr>
                <w:b w:val="0"/>
                <w:sz w:val="18"/>
              </w:rPr>
              <w:t>5000</w:t>
            </w:r>
          </w:p>
        </w:tc>
        <w:tc>
          <w:tcPr>
            <w:tcW w:type="dxa" w:w="1440"/>
            <w:vAlign w:val="center"/>
          </w:tcPr>
          <w:p>
            <w:pPr>
              <w:spacing w:after="0"/>
            </w:pPr>
            <w:r/>
            <w:r>
              <w:rPr>
                <w:b w:val="0"/>
                <w:sz w:val="18"/>
              </w:rPr>
              <w:t>15000</w:t>
            </w:r>
          </w:p>
        </w:tc>
        <w:tc>
          <w:tcPr>
            <w:tcW w:type="dxa" w:w="2448"/>
            <w:vAlign w:val="center"/>
          </w:tcPr>
          <w:p>
            <w:pPr>
              <w:spacing w:after="0"/>
            </w:pPr>
            <w:r/>
            <w:r>
              <w:rPr>
                <w:b w:val="0"/>
                <w:sz w:val="18"/>
              </w:rPr>
              <w:t>1.785</w:t>
            </w:r>
          </w:p>
        </w:tc>
        <w:tc>
          <w:tcPr>
            <w:tcW w:type="dxa" w:w="2592"/>
            <w:vAlign w:val="center"/>
          </w:tcPr>
          <w:p>
            <w:pPr>
              <w:spacing w:after="0"/>
            </w:pPr>
            <w:r/>
            <w:r>
              <w:rPr>
                <w:b w:val="0"/>
                <w:sz w:val="18"/>
              </w:rPr>
              <w:t>Skipped</w:t>
            </w:r>
          </w:p>
        </w:tc>
        <w:tc>
          <w:tcPr>
            <w:tcW w:type="dxa" w:w="1584"/>
            <w:vAlign w:val="center"/>
          </w:tcPr>
          <w:p>
            <w:pPr>
              <w:spacing w:after="0"/>
            </w:pPr>
            <w:r/>
            <w:r>
              <w:rPr>
                <w:b w:val="0"/>
                <w:sz w:val="18"/>
              </w:rPr>
              <w:t>58.433</w:t>
            </w:r>
          </w:p>
        </w:tc>
      </w:tr>
    </w:tbl>
    <w:p/>
    <w:p>
      <w:r>
        <w:t>The PriorityQueue Dijkstra runtime generally increased as the graph grew, from 0.178 ms at 100 vertices to 1.785 ms at 5000 vertices. This trend is expected because larger graphs contain more vertices and edges to process. The linear version became much slower as the graph grew, so it was skipped at 5000 vertices to keep the experiment practical.</w:t>
      </w:r>
    </w:p>
    <w:p>
      <w:pPr>
        <w:pStyle w:val="Heading2"/>
      </w:pPr>
      <w:r>
        <w:t>Experiment 4: Dijkstra runtime vs graph density</w:t>
      </w:r>
    </w:p>
    <w:p>
      <w:r>
        <w:t>Aim: evaluate how increasing the number of edges affects runtime when the number of vertices is fixed at 1000. Higher density means each vertex has more neighbours, so more edge relaxations may be required.</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48"/>
        <w:gridCol w:w="1948"/>
        <w:gridCol w:w="1948"/>
        <w:gridCol w:w="1948"/>
        <w:gridCol w:w="1948"/>
      </w:tblGrid>
      <w:tr>
        <w:tc>
          <w:tcPr>
            <w:tcW w:type="dxa" w:w="1440"/>
            <w:vAlign w:val="center"/>
            <w:shd w:fill="1F4E79"/>
          </w:tcPr>
          <w:p>
            <w:pPr>
              <w:spacing w:after="0"/>
            </w:pPr>
            <w:r/>
            <w:r>
              <w:rPr>
                <w:b/>
                <w:color w:val="FFFFFF"/>
                <w:sz w:val="18"/>
              </w:rPr>
              <w:t>Vertices</w:t>
            </w:r>
          </w:p>
        </w:tc>
        <w:tc>
          <w:tcPr>
            <w:tcW w:type="dxa" w:w="1440"/>
            <w:vAlign w:val="center"/>
            <w:shd w:fill="1F4E79"/>
          </w:tcPr>
          <w:p>
            <w:pPr>
              <w:spacing w:after="0"/>
            </w:pPr>
            <w:r/>
            <w:r>
              <w:rPr>
                <w:b/>
                <w:color w:val="FFFFFF"/>
                <w:sz w:val="18"/>
              </w:rPr>
              <w:t>Edges</w:t>
            </w:r>
          </w:p>
        </w:tc>
        <w:tc>
          <w:tcPr>
            <w:tcW w:type="dxa" w:w="2448"/>
            <w:vAlign w:val="center"/>
            <w:shd w:fill="1F4E79"/>
          </w:tcPr>
          <w:p>
            <w:pPr>
              <w:spacing w:after="0"/>
            </w:pPr>
            <w:r/>
            <w:r>
              <w:rPr>
                <w:b/>
                <w:color w:val="FFFFFF"/>
                <w:sz w:val="18"/>
              </w:rPr>
              <w:t>Avg PQ Time (ms)</w:t>
            </w:r>
          </w:p>
        </w:tc>
        <w:tc>
          <w:tcPr>
            <w:tcW w:type="dxa" w:w="2592"/>
            <w:vAlign w:val="center"/>
            <w:shd w:fill="1F4E79"/>
          </w:tcPr>
          <w:p>
            <w:pPr>
              <w:spacing w:after="0"/>
            </w:pPr>
            <w:r/>
            <w:r>
              <w:rPr>
                <w:b/>
                <w:color w:val="FFFFFF"/>
                <w:sz w:val="18"/>
              </w:rPr>
              <w:t>Avg Linear Time (ms)</w:t>
            </w:r>
          </w:p>
        </w:tc>
        <w:tc>
          <w:tcPr>
            <w:tcW w:type="dxa" w:w="1584"/>
            <w:vAlign w:val="center"/>
            <w:shd w:fill="1F4E79"/>
          </w:tcPr>
          <w:p>
            <w:pPr>
              <w:spacing w:after="0"/>
            </w:pPr>
            <w:r/>
            <w:r>
              <w:rPr>
                <w:b/>
                <w:color w:val="FFFFFF"/>
                <w:sz w:val="18"/>
              </w:rPr>
              <w:t>PQ Cost</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1000</w:t>
            </w:r>
          </w:p>
        </w:tc>
        <w:tc>
          <w:tcPr>
            <w:tcW w:type="dxa" w:w="2448"/>
            <w:vAlign w:val="center"/>
          </w:tcPr>
          <w:p>
            <w:pPr>
              <w:spacing w:after="0"/>
            </w:pPr>
            <w:r/>
            <w:r>
              <w:rPr>
                <w:b w:val="0"/>
                <w:sz w:val="18"/>
              </w:rPr>
              <w:t>0.049</w:t>
            </w:r>
          </w:p>
        </w:tc>
        <w:tc>
          <w:tcPr>
            <w:tcW w:type="dxa" w:w="2592"/>
            <w:vAlign w:val="center"/>
          </w:tcPr>
          <w:p>
            <w:pPr>
              <w:spacing w:after="0"/>
            </w:pPr>
            <w:r/>
            <w:r>
              <w:rPr>
                <w:b w:val="0"/>
                <w:sz w:val="18"/>
              </w:rPr>
              <w:t>1.036</w:t>
            </w:r>
          </w:p>
        </w:tc>
        <w:tc>
          <w:tcPr>
            <w:tcW w:type="dxa" w:w="1584"/>
            <w:vAlign w:val="center"/>
          </w:tcPr>
          <w:p>
            <w:pPr>
              <w:spacing w:after="0"/>
            </w:pPr>
            <w:r/>
            <w:r>
              <w:rPr>
                <w:b w:val="0"/>
                <w:sz w:val="18"/>
              </w:rPr>
              <w:t>137.942</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3000</w:t>
            </w:r>
          </w:p>
        </w:tc>
        <w:tc>
          <w:tcPr>
            <w:tcW w:type="dxa" w:w="2448"/>
            <w:vAlign w:val="center"/>
          </w:tcPr>
          <w:p>
            <w:pPr>
              <w:spacing w:after="0"/>
            </w:pPr>
            <w:r/>
            <w:r>
              <w:rPr>
                <w:b w:val="0"/>
                <w:sz w:val="18"/>
              </w:rPr>
              <w:t>0.107</w:t>
            </w:r>
          </w:p>
        </w:tc>
        <w:tc>
          <w:tcPr>
            <w:tcW w:type="dxa" w:w="2592"/>
            <w:vAlign w:val="center"/>
          </w:tcPr>
          <w:p>
            <w:pPr>
              <w:spacing w:after="0"/>
            </w:pPr>
            <w:r/>
            <w:r>
              <w:rPr>
                <w:b w:val="0"/>
                <w:sz w:val="18"/>
              </w:rPr>
              <w:t>1.271</w:t>
            </w:r>
          </w:p>
        </w:tc>
        <w:tc>
          <w:tcPr>
            <w:tcW w:type="dxa" w:w="1584"/>
            <w:vAlign w:val="center"/>
          </w:tcPr>
          <w:p>
            <w:pPr>
              <w:spacing w:after="0"/>
            </w:pPr>
            <w:r/>
            <w:r>
              <w:rPr>
                <w:b w:val="0"/>
                <w:sz w:val="18"/>
              </w:rPr>
              <w:t>44.862</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5000</w:t>
            </w:r>
          </w:p>
        </w:tc>
        <w:tc>
          <w:tcPr>
            <w:tcW w:type="dxa" w:w="2448"/>
            <w:vAlign w:val="center"/>
          </w:tcPr>
          <w:p>
            <w:pPr>
              <w:spacing w:after="0"/>
            </w:pPr>
            <w:r/>
            <w:r>
              <w:rPr>
                <w:b w:val="0"/>
                <w:sz w:val="18"/>
              </w:rPr>
              <w:t>0.383</w:t>
            </w:r>
          </w:p>
        </w:tc>
        <w:tc>
          <w:tcPr>
            <w:tcW w:type="dxa" w:w="2592"/>
            <w:vAlign w:val="center"/>
          </w:tcPr>
          <w:p>
            <w:pPr>
              <w:spacing w:after="0"/>
            </w:pPr>
            <w:r/>
            <w:r>
              <w:rPr>
                <w:b w:val="0"/>
                <w:sz w:val="18"/>
              </w:rPr>
              <w:t>4.330</w:t>
            </w:r>
          </w:p>
        </w:tc>
        <w:tc>
          <w:tcPr>
            <w:tcW w:type="dxa" w:w="1584"/>
            <w:vAlign w:val="center"/>
          </w:tcPr>
          <w:p>
            <w:pPr>
              <w:spacing w:after="0"/>
            </w:pPr>
            <w:r/>
            <w:r>
              <w:rPr>
                <w:b w:val="0"/>
                <w:sz w:val="18"/>
              </w:rPr>
              <w:t>44.862</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10000</w:t>
            </w:r>
          </w:p>
        </w:tc>
        <w:tc>
          <w:tcPr>
            <w:tcW w:type="dxa" w:w="2448"/>
            <w:vAlign w:val="center"/>
          </w:tcPr>
          <w:p>
            <w:pPr>
              <w:spacing w:after="0"/>
            </w:pPr>
            <w:r/>
            <w:r>
              <w:rPr>
                <w:b w:val="0"/>
                <w:sz w:val="18"/>
              </w:rPr>
              <w:t>0.617</w:t>
            </w:r>
          </w:p>
        </w:tc>
        <w:tc>
          <w:tcPr>
            <w:tcW w:type="dxa" w:w="2592"/>
            <w:vAlign w:val="center"/>
          </w:tcPr>
          <w:p>
            <w:pPr>
              <w:spacing w:after="0"/>
            </w:pPr>
            <w:r/>
            <w:r>
              <w:rPr>
                <w:b w:val="0"/>
                <w:sz w:val="18"/>
              </w:rPr>
              <w:t>3.748</w:t>
            </w:r>
          </w:p>
        </w:tc>
        <w:tc>
          <w:tcPr>
            <w:tcW w:type="dxa" w:w="1584"/>
            <w:vAlign w:val="center"/>
          </w:tcPr>
          <w:p>
            <w:pPr>
              <w:spacing w:after="0"/>
            </w:pPr>
            <w:r/>
            <w:r>
              <w:rPr>
                <w:b w:val="0"/>
                <w:sz w:val="18"/>
              </w:rPr>
              <w:t>33.699</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20000</w:t>
            </w:r>
          </w:p>
        </w:tc>
        <w:tc>
          <w:tcPr>
            <w:tcW w:type="dxa" w:w="2448"/>
            <w:vAlign w:val="center"/>
          </w:tcPr>
          <w:p>
            <w:pPr>
              <w:spacing w:after="0"/>
            </w:pPr>
            <w:r/>
            <w:r>
              <w:rPr>
                <w:b w:val="0"/>
                <w:sz w:val="18"/>
              </w:rPr>
              <w:t>1.048</w:t>
            </w:r>
          </w:p>
        </w:tc>
        <w:tc>
          <w:tcPr>
            <w:tcW w:type="dxa" w:w="2592"/>
            <w:vAlign w:val="center"/>
          </w:tcPr>
          <w:p>
            <w:pPr>
              <w:spacing w:after="0"/>
            </w:pPr>
            <w:r/>
            <w:r>
              <w:rPr>
                <w:b w:val="0"/>
                <w:sz w:val="18"/>
              </w:rPr>
              <w:t>3.648</w:t>
            </w:r>
          </w:p>
        </w:tc>
        <w:tc>
          <w:tcPr>
            <w:tcW w:type="dxa" w:w="1584"/>
            <w:vAlign w:val="center"/>
          </w:tcPr>
          <w:p>
            <w:pPr>
              <w:spacing w:after="0"/>
            </w:pPr>
            <w:r/>
            <w:r>
              <w:rPr>
                <w:b w:val="0"/>
                <w:sz w:val="18"/>
              </w:rPr>
              <w:t>22.856</w:t>
            </w:r>
          </w:p>
        </w:tc>
      </w:tr>
    </w:tbl>
    <w:p/>
    <w:p>
      <w:r>
        <w:t>The PriorityQueue implementation shows a clear upward trend as edge count increases, rising from 0.049 ms at 1000 edges to 1.048 ms at 20000 edges. This matches the theoretical expectation that Dijkstra must inspect more adjacent edges in denser graphs. The path cost decreases as density increases because more edges give the algorithm more route options and increase the chance of finding a lower-cost path.</w:t>
      </w:r>
    </w:p>
    <w:p>
      <w:r>
        <w:t>The linear runtime is less smooth, which is acceptable in small Java timing experiments. Minor fluctuations can be caused by JVM warm-up, garbage collection, random graph topology and early termination when the target vertex is reached. The overall conclusion is still that the PriorityQueue version remains consistently faster.</w:t>
      </w:r>
    </w:p>
    <w:p>
      <w:pPr>
        <w:pStyle w:val="Heading2"/>
      </w:pPr>
      <w:r>
        <w:t>Experiment 5: Linear Dijkstra vs PriorityQueue Dijkstra</w:t>
      </w:r>
    </w:p>
    <w:p>
      <w:r>
        <w:t>Aim: measure the practical efficiency gained by replacing linear minimum-distance selection with a PriorityQueue. Each graph used E = 3V and results are averaged over five trials.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48"/>
        <w:gridCol w:w="1948"/>
        <w:gridCol w:w="1948"/>
        <w:gridCol w:w="1948"/>
        <w:gridCol w:w="1948"/>
      </w:tblGrid>
      <w:tr>
        <w:tc>
          <w:tcPr>
            <w:tcW w:type="dxa" w:w="1440"/>
            <w:vAlign w:val="center"/>
            <w:shd w:fill="1F4E79"/>
          </w:tcPr>
          <w:p>
            <w:pPr>
              <w:spacing w:after="0"/>
            </w:pPr>
            <w:r/>
            <w:r>
              <w:rPr>
                <w:b/>
                <w:color w:val="FFFFFF"/>
                <w:sz w:val="18"/>
              </w:rPr>
              <w:t>Vertices</w:t>
            </w:r>
          </w:p>
        </w:tc>
        <w:tc>
          <w:tcPr>
            <w:tcW w:type="dxa" w:w="1440"/>
            <w:vAlign w:val="center"/>
            <w:shd w:fill="1F4E79"/>
          </w:tcPr>
          <w:p>
            <w:pPr>
              <w:spacing w:after="0"/>
            </w:pPr>
            <w:r/>
            <w:r>
              <w:rPr>
                <w:b/>
                <w:color w:val="FFFFFF"/>
                <w:sz w:val="18"/>
              </w:rPr>
              <w:t>Edges</w:t>
            </w:r>
          </w:p>
        </w:tc>
        <w:tc>
          <w:tcPr>
            <w:tcW w:type="dxa" w:w="2448"/>
            <w:vAlign w:val="center"/>
            <w:shd w:fill="1F4E79"/>
          </w:tcPr>
          <w:p>
            <w:pPr>
              <w:spacing w:after="0"/>
            </w:pPr>
            <w:r/>
            <w:r>
              <w:rPr>
                <w:b/>
                <w:color w:val="FFFFFF"/>
                <w:sz w:val="18"/>
              </w:rPr>
              <w:t>Avg PQ Time (ms)</w:t>
            </w:r>
          </w:p>
        </w:tc>
        <w:tc>
          <w:tcPr>
            <w:tcW w:type="dxa" w:w="2592"/>
            <w:vAlign w:val="center"/>
            <w:shd w:fill="1F4E79"/>
          </w:tcPr>
          <w:p>
            <w:pPr>
              <w:spacing w:after="0"/>
            </w:pPr>
            <w:r/>
            <w:r>
              <w:rPr>
                <w:b/>
                <w:color w:val="FFFFFF"/>
                <w:sz w:val="18"/>
              </w:rPr>
              <w:t>Avg Linear Time (ms)</w:t>
            </w:r>
          </w:p>
        </w:tc>
        <w:tc>
          <w:tcPr>
            <w:tcW w:type="dxa" w:w="1440"/>
            <w:vAlign w:val="center"/>
            <w:shd w:fill="1F4E79"/>
          </w:tcPr>
          <w:p>
            <w:pPr>
              <w:spacing w:after="0"/>
            </w:pPr>
            <w:r/>
            <w:r>
              <w:rPr>
                <w:b/>
                <w:color w:val="FFFFFF"/>
                <w:sz w:val="18"/>
              </w:rPr>
              <w:t>Speedup</w:t>
            </w:r>
          </w:p>
        </w:tc>
      </w:tr>
      <w:tr>
        <w:tc>
          <w:tcPr>
            <w:tcW w:type="dxa" w:w="1440"/>
            <w:vAlign w:val="center"/>
          </w:tcPr>
          <w:p>
            <w:pPr>
              <w:spacing w:after="0"/>
            </w:pPr>
            <w:r/>
            <w:r>
              <w:rPr>
                <w:b w:val="0"/>
                <w:sz w:val="18"/>
              </w:rPr>
              <w:t>200</w:t>
            </w:r>
          </w:p>
        </w:tc>
        <w:tc>
          <w:tcPr>
            <w:tcW w:type="dxa" w:w="1440"/>
            <w:vAlign w:val="center"/>
          </w:tcPr>
          <w:p>
            <w:pPr>
              <w:spacing w:after="0"/>
            </w:pPr>
            <w:r/>
            <w:r>
              <w:rPr>
                <w:b w:val="0"/>
                <w:sz w:val="18"/>
              </w:rPr>
              <w:t>600</w:t>
            </w:r>
          </w:p>
        </w:tc>
        <w:tc>
          <w:tcPr>
            <w:tcW w:type="dxa" w:w="2448"/>
            <w:vAlign w:val="center"/>
          </w:tcPr>
          <w:p>
            <w:pPr>
              <w:spacing w:after="0"/>
            </w:pPr>
            <w:r/>
            <w:r>
              <w:rPr>
                <w:b w:val="0"/>
                <w:sz w:val="18"/>
              </w:rPr>
              <w:t>0.067</w:t>
            </w:r>
          </w:p>
        </w:tc>
        <w:tc>
          <w:tcPr>
            <w:tcW w:type="dxa" w:w="2592"/>
            <w:vAlign w:val="center"/>
          </w:tcPr>
          <w:p>
            <w:pPr>
              <w:spacing w:after="0"/>
            </w:pPr>
            <w:r/>
            <w:r>
              <w:rPr>
                <w:b w:val="0"/>
                <w:sz w:val="18"/>
              </w:rPr>
              <w:t>0.170</w:t>
            </w:r>
          </w:p>
        </w:tc>
        <w:tc>
          <w:tcPr>
            <w:tcW w:type="dxa" w:w="1440"/>
            <w:vAlign w:val="center"/>
          </w:tcPr>
          <w:p>
            <w:pPr>
              <w:spacing w:after="0"/>
            </w:pPr>
            <w:r/>
            <w:r>
              <w:rPr>
                <w:b w:val="0"/>
                <w:sz w:val="18"/>
              </w:rPr>
              <w:t>2.53x</w:t>
            </w:r>
          </w:p>
        </w:tc>
      </w:tr>
      <w:tr>
        <w:tc>
          <w:tcPr>
            <w:tcW w:type="dxa" w:w="1440"/>
            <w:vAlign w:val="center"/>
          </w:tcPr>
          <w:p>
            <w:pPr>
              <w:spacing w:after="0"/>
            </w:pPr>
            <w:r/>
            <w:r>
              <w:rPr>
                <w:b w:val="0"/>
                <w:sz w:val="18"/>
              </w:rPr>
              <w:t>500</w:t>
            </w:r>
          </w:p>
        </w:tc>
        <w:tc>
          <w:tcPr>
            <w:tcW w:type="dxa" w:w="1440"/>
            <w:vAlign w:val="center"/>
          </w:tcPr>
          <w:p>
            <w:pPr>
              <w:spacing w:after="0"/>
            </w:pPr>
            <w:r/>
            <w:r>
              <w:rPr>
                <w:b w:val="0"/>
                <w:sz w:val="18"/>
              </w:rPr>
              <w:t>1500</w:t>
            </w:r>
          </w:p>
        </w:tc>
        <w:tc>
          <w:tcPr>
            <w:tcW w:type="dxa" w:w="2448"/>
            <w:vAlign w:val="center"/>
          </w:tcPr>
          <w:p>
            <w:pPr>
              <w:spacing w:after="0"/>
            </w:pPr>
            <w:r/>
            <w:r>
              <w:rPr>
                <w:b w:val="0"/>
                <w:sz w:val="18"/>
              </w:rPr>
              <w:t>0.047</w:t>
            </w:r>
          </w:p>
        </w:tc>
        <w:tc>
          <w:tcPr>
            <w:tcW w:type="dxa" w:w="2592"/>
            <w:vAlign w:val="center"/>
          </w:tcPr>
          <w:p>
            <w:pPr>
              <w:spacing w:after="0"/>
            </w:pPr>
            <w:r/>
            <w:r>
              <w:rPr>
                <w:b w:val="0"/>
                <w:sz w:val="18"/>
              </w:rPr>
              <w:t>0.284</w:t>
            </w:r>
          </w:p>
        </w:tc>
        <w:tc>
          <w:tcPr>
            <w:tcW w:type="dxa" w:w="1440"/>
            <w:vAlign w:val="center"/>
          </w:tcPr>
          <w:p>
            <w:pPr>
              <w:spacing w:after="0"/>
            </w:pPr>
            <w:r/>
            <w:r>
              <w:rPr>
                <w:b w:val="0"/>
                <w:sz w:val="18"/>
              </w:rPr>
              <w:t>6.02x</w:t>
            </w:r>
          </w:p>
        </w:tc>
      </w:tr>
      <w:tr>
        <w:tc>
          <w:tcPr>
            <w:tcW w:type="dxa" w:w="1440"/>
            <w:vAlign w:val="center"/>
          </w:tcPr>
          <w:p>
            <w:pPr>
              <w:spacing w:after="0"/>
            </w:pPr>
            <w:r/>
            <w:r>
              <w:rPr>
                <w:b w:val="0"/>
                <w:sz w:val="18"/>
              </w:rPr>
              <w:t>1000</w:t>
            </w:r>
          </w:p>
        </w:tc>
        <w:tc>
          <w:tcPr>
            <w:tcW w:type="dxa" w:w="1440"/>
            <w:vAlign w:val="center"/>
          </w:tcPr>
          <w:p>
            <w:pPr>
              <w:spacing w:after="0"/>
            </w:pPr>
            <w:r/>
            <w:r>
              <w:rPr>
                <w:b w:val="0"/>
                <w:sz w:val="18"/>
              </w:rPr>
              <w:t>3000</w:t>
            </w:r>
          </w:p>
        </w:tc>
        <w:tc>
          <w:tcPr>
            <w:tcW w:type="dxa" w:w="2448"/>
            <w:vAlign w:val="center"/>
          </w:tcPr>
          <w:p>
            <w:pPr>
              <w:spacing w:after="0"/>
            </w:pPr>
            <w:r/>
            <w:r>
              <w:rPr>
                <w:b w:val="0"/>
                <w:sz w:val="18"/>
              </w:rPr>
              <w:t>0.093</w:t>
            </w:r>
          </w:p>
        </w:tc>
        <w:tc>
          <w:tcPr>
            <w:tcW w:type="dxa" w:w="2592"/>
            <w:vAlign w:val="center"/>
          </w:tcPr>
          <w:p>
            <w:pPr>
              <w:spacing w:after="0"/>
            </w:pPr>
            <w:r/>
            <w:r>
              <w:rPr>
                <w:b w:val="0"/>
                <w:sz w:val="18"/>
              </w:rPr>
              <w:t>0.678</w:t>
            </w:r>
          </w:p>
        </w:tc>
        <w:tc>
          <w:tcPr>
            <w:tcW w:type="dxa" w:w="1440"/>
            <w:vAlign w:val="center"/>
          </w:tcPr>
          <w:p>
            <w:pPr>
              <w:spacing w:after="0"/>
            </w:pPr>
            <w:r/>
            <w:r>
              <w:rPr>
                <w:b w:val="0"/>
                <w:sz w:val="18"/>
              </w:rPr>
              <w:t>7.32x</w:t>
            </w:r>
          </w:p>
        </w:tc>
      </w:tr>
      <w:tr>
        <w:tc>
          <w:tcPr>
            <w:tcW w:type="dxa" w:w="1440"/>
            <w:vAlign w:val="center"/>
          </w:tcPr>
          <w:p>
            <w:pPr>
              <w:spacing w:after="0"/>
            </w:pPr>
            <w:r/>
            <w:r>
              <w:rPr>
                <w:b w:val="0"/>
                <w:sz w:val="18"/>
              </w:rPr>
              <w:t>2000</w:t>
            </w:r>
          </w:p>
        </w:tc>
        <w:tc>
          <w:tcPr>
            <w:tcW w:type="dxa" w:w="1440"/>
            <w:vAlign w:val="center"/>
          </w:tcPr>
          <w:p>
            <w:pPr>
              <w:spacing w:after="0"/>
            </w:pPr>
            <w:r/>
            <w:r>
              <w:rPr>
                <w:b w:val="0"/>
                <w:sz w:val="18"/>
              </w:rPr>
              <w:t>6000</w:t>
            </w:r>
          </w:p>
        </w:tc>
        <w:tc>
          <w:tcPr>
            <w:tcW w:type="dxa" w:w="2448"/>
            <w:vAlign w:val="center"/>
          </w:tcPr>
          <w:p>
            <w:pPr>
              <w:spacing w:after="0"/>
            </w:pPr>
            <w:r/>
            <w:r>
              <w:rPr>
                <w:b w:val="0"/>
                <w:sz w:val="18"/>
              </w:rPr>
              <w:t>1.088</w:t>
            </w:r>
          </w:p>
        </w:tc>
        <w:tc>
          <w:tcPr>
            <w:tcW w:type="dxa" w:w="2592"/>
            <w:vAlign w:val="center"/>
          </w:tcPr>
          <w:p>
            <w:pPr>
              <w:spacing w:after="0"/>
            </w:pPr>
            <w:r/>
            <w:r>
              <w:rPr>
                <w:b w:val="0"/>
                <w:sz w:val="18"/>
              </w:rPr>
              <w:t>17.645</w:t>
            </w:r>
          </w:p>
        </w:tc>
        <w:tc>
          <w:tcPr>
            <w:tcW w:type="dxa" w:w="1440"/>
            <w:vAlign w:val="center"/>
          </w:tcPr>
          <w:p>
            <w:pPr>
              <w:spacing w:after="0"/>
            </w:pPr>
            <w:r/>
            <w:r>
              <w:rPr>
                <w:b w:val="0"/>
                <w:sz w:val="18"/>
              </w:rPr>
              <w:t>16.21x</w:t>
            </w:r>
          </w:p>
        </w:tc>
      </w:tr>
    </w:tbl>
    <w:p/>
    <w:p>
      <w:r>
        <w:t>The PriorityQueue version was faster for every tested graph size. The speedup increased with graph size, reaching 16.21x at 2000 vertices. This confirms the practical value of algorithm tuning: both versions produce the same minimum-cost path, but the PriorityQueue version is more scalable for larger graphs.</w:t>
      </w:r>
    </w:p>
    <w:p>
      <w:pPr>
        <w:pStyle w:val="Heading1"/>
      </w:pPr>
      <w:r>
        <w:t>Comments:</w:t>
      </w:r>
    </w:p>
    <w:p>
      <w:r>
        <w:t>A key design decision was to use an adjacency list instead of an adjacency matrix. This is more suitable for sparse networks, where the number of actual corridors is much smaller than the maximum possible number of vertex pairs. The graph also uses immutable Edge objects with private fields and getters, which makes the cost values safer and easier to reason about.</w:t>
      </w:r>
    </w:p>
    <w:p>
      <w:r>
        <w:t>Another important decision was to separate BFS from Dijkstra conceptually. BFS is useful as a baseline because it finds the fewest-edge route, but it is not suitable for weighted safety-aware evacuation. Dijkstra is the main algorithm because it minimises total evacuation cost. The linear Dijkstra version was included only for comparison, allowing the report to discuss practical efficiency tuning.</w:t>
      </w:r>
    </w:p>
    <w:p>
      <w:r>
        <w:t>The main limitation is that the cost formula is simplified. In a real evacuation system, distance, risk and congestion would come from sensors, maps, fire alarms or crowd simulation data. The current system also assumes static edge weights during each algorithm run. Future work could include dynamic edge updates, multiple exits chosen automatically, A* search with spatial heuristics, or multi-objective routing where safety and time are considered separately rather than collapsed into one cost.</w:t>
      </w:r>
    </w:p>
    <w:p>
      <w:pPr>
        <w:pStyle w:val="Heading1"/>
      </w:pPr>
      <w:r>
        <w:t>Video of the Implementation running</w:t>
      </w:r>
    </w:p>
    <w:p>
      <w:r>
        <w:t>The demonstration video should show the project compiling and running from the terminal, then briefly explain the sample graph, BFS vs Dijkstra result, blocked corridor rerouting, and the experiment tables.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70"/>
        <w:gridCol w:w="4870"/>
      </w:tblGrid>
      <w:tr>
        <w:tc>
          <w:tcPr>
            <w:tcW w:type="dxa" w:w="2880"/>
            <w:vAlign w:val="center"/>
            <w:shd w:fill="1F4E79"/>
          </w:tcPr>
          <w:p>
            <w:pPr>
              <w:spacing w:after="0"/>
            </w:pPr>
            <w:r/>
            <w:r>
              <w:rPr>
                <w:b/>
                <w:color w:val="FFFFFF"/>
                <w:sz w:val="18"/>
              </w:rPr>
              <w:t>Video Requirement</w:t>
            </w:r>
          </w:p>
        </w:tc>
        <w:tc>
          <w:tcPr>
            <w:tcW w:type="dxa" w:w="8640"/>
            <w:vAlign w:val="center"/>
            <w:shd w:fill="1F4E79"/>
          </w:tcPr>
          <w:p>
            <w:pPr>
              <w:spacing w:after="0"/>
            </w:pPr>
            <w:r/>
            <w:r>
              <w:rPr>
                <w:b/>
                <w:color w:val="FFFFFF"/>
                <w:sz w:val="18"/>
              </w:rPr>
              <w:t>Details to Fill</w:t>
            </w:r>
          </w:p>
        </w:tc>
      </w:tr>
      <w:tr>
        <w:tc>
          <w:tcPr>
            <w:tcW w:type="dxa" w:w="2880"/>
            <w:vAlign w:val="center"/>
          </w:tcPr>
          <w:p>
            <w:pPr>
              <w:spacing w:after="0"/>
            </w:pPr>
            <w:r/>
            <w:r>
              <w:rPr>
                <w:b w:val="0"/>
                <w:sz w:val="18"/>
              </w:rPr>
              <w:t>Zoom link &amp; password</w:t>
            </w:r>
          </w:p>
        </w:tc>
        <w:tc>
          <w:tcPr>
            <w:tcW w:type="dxa" w:w="8640"/>
            <w:vAlign w:val="center"/>
          </w:tcPr>
          <w:p>
            <w:pPr>
              <w:spacing w:after="0"/>
            </w:pPr>
            <w:r/>
            <w:r>
              <w:rPr>
                <w:b w:val="0"/>
                <w:sz w:val="17"/>
              </w:rPr>
              <w:t>[Insert video link and password here]</w:t>
            </w:r>
          </w:p>
        </w:tc>
      </w:tr>
      <w:tr>
        <w:tc>
          <w:tcPr>
            <w:tcW w:type="dxa" w:w="2880"/>
            <w:vAlign w:val="center"/>
          </w:tcPr>
          <w:p>
            <w:pPr>
              <w:spacing w:after="0"/>
            </w:pPr>
            <w:r/>
            <w:r>
              <w:rPr>
                <w:b w:val="0"/>
                <w:sz w:val="18"/>
              </w:rPr>
              <w:t>Suggested content</w:t>
            </w:r>
          </w:p>
        </w:tc>
        <w:tc>
          <w:tcPr>
            <w:tcW w:type="dxa" w:w="8640"/>
            <w:vAlign w:val="center"/>
          </w:tcPr>
          <w:p>
            <w:pPr>
              <w:spacing w:after="0"/>
            </w:pPr>
            <w:r/>
            <w:r>
              <w:rPr>
                <w:b w:val="0"/>
                <w:sz w:val="17"/>
              </w:rPr>
              <w:t>Show javac command, java command, sample graph output, BFS vs Dijkstra, blocked corridor rerouting, and performance tables.</w:t>
            </w:r>
          </w:p>
        </w:tc>
      </w:tr>
      <w:tr>
        <w:tc>
          <w:tcPr>
            <w:tcW w:type="dxa" w:w="2880"/>
            <w:vAlign w:val="center"/>
          </w:tcPr>
          <w:p>
            <w:pPr>
              <w:spacing w:after="0"/>
            </w:pPr>
            <w:r/>
            <w:r>
              <w:rPr>
                <w:b w:val="0"/>
                <w:sz w:val="18"/>
              </w:rPr>
              <w:t>Suggested length</w:t>
            </w:r>
          </w:p>
        </w:tc>
        <w:tc>
          <w:tcPr>
            <w:tcW w:type="dxa" w:w="8640"/>
            <w:vAlign w:val="center"/>
          </w:tcPr>
          <w:p>
            <w:pPr>
              <w:spacing w:after="0"/>
            </w:pPr>
            <w:r/>
            <w:r>
              <w:rPr>
                <w:b w:val="0"/>
                <w:sz w:val="18"/>
              </w:rPr>
              <w:t>Approximately 2-4 minutes.</w:t>
            </w:r>
          </w:p>
        </w:tc>
      </w:tr>
    </w:tbl>
    <w:p/>
    <w:p>
      <w:pPr>
        <w:pStyle w:val="Heading1"/>
      </w:pPr>
      <w:r>
        <w:t>Conclusion</w:t>
      </w:r>
    </w:p>
    <w:p>
      <w:r>
        <w:t>This project implemented a custom weighted graph data structure in Java and applied it to emergency evacuation route planning. The experiments showed that BFS can find a shorter route in terms of hops, but this route may have a higher safety cost. Dijkstra’s algorithm is more appropriate for the chosen problem because it uses edge weights that combine distance, risk and congestion. The PriorityQueue implementation also demonstrated better practical efficiency than linear-scan Dijkstra, especially as graph size increased. Overall, the project satisfies the assignment goal by implementing graphs, applying graph algorithms to a specific real-world problem, running experiments, and analysing practical performance tuning.</w:t>
      </w:r>
    </w:p>
    <w:p>
      <w:pPr>
        <w:pStyle w:val="Heading1"/>
      </w:pPr>
      <w:r>
        <w:t>References</w:t>
      </w:r>
    </w:p>
    <w:p>
      <w:pPr>
        <w:ind w:left="360" w:hanging="360"/>
      </w:pPr>
      <w:r>
        <w:t>Dijkstra, E. W. (1959). A note on two problems in connexion with graphs. Numerische Mathematik, 1, 269-271.</w:t>
      </w:r>
    </w:p>
    <w:p>
      <w:pPr>
        <w:ind w:left="360" w:hanging="360"/>
      </w:pPr>
      <w:r>
        <w:t>Cormen, T. H., Leiserson, C. E., Rivest, R. L., &amp; Stein, C. (2022). Introduction to Algorithms (4th ed.). MIT Press.</w:t>
      </w:r>
    </w:p>
    <w:p>
      <w:pPr>
        <w:ind w:left="360" w:hanging="360"/>
      </w:pPr>
      <w:r>
        <w:t>Goodrich, M. T., Tamassia, R., &amp; Goldwasser, M. H. (2014). Data Structures and Algorithms in Java (6th ed.). Wiley.</w:t>
      </w:r>
    </w:p>
    <w:p>
      <w:pPr>
        <w:ind w:left="360" w:hanging="360"/>
      </w:pPr>
      <w:r>
        <w:t>Sedgewick, R., &amp; Wayne, K. (2011). Algorithms (4th ed.). Addison-Wesley.</w:t>
      </w:r>
    </w:p>
    <w:sectPr w:rsidR="009A2C0F" w:rsidRPr="0035778B" w:rsidSect="006D375D">
      <w:headerReference w:type="even" r:id="rId9"/>
      <w:headerReference w:type="default" r:id="rId10"/>
      <w:footerReference w:type="even" r:id="rId11"/>
      <w:footerReference w:type="default" r:id="rId12"/>
      <w:headerReference w:type="first" r:id="rId13"/>
      <w:footerReference w:type="first" r:id="rId14"/>
      <w:pgSz w:w="11900" w:h="16840"/>
      <w:pgMar w:top="936" w:right="1080" w:bottom="936"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95BA2" w14:textId="77777777" w:rsidR="00A64B87" w:rsidRDefault="00A64B87" w:rsidP="00F92697">
      <w:r>
        <w:separator/>
      </w:r>
    </w:p>
  </w:endnote>
  <w:endnote w:type="continuationSeparator" w:id="0">
    <w:p w14:paraId="5CEBB5C4" w14:textId="77777777" w:rsidR="00A64B87" w:rsidRDefault="00A64B87" w:rsidP="00F92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41A73" w14:textId="77777777" w:rsidR="007315E4" w:rsidRDefault="007315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7756" w14:textId="77777777" w:rsidR="007315E4" w:rsidRDefault="007315E4">
    <w:pPr>
      <w:pStyle w:val="Footer"/>
      <w:jc w:val="center"/>
    </w:pPr>
    <w:r>
      <w:rPr>
        <w:color w:val="646464"/>
        <w:sz w:val="16"/>
      </w:rPr>
      <w:t>COMP47500 Assignment 5 - Graphs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11107" w14:textId="77777777" w:rsidR="007315E4" w:rsidRDefault="007315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9F542" w14:textId="77777777" w:rsidR="00A64B87" w:rsidRDefault="00A64B87" w:rsidP="00F92697">
      <w:r>
        <w:separator/>
      </w:r>
    </w:p>
  </w:footnote>
  <w:footnote w:type="continuationSeparator" w:id="0">
    <w:p w14:paraId="06BF551D" w14:textId="77777777" w:rsidR="00A64B87" w:rsidRDefault="00A64B87" w:rsidP="00F926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6AD6B" w14:textId="77777777" w:rsidR="007315E4" w:rsidRDefault="007315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9EFD3" w14:textId="52C9CE6E" w:rsidR="00F92697" w:rsidRPr="00F92697" w:rsidRDefault="00F92697" w:rsidP="00F92697">
    <w:pPr>
      <w:rPr>
        <w:rFonts w:asciiTheme="majorHAnsi" w:hAnsiTheme="majorHAnsi" w:cstheme="majorHAnsi"/>
        <w:b/>
        <w:bCs/>
      </w:rPr>
    </w:pPr>
    <w:r w:rsidRPr="00F92697">
      <w:rPr>
        <w:rFonts w:asciiTheme="majorHAnsi" w:hAnsiTheme="majorHAnsi" w:cstheme="majorHAnsi"/>
        <w:noProof/>
      </w:rPr>
      <w:drawing>
        <wp:anchor distT="0" distB="0" distL="114300" distR="114300" simplePos="0" relativeHeight="251658240" behindDoc="1" locked="0" layoutInCell="1" allowOverlap="1" wp14:anchorId="39E7CDB2" wp14:editId="3A516357">
          <wp:simplePos x="0" y="0"/>
          <wp:positionH relativeFrom="column">
            <wp:posOffset>-999067</wp:posOffset>
          </wp:positionH>
          <wp:positionV relativeFrom="paragraph">
            <wp:posOffset>-287867</wp:posOffset>
          </wp:positionV>
          <wp:extent cx="727710" cy="727710"/>
          <wp:effectExtent l="0" t="0" r="0" b="0"/>
          <wp:wrapTight wrapText="bothSides">
            <wp:wrapPolygon edited="0">
              <wp:start x="0" y="0"/>
              <wp:lineTo x="0" y="11686"/>
              <wp:lineTo x="4901" y="12440"/>
              <wp:lineTo x="0" y="13948"/>
              <wp:lineTo x="0" y="18848"/>
              <wp:lineTo x="8670" y="21110"/>
              <wp:lineTo x="9424" y="21110"/>
              <wp:lineTo x="11309" y="21110"/>
              <wp:lineTo x="12063" y="21110"/>
              <wp:lineTo x="21110" y="18848"/>
              <wp:lineTo x="21110" y="0"/>
              <wp:lineTo x="0" y="0"/>
            </wp:wrapPolygon>
          </wp:wrapTight>
          <wp:docPr id="2" name="Picture 2" descr="Data Structure Icons - Download Free Vector Icon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Structure Icons - Download Free Vector Icons | Noun Proj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771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2697">
      <w:rPr>
        <w:rFonts w:asciiTheme="majorHAnsi" w:hAnsiTheme="majorHAnsi" w:cstheme="majorHAnsi"/>
        <w:b/>
        <w:bCs/>
      </w:rPr>
      <w:t xml:space="preserve">COMP47500 – Advanced Data Structures </w:t>
    </w:r>
    <w:r w:rsidR="00D33CE3">
      <w:rPr>
        <w:rFonts w:asciiTheme="majorHAnsi" w:hAnsiTheme="majorHAnsi" w:cstheme="majorHAnsi"/>
        <w:b/>
        <w:bCs/>
      </w:rPr>
      <w:t>in Ja</w:t>
    </w:r>
    <w:r w:rsidR="007315E4">
      <w:rPr>
        <w:rFonts w:asciiTheme="majorHAnsi" w:hAnsiTheme="majorHAnsi" w:cstheme="majorHAnsi"/>
        <w:b/>
        <w:bCs/>
      </w:rPr>
      <w:t>v</w:t>
    </w:r>
    <w:r w:rsidR="00D33CE3">
      <w:rPr>
        <w:rFonts w:asciiTheme="majorHAnsi" w:hAnsiTheme="majorHAnsi" w:cstheme="majorHAnsi"/>
        <w:b/>
        <w:bCs/>
      </w:rPr>
      <w:t>a</w:t>
    </w:r>
  </w:p>
  <w:p w14:paraId="42A75DB1" w14:textId="77777777" w:rsidR="00F92697" w:rsidRPr="00F92697" w:rsidRDefault="00F92697">
    <w:pPr>
      <w:pStyle w:val="Header"/>
      <w:rPr>
        <w:rFonts w:asciiTheme="majorHAnsi" w:hAnsiTheme="majorHAnsi" w:cstheme="majorHAnsi"/>
      </w:rPr>
    </w:pPr>
  </w:p>
  <w:p w14:paraId="42B7F50B" w14:textId="77777777" w:rsidR="00F92697" w:rsidRDefault="00F9269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AAB8" w14:textId="77777777" w:rsidR="007315E4" w:rsidRDefault="007315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2693"/>
    <w:multiLevelType w:val="hybridMultilevel"/>
    <w:tmpl w:val="FC56250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1715D3"/>
    <w:multiLevelType w:val="hybridMultilevel"/>
    <w:tmpl w:val="D0E20322"/>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852CDA"/>
    <w:multiLevelType w:val="hybridMultilevel"/>
    <w:tmpl w:val="94785D44"/>
    <w:lvl w:ilvl="0" w:tplc="C7162A42">
      <w:start w:val="1"/>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F0258"/>
    <w:multiLevelType w:val="hybridMultilevel"/>
    <w:tmpl w:val="49A0E2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D37B08"/>
    <w:multiLevelType w:val="hybridMultilevel"/>
    <w:tmpl w:val="22AC9D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871616D"/>
    <w:multiLevelType w:val="hybridMultilevel"/>
    <w:tmpl w:val="DFC62DD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A8105F2"/>
    <w:multiLevelType w:val="hybridMultilevel"/>
    <w:tmpl w:val="6CDCA87E"/>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B320619"/>
    <w:multiLevelType w:val="hybridMultilevel"/>
    <w:tmpl w:val="38BE22B2"/>
    <w:lvl w:ilvl="0" w:tplc="ACB2A664">
      <w:start w:val="5"/>
      <w:numFmt w:val="bullet"/>
      <w:lvlText w:val="-"/>
      <w:lvlJc w:val="left"/>
      <w:pPr>
        <w:ind w:left="720" w:hanging="360"/>
      </w:pPr>
      <w:rPr>
        <w:rFonts w:ascii="Times New Roman" w:eastAsia="Times New Roman" w:hAnsi="Times New Roman" w:cs="Times New Roman" w:hint="default"/>
      </w:rPr>
    </w:lvl>
    <w:lvl w:ilvl="1" w:tplc="8D9AE376">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6593B"/>
    <w:multiLevelType w:val="hybridMultilevel"/>
    <w:tmpl w:val="09F42F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5350848"/>
    <w:multiLevelType w:val="hybridMultilevel"/>
    <w:tmpl w:val="CC80CE4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7F864F0"/>
    <w:multiLevelType w:val="hybridMultilevel"/>
    <w:tmpl w:val="3F8429CC"/>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D1525"/>
    <w:multiLevelType w:val="hybridMultilevel"/>
    <w:tmpl w:val="2E8629A4"/>
    <w:lvl w:ilvl="0" w:tplc="20E07BD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064224"/>
    <w:multiLevelType w:val="hybridMultilevel"/>
    <w:tmpl w:val="336AE7C4"/>
    <w:lvl w:ilvl="0" w:tplc="ACB2A664">
      <w:start w:val="5"/>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398665E"/>
    <w:multiLevelType w:val="hybridMultilevel"/>
    <w:tmpl w:val="C2EC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3C92479"/>
    <w:multiLevelType w:val="hybridMultilevel"/>
    <w:tmpl w:val="20DA9362"/>
    <w:lvl w:ilvl="0" w:tplc="BC187F38">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7132991">
    <w:abstractNumId w:val="11"/>
  </w:num>
  <w:num w:numId="2" w16cid:durableId="1374621888">
    <w:abstractNumId w:val="14"/>
  </w:num>
  <w:num w:numId="3" w16cid:durableId="171144394">
    <w:abstractNumId w:val="7"/>
  </w:num>
  <w:num w:numId="4" w16cid:durableId="483161637">
    <w:abstractNumId w:val="4"/>
  </w:num>
  <w:num w:numId="5" w16cid:durableId="1513714617">
    <w:abstractNumId w:val="2"/>
  </w:num>
  <w:num w:numId="6" w16cid:durableId="974794148">
    <w:abstractNumId w:val="1"/>
  </w:num>
  <w:num w:numId="7" w16cid:durableId="165445300">
    <w:abstractNumId w:val="3"/>
  </w:num>
  <w:num w:numId="8" w16cid:durableId="483083608">
    <w:abstractNumId w:val="13"/>
  </w:num>
  <w:num w:numId="9" w16cid:durableId="1973242986">
    <w:abstractNumId w:val="0"/>
  </w:num>
  <w:num w:numId="10" w16cid:durableId="649360293">
    <w:abstractNumId w:val="5"/>
  </w:num>
  <w:num w:numId="11" w16cid:durableId="776415302">
    <w:abstractNumId w:val="12"/>
  </w:num>
  <w:num w:numId="12" w16cid:durableId="1678968628">
    <w:abstractNumId w:val="6"/>
  </w:num>
  <w:num w:numId="13" w16cid:durableId="276714801">
    <w:abstractNumId w:val="10"/>
  </w:num>
  <w:num w:numId="14" w16cid:durableId="1895389433">
    <w:abstractNumId w:val="9"/>
  </w:num>
  <w:num w:numId="15" w16cid:durableId="811098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0F"/>
    <w:rsid w:val="000009D9"/>
    <w:rsid w:val="0003174B"/>
    <w:rsid w:val="0004110D"/>
    <w:rsid w:val="0004506D"/>
    <w:rsid w:val="00064CE0"/>
    <w:rsid w:val="000A29C0"/>
    <w:rsid w:val="000C3153"/>
    <w:rsid w:val="001547F7"/>
    <w:rsid w:val="00171B2E"/>
    <w:rsid w:val="00172180"/>
    <w:rsid w:val="00192A86"/>
    <w:rsid w:val="001D5A7F"/>
    <w:rsid w:val="001E4E72"/>
    <w:rsid w:val="00263144"/>
    <w:rsid w:val="00271969"/>
    <w:rsid w:val="002F5E71"/>
    <w:rsid w:val="00327254"/>
    <w:rsid w:val="0035778B"/>
    <w:rsid w:val="0040101A"/>
    <w:rsid w:val="00426BDD"/>
    <w:rsid w:val="00603997"/>
    <w:rsid w:val="006434B9"/>
    <w:rsid w:val="00680D1F"/>
    <w:rsid w:val="006D375D"/>
    <w:rsid w:val="006E54D0"/>
    <w:rsid w:val="00703ADD"/>
    <w:rsid w:val="007207E6"/>
    <w:rsid w:val="007315E4"/>
    <w:rsid w:val="007D2776"/>
    <w:rsid w:val="008B036E"/>
    <w:rsid w:val="009A2C0F"/>
    <w:rsid w:val="00A04181"/>
    <w:rsid w:val="00A64B87"/>
    <w:rsid w:val="00AE0931"/>
    <w:rsid w:val="00BB3E23"/>
    <w:rsid w:val="00CC694C"/>
    <w:rsid w:val="00D00BF7"/>
    <w:rsid w:val="00D21698"/>
    <w:rsid w:val="00D33CE3"/>
    <w:rsid w:val="00D85851"/>
    <w:rsid w:val="00DE0A5F"/>
    <w:rsid w:val="00E42E2D"/>
    <w:rsid w:val="00E9446F"/>
    <w:rsid w:val="00EB6552"/>
    <w:rsid w:val="00EB6F4C"/>
    <w:rsid w:val="00EE5A96"/>
    <w:rsid w:val="00F55F96"/>
    <w:rsid w:val="00F6140D"/>
    <w:rsid w:val="00F92697"/>
    <w:rsid w:val="00FE50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9C5835"/>
  <w14:defaultImageDpi w14:val="300"/>
  <w15:docId w15:val="{8D06E08E-14B0-0942-A44A-D3AD9DADE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776"/>
    <w:pPr>
      <w:spacing w:after="120" w:line="259" w:lineRule="auto"/>
    </w:pPr>
    <w:rPr>
      <w:rFonts w:ascii="Aptos" w:eastAsia="Aptos" w:hAnsi="Aptos" w:cs="Times New Roman"/>
      <w:sz w:val="21"/>
      <w:lang w:val="en-IE"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C0F"/>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7E6"/>
    <w:pPr>
      <w:ind w:left="720"/>
      <w:contextualSpacing/>
    </w:pPr>
    <w:rPr>
      <w:lang w:eastAsia="en-US"/>
    </w:rPr>
  </w:style>
  <w:style w:type="paragraph" w:styleId="Header">
    <w:name w:val="header"/>
    <w:basedOn w:val="Normal"/>
    <w:link w:val="HeaderChar"/>
    <w:uiPriority w:val="99"/>
    <w:unhideWhenUsed/>
    <w:rsid w:val="00F92697"/>
    <w:pPr>
      <w:tabs>
        <w:tab w:val="center" w:pos="4513"/>
        <w:tab w:val="right" w:pos="9026"/>
      </w:tabs>
    </w:pPr>
    <w:rPr>
      <w:lang w:eastAsia="en-US"/>
    </w:rPr>
  </w:style>
  <w:style w:type="character" w:customStyle="1" w:styleId="HeaderChar">
    <w:name w:val="Header Char"/>
    <w:basedOn w:val="DefaultParagraphFont"/>
    <w:link w:val="Header"/>
    <w:uiPriority w:val="99"/>
    <w:rsid w:val="00F92697"/>
    <w:rPr>
      <w:rFonts w:ascii="Times New Roman" w:eastAsia="Times New Roman" w:hAnsi="Times New Roman" w:cs="Times New Roman"/>
      <w:lang w:val="en-IE"/>
    </w:rPr>
  </w:style>
  <w:style w:type="paragraph" w:styleId="Footer">
    <w:name w:val="footer"/>
    <w:basedOn w:val="Normal"/>
    <w:link w:val="FooterChar"/>
    <w:uiPriority w:val="99"/>
    <w:unhideWhenUsed/>
    <w:rsid w:val="00F92697"/>
    <w:pPr>
      <w:tabs>
        <w:tab w:val="center" w:pos="4513"/>
        <w:tab w:val="right" w:pos="9026"/>
      </w:tabs>
    </w:pPr>
    <w:rPr>
      <w:lang w:eastAsia="en-US"/>
    </w:rPr>
  </w:style>
  <w:style w:type="character" w:customStyle="1" w:styleId="FooterChar">
    <w:name w:val="Footer Char"/>
    <w:basedOn w:val="DefaultParagraphFont"/>
    <w:link w:val="Footer"/>
    <w:uiPriority w:val="99"/>
    <w:rsid w:val="00F92697"/>
    <w:rPr>
      <w:rFonts w:ascii="Times New Roman" w:eastAsia="Times New Roman" w:hAnsi="Times New Roman" w:cs="Times New Roman"/>
      <w:lang w:val="en-IE"/>
    </w:rPr>
  </w:style>
  <w:style w:type="character" w:customStyle="1" w:styleId="im">
    <w:name w:val="im"/>
    <w:basedOn w:val="DefaultParagraphFont"/>
    <w:rsid w:val="00F92697"/>
  </w:style>
  <w:style w:type="character" w:styleId="Hyperlink">
    <w:name w:val="Hyperlink"/>
    <w:basedOn w:val="DefaultParagraphFont"/>
    <w:uiPriority w:val="99"/>
    <w:unhideWhenUsed/>
    <w:rsid w:val="00F92697"/>
    <w:rPr>
      <w:color w:val="0000FF"/>
      <w:u w:val="single"/>
    </w:rPr>
  </w:style>
  <w:style w:type="paragraph" w:styleId="NormalWeb">
    <w:name w:val="Normal (Web)"/>
    <w:basedOn w:val="Normal"/>
    <w:uiPriority w:val="99"/>
    <w:semiHidden/>
    <w:unhideWhenUsed/>
    <w:rsid w:val="006E54D0"/>
    <w:pPr>
      <w:spacing w:before="100" w:beforeAutospacing="1" w:after="100" w:afterAutospacing="1"/>
    </w:pPr>
  </w:style>
  <w:style w:type="character" w:styleId="FollowedHyperlink">
    <w:name w:val="FollowedHyperlink"/>
    <w:basedOn w:val="DefaultParagraphFont"/>
    <w:uiPriority w:val="99"/>
    <w:semiHidden/>
    <w:unhideWhenUsed/>
    <w:rsid w:val="006E54D0"/>
    <w:rPr>
      <w:color w:val="800080" w:themeColor="followedHyperlink"/>
      <w:u w:val="single"/>
    </w:rPr>
  </w:style>
  <w:style w:type="character" w:styleId="UnresolvedMention">
    <w:name w:val="Unresolved Mention"/>
    <w:basedOn w:val="DefaultParagraphFont"/>
    <w:uiPriority w:val="99"/>
    <w:semiHidden/>
    <w:unhideWhenUsed/>
    <w:rsid w:val="00327254"/>
    <w:rPr>
      <w:color w:val="605E5C"/>
      <w:shd w:val="clear" w:color="auto" w:fill="E1DFDD"/>
    </w:rPr>
  </w:style>
  <w:style w:type="paragraph" w:customStyle="1" w:styleId="Heading1">
    <w:name w:val="heading 1"/>
    <w:pPr>
      <w:spacing w:before="240" w:after="120"/>
    </w:pPr>
    <w:rPr>
      <w:rFonts w:ascii="Aptos Display" w:hAnsi="Aptos Display" w:eastAsia="Aptos Display"/>
      <w:b/>
      <w:color w:val="1F4E79"/>
      <w:sz w:val="30"/>
    </w:rPr>
  </w:style>
  <w:style w:type="paragraph" w:customStyle="1" w:styleId="Heading2">
    <w:name w:val="heading 2"/>
    <w:pPr>
      <w:spacing w:before="160" w:after="80"/>
    </w:pPr>
    <w:rPr>
      <w:rFonts w:ascii="Aptos Display" w:hAnsi="Aptos Display" w:eastAsia="Aptos Display"/>
      <w:b/>
      <w:color w:val="1F4E79"/>
      <w:sz w:val="25"/>
    </w:rPr>
  </w:style>
  <w:style w:type="paragraph" w:customStyle="1" w:styleId="Heading3">
    <w:name w:val="heading 3"/>
    <w:rPr>
      <w:rFonts w:ascii="Aptos Display" w:hAnsi="Aptos Display" w:eastAsia="Aptos Display"/>
      <w:b/>
      <w:color w:val="1F4E79"/>
      <w:sz w:val="23"/>
    </w:rPr>
  </w:style>
  <w:style w:type="paragraph" w:customStyle="1" w:styleId="Code">
    <w:name w:val="Code"/>
    <w:pPr>
      <w:spacing w:after="80"/>
      <w:ind w:left="360"/>
    </w:pPr>
    <w:rPr>
      <w:rFonts w:ascii="Courier New" w:hAnsi="Courier New" w:eastAsia="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5242">
      <w:bodyDiv w:val="1"/>
      <w:marLeft w:val="0"/>
      <w:marRight w:val="0"/>
      <w:marTop w:val="0"/>
      <w:marBottom w:val="0"/>
      <w:divBdr>
        <w:top w:val="none" w:sz="0" w:space="0" w:color="auto"/>
        <w:left w:val="none" w:sz="0" w:space="0" w:color="auto"/>
        <w:bottom w:val="none" w:sz="0" w:space="0" w:color="auto"/>
        <w:right w:val="none" w:sz="0" w:space="0" w:color="auto"/>
      </w:divBdr>
    </w:div>
    <w:div w:id="10500147">
      <w:bodyDiv w:val="1"/>
      <w:marLeft w:val="0"/>
      <w:marRight w:val="0"/>
      <w:marTop w:val="0"/>
      <w:marBottom w:val="0"/>
      <w:divBdr>
        <w:top w:val="none" w:sz="0" w:space="0" w:color="auto"/>
        <w:left w:val="none" w:sz="0" w:space="0" w:color="auto"/>
        <w:bottom w:val="none" w:sz="0" w:space="0" w:color="auto"/>
        <w:right w:val="none" w:sz="0" w:space="0" w:color="auto"/>
      </w:divBdr>
    </w:div>
    <w:div w:id="80951005">
      <w:bodyDiv w:val="1"/>
      <w:marLeft w:val="0"/>
      <w:marRight w:val="0"/>
      <w:marTop w:val="0"/>
      <w:marBottom w:val="0"/>
      <w:divBdr>
        <w:top w:val="none" w:sz="0" w:space="0" w:color="auto"/>
        <w:left w:val="none" w:sz="0" w:space="0" w:color="auto"/>
        <w:bottom w:val="none" w:sz="0" w:space="0" w:color="auto"/>
        <w:right w:val="none" w:sz="0" w:space="0" w:color="auto"/>
      </w:divBdr>
    </w:div>
    <w:div w:id="161701051">
      <w:bodyDiv w:val="1"/>
      <w:marLeft w:val="0"/>
      <w:marRight w:val="0"/>
      <w:marTop w:val="0"/>
      <w:marBottom w:val="0"/>
      <w:divBdr>
        <w:top w:val="none" w:sz="0" w:space="0" w:color="auto"/>
        <w:left w:val="none" w:sz="0" w:space="0" w:color="auto"/>
        <w:bottom w:val="none" w:sz="0" w:space="0" w:color="auto"/>
        <w:right w:val="none" w:sz="0" w:space="0" w:color="auto"/>
      </w:divBdr>
    </w:div>
    <w:div w:id="207108210">
      <w:bodyDiv w:val="1"/>
      <w:marLeft w:val="0"/>
      <w:marRight w:val="0"/>
      <w:marTop w:val="0"/>
      <w:marBottom w:val="0"/>
      <w:divBdr>
        <w:top w:val="none" w:sz="0" w:space="0" w:color="auto"/>
        <w:left w:val="none" w:sz="0" w:space="0" w:color="auto"/>
        <w:bottom w:val="none" w:sz="0" w:space="0" w:color="auto"/>
        <w:right w:val="none" w:sz="0" w:space="0" w:color="auto"/>
      </w:divBdr>
    </w:div>
    <w:div w:id="307050014">
      <w:bodyDiv w:val="1"/>
      <w:marLeft w:val="0"/>
      <w:marRight w:val="0"/>
      <w:marTop w:val="0"/>
      <w:marBottom w:val="0"/>
      <w:divBdr>
        <w:top w:val="none" w:sz="0" w:space="0" w:color="auto"/>
        <w:left w:val="none" w:sz="0" w:space="0" w:color="auto"/>
        <w:bottom w:val="none" w:sz="0" w:space="0" w:color="auto"/>
        <w:right w:val="none" w:sz="0" w:space="0" w:color="auto"/>
      </w:divBdr>
    </w:div>
    <w:div w:id="374894556">
      <w:bodyDiv w:val="1"/>
      <w:marLeft w:val="0"/>
      <w:marRight w:val="0"/>
      <w:marTop w:val="0"/>
      <w:marBottom w:val="0"/>
      <w:divBdr>
        <w:top w:val="none" w:sz="0" w:space="0" w:color="auto"/>
        <w:left w:val="none" w:sz="0" w:space="0" w:color="auto"/>
        <w:bottom w:val="none" w:sz="0" w:space="0" w:color="auto"/>
        <w:right w:val="none" w:sz="0" w:space="0" w:color="auto"/>
      </w:divBdr>
    </w:div>
    <w:div w:id="449009902">
      <w:bodyDiv w:val="1"/>
      <w:marLeft w:val="0"/>
      <w:marRight w:val="0"/>
      <w:marTop w:val="0"/>
      <w:marBottom w:val="0"/>
      <w:divBdr>
        <w:top w:val="none" w:sz="0" w:space="0" w:color="auto"/>
        <w:left w:val="none" w:sz="0" w:space="0" w:color="auto"/>
        <w:bottom w:val="none" w:sz="0" w:space="0" w:color="auto"/>
        <w:right w:val="none" w:sz="0" w:space="0" w:color="auto"/>
      </w:divBdr>
    </w:div>
    <w:div w:id="590285982">
      <w:bodyDiv w:val="1"/>
      <w:marLeft w:val="0"/>
      <w:marRight w:val="0"/>
      <w:marTop w:val="0"/>
      <w:marBottom w:val="0"/>
      <w:divBdr>
        <w:top w:val="none" w:sz="0" w:space="0" w:color="auto"/>
        <w:left w:val="none" w:sz="0" w:space="0" w:color="auto"/>
        <w:bottom w:val="none" w:sz="0" w:space="0" w:color="auto"/>
        <w:right w:val="none" w:sz="0" w:space="0" w:color="auto"/>
      </w:divBdr>
    </w:div>
    <w:div w:id="1480920151">
      <w:bodyDiv w:val="1"/>
      <w:marLeft w:val="0"/>
      <w:marRight w:val="0"/>
      <w:marTop w:val="0"/>
      <w:marBottom w:val="0"/>
      <w:divBdr>
        <w:top w:val="none" w:sz="0" w:space="0" w:color="auto"/>
        <w:left w:val="none" w:sz="0" w:space="0" w:color="auto"/>
        <w:bottom w:val="none" w:sz="0" w:space="0" w:color="auto"/>
        <w:right w:val="none" w:sz="0" w:space="0" w:color="auto"/>
      </w:divBdr>
    </w:div>
    <w:div w:id="1598904746">
      <w:bodyDiv w:val="1"/>
      <w:marLeft w:val="0"/>
      <w:marRight w:val="0"/>
      <w:marTop w:val="0"/>
      <w:marBottom w:val="0"/>
      <w:divBdr>
        <w:top w:val="none" w:sz="0" w:space="0" w:color="auto"/>
        <w:left w:val="none" w:sz="0" w:space="0" w:color="auto"/>
        <w:bottom w:val="none" w:sz="0" w:space="0" w:color="auto"/>
        <w:right w:val="none" w:sz="0" w:space="0" w:color="auto"/>
      </w:divBdr>
    </w:div>
    <w:div w:id="1647778660">
      <w:bodyDiv w:val="1"/>
      <w:marLeft w:val="0"/>
      <w:marRight w:val="0"/>
      <w:marTop w:val="0"/>
      <w:marBottom w:val="0"/>
      <w:divBdr>
        <w:top w:val="none" w:sz="0" w:space="0" w:color="auto"/>
        <w:left w:val="none" w:sz="0" w:space="0" w:color="auto"/>
        <w:bottom w:val="none" w:sz="0" w:space="0" w:color="auto"/>
        <w:right w:val="none" w:sz="0" w:space="0" w:color="auto"/>
      </w:divBdr>
    </w:div>
    <w:div w:id="1663969326">
      <w:bodyDiv w:val="1"/>
      <w:marLeft w:val="0"/>
      <w:marRight w:val="0"/>
      <w:marTop w:val="0"/>
      <w:marBottom w:val="0"/>
      <w:divBdr>
        <w:top w:val="none" w:sz="0" w:space="0" w:color="auto"/>
        <w:left w:val="none" w:sz="0" w:space="0" w:color="auto"/>
        <w:bottom w:val="none" w:sz="0" w:space="0" w:color="auto"/>
        <w:right w:val="none" w:sz="0" w:space="0" w:color="auto"/>
      </w:divBdr>
    </w:div>
    <w:div w:id="19716627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rgarg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Pages>
  <Words>362</Words>
  <Characters>1974</Characters>
  <Application>Microsoft Office Word</Application>
  <DocSecurity>0</DocSecurity>
  <Lines>179</Lines>
  <Paragraphs>101</Paragraphs>
  <ScaleCrop>false</ScaleCrop>
  <HeadingPairs>
    <vt:vector size="2" baseType="variant">
      <vt:variant>
        <vt:lpstr>Title</vt:lpstr>
      </vt:variant>
      <vt:variant>
        <vt:i4>1</vt:i4>
      </vt:variant>
    </vt:vector>
  </HeadingPairs>
  <TitlesOfParts>
    <vt:vector size="1" baseType="lpstr">
      <vt:lpstr/>
    </vt:vector>
  </TitlesOfParts>
  <Company>UCD</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Eleni Mangina</dc:creator>
  <cp:keywords/>
  <dc:description/>
  <cp:lastModifiedBy>Levent Gorgu</cp:lastModifiedBy>
  <cp:revision>3</cp:revision>
  <dcterms:created xsi:type="dcterms:W3CDTF">2026-02-20T00:12:00Z</dcterms:created>
  <dcterms:modified xsi:type="dcterms:W3CDTF">2026-02-20T00:32:00Z</dcterms:modified>
</cp:coreProperties>
</file>