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lang w:val="en-US"/>
        </w:rPr>
        <w:t>“城屿”即意为在繁华喧嚣城市中构建一处精神美学岛屿，给予寻求思想慰藉的人们一处闲适的灵魂栖息地。探究后疫情时代年轻人文化生活的结构性补充，满足年轻人精神需求的更多形式，不止满足其精神需求的娱乐性，而是增添其中的文化属性和文艺旨趣，发展具有文化内涵的城市生活美学。以整合文化资源为己任的“城屿”文化品牌，在年轻人这一群体、城市空间这一课题上躬耕多时，就当前情况看来，年轻人对于整合化的专业生活娱乐与文化平台具有极强的现实需求，而城市空间的经济快速发展填补了各种功能上的缺口，但在精神层面仍属于缺失状态。在可预见的未来内，以城市为出发点的年轻人的文化娱乐、文化素养培育</w:t>
      </w:r>
      <w:bookmarkStart w:id="0" w:name="_GoBack"/>
      <w:r>
        <w:rPr>
          <w:lang w:val="en-US"/>
        </w:rPr>
        <w:t>领域仍然是一片蓝海。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000000"/>
    <w:rsid w:val="39187C04"/>
    <w:rsid w:val="4D745C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372</Words>
  <Characters>372</Characters>
  <Paragraphs>2</Paragraphs>
  <TotalTime>3</TotalTime>
  <ScaleCrop>false</ScaleCrop>
  <LinksUpToDate>false</LinksUpToDate>
  <CharactersWithSpaces>372</CharactersWithSpaces>
  <Application>WPS Office_11.1.0.11691_F1E327BC-269C-435d-A152-05C5408002CA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2022-05-15T03:40:00Z</dcterms:created>
  <dc:creator>Mi 10</dc:creator>
  <cp:lastModifiedBy>月桂鱼</cp:lastModifiedBy>
  <dcterms:modified xsi:type="dcterms:W3CDTF">2022-05-15T08:14:54Z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0C63742221DE4B23B8352F7790607532</vt:lpwstr>
  </property>
  <property fmtid="{D5CDD505-2E9C-101B-9397-08002B2CF9AE}" pid="3" name="KSOProductBuildVer">
    <vt:lpwstr>2052-11.1.0.11691</vt:lpwstr>
  </property>
</Properties>
</file>