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63F2" w14:textId="6A5B66C0" w:rsidR="004B2902" w:rsidRDefault="004B2902" w:rsidP="00CC7206">
      <w:pPr>
        <w:spacing w:after="133" w:line="259" w:lineRule="auto"/>
        <w:ind w:left="0" w:right="-1"/>
        <w:jc w:val="center"/>
      </w:pPr>
      <w:r>
        <w:rPr>
          <w:sz w:val="28"/>
        </w:rPr>
        <w:t>UNIVERSIDAD ANDINA DEL CUSCO</w:t>
      </w:r>
    </w:p>
    <w:p w14:paraId="4B2314C1" w14:textId="4F81BDEC" w:rsidR="004B2902" w:rsidRDefault="004B2902" w:rsidP="00CC7206">
      <w:pPr>
        <w:spacing w:after="133" w:line="259" w:lineRule="auto"/>
        <w:ind w:left="0" w:right="-1"/>
        <w:jc w:val="center"/>
      </w:pPr>
      <w:r>
        <w:rPr>
          <w:sz w:val="28"/>
        </w:rPr>
        <w:t>FACULTAD DE INGENIERÍA Y ARQUITECTURA</w:t>
      </w:r>
    </w:p>
    <w:p w14:paraId="1BE001CA" w14:textId="3F5FEF56" w:rsidR="004B2902" w:rsidRDefault="004B2902" w:rsidP="00CC7206">
      <w:pPr>
        <w:spacing w:after="133" w:line="259" w:lineRule="auto"/>
        <w:ind w:left="0" w:right="-1"/>
        <w:jc w:val="center"/>
      </w:pPr>
      <w:r>
        <w:rPr>
          <w:sz w:val="28"/>
        </w:rPr>
        <w:t>ESCUELA PROFESIONAL DE INGENIERÍA DE SISTEMAS</w:t>
      </w:r>
    </w:p>
    <w:p w14:paraId="7BB15568" w14:textId="5E6D7F98" w:rsidR="004B2902" w:rsidRDefault="004B2902" w:rsidP="00CC7206">
      <w:pPr>
        <w:spacing w:after="20" w:line="259" w:lineRule="auto"/>
        <w:ind w:left="0" w:right="-1" w:firstLine="0"/>
        <w:jc w:val="center"/>
      </w:pPr>
      <w:r>
        <w:rPr>
          <w:noProof/>
        </w:rPr>
        <w:drawing>
          <wp:inline distT="0" distB="0" distL="0" distR="0" wp14:anchorId="466D17A9" wp14:editId="6231805D">
            <wp:extent cx="1629156" cy="1094232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B5E" w14:textId="77777777" w:rsidR="004B2902" w:rsidRDefault="004B2902" w:rsidP="00CC7206">
      <w:pPr>
        <w:spacing w:after="0" w:line="259" w:lineRule="auto"/>
        <w:ind w:left="0" w:right="-1"/>
        <w:jc w:val="center"/>
      </w:pPr>
    </w:p>
    <w:p w14:paraId="25F1E744" w14:textId="29C4E3C1" w:rsidR="004B2902" w:rsidRDefault="004B2902" w:rsidP="00CC7206">
      <w:pPr>
        <w:spacing w:after="0" w:line="259" w:lineRule="auto"/>
        <w:ind w:left="0" w:right="-1" w:firstLine="0"/>
        <w:jc w:val="center"/>
      </w:pPr>
    </w:p>
    <w:p w14:paraId="4C41E7AE" w14:textId="01622E6C" w:rsidR="004B2902" w:rsidRDefault="004B2902" w:rsidP="00CC7206">
      <w:pPr>
        <w:spacing w:after="166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16650D" wp14:editId="162F6177">
                <wp:extent cx="5867400" cy="19812"/>
                <wp:effectExtent l="0" t="0" r="0" b="0"/>
                <wp:docPr id="4909" name="Group 4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9812"/>
                          <a:chOff x="0" y="0"/>
                          <a:chExt cx="5867400" cy="19812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18A0B" id="Group 4909" o:spid="_x0000_s1026" style="width:462pt;height:1.55pt;mso-position-horizontal-relative:char;mso-position-vertical-relative:line" coordsize="58674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">
                <v:shape id="Shape 7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" path="m,l5867400,e" filled="f" strokeweight="1.56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1761DF19" w14:textId="77777777" w:rsidR="004B2902" w:rsidRDefault="004B2902" w:rsidP="00CC7206">
      <w:pPr>
        <w:spacing w:after="160" w:line="259" w:lineRule="auto"/>
        <w:ind w:left="0" w:right="-1"/>
        <w:jc w:val="center"/>
      </w:pPr>
      <w:r>
        <w:rPr>
          <w:sz w:val="28"/>
        </w:rPr>
        <w:t>“MANUAL DE USUARIO (SISTEMA DE VENTAS)”</w:t>
      </w:r>
    </w:p>
    <w:p w14:paraId="20B8703D" w14:textId="1FA64DAB" w:rsidR="004B2902" w:rsidRDefault="004B2902" w:rsidP="00CC7206">
      <w:pPr>
        <w:spacing w:after="0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ADF7C" wp14:editId="461C55F0">
                <wp:extent cx="5867400" cy="7620"/>
                <wp:effectExtent l="0" t="0" r="0" b="0"/>
                <wp:docPr id="4910" name="Group 4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7620"/>
                          <a:chOff x="0" y="0"/>
                          <a:chExt cx="5867400" cy="762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8674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7620">
                                <a:moveTo>
                                  <a:pt x="0" y="0"/>
                                </a:moveTo>
                                <a:lnTo>
                                  <a:pt x="5867400" y="762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D80D3" id="Group 4910" o:spid="_x0000_s1026" style="width:462pt;height:.6pt;mso-position-horizontal-relative:char;mso-position-vertical-relative:line" coordsize="5867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">
                <v:shape id="Shape 80" o:spid="_x0000_s1027" style="position:absolute;width:58674;height:76;visibility:visible;mso-wrap-style:square;v-text-anchor:top" coordsize="58674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" path="m,l5867400,7620e" filled="f" strokeweight="1.56pt">
                  <v:stroke miterlimit="83231f" joinstyle="miter"/>
                  <v:path arrowok="t" textboxrect="0,0,5867400,7620"/>
                </v:shape>
                <w10:anchorlock/>
              </v:group>
            </w:pict>
          </mc:Fallback>
        </mc:AlternateContent>
      </w:r>
    </w:p>
    <w:p w14:paraId="1A38B07C" w14:textId="77777777" w:rsidR="00D502C2" w:rsidRDefault="00D502C2" w:rsidP="00D502C2">
      <w:pPr>
        <w:spacing w:after="23" w:line="259" w:lineRule="auto"/>
        <w:ind w:left="0" w:right="-1"/>
        <w:jc w:val="left"/>
        <w:rPr>
          <w:b/>
        </w:rPr>
      </w:pPr>
    </w:p>
    <w:p w14:paraId="5EB6A9CD" w14:textId="6248B445" w:rsidR="004B2902" w:rsidRDefault="004B2902" w:rsidP="00D502C2">
      <w:pPr>
        <w:spacing w:after="23" w:line="259" w:lineRule="auto"/>
        <w:ind w:left="0" w:right="-1"/>
        <w:jc w:val="left"/>
      </w:pPr>
      <w:r>
        <w:rPr>
          <w:b/>
        </w:rPr>
        <w:t>ASIGNATURA:</w:t>
      </w:r>
    </w:p>
    <w:p w14:paraId="209D0EEB" w14:textId="3C644477" w:rsidR="004B2902" w:rsidRDefault="004B2902" w:rsidP="00D502C2">
      <w:pPr>
        <w:spacing w:after="0" w:line="259" w:lineRule="auto"/>
        <w:ind w:left="0" w:right="-1" w:firstLine="0"/>
        <w:jc w:val="left"/>
      </w:pPr>
    </w:p>
    <w:p w14:paraId="445200FF" w14:textId="77777777" w:rsidR="004B2902" w:rsidRDefault="004B2902" w:rsidP="00D502C2">
      <w:pPr>
        <w:spacing w:after="30" w:line="259" w:lineRule="auto"/>
        <w:ind w:left="0" w:right="-1"/>
        <w:jc w:val="left"/>
      </w:pPr>
      <w:r>
        <w:t>DESARROLLO DE PLATAFORMA DE SOFTWARE</w:t>
      </w:r>
    </w:p>
    <w:p w14:paraId="18FD163F" w14:textId="6DA35D4C" w:rsidR="004B2902" w:rsidRDefault="004B2902" w:rsidP="00D502C2">
      <w:pPr>
        <w:spacing w:after="0" w:line="259" w:lineRule="auto"/>
        <w:ind w:left="0" w:right="-1" w:firstLine="0"/>
        <w:jc w:val="left"/>
      </w:pPr>
    </w:p>
    <w:p w14:paraId="404B4009" w14:textId="2F3F252C" w:rsidR="004B2902" w:rsidRDefault="004B2902" w:rsidP="00D502C2">
      <w:pPr>
        <w:spacing w:after="72" w:line="259" w:lineRule="auto"/>
        <w:ind w:left="0" w:right="-1"/>
        <w:jc w:val="left"/>
      </w:pPr>
      <w:r>
        <w:rPr>
          <w:b/>
        </w:rPr>
        <w:t>DOCENTE:</w:t>
      </w:r>
    </w:p>
    <w:p w14:paraId="21E4683F" w14:textId="2481C681" w:rsidR="004B2902" w:rsidRDefault="004B2902" w:rsidP="00D502C2">
      <w:pPr>
        <w:spacing w:after="0" w:line="259" w:lineRule="auto"/>
        <w:ind w:left="0" w:right="-1" w:firstLine="0"/>
        <w:jc w:val="left"/>
      </w:pPr>
    </w:p>
    <w:p w14:paraId="527FFD98" w14:textId="77777777" w:rsidR="004B2902" w:rsidRDefault="004B2902" w:rsidP="00D502C2">
      <w:pPr>
        <w:spacing w:after="50" w:line="259" w:lineRule="auto"/>
        <w:ind w:left="0" w:right="-1"/>
        <w:jc w:val="left"/>
      </w:pPr>
      <w:r>
        <w:t>ING. ESPETIA HUAMANGA, HUGO</w:t>
      </w:r>
    </w:p>
    <w:p w14:paraId="13309FB7" w14:textId="6ABA10DE" w:rsidR="004B2902" w:rsidRDefault="004B2902" w:rsidP="00D502C2">
      <w:pPr>
        <w:tabs>
          <w:tab w:val="center" w:pos="4159"/>
        </w:tabs>
        <w:spacing w:after="121" w:line="259" w:lineRule="auto"/>
        <w:ind w:left="0" w:right="-1" w:firstLine="0"/>
        <w:jc w:val="left"/>
        <w:rPr>
          <w:rFonts w:ascii="Calibri" w:eastAsia="Calibri" w:hAnsi="Calibri" w:cs="Calibri"/>
          <w:sz w:val="22"/>
        </w:rPr>
      </w:pPr>
      <w:r>
        <w:rPr>
          <w:b/>
        </w:rPr>
        <w:t>INTEGRANTES:</w:t>
      </w:r>
    </w:p>
    <w:p w14:paraId="4B6BEDBF" w14:textId="77777777" w:rsidR="004B2902" w:rsidRDefault="004B2902" w:rsidP="00CC7206">
      <w:pPr>
        <w:tabs>
          <w:tab w:val="center" w:pos="4159"/>
        </w:tabs>
        <w:spacing w:after="121" w:line="259" w:lineRule="auto"/>
        <w:ind w:left="0" w:right="-1" w:firstLine="150"/>
        <w:jc w:val="center"/>
      </w:pPr>
    </w:p>
    <w:p w14:paraId="7CB6B9C2" w14:textId="77777777" w:rsidR="00FA76ED" w:rsidRDefault="004B2902" w:rsidP="00FA76ED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DENZER ALVAREZ, DIEGO</w:t>
      </w:r>
    </w:p>
    <w:p w14:paraId="0717E30C" w14:textId="11EE4416" w:rsidR="00FA76ED" w:rsidRDefault="00FA76ED" w:rsidP="00FA76ED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CAÑARI SEQUEIROS, KEVIN</w:t>
      </w:r>
    </w:p>
    <w:p w14:paraId="597F307E" w14:textId="77777777" w:rsidR="004B2902" w:rsidRDefault="004B2902" w:rsidP="00D502C2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MIRANDA ZAPATA, ANGELO</w:t>
      </w:r>
    </w:p>
    <w:p w14:paraId="7F742F95" w14:textId="77777777" w:rsidR="004B2902" w:rsidRDefault="004B2902" w:rsidP="00D502C2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RODRIGUEZ SOLIS, ALONSO</w:t>
      </w:r>
    </w:p>
    <w:p w14:paraId="275250DB" w14:textId="77777777" w:rsidR="004B2902" w:rsidRDefault="004B2902" w:rsidP="00D502C2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PAREJA SANCHEZ, FABRICIO</w:t>
      </w:r>
    </w:p>
    <w:p w14:paraId="1BF4A06D" w14:textId="07E07B0E" w:rsidR="004B2902" w:rsidRDefault="004B2902" w:rsidP="00D502C2">
      <w:pPr>
        <w:pStyle w:val="Prrafodelista"/>
        <w:numPr>
          <w:ilvl w:val="6"/>
          <w:numId w:val="1"/>
        </w:numPr>
        <w:tabs>
          <w:tab w:val="center" w:pos="7082"/>
        </w:tabs>
        <w:spacing w:after="0" w:line="259" w:lineRule="auto"/>
        <w:ind w:left="1418" w:right="-1" w:hanging="284"/>
        <w:jc w:val="left"/>
      </w:pPr>
      <w:r>
        <w:t>PORTILLO USCAMAITA, STEFANO</w:t>
      </w:r>
      <w:r w:rsidR="00D502C2">
        <w:tab/>
      </w:r>
    </w:p>
    <w:p w14:paraId="12BB3849" w14:textId="77777777" w:rsidR="004B2902" w:rsidRDefault="004B2902" w:rsidP="00CC7206">
      <w:pPr>
        <w:tabs>
          <w:tab w:val="center" w:pos="4885"/>
          <w:tab w:val="center" w:pos="7082"/>
        </w:tabs>
        <w:spacing w:after="0" w:line="259" w:lineRule="auto"/>
        <w:ind w:left="0" w:right="-1" w:firstLine="7905"/>
        <w:jc w:val="center"/>
      </w:pPr>
    </w:p>
    <w:p w14:paraId="336B1552" w14:textId="7F261512" w:rsidR="004B2902" w:rsidRDefault="004B2902" w:rsidP="00CC7206">
      <w:pPr>
        <w:spacing w:after="12" w:line="259" w:lineRule="auto"/>
        <w:ind w:left="0" w:right="-1" w:firstLine="0"/>
        <w:jc w:val="center"/>
      </w:pPr>
    </w:p>
    <w:p w14:paraId="2E1DCB99" w14:textId="77777777" w:rsidR="004B2902" w:rsidRDefault="004B2902" w:rsidP="00092A87">
      <w:pPr>
        <w:spacing w:after="54" w:line="244" w:lineRule="auto"/>
        <w:ind w:left="0" w:right="-1" w:firstLine="0"/>
        <w:jc w:val="left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187A22" w14:textId="77777777" w:rsidR="004B2902" w:rsidRDefault="004B2902" w:rsidP="00092A87">
      <w:pPr>
        <w:spacing w:after="128" w:line="259" w:lineRule="auto"/>
        <w:ind w:left="0" w:right="-1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12441D" w14:textId="77777777" w:rsidR="004B2902" w:rsidRDefault="004B2902" w:rsidP="00092A87">
      <w:pPr>
        <w:spacing w:after="138" w:line="259" w:lineRule="auto"/>
        <w:ind w:left="0" w:right="-1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DCBFD9A" w14:textId="77777777" w:rsidR="004B2902" w:rsidRDefault="004B2902" w:rsidP="00092A87">
      <w:pPr>
        <w:spacing w:after="128" w:line="259" w:lineRule="auto"/>
        <w:ind w:left="0" w:right="-1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CCDA88" w14:textId="77777777" w:rsidR="004B2902" w:rsidRDefault="004B2902" w:rsidP="00092A87">
      <w:pPr>
        <w:spacing w:after="128" w:line="259" w:lineRule="auto"/>
        <w:ind w:left="0" w:right="-1" w:firstLine="0"/>
        <w:jc w:val="center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E8683A" w14:textId="77777777" w:rsidR="004B2902" w:rsidRDefault="004B2902" w:rsidP="00092A87">
      <w:pPr>
        <w:spacing w:after="169" w:line="259" w:lineRule="auto"/>
        <w:ind w:left="0" w:right="-1"/>
        <w:jc w:val="center"/>
      </w:pPr>
      <w:r>
        <w:rPr>
          <w:b/>
        </w:rPr>
        <w:t xml:space="preserve">CUSCO - PERÚ </w:t>
      </w:r>
      <w:r>
        <w:rPr>
          <w:rFonts w:ascii="Calibri" w:eastAsia="Calibri" w:hAnsi="Calibri" w:cs="Calibri"/>
          <w:sz w:val="22"/>
        </w:rPr>
        <w:t xml:space="preserve"> </w:t>
      </w:r>
    </w:p>
    <w:p w14:paraId="74F34438" w14:textId="77777777" w:rsidR="00A955F0" w:rsidRDefault="004B2902" w:rsidP="00092A87">
      <w:pPr>
        <w:spacing w:after="314" w:line="259" w:lineRule="auto"/>
        <w:ind w:left="0" w:right="-1"/>
        <w:jc w:val="center"/>
        <w:rPr>
          <w:rFonts w:ascii="Calibri" w:eastAsia="Calibri" w:hAnsi="Calibri" w:cs="Calibri"/>
          <w:sz w:val="22"/>
        </w:rPr>
      </w:pPr>
      <w:r>
        <w:rPr>
          <w:b/>
        </w:rPr>
        <w:t xml:space="preserve">2020 </w:t>
      </w:r>
      <w:r>
        <w:rPr>
          <w:rFonts w:ascii="Calibri" w:eastAsia="Calibri" w:hAnsi="Calibri" w:cs="Calibri"/>
          <w:sz w:val="22"/>
        </w:rPr>
        <w:t xml:space="preserve"> </w:t>
      </w:r>
    </w:p>
    <w:p w14:paraId="338D1FAA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48049865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73573A26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745EAD60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F2E398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5B61E168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55114C3D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  <w:r w:rsidRPr="004B2902">
        <w:rPr>
          <w:rFonts w:ascii="Arial" w:eastAsia="Calibri" w:hAnsi="Arial" w:cs="Arial"/>
          <w:b/>
          <w:sz w:val="32"/>
        </w:rPr>
        <w:t>MANUAL DE USUARIO</w:t>
      </w:r>
    </w:p>
    <w:p w14:paraId="13A6AADC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7BF58692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1538884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34D0BB60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46B1127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121E28BD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2A0D9568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62979D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0341CBF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4A3FBDF4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0A670911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2DD39955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29AE28A6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195A28D2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32DCC2D4" w14:textId="77777777" w:rsidR="004B2902" w:rsidRDefault="004B290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  <w:sz w:val="32"/>
        </w:rPr>
      </w:pPr>
    </w:p>
    <w:p w14:paraId="5A2AFDE1" w14:textId="77777777" w:rsidR="004B2902" w:rsidRDefault="004B290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  <w:sz w:val="32"/>
        </w:rPr>
      </w:pPr>
    </w:p>
    <w:p w14:paraId="3E5A89CA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9B360" wp14:editId="1D0345E4">
            <wp:simplePos x="0" y="0"/>
            <wp:positionH relativeFrom="column">
              <wp:posOffset>891540</wp:posOffset>
            </wp:positionH>
            <wp:positionV relativeFrom="paragraph">
              <wp:posOffset>298450</wp:posOffset>
            </wp:positionV>
            <wp:extent cx="2961075" cy="1665605"/>
            <wp:effectExtent l="0" t="0" r="0" b="0"/>
            <wp:wrapSquare wrapText="bothSides"/>
            <wp:docPr id="1" name="Imagen 1" descr="Sistema de Ventas en Java Web - Patron MVC y MySQL - Parte 0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Ventas en Java Web - Patron MVC y MySQL - Parte 01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b/>
          <w:sz w:val="32"/>
        </w:rPr>
        <w:t>SISTEMA DE VENTAS</w:t>
      </w:r>
    </w:p>
    <w:p w14:paraId="3264D72F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1A006E1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5334D9A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2D8EB56F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56D32E07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 xml:space="preserve">Versión: </w:t>
      </w:r>
      <w:r>
        <w:rPr>
          <w:rFonts w:ascii="Arial" w:eastAsia="Calibri" w:hAnsi="Arial" w:cs="Arial"/>
        </w:rPr>
        <w:t>1.1</w:t>
      </w:r>
    </w:p>
    <w:p w14:paraId="7E99A00D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Fecha:</w:t>
      </w:r>
      <w:r>
        <w:rPr>
          <w:rFonts w:ascii="Arial" w:eastAsia="Calibri" w:hAnsi="Arial" w:cs="Arial"/>
        </w:rPr>
        <w:t xml:space="preserve"> noviembre 2020</w:t>
      </w:r>
    </w:p>
    <w:p w14:paraId="669E06EF" w14:textId="77777777" w:rsidR="004B2902" w:rsidRP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</w:rPr>
      </w:pPr>
    </w:p>
    <w:p w14:paraId="577CF489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FBE1351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9F80BAD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BE4D26C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44696CA0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1B79057A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0CD3DA83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3672881E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32"/>
        </w:rPr>
      </w:pPr>
    </w:p>
    <w:p w14:paraId="62DCA709" w14:textId="77777777" w:rsidR="004B2902" w:rsidRDefault="004B290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  <w:sz w:val="32"/>
        </w:rPr>
      </w:pPr>
    </w:p>
    <w:p w14:paraId="4600F0B1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es-ES"/>
        </w:rPr>
        <w:id w:val="-4931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E89C6" w14:textId="77777777" w:rsidR="00A04EE2" w:rsidRDefault="00A04EE2" w:rsidP="00092A87">
          <w:pPr>
            <w:pStyle w:val="TtuloTDC"/>
            <w:tabs>
              <w:tab w:val="left" w:pos="4820"/>
            </w:tabs>
            <w:ind w:right="-1"/>
            <w:jc w:val="center"/>
            <w:rPr>
              <w:b/>
              <w:color w:val="auto"/>
              <w:sz w:val="36"/>
              <w:lang w:val="es-ES"/>
            </w:rPr>
          </w:pPr>
          <w:r w:rsidRPr="00940F79">
            <w:rPr>
              <w:b/>
              <w:color w:val="auto"/>
              <w:sz w:val="36"/>
              <w:lang w:val="es-ES"/>
            </w:rPr>
            <w:t>INDICE</w:t>
          </w:r>
        </w:p>
        <w:p w14:paraId="079831BF" w14:textId="77777777" w:rsidR="00940F79" w:rsidRPr="00940F79" w:rsidRDefault="00940F79" w:rsidP="00092A87">
          <w:pPr>
            <w:ind w:left="0" w:right="-1"/>
            <w:rPr>
              <w:lang w:val="es-ES"/>
            </w:rPr>
          </w:pPr>
        </w:p>
        <w:p w14:paraId="7E2C1E6A" w14:textId="11B28882" w:rsidR="00D502C2" w:rsidRDefault="00A04E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00609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INTRODUCCION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_Toc56400609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5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7D97CE40" w14:textId="6B55DCD1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0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MANEJO ADECUADO DE CONTRASEÑAS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_Toc56400610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6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43D0764B" w14:textId="497DA654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1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Registrarse al sistema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_Toc56400611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7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2F56FDA1" w14:textId="5ED6FE8D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2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PROCESO BOLETA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_Toc56400612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16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374CCFEC" w14:textId="0D33B08C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3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CAMBIO DE CONTRASEÑA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_Toc56400613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16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18D160B0" w14:textId="1FDEF356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4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REPORTE DE VENTAS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_Toc56400614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17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3376EC25" w14:textId="4847ED79" w:rsidR="00D502C2" w:rsidRDefault="000218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400615" w:history="1">
            <w:r w:rsidR="00D502C2" w:rsidRPr="00F91928">
              <w:rPr>
                <w:rStyle w:val="Hipervnculo"/>
                <w:rFonts w:ascii="Arial" w:eastAsia="Calibri" w:hAnsi="Arial" w:cs="Arial"/>
                <w:b/>
                <w:noProof/>
              </w:rPr>
              <w:t>PROGRAMAS USADOS</w:t>
            </w:r>
            <w:r w:rsidR="00D502C2">
              <w:rPr>
                <w:noProof/>
                <w:webHidden/>
              </w:rPr>
              <w:tab/>
            </w:r>
            <w:r w:rsidR="00D502C2">
              <w:rPr>
                <w:noProof/>
                <w:webHidden/>
              </w:rPr>
              <w:fldChar w:fldCharType="begin"/>
            </w:r>
            <w:r w:rsidR="00D502C2">
              <w:rPr>
                <w:noProof/>
                <w:webHidden/>
              </w:rPr>
              <w:instrText xml:space="preserve"> PAGEREF _Toc56400615 \h </w:instrText>
            </w:r>
            <w:r w:rsidR="00D502C2">
              <w:rPr>
                <w:noProof/>
                <w:webHidden/>
              </w:rPr>
            </w:r>
            <w:r w:rsidR="00D502C2">
              <w:rPr>
                <w:noProof/>
                <w:webHidden/>
              </w:rPr>
              <w:fldChar w:fldCharType="separate"/>
            </w:r>
            <w:r w:rsidR="00D502C2">
              <w:rPr>
                <w:noProof/>
                <w:webHidden/>
              </w:rPr>
              <w:t>18</w:t>
            </w:r>
            <w:r w:rsidR="00D502C2">
              <w:rPr>
                <w:noProof/>
                <w:webHidden/>
              </w:rPr>
              <w:fldChar w:fldCharType="end"/>
            </w:r>
          </w:hyperlink>
        </w:p>
        <w:p w14:paraId="13384C1F" w14:textId="744E27B9" w:rsidR="00A04EE2" w:rsidRDefault="00A04EE2" w:rsidP="00092A87">
          <w:pPr>
            <w:ind w:left="0" w:right="-1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1CD0B23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623141A9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16B0EBA8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1C4D37CB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59621D38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2407C935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59BEC441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067BCED4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56BA4CFE" w14:textId="77777777" w:rsidR="004B2902" w:rsidRDefault="004B2902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6290EDFD" w14:textId="77777777" w:rsidR="004B2902" w:rsidRDefault="004B290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  <w:sz w:val="28"/>
        </w:rPr>
      </w:pPr>
    </w:p>
    <w:p w14:paraId="6D06F001" w14:textId="77777777" w:rsidR="004B2902" w:rsidRPr="00D502C2" w:rsidRDefault="004B2902" w:rsidP="00D502C2">
      <w:pPr>
        <w:pStyle w:val="Ttulo1"/>
        <w:rPr>
          <w:rFonts w:eastAsia="Calibri" w:cstheme="majorHAnsi"/>
          <w:b/>
          <w:bCs/>
          <w:sz w:val="24"/>
          <w:szCs w:val="24"/>
        </w:rPr>
      </w:pPr>
      <w:bookmarkStart w:id="0" w:name="_Toc56400609"/>
      <w:r w:rsidRPr="00D502C2">
        <w:rPr>
          <w:rFonts w:eastAsia="Calibri" w:cstheme="majorHAnsi"/>
          <w:b/>
          <w:bCs/>
          <w:color w:val="auto"/>
          <w:sz w:val="28"/>
          <w:szCs w:val="28"/>
        </w:rPr>
        <w:lastRenderedPageBreak/>
        <w:t>INTRODUCCION</w:t>
      </w:r>
      <w:bookmarkEnd w:id="0"/>
    </w:p>
    <w:p w14:paraId="3E32422F" w14:textId="77777777" w:rsidR="004B2902" w:rsidRDefault="004B2902" w:rsidP="00092A87">
      <w:pPr>
        <w:spacing w:after="314" w:line="259" w:lineRule="auto"/>
        <w:ind w:left="0" w:right="-1"/>
        <w:rPr>
          <w:rFonts w:ascii="Arial" w:eastAsia="Calibri" w:hAnsi="Arial" w:cs="Arial"/>
          <w:b/>
          <w:sz w:val="28"/>
        </w:rPr>
      </w:pPr>
    </w:p>
    <w:p w14:paraId="2921ED9A" w14:textId="77777777" w:rsidR="00D5302A" w:rsidRDefault="0045474C" w:rsidP="00092A87">
      <w:pPr>
        <w:spacing w:after="314" w:line="259" w:lineRule="auto"/>
        <w:ind w:left="0" w:right="-1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El presente sistema de ventas para clientes y vendedores, fue elaborado como herramienta en el lenguaje programación de visual studio 2019, haciendo el uso de una base datos (SQL SERVER), para poder conectar los datos y poder tener una respuesta optima del sistema.</w:t>
      </w:r>
    </w:p>
    <w:p w14:paraId="15A4EF56" w14:textId="77777777" w:rsidR="0045474C" w:rsidRDefault="0045474C" w:rsidP="00092A87">
      <w:pPr>
        <w:spacing w:after="314" w:line="259" w:lineRule="auto"/>
        <w:ind w:left="0" w:right="-1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Con este sistema se puede tener acceso a validación de contraseñas por parte del cliente y el vendedor, también se puede obtener el proceso de que te pueda girar </w:t>
      </w:r>
      <w:r w:rsidR="00A04EE2">
        <w:rPr>
          <w:rFonts w:ascii="Arial" w:eastAsia="Calibri" w:hAnsi="Arial" w:cs="Arial"/>
        </w:rPr>
        <w:t>una boleta</w:t>
      </w:r>
      <w:r>
        <w:rPr>
          <w:rFonts w:ascii="Arial" w:eastAsia="Calibri" w:hAnsi="Arial" w:cs="Arial"/>
        </w:rPr>
        <w:t xml:space="preserve"> y por último se puede pedir al sistema que te gire reportes semanales por parte del vendedor y así te pueda dar la opción de poder exportarlo en formato Excel o de PDF.</w:t>
      </w:r>
    </w:p>
    <w:p w14:paraId="737E672B" w14:textId="77777777" w:rsidR="0045474C" w:rsidRPr="0045474C" w:rsidRDefault="0045474C" w:rsidP="00092A87">
      <w:pPr>
        <w:spacing w:after="314" w:line="259" w:lineRule="auto"/>
        <w:ind w:left="0" w:right="-1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Lo que se quiere con este sistema es que cumpla todos los requerimientos solicit</w:t>
      </w:r>
      <w:r w:rsidR="00A04EE2">
        <w:rPr>
          <w:rFonts w:ascii="Arial" w:eastAsia="Calibri" w:hAnsi="Arial" w:cs="Arial"/>
        </w:rPr>
        <w:t>ados y que se pueda obtener una funcionalidad en su 100%, detallando su uso en este manual de usuario.</w:t>
      </w:r>
    </w:p>
    <w:p w14:paraId="5348CDE9" w14:textId="77777777" w:rsidR="00D5302A" w:rsidRDefault="00D5302A" w:rsidP="00092A87">
      <w:pPr>
        <w:spacing w:after="314" w:line="259" w:lineRule="auto"/>
        <w:ind w:left="0" w:right="-1"/>
        <w:rPr>
          <w:rFonts w:ascii="Arial" w:eastAsia="Calibri" w:hAnsi="Arial" w:cs="Arial"/>
          <w:b/>
          <w:sz w:val="28"/>
        </w:rPr>
      </w:pPr>
    </w:p>
    <w:p w14:paraId="2B105610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2CC2654D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38B50B5F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14821188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5CE755F6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31D9AA1E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065FFC05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2B540B5B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52447D18" w14:textId="77777777" w:rsidR="00D5302A" w:rsidRDefault="00D5302A" w:rsidP="00092A87">
      <w:pPr>
        <w:spacing w:after="314" w:line="259" w:lineRule="auto"/>
        <w:ind w:left="0" w:right="-1"/>
        <w:jc w:val="center"/>
        <w:rPr>
          <w:rFonts w:ascii="Arial" w:eastAsia="Calibri" w:hAnsi="Arial" w:cs="Arial"/>
          <w:b/>
          <w:sz w:val="28"/>
        </w:rPr>
      </w:pPr>
    </w:p>
    <w:p w14:paraId="4709D495" w14:textId="77777777" w:rsidR="00D5302A" w:rsidRDefault="00D5302A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  <w:sz w:val="28"/>
        </w:rPr>
      </w:pPr>
    </w:p>
    <w:p w14:paraId="5F2D25AE" w14:textId="3540E8BE" w:rsidR="00D5302A" w:rsidRPr="00D502C2" w:rsidRDefault="00092A87" w:rsidP="00D502C2">
      <w:pPr>
        <w:pStyle w:val="Ttulo1"/>
        <w:rPr>
          <w:rFonts w:eastAsia="Calibri" w:cstheme="majorHAnsi"/>
          <w:b/>
          <w:bCs/>
          <w:color w:val="auto"/>
          <w:sz w:val="28"/>
          <w:szCs w:val="28"/>
        </w:rPr>
      </w:pPr>
      <w:bookmarkStart w:id="1" w:name="_Toc56400611"/>
      <w:r w:rsidRPr="00D502C2">
        <w:rPr>
          <w:rFonts w:eastAsia="Calibri" w:cstheme="majorHAnsi"/>
          <w:b/>
          <w:bCs/>
          <w:color w:val="auto"/>
          <w:sz w:val="28"/>
          <w:szCs w:val="28"/>
        </w:rPr>
        <w:lastRenderedPageBreak/>
        <w:t>Registrarse al sistema</w:t>
      </w:r>
      <w:bookmarkEnd w:id="1"/>
    </w:p>
    <w:p w14:paraId="162D8B35" w14:textId="0230A2CF" w:rsidR="00092A87" w:rsidRPr="00092A87" w:rsidRDefault="00092A87" w:rsidP="00092A87">
      <w:pPr>
        <w:ind w:left="0" w:right="-1"/>
        <w:rPr>
          <w:rFonts w:eastAsia="Calibri"/>
        </w:rPr>
      </w:pPr>
      <w:r>
        <w:rPr>
          <w:rFonts w:eastAsia="Calibri"/>
        </w:rPr>
        <w:t>Presionamos al botón “ Crea una cuenta!!! ” para poder registrarse en el sistema</w:t>
      </w:r>
    </w:p>
    <w:p w14:paraId="620B5DF9" w14:textId="56E9D900" w:rsidR="00D5302A" w:rsidRDefault="00092A87" w:rsidP="00092A87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 w:rsidRPr="00092A87">
        <w:rPr>
          <w:rFonts w:ascii="Arial" w:eastAsia="Calibri" w:hAnsi="Arial" w:cs="Arial"/>
          <w:noProof/>
        </w:rPr>
        <w:drawing>
          <wp:inline distT="0" distB="0" distL="0" distR="0" wp14:anchorId="760F5C4B" wp14:editId="3477CF6C">
            <wp:extent cx="2870614" cy="3080194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867" cy="30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817" w14:textId="288F9E62" w:rsidR="00092A87" w:rsidRDefault="00092A87" w:rsidP="00092A87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Se </w:t>
      </w:r>
      <w:r w:rsidR="00D502C2">
        <w:rPr>
          <w:rFonts w:ascii="Arial" w:eastAsia="Calibri" w:hAnsi="Arial" w:cs="Arial"/>
        </w:rPr>
        <w:t>habilitarán</w:t>
      </w:r>
      <w:r>
        <w:rPr>
          <w:rFonts w:ascii="Arial" w:eastAsia="Calibri" w:hAnsi="Arial" w:cs="Arial"/>
        </w:rPr>
        <w:t xml:space="preserve"> dos botones para que el usuario se identifique:</w:t>
      </w:r>
    </w:p>
    <w:p w14:paraId="49A498D7" w14:textId="4A8842FA" w:rsidR="00D502C2" w:rsidRDefault="00092A87" w:rsidP="00D502C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 w:rsidRPr="00092A87">
        <w:rPr>
          <w:rFonts w:ascii="Arial" w:eastAsia="Calibri" w:hAnsi="Arial" w:cs="Arial"/>
          <w:noProof/>
        </w:rPr>
        <w:drawing>
          <wp:inline distT="0" distB="0" distL="0" distR="0" wp14:anchorId="7E34F34B" wp14:editId="6F202B01">
            <wp:extent cx="2690037" cy="361395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792" cy="3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165E" w14:textId="5DD55AA5" w:rsidR="00092A87" w:rsidRDefault="00092A87" w:rsidP="00092A87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Si le hacemos Clic en el botón “Vendedor” se nos habilitará una interfaz para el registro de un Vendedor</w:t>
      </w:r>
      <w:r w:rsidR="00AC6BC2">
        <w:rPr>
          <w:rFonts w:ascii="Arial" w:eastAsia="Calibri" w:hAnsi="Arial" w:cs="Arial"/>
        </w:rPr>
        <w:t>.</w:t>
      </w:r>
    </w:p>
    <w:p w14:paraId="4B56D32E" w14:textId="7A77BBB0" w:rsidR="00092A87" w:rsidRDefault="00092A87" w:rsidP="00092A87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De esta manera un usuario se puede registrar al sistema:</w:t>
      </w:r>
    </w:p>
    <w:p w14:paraId="35726AED" w14:textId="00504EA6" w:rsidR="00092A87" w:rsidRDefault="00092A87" w:rsidP="00092A87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</w:rPr>
      </w:pPr>
      <w:r w:rsidRPr="00092A87">
        <w:rPr>
          <w:rFonts w:ascii="Arial" w:eastAsia="Calibri" w:hAnsi="Arial" w:cs="Arial"/>
          <w:noProof/>
        </w:rPr>
        <w:drawing>
          <wp:inline distT="0" distB="0" distL="0" distR="0" wp14:anchorId="23E5EAE8" wp14:editId="0ADA295F">
            <wp:extent cx="2817628" cy="3785422"/>
            <wp:effectExtent l="0" t="0" r="190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398" cy="37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0A86" w14:textId="275EE045" w:rsidR="00D5302A" w:rsidRPr="00D502C2" w:rsidRDefault="00AC6BC2" w:rsidP="00D502C2">
      <w:pPr>
        <w:pStyle w:val="Ttulo1"/>
        <w:ind w:left="0" w:firstLine="0"/>
        <w:rPr>
          <w:rFonts w:eastAsia="Calibri" w:cstheme="majorHAnsi"/>
          <w:b/>
          <w:bCs/>
          <w:sz w:val="24"/>
          <w:szCs w:val="24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t>Login</w:t>
      </w:r>
    </w:p>
    <w:p w14:paraId="78E61DA9" w14:textId="7957B646" w:rsidR="00AC6BC2" w:rsidRPr="00AC6BC2" w:rsidRDefault="00AC6BC2" w:rsidP="00AC6BC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AC6BC2">
        <w:rPr>
          <w:rFonts w:ascii="Arial" w:eastAsia="Calibri" w:hAnsi="Arial" w:cs="Arial"/>
          <w:bCs/>
        </w:rPr>
        <w:t>En esta interfaz el usuario se podrá loguear haciendo clik en el tipo de usuario con el que se registro</w:t>
      </w:r>
    </w:p>
    <w:p w14:paraId="5459391A" w14:textId="43611940" w:rsidR="00AC6BC2" w:rsidRDefault="00AC6BC2" w:rsidP="00AC6BC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AC6BC2">
        <w:rPr>
          <w:rFonts w:ascii="Arial" w:eastAsia="Calibri" w:hAnsi="Arial" w:cs="Arial"/>
          <w:b/>
          <w:noProof/>
        </w:rPr>
        <w:drawing>
          <wp:inline distT="0" distB="0" distL="0" distR="0" wp14:anchorId="7F127826" wp14:editId="1FC2109E">
            <wp:extent cx="2494832" cy="2913321"/>
            <wp:effectExtent l="0" t="0" r="127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623" cy="29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431" w14:textId="6BB8430F" w:rsidR="00D5302A" w:rsidRPr="00D502C2" w:rsidRDefault="0016194B" w:rsidP="00D502C2">
      <w:pPr>
        <w:pStyle w:val="Ttulo1"/>
        <w:ind w:left="0" w:firstLine="0"/>
        <w:rPr>
          <w:rFonts w:eastAsia="Calibri" w:cstheme="majorHAnsi"/>
          <w:b/>
          <w:bCs/>
          <w:sz w:val="24"/>
          <w:szCs w:val="24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lastRenderedPageBreak/>
        <w:t>Inicio</w:t>
      </w:r>
    </w:p>
    <w:p w14:paraId="16F19741" w14:textId="1B2797EB" w:rsidR="0016194B" w:rsidRPr="0016194B" w:rsidRDefault="0016194B" w:rsidP="0016194B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16194B">
        <w:rPr>
          <w:rFonts w:ascii="Arial" w:eastAsia="Calibri" w:hAnsi="Arial" w:cs="Arial"/>
          <w:bCs/>
        </w:rPr>
        <w:t>Una vez logueado el usuario vendedor, se encontrará con una barra de menú con diferentes opciones</w:t>
      </w:r>
    </w:p>
    <w:p w14:paraId="4BDB3968" w14:textId="58FBCA57" w:rsidR="0016194B" w:rsidRDefault="0016194B" w:rsidP="0016194B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16194B">
        <w:rPr>
          <w:rFonts w:ascii="Arial" w:eastAsia="Calibri" w:hAnsi="Arial" w:cs="Arial"/>
          <w:b/>
          <w:noProof/>
        </w:rPr>
        <w:drawing>
          <wp:inline distT="0" distB="0" distL="0" distR="0" wp14:anchorId="1CD86EF9" wp14:editId="362605C6">
            <wp:extent cx="4467849" cy="246731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5FBE" w14:textId="23FF84D1" w:rsidR="0016194B" w:rsidRPr="00D502C2" w:rsidRDefault="0016194B" w:rsidP="00D502C2">
      <w:pPr>
        <w:pStyle w:val="Ttulo1"/>
        <w:ind w:left="0" w:firstLine="0"/>
        <w:rPr>
          <w:rFonts w:eastAsia="Calibri" w:cstheme="majorHAnsi"/>
          <w:b/>
          <w:bCs/>
          <w:color w:val="auto"/>
          <w:sz w:val="28"/>
          <w:szCs w:val="28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t>Cambiar de contraseña</w:t>
      </w:r>
    </w:p>
    <w:p w14:paraId="1C96FC2D" w14:textId="5B2BD3BE" w:rsidR="0016194B" w:rsidRPr="00D502C2" w:rsidRDefault="0016194B" w:rsidP="00D502C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D502C2">
        <w:rPr>
          <w:rFonts w:ascii="Arial" w:eastAsia="Calibri" w:hAnsi="Arial" w:cs="Arial"/>
          <w:bCs/>
        </w:rPr>
        <w:t>Para cambiar la contraseña el usuario deberá hacer clic al botón “Perfil”</w:t>
      </w:r>
      <w:r w:rsidR="00D502C2">
        <w:rPr>
          <w:rFonts w:ascii="Arial" w:eastAsia="Calibri" w:hAnsi="Arial" w:cs="Arial"/>
          <w:bCs/>
        </w:rPr>
        <w:t>:</w:t>
      </w:r>
    </w:p>
    <w:p w14:paraId="7AA01744" w14:textId="2D7F5D1C" w:rsidR="003574F2" w:rsidRDefault="0016194B" w:rsidP="0016194B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>
        <w:rPr>
          <w:noProof/>
        </w:rPr>
        <w:drawing>
          <wp:inline distT="0" distB="0" distL="0" distR="0" wp14:anchorId="2EFC4B00" wp14:editId="1B9AFD99">
            <wp:extent cx="4513753" cy="2190307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45" t="10509" r="63574" b="61111"/>
                    <a:stretch/>
                  </pic:blipFill>
                  <pic:spPr bwMode="auto">
                    <a:xfrm>
                      <a:off x="0" y="0"/>
                      <a:ext cx="4536150" cy="220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3C8A7" w14:textId="77777777" w:rsidR="003574F2" w:rsidRDefault="003574F2">
      <w:pPr>
        <w:spacing w:after="160" w:line="259" w:lineRule="auto"/>
        <w:ind w:left="0" w:firstLine="0"/>
        <w:jc w:val="lef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br w:type="page"/>
      </w:r>
    </w:p>
    <w:p w14:paraId="10627DC3" w14:textId="77777777" w:rsidR="0016194B" w:rsidRDefault="0016194B" w:rsidP="0016194B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</w:p>
    <w:p w14:paraId="1A849DC5" w14:textId="280C3685" w:rsidR="0016194B" w:rsidRPr="00D502C2" w:rsidRDefault="0016194B" w:rsidP="0016194B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D502C2">
        <w:rPr>
          <w:rFonts w:ascii="Arial" w:eastAsia="Calibri" w:hAnsi="Arial" w:cs="Arial"/>
          <w:bCs/>
        </w:rPr>
        <w:t>En esta parte el usuario vendedor podrá cambiar su contraseña</w:t>
      </w:r>
      <w:r w:rsidR="003574F2" w:rsidRPr="00D502C2">
        <w:rPr>
          <w:rFonts w:ascii="Arial" w:eastAsia="Calibri" w:hAnsi="Arial" w:cs="Arial"/>
          <w:bCs/>
        </w:rPr>
        <w:t>.</w:t>
      </w:r>
    </w:p>
    <w:p w14:paraId="3F4AE9A7" w14:textId="0375F6F9" w:rsidR="00D5302A" w:rsidRPr="00D502C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D502C2">
        <w:rPr>
          <w:rFonts w:ascii="Arial" w:eastAsia="Calibri" w:hAnsi="Arial" w:cs="Arial"/>
          <w:bCs/>
        </w:rPr>
        <w:t>Así como también poder cerrar sesión:</w:t>
      </w:r>
    </w:p>
    <w:p w14:paraId="37F27AF1" w14:textId="3B671284" w:rsidR="00D5302A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59EE081C" wp14:editId="426CBD14">
            <wp:extent cx="2732567" cy="3426856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488" cy="34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72F" w14:textId="609E71EB" w:rsidR="003574F2" w:rsidRPr="00D502C2" w:rsidRDefault="003574F2" w:rsidP="00D502C2">
      <w:pPr>
        <w:pStyle w:val="Ttulo1"/>
        <w:ind w:left="0"/>
        <w:rPr>
          <w:rFonts w:eastAsia="Calibri" w:cstheme="majorHAnsi"/>
          <w:b/>
          <w:bCs/>
          <w:color w:val="auto"/>
          <w:sz w:val="28"/>
          <w:szCs w:val="28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t>Mantenimiento cliente, Vendedor, Categoría, Productos</w:t>
      </w:r>
    </w:p>
    <w:p w14:paraId="3985336A" w14:textId="5E391521" w:rsidR="003574F2" w:rsidRPr="00D502C2" w:rsidRDefault="003574F2" w:rsidP="00D502C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D502C2">
        <w:rPr>
          <w:rFonts w:ascii="Arial" w:eastAsia="Calibri" w:hAnsi="Arial" w:cs="Arial"/>
          <w:bCs/>
        </w:rPr>
        <w:t>En la barra de menú en la interfaz de inicio, el usuario se encontrará con múltiples botones para dar mantenimiento a las diferentes tablas:</w:t>
      </w:r>
    </w:p>
    <w:p w14:paraId="4EEC810F" w14:textId="7AE7865D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580B8870" wp14:editId="4D7E21E7">
            <wp:extent cx="4439270" cy="230537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89C2" w14:textId="36693FE6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</w:p>
    <w:p w14:paraId="7EC52AB9" w14:textId="3DA2A72F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lastRenderedPageBreak/>
        <w:drawing>
          <wp:inline distT="0" distB="0" distL="0" distR="0" wp14:anchorId="7E53DB83" wp14:editId="4239C761">
            <wp:extent cx="2945218" cy="4159951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259" cy="41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92D6" w14:textId="30C0FB7D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767CAFCA" wp14:editId="377F7540">
            <wp:extent cx="2679316" cy="3915923"/>
            <wp:effectExtent l="0" t="0" r="6985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010" cy="39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4F8" w14:textId="523FFC0D" w:rsidR="003574F2" w:rsidRDefault="003574F2" w:rsidP="003574F2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</w:p>
    <w:p w14:paraId="6C635022" w14:textId="77777777" w:rsidR="00D5302A" w:rsidRDefault="00D5302A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</w:p>
    <w:p w14:paraId="3906075D" w14:textId="5431F54D" w:rsidR="00D5302A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1B9C72D3" wp14:editId="13A261AB">
            <wp:extent cx="2764465" cy="4130736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501" cy="41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CCD" w14:textId="6D54967F" w:rsidR="00D5302A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545756EF" wp14:editId="4240486B">
            <wp:extent cx="2594344" cy="378118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712" cy="3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00B" w14:textId="559DFB5F" w:rsidR="003574F2" w:rsidRPr="00D502C2" w:rsidRDefault="003574F2" w:rsidP="00D502C2">
      <w:pPr>
        <w:pStyle w:val="Ttulo1"/>
        <w:ind w:left="0" w:firstLine="0"/>
        <w:rPr>
          <w:rFonts w:eastAsia="Calibri" w:cstheme="majorHAnsi"/>
          <w:b/>
          <w:bCs/>
          <w:sz w:val="24"/>
          <w:szCs w:val="24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lastRenderedPageBreak/>
        <w:t>Boletas</w:t>
      </w:r>
    </w:p>
    <w:p w14:paraId="28C13D8F" w14:textId="419B494E" w:rsidR="003574F2" w:rsidRP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3574F2">
        <w:rPr>
          <w:rFonts w:ascii="Arial" w:eastAsia="Calibri" w:hAnsi="Arial" w:cs="Arial"/>
          <w:bCs/>
        </w:rPr>
        <w:t>El usuario Vendedor tiene la opción de ver y realizar boletas con sus detalles:</w:t>
      </w:r>
    </w:p>
    <w:p w14:paraId="7D57FDDD" w14:textId="155A6942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279C9075" wp14:editId="3C5EA12F">
            <wp:extent cx="4353533" cy="221010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D301" w14:textId="0627D865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3DD6B48C" wp14:editId="000CCD2D">
            <wp:extent cx="4405961" cy="313660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333" cy="31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E7C" w14:textId="77777777" w:rsidR="003574F2" w:rsidRDefault="003574F2">
      <w:pPr>
        <w:spacing w:after="160" w:line="259" w:lineRule="auto"/>
        <w:ind w:left="0" w:firstLine="0"/>
        <w:jc w:val="lef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br w:type="page"/>
      </w:r>
    </w:p>
    <w:p w14:paraId="41A55224" w14:textId="647135AA" w:rsidR="003574F2" w:rsidRPr="00D502C2" w:rsidRDefault="003574F2" w:rsidP="00D502C2">
      <w:pPr>
        <w:pStyle w:val="Ttulo1"/>
        <w:ind w:left="0" w:firstLine="0"/>
        <w:rPr>
          <w:rFonts w:eastAsia="Calibri" w:cstheme="majorHAnsi"/>
          <w:b/>
          <w:bCs/>
          <w:color w:val="auto"/>
          <w:sz w:val="28"/>
          <w:szCs w:val="28"/>
        </w:rPr>
      </w:pPr>
      <w:r w:rsidRPr="00D502C2">
        <w:rPr>
          <w:rFonts w:eastAsia="Calibri" w:cstheme="majorHAnsi"/>
          <w:b/>
          <w:bCs/>
          <w:color w:val="auto"/>
          <w:sz w:val="28"/>
          <w:szCs w:val="28"/>
        </w:rPr>
        <w:lastRenderedPageBreak/>
        <w:t>Generar Reportes</w:t>
      </w:r>
    </w:p>
    <w:p w14:paraId="57EF869B" w14:textId="2F26B0F9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Cs/>
        </w:rPr>
      </w:pPr>
      <w:r w:rsidRPr="003574F2">
        <w:rPr>
          <w:rFonts w:ascii="Arial" w:eastAsia="Calibri" w:hAnsi="Arial" w:cs="Arial"/>
          <w:bCs/>
        </w:rPr>
        <w:t>El usuario Vendedor podrá acceder a su lista de ventas realizadas y también generar archivos PDF y Excel:</w:t>
      </w:r>
    </w:p>
    <w:p w14:paraId="1B65E59E" w14:textId="6244C3BA" w:rsidR="003574F2" w:rsidRDefault="003574F2" w:rsidP="003574F2">
      <w:pPr>
        <w:spacing w:after="314" w:line="259" w:lineRule="auto"/>
        <w:ind w:left="0" w:right="-1" w:firstLine="0"/>
        <w:jc w:val="center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Cs/>
          <w:noProof/>
        </w:rPr>
        <w:drawing>
          <wp:inline distT="0" distB="0" distL="0" distR="0" wp14:anchorId="55C59707" wp14:editId="183FD8EA">
            <wp:extent cx="4363059" cy="22291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2C8D" w14:textId="77777777" w:rsidR="00D5302A" w:rsidRDefault="00D5302A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</w:p>
    <w:p w14:paraId="1720CDD0" w14:textId="77777777" w:rsidR="003574F2" w:rsidRDefault="003574F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182773E7" wp14:editId="77D5DB23">
            <wp:extent cx="5400040" cy="32200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C29" w14:textId="25FDDD55" w:rsidR="00D5302A" w:rsidRDefault="003574F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lastRenderedPageBreak/>
        <w:drawing>
          <wp:inline distT="0" distB="0" distL="0" distR="0" wp14:anchorId="052EC137" wp14:editId="24936817">
            <wp:extent cx="5400040" cy="31838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00EB" w14:textId="77777777" w:rsidR="00D5302A" w:rsidRDefault="00D5302A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</w:p>
    <w:p w14:paraId="7CACC2AA" w14:textId="21C0D32E" w:rsidR="0045474C" w:rsidRDefault="003574F2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  <w:r w:rsidRPr="003574F2">
        <w:rPr>
          <w:rFonts w:ascii="Arial" w:eastAsia="Calibri" w:hAnsi="Arial" w:cs="Arial"/>
          <w:b/>
          <w:noProof/>
        </w:rPr>
        <w:drawing>
          <wp:inline distT="0" distB="0" distL="0" distR="0" wp14:anchorId="62B4EBE5" wp14:editId="0B62D0A7">
            <wp:extent cx="5400040" cy="26549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670" w14:textId="77777777" w:rsidR="0045474C" w:rsidRPr="0045474C" w:rsidRDefault="0045474C" w:rsidP="00092A87">
      <w:pPr>
        <w:spacing w:after="314" w:line="259" w:lineRule="auto"/>
        <w:ind w:left="0" w:right="-1" w:firstLine="0"/>
        <w:rPr>
          <w:rFonts w:ascii="Arial" w:eastAsia="Calibri" w:hAnsi="Arial" w:cs="Arial"/>
          <w:b/>
        </w:rPr>
      </w:pPr>
    </w:p>
    <w:p w14:paraId="5B5ED1C5" w14:textId="77777777" w:rsidR="004B2902" w:rsidRPr="00A04EE2" w:rsidRDefault="00A04EE2" w:rsidP="00092A87">
      <w:pPr>
        <w:pStyle w:val="Ttulo1"/>
        <w:ind w:left="0" w:right="-1" w:firstLine="0"/>
        <w:rPr>
          <w:rFonts w:ascii="Arial" w:eastAsia="Calibri" w:hAnsi="Arial" w:cs="Arial"/>
          <w:b/>
          <w:color w:val="auto"/>
        </w:rPr>
      </w:pPr>
      <w:bookmarkStart w:id="2" w:name="_Toc56400615"/>
      <w:r w:rsidRPr="00A04EE2">
        <w:rPr>
          <w:rFonts w:ascii="Arial" w:eastAsia="Calibri" w:hAnsi="Arial" w:cs="Arial"/>
          <w:b/>
          <w:color w:val="auto"/>
        </w:rPr>
        <w:t>PROGRAMAS USADOS</w:t>
      </w:r>
      <w:bookmarkEnd w:id="2"/>
    </w:p>
    <w:p w14:paraId="5FA25D6A" w14:textId="77777777" w:rsidR="00A04EE2" w:rsidRPr="00A04EE2" w:rsidRDefault="00A04EE2" w:rsidP="00092A87">
      <w:pPr>
        <w:pStyle w:val="Prrafodelista"/>
        <w:numPr>
          <w:ilvl w:val="0"/>
          <w:numId w:val="2"/>
        </w:numPr>
        <w:spacing w:after="314" w:line="259" w:lineRule="auto"/>
        <w:ind w:left="0" w:right="-1"/>
        <w:rPr>
          <w:rFonts w:ascii="Arial" w:eastAsia="Calibri" w:hAnsi="Arial" w:cs="Arial"/>
        </w:rPr>
      </w:pPr>
      <w:r w:rsidRPr="00A04EE2">
        <w:rPr>
          <w:rFonts w:ascii="Arial" w:eastAsia="Calibri" w:hAnsi="Arial" w:cs="Arial"/>
        </w:rPr>
        <w:t>Visual Studio 2019</w:t>
      </w:r>
    </w:p>
    <w:p w14:paraId="72E68618" w14:textId="77777777" w:rsidR="00A04EE2" w:rsidRPr="00A04EE2" w:rsidRDefault="00A04EE2" w:rsidP="00092A87">
      <w:pPr>
        <w:pStyle w:val="Prrafodelista"/>
        <w:numPr>
          <w:ilvl w:val="0"/>
          <w:numId w:val="2"/>
        </w:numPr>
        <w:spacing w:after="314" w:line="259" w:lineRule="auto"/>
        <w:ind w:left="0" w:right="-1"/>
        <w:rPr>
          <w:rFonts w:ascii="Arial" w:eastAsia="Calibri" w:hAnsi="Arial" w:cs="Arial"/>
        </w:rPr>
      </w:pPr>
      <w:r w:rsidRPr="00A04EE2">
        <w:rPr>
          <w:rFonts w:ascii="Arial" w:eastAsia="Calibri" w:hAnsi="Arial" w:cs="Arial"/>
        </w:rPr>
        <w:t>SQL Server</w:t>
      </w:r>
    </w:p>
    <w:p w14:paraId="10B337B7" w14:textId="77777777" w:rsidR="00A04EE2" w:rsidRPr="00A04EE2" w:rsidRDefault="00A04EE2" w:rsidP="00092A87">
      <w:pPr>
        <w:pStyle w:val="Prrafodelista"/>
        <w:numPr>
          <w:ilvl w:val="0"/>
          <w:numId w:val="2"/>
        </w:numPr>
        <w:spacing w:after="314" w:line="259" w:lineRule="auto"/>
        <w:ind w:left="0" w:right="-1"/>
        <w:rPr>
          <w:rFonts w:ascii="Arial" w:eastAsia="Calibri" w:hAnsi="Arial" w:cs="Arial"/>
        </w:rPr>
      </w:pPr>
      <w:r w:rsidRPr="00A04EE2">
        <w:rPr>
          <w:rFonts w:ascii="Arial" w:eastAsia="Calibri" w:hAnsi="Arial" w:cs="Arial"/>
        </w:rPr>
        <w:t>GitHub</w:t>
      </w:r>
    </w:p>
    <w:sectPr w:rsidR="00A04EE2" w:rsidRPr="00A04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87360" w14:textId="77777777" w:rsidR="000218E4" w:rsidRDefault="000218E4" w:rsidP="0045474C">
      <w:pPr>
        <w:spacing w:after="0" w:line="240" w:lineRule="auto"/>
      </w:pPr>
      <w:r>
        <w:separator/>
      </w:r>
    </w:p>
  </w:endnote>
  <w:endnote w:type="continuationSeparator" w:id="0">
    <w:p w14:paraId="1781BDB5" w14:textId="77777777" w:rsidR="000218E4" w:rsidRDefault="000218E4" w:rsidP="0045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0319B" w14:textId="77777777" w:rsidR="000218E4" w:rsidRDefault="000218E4" w:rsidP="0045474C">
      <w:pPr>
        <w:spacing w:after="0" w:line="240" w:lineRule="auto"/>
      </w:pPr>
      <w:r>
        <w:separator/>
      </w:r>
    </w:p>
  </w:footnote>
  <w:footnote w:type="continuationSeparator" w:id="0">
    <w:p w14:paraId="7049A80C" w14:textId="77777777" w:rsidR="000218E4" w:rsidRDefault="000218E4" w:rsidP="0045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D3A72"/>
    <w:multiLevelType w:val="hybridMultilevel"/>
    <w:tmpl w:val="EF344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668D9"/>
    <w:multiLevelType w:val="hybridMultilevel"/>
    <w:tmpl w:val="28E8CA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02"/>
    <w:rsid w:val="000200AF"/>
    <w:rsid w:val="000218E4"/>
    <w:rsid w:val="00092A87"/>
    <w:rsid w:val="0016194B"/>
    <w:rsid w:val="002215C9"/>
    <w:rsid w:val="003574F2"/>
    <w:rsid w:val="0045474C"/>
    <w:rsid w:val="004B2902"/>
    <w:rsid w:val="00940F79"/>
    <w:rsid w:val="00A04EE2"/>
    <w:rsid w:val="00A955F0"/>
    <w:rsid w:val="00AC6BC2"/>
    <w:rsid w:val="00C6101B"/>
    <w:rsid w:val="00CC5802"/>
    <w:rsid w:val="00CC7206"/>
    <w:rsid w:val="00D502C2"/>
    <w:rsid w:val="00D5302A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3800"/>
  <w15:chartTrackingRefBased/>
  <w15:docId w15:val="{5B3C3A52-108F-4D4D-8789-CA9EA2A2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02"/>
    <w:pPr>
      <w:spacing w:after="158" w:line="476" w:lineRule="auto"/>
      <w:ind w:left="3253" w:hanging="10"/>
      <w:jc w:val="both"/>
    </w:pPr>
    <w:rPr>
      <w:rFonts w:ascii="Times New Roman" w:eastAsia="Times New Roman" w:hAnsi="Times New Roman" w:cs="Times New Roman"/>
      <w:color w:val="000000"/>
      <w:sz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0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4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74C"/>
    <w:rPr>
      <w:rFonts w:ascii="Times New Roman" w:eastAsia="Times New Roman" w:hAnsi="Times New Roman" w:cs="Times New Roman"/>
      <w:color w:val="000000"/>
      <w:sz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54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74C"/>
    <w:rPr>
      <w:rFonts w:ascii="Times New Roman" w:eastAsia="Times New Roman" w:hAnsi="Times New Roman" w:cs="Times New Roman"/>
      <w:color w:val="000000"/>
      <w:sz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A04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04EE2"/>
    <w:pPr>
      <w:spacing w:line="259" w:lineRule="auto"/>
      <w:ind w:lef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04EE2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A04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50FC-981A-499E-BDFE-37B1093E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Stefano Portillo</cp:lastModifiedBy>
  <cp:revision>4</cp:revision>
  <dcterms:created xsi:type="dcterms:W3CDTF">2020-11-13T05:14:00Z</dcterms:created>
  <dcterms:modified xsi:type="dcterms:W3CDTF">2020-11-16T15:13:00Z</dcterms:modified>
</cp:coreProperties>
</file>