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EE22D" w14:textId="77777777" w:rsidR="00F110E4" w:rsidRPr="009811D4" w:rsidRDefault="009811D4">
      <w:pPr>
        <w:pStyle w:val="a3"/>
        <w:rPr>
          <w:lang w:val="en-US"/>
        </w:rPr>
      </w:pPr>
      <w:r>
        <w:rPr>
          <w:rFonts w:hint="eastAsia"/>
        </w:rPr>
        <w:t>日志系统</w:t>
      </w:r>
    </w:p>
    <w:p w14:paraId="4C57B52F" w14:textId="77777777" w:rsidR="00F110E4" w:rsidRDefault="009811D4">
      <w:pPr>
        <w:pStyle w:val="1"/>
      </w:pPr>
      <w:r>
        <w:rPr>
          <w:rFonts w:hint="eastAsia"/>
        </w:rPr>
        <w:t>简介</w:t>
      </w:r>
    </w:p>
    <w:p w14:paraId="5BCEA7EF" w14:textId="02D71928" w:rsidR="00F110E4" w:rsidRPr="009811D4" w:rsidRDefault="009811D4">
      <w:pPr>
        <w:rPr>
          <w:lang w:val="en-US"/>
        </w:rPr>
      </w:pPr>
      <w:r>
        <w:rPr>
          <w:rFonts w:hint="eastAsia"/>
        </w:rPr>
        <w:t>在</w:t>
      </w:r>
      <w:r>
        <w:rPr>
          <w:lang w:val="en-US"/>
        </w:rPr>
        <w:t>Unity</w:t>
      </w:r>
      <w:r>
        <w:rPr>
          <w:rFonts w:hint="eastAsia"/>
          <w:lang w:val="en-US"/>
        </w:rPr>
        <w:t>编辑器中点击菜单栏：</w:t>
      </w:r>
      <w:proofErr w:type="spellStart"/>
      <w:r>
        <w:rPr>
          <w:lang w:val="en-US"/>
        </w:rPr>
        <w:t>Shi</w:t>
      </w:r>
      <w:r>
        <w:rPr>
          <w:rFonts w:hint="eastAsia"/>
          <w:lang w:val="en-US"/>
        </w:rPr>
        <w:t>baInu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LogWindow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可打开日志窗口</w:t>
      </w:r>
      <w:r w:rsidR="00CF1B1D">
        <w:rPr>
          <w:rFonts w:hint="eastAsia"/>
          <w:lang w:val="en-US"/>
        </w:rPr>
        <w:t>。界面如下</w:t>
      </w:r>
      <w:r>
        <w:rPr>
          <w:rFonts w:hint="eastAsia"/>
          <w:lang w:val="en-US"/>
        </w:rPr>
        <w:t>：</w:t>
      </w:r>
    </w:p>
    <w:p w14:paraId="220D7031" w14:textId="3C0CC12B" w:rsidR="00F110E4" w:rsidRDefault="006F452C">
      <w:pPr>
        <w:jc w:val="center"/>
      </w:pPr>
      <w:r>
        <w:rPr>
          <w:noProof/>
          <w:lang w:val="en-US"/>
        </w:rPr>
        <w:drawing>
          <wp:inline distT="0" distB="0" distL="0" distR="0" wp14:anchorId="1D6E1AF0" wp14:editId="7CCC1349">
            <wp:extent cx="6455410" cy="5278120"/>
            <wp:effectExtent l="0" t="0" r="0" b="5080"/>
            <wp:docPr id="2" name="图片 2" descr="../../../../../Desktop/屏幕快照%202019-01-17%2017.45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屏幕快照%202019-01-17%2017.45.5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41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154D" w14:textId="62ACF9CF" w:rsidR="00D36160" w:rsidRPr="00D36160" w:rsidRDefault="00D36160" w:rsidP="00D36160">
      <w:pPr>
        <w:pStyle w:val="4"/>
        <w:rPr>
          <w:lang w:val="en-US"/>
        </w:rPr>
      </w:pPr>
      <w:r>
        <w:rPr>
          <w:rFonts w:hint="eastAsia"/>
        </w:rPr>
        <w:t>数据文件：</w:t>
      </w:r>
    </w:p>
    <w:p w14:paraId="01BBA6B9" w14:textId="175F43A5" w:rsidR="006F0C35" w:rsidRDefault="00541758">
      <w:pPr>
        <w:rPr>
          <w:lang w:val="en-US"/>
        </w:rPr>
      </w:pPr>
      <w:r>
        <w:rPr>
          <w:rFonts w:hint="eastAsia"/>
        </w:rPr>
        <w:t>日志文件</w:t>
      </w:r>
      <w:r w:rsidR="008227E8">
        <w:rPr>
          <w:rFonts w:hint="eastAsia"/>
        </w:rPr>
        <w:t>保存在：</w:t>
      </w:r>
      <w:r w:rsidR="008227E8">
        <w:rPr>
          <w:lang w:val="en-US"/>
        </w:rPr>
        <w:t>[</w:t>
      </w:r>
      <w:r w:rsidR="008227E8">
        <w:rPr>
          <w:rFonts w:hint="eastAsia"/>
          <w:lang w:val="en-US"/>
        </w:rPr>
        <w:t>项目路径</w:t>
      </w:r>
      <w:r w:rsidR="008227E8">
        <w:rPr>
          <w:lang w:val="en-US"/>
        </w:rPr>
        <w:t>] /</w:t>
      </w:r>
      <w:r w:rsidR="00324A70">
        <w:rPr>
          <w:lang w:val="en-US"/>
        </w:rPr>
        <w:t>Log/</w:t>
      </w:r>
      <w:r w:rsidR="008227E8">
        <w:rPr>
          <w:lang w:val="en-US"/>
        </w:rPr>
        <w:t>running.log</w:t>
      </w:r>
      <w:r w:rsidR="001B6382">
        <w:rPr>
          <w:rFonts w:hint="eastAsia"/>
          <w:lang w:val="en-US"/>
        </w:rPr>
        <w:t>，您可以在任何时候打开日志窗口查看它。</w:t>
      </w:r>
    </w:p>
    <w:p w14:paraId="0FFA3EE4" w14:textId="37E412BC" w:rsidR="00E444BF" w:rsidRPr="00E444BF" w:rsidRDefault="00E444BF">
      <w:pPr>
        <w:rPr>
          <w:rFonts w:ascii="Times New Roman" w:eastAsia="Times New Roman" w:hAnsi="Times New Roman" w:cs="Times New Roman"/>
          <w:color w:val="auto"/>
          <w:lang w:val="en-US"/>
        </w:rPr>
      </w:pPr>
      <w:r>
        <w:rPr>
          <w:rFonts w:hint="eastAsia"/>
          <w:lang w:val="en-US"/>
        </w:rPr>
        <w:t>真机：</w:t>
      </w:r>
      <w:r>
        <w:rPr>
          <w:lang w:val="en-US"/>
        </w:rPr>
        <w:t>[</w:t>
      </w:r>
      <w:proofErr w:type="spellStart"/>
      <w:r w:rsidRPr="00E444BF">
        <w:rPr>
          <w:lang w:val="en-US"/>
        </w:rPr>
        <w:t>App</w:t>
      </w:r>
      <w:r>
        <w:rPr>
          <w:lang w:val="en-US"/>
        </w:rPr>
        <w:t>lication.persistentDataPath</w:t>
      </w:r>
      <w:proofErr w:type="spellEnd"/>
      <w:r>
        <w:rPr>
          <w:lang w:val="en-US"/>
        </w:rPr>
        <w:t>] /</w:t>
      </w:r>
      <w:r w:rsidR="00324A70">
        <w:rPr>
          <w:lang w:val="en-US"/>
        </w:rPr>
        <w:t>Log/</w:t>
      </w:r>
      <w:r>
        <w:rPr>
          <w:lang w:val="en-US"/>
        </w:rPr>
        <w:t>running.log</w:t>
      </w:r>
    </w:p>
    <w:p w14:paraId="38FDFA89" w14:textId="0072D415" w:rsidR="006F0C35" w:rsidRDefault="006F0C35">
      <w:pPr>
        <w:rPr>
          <w:lang w:val="en-US"/>
        </w:rPr>
      </w:pPr>
      <w:r>
        <w:rPr>
          <w:rFonts w:hint="eastAsia"/>
          <w:lang w:val="en-US"/>
        </w:rPr>
        <w:t>注：每次运行时，将会清空上次运行保存的</w:t>
      </w:r>
      <w:r w:rsidR="00F30810">
        <w:rPr>
          <w:rFonts w:hint="eastAsia"/>
          <w:lang w:val="en-US"/>
        </w:rPr>
        <w:t>日志</w:t>
      </w:r>
      <w:r>
        <w:rPr>
          <w:rFonts w:hint="eastAsia"/>
          <w:lang w:val="en-US"/>
        </w:rPr>
        <w:t>数据。如需备份，请及时拷贝另存该文件。</w:t>
      </w:r>
    </w:p>
    <w:p w14:paraId="4448DCB5" w14:textId="17055D8A" w:rsidR="00BA407F" w:rsidRDefault="00BA407F">
      <w:pPr>
        <w:rPr>
          <w:lang w:val="en-US"/>
        </w:rPr>
      </w:pPr>
      <w:r>
        <w:rPr>
          <w:rFonts w:hint="eastAsia"/>
          <w:lang w:val="en-US"/>
        </w:rPr>
        <w:t>也可以点击</w:t>
      </w:r>
      <w:r>
        <w:rPr>
          <w:lang w:val="en-US"/>
        </w:rPr>
        <w:t>[</w:t>
      </w:r>
      <w:r>
        <w:rPr>
          <w:rFonts w:hint="eastAsia"/>
          <w:lang w:val="en-US"/>
        </w:rPr>
        <w:t>浏览</w:t>
      </w:r>
      <w:r>
        <w:rPr>
          <w:lang w:val="en-US"/>
        </w:rPr>
        <w:t>]</w:t>
      </w:r>
      <w:r>
        <w:rPr>
          <w:rFonts w:hint="eastAsia"/>
          <w:lang w:val="en-US"/>
        </w:rPr>
        <w:t>按钮</w:t>
      </w:r>
      <w:r w:rsidR="002C0609">
        <w:rPr>
          <w:rFonts w:hint="eastAsia"/>
          <w:lang w:val="en-US"/>
        </w:rPr>
        <w:t>选择</w:t>
      </w:r>
      <w:r>
        <w:rPr>
          <w:rFonts w:hint="eastAsia"/>
          <w:lang w:val="en-US"/>
        </w:rPr>
        <w:t>文件。或</w:t>
      </w:r>
      <w:r w:rsidR="002C0609">
        <w:rPr>
          <w:rFonts w:hint="eastAsia"/>
          <w:lang w:val="en-US"/>
        </w:rPr>
        <w:t>在输入框中填入文件地址，</w:t>
      </w:r>
      <w:r>
        <w:rPr>
          <w:rFonts w:hint="eastAsia"/>
          <w:lang w:val="en-US"/>
        </w:rPr>
        <w:t>点击</w:t>
      </w:r>
      <w:r w:rsidR="00E02B01">
        <w:rPr>
          <w:rFonts w:hint="eastAsia"/>
          <w:lang w:val="en-US"/>
        </w:rPr>
        <w:t xml:space="preserve"> </w:t>
      </w:r>
      <w:r>
        <w:rPr>
          <w:lang w:val="en-US"/>
        </w:rPr>
        <w:t>[</w:t>
      </w:r>
      <w:r>
        <w:rPr>
          <w:rFonts w:hint="eastAsia"/>
          <w:lang w:val="en-US"/>
        </w:rPr>
        <w:t>加载</w:t>
      </w:r>
      <w:r>
        <w:rPr>
          <w:lang w:val="en-US"/>
        </w:rPr>
        <w:t>/</w:t>
      </w:r>
      <w:r>
        <w:rPr>
          <w:rFonts w:hint="eastAsia"/>
          <w:lang w:val="en-US"/>
        </w:rPr>
        <w:t>刷新</w:t>
      </w:r>
      <w:r>
        <w:rPr>
          <w:lang w:val="en-US"/>
        </w:rPr>
        <w:t>]</w:t>
      </w:r>
      <w:r w:rsidR="00E02B01">
        <w:rPr>
          <w:rFonts w:hint="eastAsia"/>
          <w:lang w:val="en-US"/>
        </w:rPr>
        <w:t xml:space="preserve"> </w:t>
      </w:r>
      <w:r w:rsidR="002C0609">
        <w:rPr>
          <w:rFonts w:hint="eastAsia"/>
          <w:lang w:val="en-US"/>
        </w:rPr>
        <w:t>加载</w:t>
      </w:r>
      <w:r w:rsidR="00E02B01">
        <w:rPr>
          <w:rFonts w:hint="eastAsia"/>
          <w:lang w:val="en-US"/>
        </w:rPr>
        <w:t>其他（或刷新当前）日志</w:t>
      </w:r>
      <w:r w:rsidR="002C0609">
        <w:rPr>
          <w:rFonts w:hint="eastAsia"/>
          <w:lang w:val="en-US"/>
        </w:rPr>
        <w:t>文件</w:t>
      </w:r>
      <w:r w:rsidR="00660895">
        <w:rPr>
          <w:rFonts w:hint="eastAsia"/>
          <w:lang w:val="en-US"/>
        </w:rPr>
        <w:t>。</w:t>
      </w:r>
    </w:p>
    <w:p w14:paraId="08F205BE" w14:textId="2F857FC2" w:rsidR="007D3DB5" w:rsidRDefault="00712474">
      <w:pPr>
        <w:rPr>
          <w:lang w:val="en-US"/>
        </w:rPr>
      </w:pPr>
      <w:r>
        <w:rPr>
          <w:rFonts w:hint="eastAsia"/>
          <w:lang w:val="en-US"/>
        </w:rPr>
        <w:t>列表的排序规则为日志的打印顺序（日志</w:t>
      </w:r>
      <w:r w:rsidR="00C541CA">
        <w:rPr>
          <w:rFonts w:hint="eastAsia"/>
          <w:lang w:val="en-US"/>
        </w:rPr>
        <w:t>产生</w:t>
      </w:r>
      <w:r>
        <w:rPr>
          <w:rFonts w:hint="eastAsia"/>
          <w:lang w:val="en-US"/>
        </w:rPr>
        <w:t>的时间越早越靠前）</w:t>
      </w:r>
    </w:p>
    <w:p w14:paraId="70698E25" w14:textId="49CAF15A" w:rsidR="00350964" w:rsidRDefault="00D36160" w:rsidP="00D36160">
      <w:pPr>
        <w:pStyle w:val="4"/>
        <w:rPr>
          <w:lang w:val="en-US"/>
        </w:rPr>
      </w:pPr>
      <w:r>
        <w:rPr>
          <w:rFonts w:hint="eastAsia"/>
          <w:lang w:val="en-US"/>
        </w:rPr>
        <w:lastRenderedPageBreak/>
        <w:t>筛选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查询：</w:t>
      </w:r>
      <w:r w:rsidR="003C7532">
        <w:rPr>
          <w:rFonts w:hint="eastAsia"/>
          <w:lang w:val="en-US"/>
        </w:rPr>
        <w:t>（不区分大小写）</w:t>
      </w:r>
    </w:p>
    <w:p w14:paraId="1C7F2026" w14:textId="5C761237" w:rsidR="00350964" w:rsidRDefault="00350964">
      <w:pPr>
        <w:rPr>
          <w:lang w:val="en-US"/>
        </w:rPr>
      </w:pPr>
      <w:r>
        <w:rPr>
          <w:rFonts w:hint="eastAsia"/>
          <w:lang w:val="en-US"/>
        </w:rPr>
        <w:t>在类型下拉框中可筛选出指定类型的日志，也</w:t>
      </w:r>
      <w:r w:rsidR="00041A63">
        <w:rPr>
          <w:rFonts w:hint="eastAsia"/>
          <w:lang w:val="en-US"/>
        </w:rPr>
        <w:t>可以输入</w:t>
      </w:r>
      <w:r w:rsidR="003C7532">
        <w:rPr>
          <w:rFonts w:hint="eastAsia"/>
          <w:lang w:val="en-US"/>
        </w:rPr>
        <w:t>指定的类型进行筛选。</w:t>
      </w:r>
    </w:p>
    <w:p w14:paraId="77A71981" w14:textId="48ABC73C" w:rsidR="008E4DB2" w:rsidRDefault="008E4DB2">
      <w:pPr>
        <w:rPr>
          <w:lang w:val="en-US"/>
        </w:rPr>
      </w:pPr>
      <w:r>
        <w:rPr>
          <w:rFonts w:hint="eastAsia"/>
          <w:lang w:val="en-US"/>
        </w:rPr>
        <w:t>或者，在后面的输入框中填入指定关键字进行</w:t>
      </w:r>
      <w:r w:rsidR="00375E43">
        <w:rPr>
          <w:rFonts w:hint="eastAsia"/>
          <w:lang w:val="en-US"/>
        </w:rPr>
        <w:t>查询</w:t>
      </w:r>
      <w:r>
        <w:rPr>
          <w:rFonts w:hint="eastAsia"/>
          <w:lang w:val="en-US"/>
        </w:rPr>
        <w:t>筛选。</w:t>
      </w:r>
    </w:p>
    <w:p w14:paraId="2107262D" w14:textId="10931DEC" w:rsidR="00AB17D6" w:rsidRDefault="00FA0366" w:rsidP="00D36160">
      <w:pPr>
        <w:pStyle w:val="4"/>
        <w:rPr>
          <w:lang w:val="en-US"/>
        </w:rPr>
      </w:pPr>
      <w:r>
        <w:rPr>
          <w:rFonts w:hint="eastAsia"/>
          <w:lang w:val="en-US"/>
        </w:rPr>
        <w:t>日志</w:t>
      </w:r>
      <w:r w:rsidR="00D36160">
        <w:rPr>
          <w:rFonts w:hint="eastAsia"/>
          <w:lang w:val="en-US"/>
        </w:rPr>
        <w:t>内容：</w:t>
      </w:r>
    </w:p>
    <w:p w14:paraId="2A504D03" w14:textId="262F0986" w:rsidR="00AB17D6" w:rsidRDefault="00AB17D6">
      <w:pPr>
        <w:rPr>
          <w:lang w:val="en-US"/>
        </w:rPr>
      </w:pPr>
      <w:r>
        <w:rPr>
          <w:rFonts w:hint="eastAsia"/>
          <w:lang w:val="en-US"/>
        </w:rPr>
        <w:t>日志标题前如果有图标，表示这条日志包含堆栈信息。可点击标题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展开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收起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堆栈内容。</w:t>
      </w:r>
    </w:p>
    <w:p w14:paraId="1169E2D0" w14:textId="7559AB97" w:rsidR="00AB17D6" w:rsidRDefault="00AB17D6">
      <w:pPr>
        <w:rPr>
          <w:lang w:val="en-US"/>
        </w:rPr>
      </w:pPr>
      <w:r>
        <w:rPr>
          <w:rFonts w:hint="eastAsia"/>
          <w:lang w:val="en-US"/>
        </w:rPr>
        <w:t>或点击左下角</w:t>
      </w:r>
      <w:r>
        <w:rPr>
          <w:lang w:val="en-US"/>
        </w:rPr>
        <w:t xml:space="preserve"> [</w:t>
      </w:r>
      <w:r>
        <w:rPr>
          <w:rFonts w:hint="eastAsia"/>
          <w:lang w:val="en-US"/>
        </w:rPr>
        <w:t>展开堆栈信息</w:t>
      </w:r>
      <w:r>
        <w:rPr>
          <w:lang w:val="en-US"/>
        </w:rPr>
        <w:t>]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选框，展开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收起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所有日志的堆栈内容。</w:t>
      </w:r>
    </w:p>
    <w:p w14:paraId="00FE64DB" w14:textId="36509922" w:rsidR="00273CE3" w:rsidRDefault="00273CE3">
      <w:pPr>
        <w:rPr>
          <w:lang w:val="en-US"/>
        </w:rPr>
      </w:pPr>
      <w:r>
        <w:rPr>
          <w:rFonts w:hint="eastAsia"/>
          <w:lang w:val="en-US"/>
        </w:rPr>
        <w:t>点击日志标题或堆栈内容，可复制日志完整内容到系统剪切板。</w:t>
      </w:r>
      <w:r w:rsidR="00814068">
        <w:rPr>
          <w:rFonts w:hint="eastAsia"/>
          <w:lang w:val="en-US"/>
        </w:rPr>
        <w:t>不信你试试！</w:t>
      </w:r>
    </w:p>
    <w:p w14:paraId="6C518510" w14:textId="78B52423" w:rsidR="00BC096D" w:rsidRDefault="00BC096D">
      <w:pPr>
        <w:rPr>
          <w:lang w:val="en-US"/>
        </w:rPr>
      </w:pPr>
      <w:r>
        <w:rPr>
          <w:rFonts w:hint="eastAsia"/>
          <w:lang w:val="en-US"/>
        </w:rPr>
        <w:t>警告日志和报错日志默认包含堆栈内容，普通日志可选择是否包含堆栈内容（默认不包含）。</w:t>
      </w:r>
    </w:p>
    <w:p w14:paraId="3B978C8A" w14:textId="3447CF42" w:rsidR="00202514" w:rsidRDefault="006B4B21">
      <w:pPr>
        <w:rPr>
          <w:lang w:val="en-US"/>
        </w:rPr>
      </w:pPr>
      <w:r>
        <w:rPr>
          <w:rFonts w:hint="eastAsia"/>
          <w:lang w:val="en-US"/>
        </w:rPr>
        <w:t>在</w:t>
      </w:r>
      <w:proofErr w:type="spellStart"/>
      <w:r>
        <w:rPr>
          <w:lang w:val="en-US"/>
        </w:rPr>
        <w:t>lua</w:t>
      </w:r>
      <w:proofErr w:type="spellEnd"/>
      <w:r>
        <w:rPr>
          <w:rFonts w:hint="eastAsia"/>
          <w:lang w:val="en-US"/>
        </w:rPr>
        <w:t>中产生的（未捕获）</w:t>
      </w:r>
      <w:r>
        <w:rPr>
          <w:lang w:val="en-US"/>
        </w:rPr>
        <w:t>Error</w:t>
      </w:r>
      <w:r>
        <w:rPr>
          <w:rFonts w:hint="eastAsia"/>
          <w:lang w:val="en-US"/>
        </w:rPr>
        <w:t>以及</w:t>
      </w:r>
      <w:r>
        <w:rPr>
          <w:lang w:val="en-US"/>
        </w:rPr>
        <w:t>C#</w:t>
      </w:r>
      <w:r>
        <w:rPr>
          <w:rFonts w:hint="eastAsia"/>
          <w:lang w:val="en-US"/>
        </w:rPr>
        <w:t>中产生（未捕获）</w:t>
      </w:r>
      <w:r>
        <w:rPr>
          <w:rFonts w:hint="eastAsia"/>
          <w:lang w:val="en-US"/>
        </w:rPr>
        <w:t>Exce</w:t>
      </w:r>
      <w:r>
        <w:rPr>
          <w:lang w:val="en-US"/>
        </w:rPr>
        <w:t>ption</w:t>
      </w:r>
      <w:r>
        <w:rPr>
          <w:rFonts w:hint="eastAsia"/>
          <w:lang w:val="en-US"/>
        </w:rPr>
        <w:t>，将会自动记录到</w:t>
      </w:r>
      <w:r w:rsidR="00316D03">
        <w:rPr>
          <w:rFonts w:hint="eastAsia"/>
          <w:lang w:val="en-US"/>
        </w:rPr>
        <w:t>文件</w:t>
      </w:r>
      <w:r>
        <w:rPr>
          <w:rFonts w:hint="eastAsia"/>
          <w:lang w:val="en-US"/>
        </w:rPr>
        <w:t>中。</w:t>
      </w:r>
    </w:p>
    <w:p w14:paraId="3FF750B7" w14:textId="77777777" w:rsidR="00202514" w:rsidRDefault="00202514">
      <w:pPr>
        <w:rPr>
          <w:lang w:val="en-US"/>
        </w:rPr>
      </w:pPr>
    </w:p>
    <w:p w14:paraId="0DE05A5E" w14:textId="072199E3" w:rsidR="00202514" w:rsidRDefault="00B12F97" w:rsidP="00D2797F">
      <w:pPr>
        <w:pStyle w:val="1"/>
        <w:rPr>
          <w:lang w:val="en-US"/>
        </w:rPr>
      </w:pPr>
      <w:r>
        <w:rPr>
          <w:rFonts w:hint="eastAsia"/>
          <w:lang w:val="en-US"/>
        </w:rPr>
        <w:t>在</w:t>
      </w:r>
      <w:proofErr w:type="spellStart"/>
      <w:r w:rsidR="00202514">
        <w:rPr>
          <w:lang w:val="en-US"/>
        </w:rPr>
        <w:t>Lua</w:t>
      </w:r>
      <w:proofErr w:type="spellEnd"/>
      <w:r w:rsidR="00202514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中使用</w:t>
      </w:r>
    </w:p>
    <w:p w14:paraId="3EC5B757" w14:textId="0CBD4558" w:rsidR="00D923CC" w:rsidRPr="00F64E17" w:rsidRDefault="007A1A8B" w:rsidP="00F64E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A9B7C6"/>
          <w:sz w:val="20"/>
          <w:szCs w:val="20"/>
          <w:lang w:val="en-US"/>
        </w:rPr>
      </w:pPr>
      <w:r w:rsidRPr="007A1A8B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log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这是一条普通的日志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7A1A8B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log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这是一条自定义类型的日志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proofErr w:type="spellStart"/>
      <w:r w:rsidRPr="007A1A8B">
        <w:rPr>
          <w:rFonts w:ascii="Menlo" w:hAnsi="Menlo" w:cs="Menlo"/>
          <w:color w:val="6A8759"/>
          <w:sz w:val="20"/>
          <w:szCs w:val="20"/>
          <w:lang w:val="en-US"/>
        </w:rPr>
        <w:t>MyLogType</w:t>
      </w:r>
      <w:proofErr w:type="spellEnd"/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7A1A8B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log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这是一条包含堆栈信息的普通日志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7A1A8B">
        <w:rPr>
          <w:rFonts w:ascii="Menlo" w:hAnsi="Menlo" w:cs="Menlo"/>
          <w:color w:val="6CDADA"/>
          <w:sz w:val="20"/>
          <w:szCs w:val="20"/>
          <w:lang w:val="en-US"/>
        </w:rPr>
        <w:t>nil</w:t>
      </w:r>
      <w:r w:rsidRPr="007A1A8B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7A1A8B">
        <w:rPr>
          <w:rFonts w:ascii="Menlo" w:hAnsi="Menlo" w:cs="Menlo"/>
          <w:color w:val="6CDADA"/>
          <w:sz w:val="20"/>
          <w:szCs w:val="20"/>
          <w:lang w:val="en-US"/>
        </w:rPr>
        <w:t>true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7A1A8B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log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这是一条包含堆栈信息的自定义类型日志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proofErr w:type="spellStart"/>
      <w:r w:rsidRPr="007A1A8B">
        <w:rPr>
          <w:rFonts w:ascii="Menlo" w:hAnsi="Menlo" w:cs="Menlo"/>
          <w:color w:val="6A8759"/>
          <w:sz w:val="20"/>
          <w:szCs w:val="20"/>
          <w:lang w:val="en-US"/>
        </w:rPr>
        <w:t>MyLogType</w:t>
      </w:r>
      <w:proofErr w:type="spellEnd"/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7A1A8B">
        <w:rPr>
          <w:rFonts w:ascii="Menlo" w:hAnsi="Menlo" w:cs="Menlo"/>
          <w:color w:val="6CDADA"/>
          <w:sz w:val="20"/>
          <w:szCs w:val="20"/>
          <w:lang w:val="en-US"/>
        </w:rPr>
        <w:t>true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br/>
      </w:r>
      <w:proofErr w:type="spellStart"/>
      <w:r w:rsidRPr="007A1A8B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logWarning</w:t>
      </w:r>
      <w:proofErr w:type="spellEnd"/>
      <w:r w:rsidRPr="007A1A8B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这是一条警告日志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br/>
      </w:r>
      <w:proofErr w:type="spellStart"/>
      <w:r w:rsidRPr="007A1A8B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logError</w:t>
      </w:r>
      <w:proofErr w:type="spellEnd"/>
      <w:r w:rsidRPr="007A1A8B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这是一条报错日志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t>)</w:t>
      </w:r>
    </w:p>
    <w:p w14:paraId="7B726B26" w14:textId="0168D74F" w:rsidR="00B12F97" w:rsidRDefault="00B12F97" w:rsidP="00202514">
      <w:pPr>
        <w:rPr>
          <w:lang w:val="en-US"/>
        </w:rPr>
      </w:pPr>
    </w:p>
    <w:p w14:paraId="5B97248B" w14:textId="1069DFD6" w:rsidR="00D2797F" w:rsidRDefault="00D2797F" w:rsidP="00D2797F">
      <w:pPr>
        <w:pStyle w:val="1"/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lang w:val="en-US"/>
        </w:rPr>
        <w:t>C#</w:t>
      </w:r>
      <w:r>
        <w:rPr>
          <w:rFonts w:hint="eastAsia"/>
          <w:lang w:val="en-US"/>
        </w:rPr>
        <w:t>中使用</w:t>
      </w:r>
    </w:p>
    <w:p w14:paraId="15B7365D" w14:textId="48226510" w:rsidR="00261A9C" w:rsidRPr="00261A9C" w:rsidRDefault="00261A9C" w:rsidP="00261A9C">
      <w:pPr>
        <w:spacing w:after="0"/>
        <w:rPr>
          <w:rFonts w:asciiTheme="minorEastAsia" w:hAnsiTheme="minorEastAsia" w:cs="Times New Roman"/>
          <w:color w:val="auto"/>
          <w:lang w:val="en-US"/>
        </w:rPr>
      </w:pPr>
      <w:proofErr w:type="spellStart"/>
      <w:r w:rsidRPr="00261A9C">
        <w:rPr>
          <w:rFonts w:asciiTheme="minorEastAsia" w:hAnsiTheme="minorEastAsia" w:cs="Times New Roman"/>
          <w:color w:val="333333"/>
          <w:lang w:val="en-US"/>
        </w:rPr>
        <w:t>ShibaInu.</w:t>
      </w:r>
      <w:r w:rsidRPr="00261A9C">
        <w:rPr>
          <w:rFonts w:asciiTheme="minorEastAsia" w:hAnsiTheme="minorEastAsia" w:cs="Times New Roman"/>
          <w:color w:val="3364A4"/>
          <w:lang w:val="en-US"/>
        </w:rPr>
        <w:t>Logger</w:t>
      </w:r>
      <w:r w:rsidRPr="00261A9C">
        <w:rPr>
          <w:rFonts w:asciiTheme="minorEastAsia" w:hAnsiTheme="minorEastAsia" w:cs="Times New Roman"/>
          <w:color w:val="333333"/>
          <w:lang w:val="en-US"/>
        </w:rPr>
        <w:t>.Log</w:t>
      </w:r>
      <w:proofErr w:type="spellEnd"/>
      <w:r w:rsidRPr="00261A9C">
        <w:rPr>
          <w:rFonts w:asciiTheme="minorEastAsia" w:hAnsiTheme="minorEastAsia" w:cs="Times New Roman"/>
          <w:color w:val="333333"/>
          <w:lang w:val="en-US"/>
        </w:rPr>
        <w:t> (</w:t>
      </w:r>
      <w:r w:rsidRPr="00261A9C">
        <w:rPr>
          <w:rFonts w:asciiTheme="minorEastAsia" w:hAnsiTheme="minorEastAsia" w:cs="Times New Roman"/>
          <w:color w:val="F57D00"/>
          <w:lang w:val="en-US"/>
        </w:rPr>
        <w:t>"</w:t>
      </w:r>
      <w:r w:rsidRPr="00261A9C">
        <w:rPr>
          <w:rFonts w:asciiTheme="minorEastAsia" w:hAnsiTheme="minorEastAsia" w:cs="SimSun"/>
          <w:color w:val="F57D00"/>
          <w:lang w:val="en-US"/>
        </w:rPr>
        <w:t>这是一条普通的日志</w:t>
      </w:r>
      <w:r w:rsidRPr="00261A9C">
        <w:rPr>
          <w:rFonts w:asciiTheme="minorEastAsia" w:hAnsiTheme="minorEastAsia" w:cs="Times New Roman"/>
          <w:color w:val="F57D00"/>
          <w:lang w:val="en-US"/>
        </w:rPr>
        <w:t>"</w:t>
      </w:r>
      <w:r w:rsidRPr="00261A9C">
        <w:rPr>
          <w:rFonts w:asciiTheme="minorEastAsia" w:hAnsiTheme="minorEastAsia" w:cs="Times New Roman"/>
          <w:color w:val="333333"/>
          <w:lang w:val="en-US"/>
        </w:rPr>
        <w:t>);</w:t>
      </w:r>
      <w:r w:rsidRPr="00261A9C">
        <w:rPr>
          <w:rFonts w:asciiTheme="minorEastAsia" w:hAnsiTheme="minorEastAsia" w:cs="Times New Roman"/>
          <w:color w:val="auto"/>
          <w:lang w:val="en-US"/>
        </w:rPr>
        <w:br/>
      </w:r>
      <w:proofErr w:type="spellStart"/>
      <w:r w:rsidRPr="00261A9C">
        <w:rPr>
          <w:rFonts w:asciiTheme="minorEastAsia" w:hAnsiTheme="minorEastAsia" w:cs="Times New Roman"/>
          <w:color w:val="333333"/>
          <w:lang w:val="en-US"/>
        </w:rPr>
        <w:t>ShibaInu.</w:t>
      </w:r>
      <w:r w:rsidRPr="00261A9C">
        <w:rPr>
          <w:rFonts w:asciiTheme="minorEastAsia" w:hAnsiTheme="minorEastAsia" w:cs="Times New Roman"/>
          <w:color w:val="3364A4"/>
          <w:lang w:val="en-US"/>
        </w:rPr>
        <w:t>Logger</w:t>
      </w:r>
      <w:r w:rsidRPr="00261A9C">
        <w:rPr>
          <w:rFonts w:asciiTheme="minorEastAsia" w:hAnsiTheme="minorEastAsia" w:cs="Times New Roman"/>
          <w:color w:val="333333"/>
          <w:lang w:val="en-US"/>
        </w:rPr>
        <w:t>.Log</w:t>
      </w:r>
      <w:proofErr w:type="spellEnd"/>
      <w:r w:rsidRPr="00261A9C">
        <w:rPr>
          <w:rFonts w:asciiTheme="minorEastAsia" w:hAnsiTheme="minorEastAsia" w:cs="Times New Roman"/>
          <w:color w:val="333333"/>
          <w:lang w:val="en-US"/>
        </w:rPr>
        <w:t> (</w:t>
      </w:r>
      <w:r w:rsidRPr="00261A9C">
        <w:rPr>
          <w:rFonts w:asciiTheme="minorEastAsia" w:hAnsiTheme="minorEastAsia" w:cs="Times New Roman"/>
          <w:color w:val="F57D00"/>
          <w:lang w:val="en-US"/>
        </w:rPr>
        <w:t>"</w:t>
      </w:r>
      <w:r w:rsidRPr="00261A9C">
        <w:rPr>
          <w:rFonts w:asciiTheme="minorEastAsia" w:hAnsiTheme="minorEastAsia" w:cs="SimSun"/>
          <w:color w:val="F57D00"/>
          <w:lang w:val="en-US"/>
        </w:rPr>
        <w:t>这是一条自定义类型的日志</w:t>
      </w:r>
      <w:r w:rsidRPr="00261A9C">
        <w:rPr>
          <w:rFonts w:asciiTheme="minorEastAsia" w:hAnsiTheme="minorEastAsia" w:cs="Times New Roman"/>
          <w:color w:val="F57D00"/>
          <w:lang w:val="en-US"/>
        </w:rPr>
        <w:t>"</w:t>
      </w:r>
      <w:r w:rsidRPr="00261A9C">
        <w:rPr>
          <w:rFonts w:asciiTheme="minorEastAsia" w:hAnsiTheme="minorEastAsia" w:cs="Times New Roman"/>
          <w:color w:val="333333"/>
          <w:lang w:val="en-US"/>
        </w:rPr>
        <w:t>, </w:t>
      </w:r>
      <w:r w:rsidRPr="00261A9C">
        <w:rPr>
          <w:rFonts w:asciiTheme="minorEastAsia" w:hAnsiTheme="minorEastAsia" w:cs="Times New Roman"/>
          <w:color w:val="F57D00"/>
          <w:lang w:val="en-US"/>
        </w:rPr>
        <w:t>"</w:t>
      </w:r>
      <w:proofErr w:type="spellStart"/>
      <w:r w:rsidRPr="00261A9C">
        <w:rPr>
          <w:rFonts w:asciiTheme="minorEastAsia" w:hAnsiTheme="minorEastAsia" w:cs="Times New Roman"/>
          <w:color w:val="F57D00"/>
          <w:lang w:val="en-US"/>
        </w:rPr>
        <w:t>MyLogType</w:t>
      </w:r>
      <w:proofErr w:type="spellEnd"/>
      <w:r w:rsidRPr="00261A9C">
        <w:rPr>
          <w:rFonts w:asciiTheme="minorEastAsia" w:hAnsiTheme="minorEastAsia" w:cs="Times New Roman"/>
          <w:color w:val="F57D00"/>
          <w:lang w:val="en-US"/>
        </w:rPr>
        <w:t>"</w:t>
      </w:r>
      <w:r w:rsidRPr="00261A9C">
        <w:rPr>
          <w:rFonts w:asciiTheme="minorEastAsia" w:hAnsiTheme="minorEastAsia" w:cs="Times New Roman"/>
          <w:color w:val="333333"/>
          <w:lang w:val="en-US"/>
        </w:rPr>
        <w:t>);</w:t>
      </w:r>
      <w:r w:rsidRPr="00261A9C">
        <w:rPr>
          <w:rFonts w:asciiTheme="minorEastAsia" w:hAnsiTheme="minorEastAsia" w:cs="Times New Roman"/>
          <w:color w:val="auto"/>
          <w:lang w:val="en-US"/>
        </w:rPr>
        <w:br/>
      </w:r>
      <w:proofErr w:type="spellStart"/>
      <w:r w:rsidRPr="00261A9C">
        <w:rPr>
          <w:rFonts w:asciiTheme="minorEastAsia" w:hAnsiTheme="minorEastAsia" w:cs="Times New Roman"/>
          <w:color w:val="333333"/>
          <w:lang w:val="en-US"/>
        </w:rPr>
        <w:t>ShibaInu.</w:t>
      </w:r>
      <w:r w:rsidRPr="00261A9C">
        <w:rPr>
          <w:rFonts w:asciiTheme="minorEastAsia" w:hAnsiTheme="minorEastAsia" w:cs="Times New Roman"/>
          <w:color w:val="3364A4"/>
          <w:lang w:val="en-US"/>
        </w:rPr>
        <w:t>Logger</w:t>
      </w:r>
      <w:r w:rsidRPr="00261A9C">
        <w:rPr>
          <w:rFonts w:asciiTheme="minorEastAsia" w:hAnsiTheme="minorEastAsia" w:cs="Times New Roman"/>
          <w:color w:val="333333"/>
          <w:lang w:val="en-US"/>
        </w:rPr>
        <w:t>.LogException</w:t>
      </w:r>
      <w:proofErr w:type="spellEnd"/>
      <w:r w:rsidRPr="00261A9C">
        <w:rPr>
          <w:rFonts w:asciiTheme="minorEastAsia" w:hAnsiTheme="minorEastAsia" w:cs="Times New Roman"/>
          <w:color w:val="333333"/>
          <w:lang w:val="en-US"/>
        </w:rPr>
        <w:t> (</w:t>
      </w:r>
      <w:r w:rsidRPr="00261A9C">
        <w:rPr>
          <w:rFonts w:asciiTheme="minorEastAsia" w:hAnsiTheme="minorEastAsia" w:cs="Times New Roman"/>
          <w:color w:val="F57D00"/>
          <w:lang w:val="en-US"/>
        </w:rPr>
        <w:t>"</w:t>
      </w:r>
      <w:r w:rsidRPr="00261A9C">
        <w:rPr>
          <w:rFonts w:asciiTheme="minorEastAsia" w:hAnsiTheme="minorEastAsia" w:cs="SimSun"/>
          <w:color w:val="F57D00"/>
          <w:lang w:val="en-US"/>
        </w:rPr>
        <w:t>这是一条报错日志</w:t>
      </w:r>
      <w:r w:rsidRPr="00261A9C">
        <w:rPr>
          <w:rFonts w:asciiTheme="minorEastAsia" w:hAnsiTheme="minorEastAsia" w:cs="Times New Roman"/>
          <w:color w:val="F57D00"/>
          <w:lang w:val="en-US"/>
        </w:rPr>
        <w:t>"</w:t>
      </w:r>
      <w:r w:rsidRPr="00261A9C">
        <w:rPr>
          <w:rFonts w:asciiTheme="minorEastAsia" w:hAnsiTheme="minorEastAsia" w:cs="Times New Roman"/>
          <w:color w:val="333333"/>
          <w:lang w:val="en-US"/>
        </w:rPr>
        <w:t>);</w:t>
      </w:r>
      <w:r w:rsidRPr="00261A9C">
        <w:rPr>
          <w:rFonts w:asciiTheme="minorEastAsia" w:hAnsiTheme="minorEastAsia" w:cs="Times New Roman"/>
          <w:color w:val="auto"/>
          <w:lang w:val="en-US"/>
        </w:rPr>
        <w:br/>
      </w:r>
      <w:proofErr w:type="spellStart"/>
      <w:r w:rsidRPr="00261A9C">
        <w:rPr>
          <w:rFonts w:asciiTheme="minorEastAsia" w:hAnsiTheme="minorEastAsia" w:cs="Times New Roman"/>
          <w:color w:val="333333"/>
          <w:lang w:val="en-US"/>
        </w:rPr>
        <w:t>ShibaInu.</w:t>
      </w:r>
      <w:r w:rsidRPr="00261A9C">
        <w:rPr>
          <w:rFonts w:asciiTheme="minorEastAsia" w:hAnsiTheme="minorEastAsia" w:cs="Times New Roman"/>
          <w:color w:val="3364A4"/>
          <w:lang w:val="en-US"/>
        </w:rPr>
        <w:t>Logger</w:t>
      </w:r>
      <w:r w:rsidRPr="00261A9C">
        <w:rPr>
          <w:rFonts w:asciiTheme="minorEastAsia" w:hAnsiTheme="minorEastAsia" w:cs="Times New Roman"/>
          <w:color w:val="333333"/>
          <w:lang w:val="en-US"/>
        </w:rPr>
        <w:t>.LogException</w:t>
      </w:r>
      <w:proofErr w:type="spellEnd"/>
      <w:r w:rsidRPr="00261A9C">
        <w:rPr>
          <w:rFonts w:asciiTheme="minorEastAsia" w:hAnsiTheme="minorEastAsia" w:cs="Times New Roman"/>
          <w:color w:val="333333"/>
          <w:lang w:val="en-US"/>
        </w:rPr>
        <w:t> (</w:t>
      </w:r>
      <w:r w:rsidRPr="00261A9C">
        <w:rPr>
          <w:rFonts w:asciiTheme="minorEastAsia" w:hAnsiTheme="minorEastAsia" w:cs="Times New Roman"/>
          <w:color w:val="009695"/>
          <w:lang w:val="en-US"/>
        </w:rPr>
        <w:t>new</w:t>
      </w:r>
      <w:r w:rsidRPr="00261A9C">
        <w:rPr>
          <w:rFonts w:asciiTheme="minorEastAsia" w:hAnsiTheme="minorEastAsia" w:cs="Times New Roman"/>
          <w:color w:val="333333"/>
          <w:lang w:val="en-US"/>
        </w:rPr>
        <w:t> </w:t>
      </w:r>
      <w:r w:rsidRPr="00261A9C">
        <w:rPr>
          <w:rFonts w:asciiTheme="minorEastAsia" w:hAnsiTheme="minorEastAsia" w:cs="Times New Roman"/>
          <w:color w:val="3364A4"/>
          <w:lang w:val="en-US"/>
        </w:rPr>
        <w:t>Exception</w:t>
      </w:r>
      <w:r w:rsidRPr="00261A9C">
        <w:rPr>
          <w:rFonts w:asciiTheme="minorEastAsia" w:hAnsiTheme="minorEastAsia" w:cs="Times New Roman"/>
          <w:color w:val="333333"/>
          <w:lang w:val="en-US"/>
        </w:rPr>
        <w:t> (</w:t>
      </w:r>
      <w:r w:rsidRPr="00261A9C">
        <w:rPr>
          <w:rFonts w:asciiTheme="minorEastAsia" w:hAnsiTheme="minorEastAsia" w:cs="Times New Roman"/>
          <w:color w:val="F57D00"/>
          <w:lang w:val="en-US"/>
        </w:rPr>
        <w:t>"</w:t>
      </w:r>
      <w:r w:rsidRPr="00261A9C">
        <w:rPr>
          <w:rFonts w:asciiTheme="minorEastAsia" w:hAnsiTheme="minorEastAsia" w:cs="SimSun"/>
          <w:color w:val="F57D00"/>
          <w:lang w:val="en-US"/>
        </w:rPr>
        <w:t>这是一条报错日志</w:t>
      </w:r>
      <w:r w:rsidRPr="00261A9C">
        <w:rPr>
          <w:rFonts w:asciiTheme="minorEastAsia" w:hAnsiTheme="minorEastAsia" w:cs="Times New Roman"/>
          <w:color w:val="F57D00"/>
          <w:lang w:val="en-US"/>
        </w:rPr>
        <w:t>"</w:t>
      </w:r>
      <w:r w:rsidRPr="00261A9C">
        <w:rPr>
          <w:rFonts w:asciiTheme="minorEastAsia" w:hAnsiTheme="minorEastAsia" w:cs="Times New Roman"/>
          <w:color w:val="333333"/>
          <w:lang w:val="en-US"/>
        </w:rPr>
        <w:t>));</w:t>
      </w:r>
      <w:r w:rsidRPr="00261A9C">
        <w:rPr>
          <w:rFonts w:asciiTheme="minorEastAsia" w:hAnsiTheme="minorEastAsia" w:cs="Times New Roman"/>
          <w:color w:val="auto"/>
          <w:lang w:val="en-US"/>
        </w:rPr>
        <w:br/>
      </w:r>
      <w:proofErr w:type="spellStart"/>
      <w:r w:rsidRPr="00261A9C">
        <w:rPr>
          <w:rFonts w:asciiTheme="minorEastAsia" w:hAnsiTheme="minorEastAsia" w:cs="Times New Roman"/>
          <w:color w:val="333333"/>
          <w:lang w:val="en-US"/>
        </w:rPr>
        <w:t>UnityEngine.</w:t>
      </w:r>
      <w:r w:rsidRPr="00261A9C">
        <w:rPr>
          <w:rFonts w:asciiTheme="minorEastAsia" w:hAnsiTheme="minorEastAsia" w:cs="Times New Roman"/>
          <w:color w:val="3364A4"/>
          <w:lang w:val="en-US"/>
        </w:rPr>
        <w:t>Debug</w:t>
      </w:r>
      <w:r w:rsidRPr="00261A9C">
        <w:rPr>
          <w:rFonts w:asciiTheme="minorEastAsia" w:hAnsiTheme="minorEastAsia" w:cs="Times New Roman"/>
          <w:color w:val="333333"/>
          <w:lang w:val="en-US"/>
        </w:rPr>
        <w:t>.Assert</w:t>
      </w:r>
      <w:proofErr w:type="spellEnd"/>
      <w:r w:rsidRPr="00261A9C">
        <w:rPr>
          <w:rFonts w:asciiTheme="minorEastAsia" w:hAnsiTheme="minorEastAsia" w:cs="Times New Roman"/>
          <w:color w:val="333333"/>
          <w:lang w:val="en-US"/>
        </w:rPr>
        <w:t> (</w:t>
      </w:r>
      <w:r w:rsidRPr="00261A9C">
        <w:rPr>
          <w:rFonts w:asciiTheme="minorEastAsia" w:hAnsiTheme="minorEastAsia" w:cs="Times New Roman"/>
          <w:color w:val="009695"/>
          <w:lang w:val="en-US"/>
        </w:rPr>
        <w:t>false</w:t>
      </w:r>
      <w:r w:rsidRPr="00261A9C">
        <w:rPr>
          <w:rFonts w:asciiTheme="minorEastAsia" w:hAnsiTheme="minorEastAsia" w:cs="Times New Roman"/>
          <w:color w:val="333333"/>
          <w:lang w:val="en-US"/>
        </w:rPr>
        <w:t>, </w:t>
      </w:r>
      <w:r w:rsidRPr="00261A9C">
        <w:rPr>
          <w:rFonts w:asciiTheme="minorEastAsia" w:hAnsiTheme="minorEastAsia" w:cs="Times New Roman"/>
          <w:color w:val="F57D00"/>
          <w:lang w:val="en-US"/>
        </w:rPr>
        <w:t>"</w:t>
      </w:r>
      <w:r w:rsidRPr="00261A9C">
        <w:rPr>
          <w:rFonts w:asciiTheme="minorEastAsia" w:hAnsiTheme="minorEastAsia" w:cs="SimSun"/>
          <w:color w:val="F57D00"/>
          <w:lang w:val="en-US"/>
        </w:rPr>
        <w:t>这是一条断言日志</w:t>
      </w:r>
      <w:r w:rsidRPr="00261A9C">
        <w:rPr>
          <w:rFonts w:asciiTheme="minorEastAsia" w:hAnsiTheme="minorEastAsia" w:cs="Times New Roman"/>
          <w:color w:val="F57D00"/>
          <w:lang w:val="en-US"/>
        </w:rPr>
        <w:t>"</w:t>
      </w:r>
      <w:r w:rsidRPr="00261A9C">
        <w:rPr>
          <w:rFonts w:asciiTheme="minorEastAsia" w:hAnsiTheme="minorEastAsia" w:cs="Times New Roman"/>
          <w:color w:val="333333"/>
          <w:lang w:val="en-US"/>
        </w:rPr>
        <w:t>);</w:t>
      </w:r>
      <w:r w:rsidRPr="00261A9C">
        <w:rPr>
          <w:rFonts w:asciiTheme="minorEastAsia" w:hAnsiTheme="minorEastAsia" w:cs="Times New Roman"/>
          <w:color w:val="auto"/>
          <w:lang w:val="en-US"/>
        </w:rPr>
        <w:t xml:space="preserve"> </w:t>
      </w:r>
    </w:p>
    <w:p w14:paraId="2D59DDCC" w14:textId="15E01728" w:rsidR="00261A9C" w:rsidRDefault="00261A9C" w:rsidP="00202514">
      <w:pPr>
        <w:rPr>
          <w:lang w:val="en-US"/>
        </w:rPr>
      </w:pPr>
    </w:p>
    <w:p w14:paraId="50E51240" w14:textId="541A0394" w:rsidR="00261A9C" w:rsidRDefault="00F64E17" w:rsidP="00F64E17">
      <w:pPr>
        <w:pStyle w:val="1"/>
        <w:rPr>
          <w:lang w:val="en-US"/>
        </w:rPr>
      </w:pPr>
      <w:r>
        <w:rPr>
          <w:rFonts w:hint="eastAsia"/>
          <w:lang w:val="en-US"/>
        </w:rPr>
        <w:t>其他</w:t>
      </w:r>
    </w:p>
    <w:p w14:paraId="0F4856CD" w14:textId="498E4C4D" w:rsidR="00F64E17" w:rsidRPr="00F64E17" w:rsidRDefault="00F64E17" w:rsidP="00F64E17">
      <w:pPr>
        <w:pStyle w:val="af9"/>
        <w:numPr>
          <w:ilvl w:val="0"/>
          <w:numId w:val="18"/>
        </w:numPr>
        <w:ind w:firstLineChars="0"/>
        <w:rPr>
          <w:lang w:val="en-US"/>
        </w:rPr>
      </w:pPr>
      <w:r w:rsidRPr="00F64E17">
        <w:rPr>
          <w:rFonts w:hint="eastAsia"/>
          <w:lang w:val="en-US"/>
        </w:rPr>
        <w:t>可在</w:t>
      </w:r>
      <w:proofErr w:type="spellStart"/>
      <w:r w:rsidRPr="00F64E17">
        <w:rPr>
          <w:rFonts w:hint="eastAsia"/>
          <w:lang w:val="en-US"/>
        </w:rPr>
        <w:t>lua</w:t>
      </w:r>
      <w:proofErr w:type="spellEnd"/>
      <w:r w:rsidRPr="00F64E17">
        <w:rPr>
          <w:rFonts w:hint="eastAsia"/>
          <w:lang w:val="en-US"/>
        </w:rPr>
        <w:t>中使用</w:t>
      </w:r>
      <w:r w:rsidRPr="00F64E17">
        <w:rPr>
          <w:rFonts w:hint="eastAsia"/>
          <w:lang w:val="en-US"/>
        </w:rPr>
        <w:t xml:space="preserve"> </w:t>
      </w:r>
      <w:proofErr w:type="spellStart"/>
      <w:r w:rsidRPr="00F64E17">
        <w:rPr>
          <w:lang w:val="en-US"/>
        </w:rPr>
        <w:t>trycall</w:t>
      </w:r>
      <w:proofErr w:type="spellEnd"/>
      <w:r w:rsidRPr="00F64E17">
        <w:rPr>
          <w:lang w:val="en-US"/>
        </w:rPr>
        <w:t>(</w:t>
      </w:r>
      <w:r w:rsidR="00906B6F">
        <w:rPr>
          <w:lang w:val="en-US"/>
        </w:rPr>
        <w:t>fun, [caller]</w:t>
      </w:r>
      <w:r w:rsidRPr="00F64E17">
        <w:rPr>
          <w:lang w:val="en-US"/>
        </w:rPr>
        <w:t>)</w:t>
      </w:r>
      <w:r w:rsidRPr="00F64E17">
        <w:rPr>
          <w:rFonts w:hint="eastAsia"/>
          <w:lang w:val="en-US"/>
        </w:rPr>
        <w:t xml:space="preserve"> </w:t>
      </w:r>
      <w:r w:rsidRPr="00F64E17">
        <w:rPr>
          <w:rFonts w:hint="eastAsia"/>
          <w:lang w:val="en-US"/>
        </w:rPr>
        <w:t>来实现</w:t>
      </w:r>
      <w:r w:rsidR="007E48CD">
        <w:rPr>
          <w:rFonts w:hint="eastAsia"/>
          <w:lang w:val="en-US"/>
        </w:rPr>
        <w:t>类似</w:t>
      </w:r>
      <w:r w:rsidRPr="00F64E17">
        <w:rPr>
          <w:rFonts w:hint="eastAsia"/>
          <w:lang w:val="en-US"/>
        </w:rPr>
        <w:t>其他语言中的</w:t>
      </w:r>
      <w:r w:rsidRPr="00F64E17">
        <w:rPr>
          <w:lang w:val="en-US"/>
        </w:rPr>
        <w:t xml:space="preserve"> try catch</w:t>
      </w:r>
      <w:r w:rsidRPr="00F64E17">
        <w:rPr>
          <w:rFonts w:hint="eastAsia"/>
          <w:lang w:val="en-US"/>
        </w:rPr>
        <w:t>：</w:t>
      </w:r>
    </w:p>
    <w:p w14:paraId="448ACCC5" w14:textId="77777777" w:rsidR="00906B6F" w:rsidRDefault="00906B6F" w:rsidP="00906B6F">
      <w:pPr>
        <w:pStyle w:val="af9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 w:firstLineChars="0" w:firstLine="0"/>
        <w:rPr>
          <w:rFonts w:ascii="Menlo" w:hAnsi="Menlo" w:cs="Menlo"/>
          <w:b/>
          <w:bCs/>
          <w:color w:val="CC7832"/>
          <w:sz w:val="20"/>
          <w:szCs w:val="20"/>
          <w:lang w:val="en-US"/>
        </w:rPr>
      </w:pPr>
      <w:r w:rsidRPr="00906B6F">
        <w:rPr>
          <w:rFonts w:ascii="Menlo" w:hAnsi="Menlo" w:cs="Menlo"/>
          <w:b/>
          <w:bCs/>
          <w:color w:val="CC7832"/>
          <w:sz w:val="20"/>
          <w:szCs w:val="20"/>
          <w:lang w:val="en-US"/>
        </w:rPr>
        <w:t xml:space="preserve">if not </w:t>
      </w:r>
      <w:proofErr w:type="spellStart"/>
      <w:r w:rsidRPr="00906B6F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trycall</w:t>
      </w:r>
      <w:proofErr w:type="spellEnd"/>
      <w:r w:rsidRPr="00906B6F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906B6F">
        <w:rPr>
          <w:rFonts w:ascii="Menlo" w:hAnsi="Menlo" w:cs="Menlo"/>
          <w:color w:val="A9B7C6"/>
          <w:sz w:val="20"/>
          <w:szCs w:val="20"/>
          <w:lang w:val="en-US"/>
        </w:rPr>
        <w:t>MyFun</w:t>
      </w:r>
      <w:proofErr w:type="spellEnd"/>
      <w:r w:rsidRPr="00906B6F">
        <w:rPr>
          <w:rFonts w:ascii="Menlo" w:hAnsi="Menlo" w:cs="Menlo"/>
          <w:color w:val="A9B7C6"/>
          <w:sz w:val="20"/>
          <w:szCs w:val="20"/>
          <w:lang w:val="en-US"/>
        </w:rPr>
        <w:t xml:space="preserve">) </w:t>
      </w:r>
      <w:r w:rsidRPr="00906B6F">
        <w:rPr>
          <w:rFonts w:ascii="Menlo" w:hAnsi="Menlo" w:cs="Menlo"/>
          <w:b/>
          <w:bCs/>
          <w:color w:val="CC7832"/>
          <w:sz w:val="20"/>
          <w:szCs w:val="20"/>
          <w:lang w:val="en-US"/>
        </w:rPr>
        <w:t>then</w:t>
      </w:r>
      <w:r w:rsidRPr="00906B6F">
        <w:rPr>
          <w:rFonts w:ascii="Menlo" w:hAnsi="Menlo" w:cs="Menlo"/>
          <w:b/>
          <w:bCs/>
          <w:color w:val="CC7832"/>
          <w:sz w:val="20"/>
          <w:szCs w:val="20"/>
          <w:lang w:val="en-US"/>
        </w:rPr>
        <w:br/>
        <w:t xml:space="preserve">    </w:t>
      </w:r>
      <w:r w:rsidRPr="00906B6F">
        <w:rPr>
          <w:rFonts w:ascii="Menlo" w:hAnsi="Menlo" w:cs="Menlo"/>
          <w:color w:val="808080"/>
          <w:sz w:val="20"/>
          <w:szCs w:val="20"/>
          <w:lang w:val="en-US"/>
        </w:rPr>
        <w:t>-- catch</w:t>
      </w:r>
      <w:r w:rsidRPr="00906B6F">
        <w:rPr>
          <w:rFonts w:ascii="Menlo" w:hAnsi="Menlo" w:cs="Menlo"/>
          <w:color w:val="808080"/>
          <w:sz w:val="20"/>
          <w:szCs w:val="20"/>
          <w:lang w:val="en-US"/>
        </w:rPr>
        <w:br/>
      </w:r>
      <w:r w:rsidRPr="00906B6F">
        <w:rPr>
          <w:rFonts w:ascii="Menlo" w:hAnsi="Menlo" w:cs="Menlo"/>
          <w:b/>
          <w:bCs/>
          <w:color w:val="CC7832"/>
          <w:sz w:val="20"/>
          <w:szCs w:val="20"/>
          <w:lang w:val="en-US"/>
        </w:rPr>
        <w:t>end</w:t>
      </w:r>
    </w:p>
    <w:p w14:paraId="1078B402" w14:textId="558BF972" w:rsidR="00906B6F" w:rsidRPr="00906B6F" w:rsidRDefault="00906B6F" w:rsidP="00906B6F">
      <w:pPr>
        <w:pStyle w:val="af9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 w:firstLineChars="0" w:firstLine="0"/>
        <w:rPr>
          <w:rFonts w:ascii="Menlo" w:hAnsi="Menlo" w:cs="Menlo"/>
          <w:color w:val="A9B7C6"/>
          <w:sz w:val="20"/>
          <w:szCs w:val="20"/>
          <w:lang w:val="en-US"/>
        </w:rPr>
      </w:pPr>
      <w:r>
        <w:rPr>
          <w:rFonts w:ascii="Menlo" w:hAnsi="Menlo" w:cs="Menlo"/>
          <w:color w:val="808080"/>
          <w:sz w:val="20"/>
          <w:szCs w:val="20"/>
          <w:lang w:val="en-US"/>
        </w:rPr>
        <w:t xml:space="preserve">-- </w:t>
      </w:r>
      <w:r>
        <w:rPr>
          <w:rFonts w:ascii="Menlo" w:hAnsi="Menlo" w:cs="Menlo" w:hint="eastAsia"/>
          <w:color w:val="808080"/>
          <w:sz w:val="20"/>
          <w:szCs w:val="20"/>
          <w:lang w:val="en-US"/>
        </w:rPr>
        <w:t>代码可继续执行</w:t>
      </w:r>
    </w:p>
    <w:p w14:paraId="24CC9179" w14:textId="3517E1AD" w:rsidR="00F64E17" w:rsidRPr="00906B6F" w:rsidRDefault="00906B6F" w:rsidP="00906B6F">
      <w:pPr>
        <w:ind w:firstLine="360"/>
        <w:rPr>
          <w:lang w:val="en-US"/>
        </w:rPr>
      </w:pPr>
      <w:r>
        <w:rPr>
          <w:rFonts w:hint="eastAsia"/>
        </w:rPr>
        <w:t>注：如果调用的函数报错</w:t>
      </w:r>
      <w:r>
        <w:rPr>
          <w:rFonts w:hint="eastAsia"/>
          <w:lang w:val="en-US"/>
        </w:rPr>
        <w:t>，会自动打印错误日志，并且不会阻止代码继续运行。</w:t>
      </w:r>
    </w:p>
    <w:p w14:paraId="09CB1B37" w14:textId="77777777" w:rsidR="00906B6F" w:rsidRDefault="00906B6F" w:rsidP="00906B6F">
      <w:pPr>
        <w:ind w:firstLine="360"/>
      </w:pPr>
    </w:p>
    <w:p w14:paraId="7A1AC2E2" w14:textId="77777777" w:rsidR="00481FF7" w:rsidRPr="00481FF7" w:rsidRDefault="00F64E17" w:rsidP="00F64E17">
      <w:pPr>
        <w:pStyle w:val="af9"/>
        <w:numPr>
          <w:ilvl w:val="0"/>
          <w:numId w:val="18"/>
        </w:numPr>
        <w:ind w:firstLineChars="0"/>
      </w:pPr>
      <w:r w:rsidRPr="00F64E17">
        <w:rPr>
          <w:rFonts w:hint="eastAsia"/>
          <w:color w:val="FF0000"/>
        </w:rPr>
        <w:t>请保持</w:t>
      </w:r>
      <w:r w:rsidRPr="00F64E17">
        <w:rPr>
          <w:color w:val="FF0000"/>
          <w:lang w:val="en-US"/>
        </w:rPr>
        <w:t>Unity</w:t>
      </w:r>
      <w:r w:rsidRPr="00F64E17">
        <w:rPr>
          <w:rFonts w:hint="eastAsia"/>
          <w:color w:val="FF0000"/>
          <w:lang w:val="en-US"/>
        </w:rPr>
        <w:t>控制台</w:t>
      </w:r>
      <w:r w:rsidR="00FE1A82">
        <w:rPr>
          <w:rFonts w:hint="eastAsia"/>
          <w:color w:val="FF0000"/>
          <w:lang w:val="en-US"/>
        </w:rPr>
        <w:t>和日志系统</w:t>
      </w:r>
      <w:r w:rsidRPr="00F64E17">
        <w:rPr>
          <w:rFonts w:hint="eastAsia"/>
          <w:color w:val="FF0000"/>
          <w:lang w:val="en-US"/>
        </w:rPr>
        <w:t>干净整洁！</w:t>
      </w:r>
    </w:p>
    <w:p w14:paraId="2DD55AC9" w14:textId="09D19D2A" w:rsidR="00F64E17" w:rsidRPr="00F64E17" w:rsidRDefault="00F64E17" w:rsidP="002C4D58">
      <w:pPr>
        <w:pStyle w:val="af9"/>
        <w:ind w:left="360" w:firstLineChars="0" w:firstLine="0"/>
      </w:pPr>
      <w:r>
        <w:rPr>
          <w:rFonts w:hint="eastAsia"/>
          <w:lang w:val="en-US"/>
        </w:rPr>
        <w:t>调试完毕后，及时删除</w:t>
      </w:r>
      <w:r>
        <w:rPr>
          <w:lang w:val="en-US"/>
        </w:rPr>
        <w:t>print()</w:t>
      </w:r>
      <w:r w:rsidR="00BC10C9">
        <w:rPr>
          <w:rFonts w:hint="eastAsia"/>
          <w:lang w:val="en-US"/>
        </w:rPr>
        <w:t xml:space="preserve"> </w:t>
      </w:r>
      <w:r w:rsidR="00B31D90">
        <w:rPr>
          <w:rFonts w:hint="eastAsia"/>
          <w:lang w:val="en-US"/>
        </w:rPr>
        <w:t>等输出</w:t>
      </w:r>
      <w:r w:rsidR="00660593">
        <w:rPr>
          <w:rFonts w:hint="eastAsia"/>
          <w:lang w:val="en-US"/>
        </w:rPr>
        <w:t>指令</w:t>
      </w:r>
      <w:r w:rsidR="00BC10C9">
        <w:rPr>
          <w:rFonts w:hint="eastAsia"/>
          <w:lang w:val="en-US"/>
        </w:rPr>
        <w:t>和各类</w:t>
      </w:r>
      <w:r w:rsidR="004337DB">
        <w:rPr>
          <w:rFonts w:hint="eastAsia"/>
          <w:lang w:val="en-US"/>
        </w:rPr>
        <w:t>临时</w:t>
      </w:r>
      <w:bookmarkStart w:id="0" w:name="_GoBack"/>
      <w:bookmarkEnd w:id="0"/>
      <w:r w:rsidR="00BC10C9">
        <w:rPr>
          <w:rFonts w:hint="eastAsia"/>
          <w:lang w:val="en-US"/>
        </w:rPr>
        <w:t>调试日志</w:t>
      </w:r>
      <w:r w:rsidR="00CD1084">
        <w:rPr>
          <w:rFonts w:hint="eastAsia"/>
          <w:lang w:val="en-US"/>
        </w:rPr>
        <w:t>。</w:t>
      </w:r>
    </w:p>
    <w:sectPr w:rsidR="00F64E17" w:rsidRPr="00F64E17">
      <w:footerReference w:type="default" r:id="rId8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575BA" w14:textId="77777777" w:rsidR="00DA5678" w:rsidRDefault="00DA5678">
      <w:pPr>
        <w:spacing w:after="0"/>
      </w:pPr>
      <w:r>
        <w:separator/>
      </w:r>
    </w:p>
  </w:endnote>
  <w:endnote w:type="continuationSeparator" w:id="0">
    <w:p w14:paraId="5D1B6E0A" w14:textId="77777777" w:rsidR="00DA5678" w:rsidRDefault="00DA56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7E4CAA" w14:textId="77777777" w:rsidR="00F110E4" w:rsidRDefault="006E792B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7D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C2A12" w14:textId="77777777" w:rsidR="00DA5678" w:rsidRDefault="00DA5678">
      <w:pPr>
        <w:spacing w:after="0"/>
      </w:pPr>
      <w:r>
        <w:separator/>
      </w:r>
    </w:p>
  </w:footnote>
  <w:footnote w:type="continuationSeparator" w:id="0">
    <w:p w14:paraId="4757575C" w14:textId="77777777" w:rsidR="00DA5678" w:rsidRDefault="00DA56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9C004E"/>
    <w:multiLevelType w:val="hybridMultilevel"/>
    <w:tmpl w:val="2E467CE8"/>
    <w:lvl w:ilvl="0" w:tplc="049079E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41B2306"/>
    <w:multiLevelType w:val="hybridMultilevel"/>
    <w:tmpl w:val="62BC4A48"/>
    <w:lvl w:ilvl="0" w:tplc="493E2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3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BF"/>
    <w:rsid w:val="000046BC"/>
    <w:rsid w:val="00041A63"/>
    <w:rsid w:val="000E691E"/>
    <w:rsid w:val="001341E6"/>
    <w:rsid w:val="001471C1"/>
    <w:rsid w:val="001B6382"/>
    <w:rsid w:val="001D6C96"/>
    <w:rsid w:val="001D7BE0"/>
    <w:rsid w:val="001E6DAF"/>
    <w:rsid w:val="00202514"/>
    <w:rsid w:val="002205D6"/>
    <w:rsid w:val="00261A9C"/>
    <w:rsid w:val="00273CE3"/>
    <w:rsid w:val="002C0609"/>
    <w:rsid w:val="002C4D58"/>
    <w:rsid w:val="002C7861"/>
    <w:rsid w:val="003161C9"/>
    <w:rsid w:val="00316D03"/>
    <w:rsid w:val="00324A70"/>
    <w:rsid w:val="0032695A"/>
    <w:rsid w:val="00350964"/>
    <w:rsid w:val="00375E43"/>
    <w:rsid w:val="003B6EA1"/>
    <w:rsid w:val="003C7532"/>
    <w:rsid w:val="003E69A9"/>
    <w:rsid w:val="004000DC"/>
    <w:rsid w:val="004334FA"/>
    <w:rsid w:val="004337DB"/>
    <w:rsid w:val="00481FF7"/>
    <w:rsid w:val="00483917"/>
    <w:rsid w:val="004D4753"/>
    <w:rsid w:val="004F46E4"/>
    <w:rsid w:val="00531DB4"/>
    <w:rsid w:val="00541758"/>
    <w:rsid w:val="00660593"/>
    <w:rsid w:val="00660895"/>
    <w:rsid w:val="00693C68"/>
    <w:rsid w:val="006956CD"/>
    <w:rsid w:val="006B4B21"/>
    <w:rsid w:val="006C0CEB"/>
    <w:rsid w:val="006E792B"/>
    <w:rsid w:val="006F0C35"/>
    <w:rsid w:val="006F452C"/>
    <w:rsid w:val="00707B05"/>
    <w:rsid w:val="00712474"/>
    <w:rsid w:val="007139D3"/>
    <w:rsid w:val="007A1A8B"/>
    <w:rsid w:val="007A77D7"/>
    <w:rsid w:val="007B36D0"/>
    <w:rsid w:val="007D3DB5"/>
    <w:rsid w:val="007D4419"/>
    <w:rsid w:val="007E2E59"/>
    <w:rsid w:val="007E48CD"/>
    <w:rsid w:val="00801413"/>
    <w:rsid w:val="00814068"/>
    <w:rsid w:val="0081513E"/>
    <w:rsid w:val="008227E8"/>
    <w:rsid w:val="00832C28"/>
    <w:rsid w:val="008404FB"/>
    <w:rsid w:val="008E4DB2"/>
    <w:rsid w:val="008F05CD"/>
    <w:rsid w:val="008F2E7F"/>
    <w:rsid w:val="008F7CBF"/>
    <w:rsid w:val="00906B6F"/>
    <w:rsid w:val="009811D4"/>
    <w:rsid w:val="009B6936"/>
    <w:rsid w:val="009F6AA6"/>
    <w:rsid w:val="00A36557"/>
    <w:rsid w:val="00AB17D6"/>
    <w:rsid w:val="00B12F97"/>
    <w:rsid w:val="00B16AB7"/>
    <w:rsid w:val="00B31D90"/>
    <w:rsid w:val="00B63555"/>
    <w:rsid w:val="00BA407F"/>
    <w:rsid w:val="00BC096D"/>
    <w:rsid w:val="00BC10C9"/>
    <w:rsid w:val="00C541CA"/>
    <w:rsid w:val="00CC5452"/>
    <w:rsid w:val="00CD1084"/>
    <w:rsid w:val="00CE0CB1"/>
    <w:rsid w:val="00CE3FD8"/>
    <w:rsid w:val="00CF130E"/>
    <w:rsid w:val="00CF1B1D"/>
    <w:rsid w:val="00CF2430"/>
    <w:rsid w:val="00D2797F"/>
    <w:rsid w:val="00D36160"/>
    <w:rsid w:val="00D923CC"/>
    <w:rsid w:val="00DA5678"/>
    <w:rsid w:val="00DE11D4"/>
    <w:rsid w:val="00E02B01"/>
    <w:rsid w:val="00E079F9"/>
    <w:rsid w:val="00E25AE5"/>
    <w:rsid w:val="00E444BF"/>
    <w:rsid w:val="00E91BB6"/>
    <w:rsid w:val="00EB10A9"/>
    <w:rsid w:val="00F110E4"/>
    <w:rsid w:val="00F30810"/>
    <w:rsid w:val="00F64E17"/>
    <w:rsid w:val="00FA0366"/>
    <w:rsid w:val="00FE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5A4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E792B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61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6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sz="48" w:space="22" w:color="FF7A00" w:themeColor="accent1"/>
      </w:pBdr>
      <w:spacing w:after="400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4">
    <w:name w:val="标题字符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标题 5字符"/>
    <w:basedOn w:val="a0"/>
    <w:link w:val="5"/>
    <w:uiPriority w:val="9"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b">
    <w:name w:val="引用字符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d">
    <w:name w:val="明显引用字符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styleId="af3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5">
    <w:name w:val="header"/>
    <w:basedOn w:val="a"/>
    <w:link w:val="af6"/>
    <w:uiPriority w:val="99"/>
    <w:unhideWhenUsed/>
    <w:pPr>
      <w:spacing w:after="0"/>
    </w:pPr>
  </w:style>
  <w:style w:type="character" w:customStyle="1" w:styleId="af6">
    <w:name w:val="页眉字符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spacing w:after="0"/>
    </w:pPr>
  </w:style>
  <w:style w:type="character" w:customStyle="1" w:styleId="af8">
    <w:name w:val="页脚字符"/>
    <w:basedOn w:val="a0"/>
    <w:link w:val="af7"/>
    <w:uiPriority w:val="99"/>
  </w:style>
  <w:style w:type="character" w:customStyle="1" w:styleId="20">
    <w:name w:val="标题 2字符"/>
    <w:basedOn w:val="a0"/>
    <w:link w:val="2"/>
    <w:uiPriority w:val="9"/>
    <w:rsid w:val="00D36160"/>
    <w:rPr>
      <w:rFonts w:asciiTheme="majorHAnsi" w:eastAsiaTheme="majorEastAsia" w:hAnsiTheme="majorHAnsi" w:cstheme="majorBidi"/>
      <w:b/>
      <w:bCs/>
      <w:sz w:val="32"/>
      <w:szCs w:val="32"/>
      <w:lang w:val="en-GB" w:eastAsia="zh-CN"/>
    </w:rPr>
  </w:style>
  <w:style w:type="character" w:customStyle="1" w:styleId="30">
    <w:name w:val="标题 3字符"/>
    <w:basedOn w:val="a0"/>
    <w:link w:val="3"/>
    <w:uiPriority w:val="9"/>
    <w:rsid w:val="00D36160"/>
    <w:rPr>
      <w:b/>
      <w:bCs/>
      <w:sz w:val="32"/>
      <w:szCs w:val="32"/>
      <w:lang w:val="en-GB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7A1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0">
    <w:name w:val="HTML 预设格式字符"/>
    <w:basedOn w:val="a0"/>
    <w:link w:val="HTML"/>
    <w:uiPriority w:val="99"/>
    <w:semiHidden/>
    <w:rsid w:val="007A1A8B"/>
    <w:rPr>
      <w:rFonts w:ascii="Courier New" w:hAnsi="Courier New" w:cs="Courier New"/>
      <w:color w:val="auto"/>
      <w:sz w:val="20"/>
      <w:szCs w:val="20"/>
      <w:lang w:eastAsia="zh-CN"/>
    </w:rPr>
  </w:style>
  <w:style w:type="paragraph" w:styleId="af9">
    <w:name w:val="List Paragraph"/>
    <w:basedOn w:val="a"/>
    <w:uiPriority w:val="34"/>
    <w:unhideWhenUsed/>
    <w:qFormat/>
    <w:rsid w:val="00F64E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mylee/Library/Containers/com.microsoft.Word/Data/Library/Caches/2052/TM10002069/&#35760;&#26085;&#35760;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记日记.dotx</Template>
  <TotalTime>100</TotalTime>
  <Pages>2</Pages>
  <Words>182</Words>
  <Characters>1040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77</cp:revision>
  <dcterms:created xsi:type="dcterms:W3CDTF">2019-01-16T08:26:00Z</dcterms:created>
  <dcterms:modified xsi:type="dcterms:W3CDTF">2019-03-14T07:45:00Z</dcterms:modified>
</cp:coreProperties>
</file>