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4568F" w14:textId="77777777" w:rsidR="00CB204F" w:rsidRDefault="00D107DC" w:rsidP="00D107DC">
      <w:pPr>
        <w:pStyle w:val="a3"/>
      </w:pPr>
      <w:r>
        <w:rPr>
          <w:rFonts w:hint="eastAsia"/>
        </w:rPr>
        <w:t>統計社会学 原典</w:t>
      </w:r>
    </w:p>
    <w:p w14:paraId="4AB95A54" w14:textId="77777777" w:rsidR="00D107DC" w:rsidRDefault="00D107DC" w:rsidP="00D107DC">
      <w:pPr>
        <w:pStyle w:val="a5"/>
      </w:pPr>
      <w:r>
        <w:rPr>
          <w:rFonts w:hint="eastAsia"/>
        </w:rPr>
        <w:t>イデオロギーと切り離された社会学</w:t>
      </w:r>
    </w:p>
    <w:p w14:paraId="43CB3310" w14:textId="77777777" w:rsidR="00D107DC" w:rsidRDefault="00D107DC" w:rsidP="00D107DC">
      <w:pPr>
        <w:jc w:val="center"/>
      </w:pPr>
      <w:r>
        <w:rPr>
          <w:rFonts w:hint="eastAsia"/>
        </w:rPr>
        <w:t>東京電機大学 工学部</w:t>
      </w:r>
    </w:p>
    <w:p w14:paraId="6572D1E4" w14:textId="77777777" w:rsidR="00D107DC" w:rsidRDefault="00D107DC" w:rsidP="00D107DC">
      <w:pPr>
        <w:jc w:val="center"/>
      </w:pPr>
      <w:r>
        <w:rPr>
          <w:rFonts w:hint="eastAsia"/>
        </w:rPr>
        <w:t xml:space="preserve">情報通信工学科3年 </w:t>
      </w:r>
      <w:r>
        <w:t xml:space="preserve">17ec084 </w:t>
      </w:r>
      <w:r>
        <w:rPr>
          <w:rFonts w:hint="eastAsia"/>
        </w:rPr>
        <w:t>平田智剛</w:t>
      </w:r>
    </w:p>
    <w:p w14:paraId="00EAF2F2" w14:textId="2084260F" w:rsidR="00E81F32" w:rsidRDefault="0081251C" w:rsidP="0081251C">
      <w:pPr>
        <w:pStyle w:val="1"/>
      </w:pPr>
      <w:r>
        <w:rPr>
          <w:rFonts w:hint="eastAsia"/>
        </w:rPr>
        <w:t>第1章</w:t>
      </w:r>
      <w:r w:rsidR="00C36F1D">
        <w:rPr>
          <w:rFonts w:hint="eastAsia"/>
        </w:rPr>
        <w:t xml:space="preserve"> </w:t>
      </w:r>
      <w:r w:rsidR="002B5342">
        <w:rPr>
          <w:rFonts w:hint="eastAsia"/>
        </w:rPr>
        <w:t>地球を回さない</w:t>
      </w:r>
      <w:r w:rsidR="00731AE4">
        <w:rPr>
          <w:rFonts w:hint="eastAsia"/>
        </w:rPr>
        <w:t>人文</w:t>
      </w:r>
      <w:r w:rsidR="004538FB">
        <w:rPr>
          <w:rFonts w:hint="eastAsia"/>
        </w:rPr>
        <w:t>社会</w:t>
      </w:r>
      <w:r w:rsidR="00F0784C">
        <w:rPr>
          <w:rFonts w:hint="eastAsia"/>
        </w:rPr>
        <w:t>学者</w:t>
      </w:r>
      <w:r w:rsidR="002B5342">
        <w:rPr>
          <w:rFonts w:hint="eastAsia"/>
        </w:rPr>
        <w:t>たち</w:t>
      </w:r>
    </w:p>
    <w:p w14:paraId="5076DC98" w14:textId="5D7932DD" w:rsidR="0081251C" w:rsidRDefault="00646113" w:rsidP="00545B7B">
      <w:pPr>
        <w:pStyle w:val="2"/>
      </w:pPr>
      <w:r>
        <w:rPr>
          <w:rFonts w:hint="eastAsia"/>
        </w:rPr>
        <w:t>第１節</w:t>
      </w:r>
      <w:r w:rsidR="00545B7B">
        <w:t xml:space="preserve">. </w:t>
      </w:r>
      <w:r w:rsidR="005F6E10">
        <w:rPr>
          <w:rFonts w:hint="eastAsia"/>
        </w:rPr>
        <w:t>人文</w:t>
      </w:r>
      <w:r w:rsidR="00545B7B">
        <w:rPr>
          <w:rFonts w:hint="eastAsia"/>
        </w:rPr>
        <w:t>社会学は</w:t>
      </w:r>
      <w:r w:rsidR="0082253F">
        <w:rPr>
          <w:rFonts w:hint="eastAsia"/>
        </w:rPr>
        <w:t>イデオロギー</w:t>
      </w:r>
    </w:p>
    <w:p w14:paraId="7AF99346" w14:textId="0F5C969A" w:rsidR="00C36F1D" w:rsidRDefault="002B5342" w:rsidP="002B5342">
      <w:pPr>
        <w:ind w:firstLineChars="100" w:firstLine="210"/>
      </w:pPr>
      <w:r>
        <w:rPr>
          <w:rFonts w:hint="eastAsia"/>
        </w:rPr>
        <w:t>信じられないことかもしれないが、昭和後期から令和時代の日本の大学、特に文系の大学には、「</w:t>
      </w:r>
      <w:r w:rsidR="00F0784C">
        <w:rPr>
          <w:rFonts w:hint="eastAsia"/>
        </w:rPr>
        <w:t>それでも</w:t>
      </w:r>
      <w:r>
        <w:rPr>
          <w:rFonts w:hint="eastAsia"/>
        </w:rPr>
        <w:t>地球</w:t>
      </w:r>
      <w:r w:rsidR="00F0784C">
        <w:rPr>
          <w:rFonts w:hint="eastAsia"/>
        </w:rPr>
        <w:t>は</w:t>
      </w:r>
      <w:r>
        <w:rPr>
          <w:rFonts w:hint="eastAsia"/>
        </w:rPr>
        <w:t>回</w:t>
      </w:r>
      <w:r w:rsidR="00F0784C">
        <w:rPr>
          <w:rFonts w:hint="eastAsia"/>
        </w:rPr>
        <w:t>ら</w:t>
      </w:r>
      <w:r>
        <w:rPr>
          <w:rFonts w:hint="eastAsia"/>
        </w:rPr>
        <w:t>ない</w:t>
      </w:r>
      <w:r w:rsidR="00F0784C">
        <w:rPr>
          <w:rFonts w:hint="eastAsia"/>
        </w:rPr>
        <w:t>」と言い張って聞かない先生方が多くいる。</w:t>
      </w:r>
    </w:p>
    <w:p w14:paraId="6E0A4FAF" w14:textId="2B10D110" w:rsidR="00650CDF" w:rsidRDefault="00650CDF" w:rsidP="002B5342">
      <w:pPr>
        <w:ind w:firstLineChars="100" w:firstLine="210"/>
        <w:rPr>
          <w:rFonts w:hint="eastAsia"/>
        </w:rPr>
      </w:pPr>
      <w:r>
        <w:rPr>
          <w:rFonts w:hint="eastAsia"/>
        </w:rPr>
        <w:t>「それでも地球は回っている」はイタリアの天文学者、ガリレオ・ガリレイが宗教裁判(異端尋問)にかけられ</w:t>
      </w:r>
      <w:r w:rsidR="00731AE4">
        <w:rPr>
          <w:rFonts w:hint="eastAsia"/>
        </w:rPr>
        <w:t>、地動説の誤りを認めさせられ</w:t>
      </w:r>
      <w:r>
        <w:rPr>
          <w:rFonts w:hint="eastAsia"/>
        </w:rPr>
        <w:t>た際に発したとされている名言である。この宗教裁判はコペルニクスの地動説を宗教的に否定するために</w:t>
      </w:r>
      <w:r w:rsidR="005571B1">
        <w:rPr>
          <w:rFonts w:hint="eastAsia"/>
        </w:rPr>
        <w:t>行われた</w:t>
      </w:r>
      <w:r w:rsidR="00731AE4">
        <w:rPr>
          <w:rFonts w:hint="eastAsia"/>
        </w:rPr>
        <w:t>弾圧行為とあるといってよい。</w:t>
      </w:r>
    </w:p>
    <w:p w14:paraId="280F49D4" w14:textId="2EC11020" w:rsidR="00731AE4" w:rsidRDefault="00E37207" w:rsidP="00343D00">
      <w:pPr>
        <w:ind w:firstLineChars="100" w:firstLine="210"/>
      </w:pPr>
      <w:r>
        <w:rPr>
          <w:rFonts w:hint="eastAsia"/>
        </w:rPr>
        <w:t>もちろん、文系学者が地動説を否定しているということを言いたいのではない</w:t>
      </w:r>
      <w:r w:rsidR="005571B1">
        <w:rPr>
          <w:rFonts w:hint="eastAsia"/>
        </w:rPr>
        <w:t>が</w:t>
      </w:r>
      <w:r>
        <w:rPr>
          <w:rFonts w:hint="eastAsia"/>
        </w:rPr>
        <w:t>、</w:t>
      </w:r>
      <w:r w:rsidR="00B87002">
        <w:rPr>
          <w:rFonts w:hint="eastAsia"/>
        </w:rPr>
        <w:t>自身の科学的根拠のない</w:t>
      </w:r>
      <w:r>
        <w:rPr>
          <w:rFonts w:hint="eastAsia"/>
        </w:rPr>
        <w:t>主義</w:t>
      </w:r>
      <w:r w:rsidR="00B87002">
        <w:rPr>
          <w:rFonts w:hint="eastAsia"/>
        </w:rPr>
        <w:t>・</w:t>
      </w:r>
      <w:r>
        <w:rPr>
          <w:rFonts w:hint="eastAsia"/>
        </w:rPr>
        <w:t>信条に反する</w:t>
      </w:r>
      <w:r w:rsidR="00B87002">
        <w:rPr>
          <w:rFonts w:hint="eastAsia"/>
        </w:rPr>
        <w:t>意見を</w:t>
      </w:r>
      <w:r>
        <w:rPr>
          <w:rFonts w:hint="eastAsia"/>
        </w:rPr>
        <w:t>頑なに拒み、</w:t>
      </w:r>
      <w:r w:rsidR="00B87002">
        <w:rPr>
          <w:rFonts w:hint="eastAsia"/>
        </w:rPr>
        <w:t>様々な立場や見解に耳を傾けることのできない文系大学教員が存在するのは紛れもない事実である。</w:t>
      </w:r>
      <w:r w:rsidR="00650CDF">
        <w:rPr>
          <w:rFonts w:hint="eastAsia"/>
        </w:rPr>
        <w:t>客観的な正当性を示せない自己の負い目を棚に上げ、異端を許さ</w:t>
      </w:r>
      <w:r w:rsidR="00731AE4">
        <w:rPr>
          <w:rFonts w:hint="eastAsia"/>
        </w:rPr>
        <w:t>ず数や政治力の暴力で否定する</w:t>
      </w:r>
      <w:r w:rsidR="00650CDF">
        <w:rPr>
          <w:rFonts w:hint="eastAsia"/>
        </w:rPr>
        <w:t>彼らの本質はまさに</w:t>
      </w:r>
      <w:r w:rsidR="00731AE4">
        <w:rPr>
          <w:rFonts w:hint="eastAsia"/>
        </w:rPr>
        <w:t>ガリレオを弾圧した</w:t>
      </w:r>
      <w:r w:rsidR="003F0D21">
        <w:rPr>
          <w:rFonts w:hint="eastAsia"/>
        </w:rPr>
        <w:t>教徒</w:t>
      </w:r>
      <w:r w:rsidR="00731AE4">
        <w:rPr>
          <w:rFonts w:hint="eastAsia"/>
        </w:rPr>
        <w:t>たちのそれではなかろうか。</w:t>
      </w:r>
      <w:r w:rsidR="0021608D">
        <w:rPr>
          <w:rFonts w:hint="eastAsia"/>
        </w:rPr>
        <w:t>本稿では特に</w:t>
      </w:r>
      <w:r w:rsidR="00731AE4">
        <w:rPr>
          <w:rFonts w:hint="eastAsia"/>
        </w:rPr>
        <w:t>人間</w:t>
      </w:r>
      <w:r w:rsidR="0021608D">
        <w:rPr>
          <w:rFonts w:hint="eastAsia"/>
        </w:rPr>
        <w:t>社会に関わる主義・信条を押し付けようとする文系教授らに焦点を当て、その総称として</w:t>
      </w:r>
      <w:r w:rsidR="006824B2">
        <w:rPr>
          <w:rFonts w:hint="eastAsia"/>
        </w:rPr>
        <w:t>「</w:t>
      </w:r>
      <w:r w:rsidR="00731AE4">
        <w:rPr>
          <w:rFonts w:hint="eastAsia"/>
        </w:rPr>
        <w:t>人文</w:t>
      </w:r>
      <w:r w:rsidR="0021608D">
        <w:rPr>
          <w:rFonts w:hint="eastAsia"/>
        </w:rPr>
        <w:t>社会学</w:t>
      </w:r>
      <w:r w:rsidR="006824B2">
        <w:rPr>
          <w:rFonts w:hint="eastAsia"/>
        </w:rPr>
        <w:t>教授」</w:t>
      </w:r>
      <w:r w:rsidR="00823BC5">
        <w:rPr>
          <w:rFonts w:hint="eastAsia"/>
        </w:rPr>
        <w:t>、「人文社会学者」</w:t>
      </w:r>
      <w:r w:rsidR="0021608D">
        <w:rPr>
          <w:rFonts w:hint="eastAsia"/>
        </w:rPr>
        <w:t>と呼ぶことにする。</w:t>
      </w:r>
      <w:r w:rsidR="00823BC5">
        <w:rPr>
          <w:rFonts w:hint="eastAsia"/>
        </w:rPr>
        <w:t>また彼らの研究する学問あるいはその偽物を「人文社会学」と呼ぶことにする。</w:t>
      </w:r>
    </w:p>
    <w:p w14:paraId="6CA581F0" w14:textId="0DA13DB4" w:rsidR="009B53A4" w:rsidRDefault="00B87002" w:rsidP="00343D00">
      <w:pPr>
        <w:ind w:firstLineChars="100" w:firstLine="210"/>
        <w:rPr>
          <w:rFonts w:hint="eastAsia"/>
        </w:rPr>
      </w:pPr>
      <w:r>
        <w:rPr>
          <w:rFonts w:hint="eastAsia"/>
        </w:rPr>
        <w:t>例えば大阪大学大学院でジェンダー学と名の付くイデオロギーを研究する牟田和恵は</w:t>
      </w:r>
      <w:r w:rsidR="00E37207">
        <w:rPr>
          <w:rFonts w:hint="eastAsia"/>
        </w:rPr>
        <w:t>、</w:t>
      </w:r>
      <w:r w:rsidR="00E37A98">
        <w:rPr>
          <w:rFonts w:hint="eastAsia"/>
        </w:rPr>
        <w:t>ツイッター上でとある男子学生が唱えた</w:t>
      </w:r>
      <w:r>
        <w:rPr>
          <w:rFonts w:hint="eastAsia"/>
        </w:rPr>
        <w:t>「女性専用車を男性差別と捉える意見」</w:t>
      </w:r>
      <w:r w:rsidR="00E37A98">
        <w:rPr>
          <w:rFonts w:hint="eastAsia"/>
        </w:rPr>
        <w:t>を</w:t>
      </w:r>
      <w:r>
        <w:rPr>
          <w:rFonts w:hint="eastAsia"/>
        </w:rPr>
        <w:t>「女性への攻撃」</w:t>
      </w:r>
      <w:r w:rsidR="00E37A98">
        <w:rPr>
          <w:rFonts w:hint="eastAsia"/>
        </w:rPr>
        <w:t>と解釈し、当該学生との間でSNS上のトラブルを引き起こしてしまった。</w:t>
      </w:r>
      <w:r w:rsidR="0082253F">
        <w:rPr>
          <w:rFonts w:hint="eastAsia"/>
        </w:rPr>
        <w:t>後日</w:t>
      </w:r>
      <w:r w:rsidR="00E37A98">
        <w:rPr>
          <w:rFonts w:hint="eastAsia"/>
        </w:rPr>
        <w:t>彼女は「白雪姫は強制わいせつ」といった内容をツイッター上に投稿した。その後同じ男子学生から「男性の要救助女性に対する人工呼吸の実施やAEDの使用は強制わいせつか」と問われたが、彼女はこれ</w:t>
      </w:r>
      <w:r w:rsidR="00343D00">
        <w:rPr>
          <w:rFonts w:hint="eastAsia"/>
        </w:rPr>
        <w:t>への</w:t>
      </w:r>
      <w:r w:rsidR="00E37A98">
        <w:rPr>
          <w:rFonts w:hint="eastAsia"/>
        </w:rPr>
        <w:t>回答</w:t>
      </w:r>
      <w:r w:rsidR="00343D00">
        <w:rPr>
          <w:rFonts w:hint="eastAsia"/>
        </w:rPr>
        <w:t>を怠り、それ以来ツイッター上では「怖くて女性に対する救護活動はできない」とする男性ユーザーの声が散見されるようになった。この事実を鑑みると、彼女の目的であろう女性の地位向上は一連のやり取りで達成されず、それどころか女性の生存権を脅かす逆説的な結果につながってしまったといえ、彼女の</w:t>
      </w:r>
      <w:r w:rsidR="00E31A49">
        <w:rPr>
          <w:rFonts w:hint="eastAsia"/>
        </w:rPr>
        <w:t>SNSを利用した</w:t>
      </w:r>
      <w:r w:rsidR="00343D00">
        <w:rPr>
          <w:rFonts w:hint="eastAsia"/>
        </w:rPr>
        <w:t>活動には疑問を呈さざるを得ない。</w:t>
      </w:r>
      <w:r w:rsidR="009B53A4">
        <w:rPr>
          <w:rFonts w:hint="eastAsia"/>
        </w:rPr>
        <w:t>また平成31年度東京大学入学式にて「性差別」について言及した</w:t>
      </w:r>
      <w:r w:rsidR="009B53A4" w:rsidRPr="00E31A49">
        <w:rPr>
          <w:rFonts w:hint="eastAsia"/>
        </w:rPr>
        <w:t>上野千鶴子</w:t>
      </w:r>
      <w:r w:rsidR="009B53A4">
        <w:rPr>
          <w:rFonts w:hint="eastAsia"/>
        </w:rPr>
        <w:t>は、「医科大学や一部の大学の医学部で秘密裏に行われていた女子受験生の減点」に触れながら、「大阪電気通信大学で</w:t>
      </w:r>
      <w:r w:rsidR="00B54937">
        <w:rPr>
          <w:rFonts w:hint="eastAsia"/>
        </w:rPr>
        <w:t>『肯定的差別』の一環として</w:t>
      </w:r>
      <w:r w:rsidR="009B53A4">
        <w:rPr>
          <w:rFonts w:hint="eastAsia"/>
        </w:rPr>
        <w:t>行われていた女</w:t>
      </w:r>
      <w:r w:rsidR="009B53A4">
        <w:rPr>
          <w:rFonts w:hint="eastAsia"/>
        </w:rPr>
        <w:lastRenderedPageBreak/>
        <w:t>子受験生の加点」には触れず、あたかも女性だけが性差別を受けているとの誤解を招く偏向的な祝辞を述べた。このように女性の権利に目がくらみ、祝いの席で男子学生へのヘイトスピーチに当たりかねない発言をしてしまう</w:t>
      </w:r>
      <w:r w:rsidR="00731AE4">
        <w:rPr>
          <w:rFonts w:hint="eastAsia"/>
        </w:rPr>
        <w:t>人文</w:t>
      </w:r>
      <w:r w:rsidR="006824B2">
        <w:rPr>
          <w:rFonts w:hint="eastAsia"/>
        </w:rPr>
        <w:t>社会学</w:t>
      </w:r>
      <w:r w:rsidR="009B53A4">
        <w:rPr>
          <w:rFonts w:hint="eastAsia"/>
        </w:rPr>
        <w:t>教授(彼女は名誉教授であるが)が専門家として活動しているのが現状である。</w:t>
      </w:r>
    </w:p>
    <w:p w14:paraId="2476BEBD" w14:textId="4A2FB7E0" w:rsidR="00F0784C" w:rsidRDefault="00343D00" w:rsidP="002B5342">
      <w:pPr>
        <w:ind w:firstLineChars="100" w:firstLine="210"/>
      </w:pPr>
      <w:r>
        <w:rPr>
          <w:rFonts w:hint="eastAsia"/>
        </w:rPr>
        <w:t>残念ながらこのように、</w:t>
      </w:r>
      <w:r w:rsidR="00E31A49">
        <w:rPr>
          <w:rFonts w:hint="eastAsia"/>
        </w:rPr>
        <w:t>特定の集団や属性の権利向上を訴えるが空回りし、目的と逆の結果を生みかねない行動をとり続けている</w:t>
      </w:r>
      <w:r w:rsidR="00731AE4">
        <w:rPr>
          <w:rFonts w:hint="eastAsia"/>
        </w:rPr>
        <w:t>人文</w:t>
      </w:r>
      <w:r w:rsidR="006824B2">
        <w:rPr>
          <w:rFonts w:hint="eastAsia"/>
        </w:rPr>
        <w:t>社会学</w:t>
      </w:r>
      <w:r w:rsidR="00E31A49">
        <w:rPr>
          <w:rFonts w:hint="eastAsia"/>
        </w:rPr>
        <w:t>教授</w:t>
      </w:r>
      <w:r w:rsidR="009B53A4">
        <w:rPr>
          <w:rFonts w:hint="eastAsia"/>
        </w:rPr>
        <w:t>の存在は無視できない。</w:t>
      </w:r>
    </w:p>
    <w:p w14:paraId="7A801786" w14:textId="6172DF01" w:rsidR="00E37207" w:rsidRDefault="00CC6A8A" w:rsidP="002B5342">
      <w:pPr>
        <w:ind w:firstLineChars="100" w:firstLine="210"/>
      </w:pPr>
      <w:r>
        <w:rPr>
          <w:rFonts w:hint="eastAsia"/>
        </w:rPr>
        <w:t>ではこういった</w:t>
      </w:r>
      <w:r w:rsidR="008D4954">
        <w:rPr>
          <w:rFonts w:hint="eastAsia"/>
        </w:rPr>
        <w:t>人文</w:t>
      </w:r>
      <w:r w:rsidR="006824B2">
        <w:rPr>
          <w:rFonts w:hint="eastAsia"/>
        </w:rPr>
        <w:t>社会学</w:t>
      </w:r>
      <w:r>
        <w:rPr>
          <w:rFonts w:hint="eastAsia"/>
        </w:rPr>
        <w:t>教授たち、またはそれを鵜呑みにしてしまう市民に共通する本質的な問題点は</w:t>
      </w:r>
      <w:r w:rsidR="004538FB">
        <w:rPr>
          <w:rFonts w:hint="eastAsia"/>
        </w:rPr>
        <w:t>なにか。すなわち、</w:t>
      </w:r>
      <w:r w:rsidR="008D4954">
        <w:rPr>
          <w:rFonts w:hint="eastAsia"/>
        </w:rPr>
        <w:t>人文</w:t>
      </w:r>
      <w:r w:rsidR="009365BF">
        <w:rPr>
          <w:rFonts w:hint="eastAsia"/>
        </w:rPr>
        <w:t>社会学</w:t>
      </w:r>
      <w:r w:rsidR="004538FB">
        <w:rPr>
          <w:rFonts w:hint="eastAsia"/>
        </w:rPr>
        <w:t>教授たちは何を誤魔化し</w:t>
      </w:r>
      <w:r w:rsidR="009365BF">
        <w:rPr>
          <w:rFonts w:hint="eastAsia"/>
        </w:rPr>
        <w:t>、市民は何を誤魔化されているのか考察していこう。</w:t>
      </w:r>
    </w:p>
    <w:p w14:paraId="1F1358BB" w14:textId="77777777" w:rsidR="005842C1" w:rsidRDefault="00A5271D" w:rsidP="002B5342">
      <w:pPr>
        <w:ind w:firstLineChars="100" w:firstLine="210"/>
      </w:pPr>
      <w:r>
        <w:rPr>
          <w:rFonts w:hint="eastAsia"/>
        </w:rPr>
        <w:t>これを考える手がかりとして、ハンガリー政府が</w:t>
      </w:r>
      <w:r w:rsidR="005842C1">
        <w:rPr>
          <w:rFonts w:hint="eastAsia"/>
        </w:rPr>
        <w:t>大学(修士・博士課程含む)での</w:t>
      </w:r>
      <w:r>
        <w:rPr>
          <w:rFonts w:hint="eastAsia"/>
        </w:rPr>
        <w:t>ジェンダー</w:t>
      </w:r>
      <w:r w:rsidR="005842C1">
        <w:rPr>
          <w:rFonts w:hint="eastAsia"/>
        </w:rPr>
        <w:t>研究</w:t>
      </w:r>
      <w:r>
        <w:rPr>
          <w:rFonts w:hint="eastAsia"/>
        </w:rPr>
        <w:t>を廃止したという出来事を</w:t>
      </w:r>
      <w:r w:rsidR="00CE0A33">
        <w:rPr>
          <w:rFonts w:hint="eastAsia"/>
        </w:rPr>
        <w:t>挙げよう</w:t>
      </w:r>
      <w:r>
        <w:rPr>
          <w:rFonts w:hint="eastAsia"/>
        </w:rPr>
        <w:t>。</w:t>
      </w:r>
      <w:r w:rsidR="005842C1">
        <w:rPr>
          <w:rFonts w:hint="eastAsia"/>
        </w:rPr>
        <w:t>以下、</w:t>
      </w:r>
      <w:r w:rsidR="005842C1" w:rsidRPr="005842C1">
        <w:rPr>
          <w:rFonts w:hint="eastAsia"/>
        </w:rPr>
        <w:t>イスラム思想研究者</w:t>
      </w:r>
      <w:r w:rsidR="005842C1">
        <w:rPr>
          <w:rFonts w:hint="eastAsia"/>
        </w:rPr>
        <w:t>の飯山陽氏のツイート</w:t>
      </w:r>
      <w:commentRangeStart w:id="0"/>
      <w:r w:rsidR="005842C1" w:rsidRPr="005842C1">
        <w:rPr>
          <w:rFonts w:hint="eastAsia"/>
          <w:vertAlign w:val="superscript"/>
        </w:rPr>
        <w:t>[</w:t>
      </w:r>
      <w:r w:rsidR="005842C1" w:rsidRPr="005842C1">
        <w:rPr>
          <w:vertAlign w:val="superscript"/>
        </w:rPr>
        <w:t>1]</w:t>
      </w:r>
      <w:commentRangeEnd w:id="0"/>
      <w:r w:rsidR="005842C1">
        <w:rPr>
          <w:rStyle w:val="a9"/>
        </w:rPr>
        <w:commentReference w:id="0"/>
      </w:r>
      <w:r w:rsidR="005842C1">
        <w:rPr>
          <w:rFonts w:hint="eastAsia"/>
        </w:rPr>
        <w:t>を引用する。</w:t>
      </w:r>
    </w:p>
    <w:p w14:paraId="443FCAE3" w14:textId="77777777" w:rsidR="005842C1" w:rsidRDefault="005842C1" w:rsidP="005842C1">
      <w:pPr>
        <w:pStyle w:val="a7"/>
      </w:pPr>
      <w:r w:rsidRPr="005842C1">
        <w:rPr>
          <w:rFonts w:hint="eastAsia"/>
        </w:rPr>
        <w:t>ハンガリー政府が大学でのジェンダー研究、その修士・博士号の授与を廃止する政令を発布。政府は「ジェンダー研究は科学ではなくイデオロギー」だし勉強したい人もほとんどいないし実社会でも役立たないので「税金の無駄使い」だと理由を説明。</w:t>
      </w:r>
    </w:p>
    <w:p w14:paraId="5E572ED8" w14:textId="77777777" w:rsidR="005842C1" w:rsidRDefault="005842C1" w:rsidP="002B5342">
      <w:pPr>
        <w:ind w:firstLineChars="100" w:firstLine="210"/>
      </w:pPr>
    </w:p>
    <w:p w14:paraId="51AD0024" w14:textId="77777777" w:rsidR="005842C1" w:rsidRDefault="005842C1" w:rsidP="002B5342">
      <w:pPr>
        <w:ind w:firstLineChars="100" w:firstLine="210"/>
      </w:pPr>
      <w:r>
        <w:rPr>
          <w:rFonts w:hint="eastAsia"/>
        </w:rPr>
        <w:t>ハンガリー政府の</w:t>
      </w:r>
      <w:r w:rsidR="00CE0A33">
        <w:rPr>
          <w:rFonts w:hint="eastAsia"/>
        </w:rPr>
        <w:t>この政令、および同国現行憲法(ハンガリー基本法)で保障されている</w:t>
      </w:r>
      <w:commentRangeStart w:id="1"/>
      <w:r w:rsidR="00FE6D3E" w:rsidRPr="00FE6D3E">
        <w:rPr>
          <w:rFonts w:hint="eastAsia"/>
          <w:vertAlign w:val="superscript"/>
        </w:rPr>
        <w:t>[</w:t>
      </w:r>
      <w:r w:rsidR="00FE6D3E" w:rsidRPr="00FE6D3E">
        <w:rPr>
          <w:vertAlign w:val="superscript"/>
        </w:rPr>
        <w:t>2]</w:t>
      </w:r>
      <w:commentRangeEnd w:id="1"/>
      <w:r w:rsidR="00FE6D3E">
        <w:rPr>
          <w:rStyle w:val="a9"/>
        </w:rPr>
        <w:commentReference w:id="1"/>
      </w:r>
      <w:r w:rsidR="00CE0A33">
        <w:rPr>
          <w:rFonts w:hint="eastAsia"/>
        </w:rPr>
        <w:t>「学問の自由」</w:t>
      </w:r>
      <w:r>
        <w:rPr>
          <w:rFonts w:hint="eastAsia"/>
        </w:rPr>
        <w:t>から考えると、次のようなことが考えられる。</w:t>
      </w:r>
    </w:p>
    <w:p w14:paraId="74EB3F97" w14:textId="77777777" w:rsidR="005842C1" w:rsidRDefault="00CE0A33" w:rsidP="005842C1">
      <w:pPr>
        <w:pStyle w:val="af1"/>
      </w:pPr>
      <w:r>
        <w:rPr>
          <w:rFonts w:hint="eastAsia"/>
        </w:rPr>
        <w:t>・大学は科学を研究する機関であり、イデオロギーを研究する機関ではない。</w:t>
      </w:r>
    </w:p>
    <w:p w14:paraId="7FF36DE0" w14:textId="77777777" w:rsidR="00CE0A33" w:rsidRDefault="00CE0A33" w:rsidP="00CE0A33">
      <w:pPr>
        <w:pStyle w:val="af1"/>
      </w:pPr>
      <w:r>
        <w:rPr>
          <w:rFonts w:hint="eastAsia"/>
        </w:rPr>
        <w:t>・科学とイデオロギーは異なるものである</w:t>
      </w:r>
    </w:p>
    <w:p w14:paraId="38CB2B7A" w14:textId="77777777" w:rsidR="00FE6D3E" w:rsidRDefault="00FE6D3E" w:rsidP="00CE0A33">
      <w:pPr>
        <w:pStyle w:val="af1"/>
        <w:rPr>
          <w:rFonts w:hint="eastAsia"/>
        </w:rPr>
      </w:pPr>
      <w:r>
        <w:rPr>
          <w:rFonts w:hint="eastAsia"/>
        </w:rPr>
        <w:t>・イデオロギーは学問ではない</w:t>
      </w:r>
    </w:p>
    <w:p w14:paraId="654FBFF5" w14:textId="77777777" w:rsidR="005842C1" w:rsidRDefault="005842C1" w:rsidP="002B5342">
      <w:pPr>
        <w:ind w:firstLineChars="100" w:firstLine="210"/>
      </w:pPr>
    </w:p>
    <w:p w14:paraId="3F8415A3" w14:textId="69D11BC1" w:rsidR="00FE6D3E" w:rsidRDefault="00FE6D3E" w:rsidP="002B5342">
      <w:pPr>
        <w:ind w:firstLineChars="100" w:firstLine="210"/>
      </w:pPr>
      <w:r>
        <w:rPr>
          <w:rFonts w:hint="eastAsia"/>
        </w:rPr>
        <w:t>ここでは、科学</w:t>
      </w:r>
      <w:r w:rsidR="00666617">
        <w:rPr>
          <w:rFonts w:hint="eastAsia"/>
        </w:rPr>
        <w:t>と学問が同じものであると仮定すれば、論点は次の</w:t>
      </w:r>
      <w:r w:rsidR="00646113">
        <w:rPr>
          <w:rFonts w:hint="eastAsia"/>
        </w:rPr>
        <w:t>2つ</w:t>
      </w:r>
      <w:r w:rsidR="00666617">
        <w:rPr>
          <w:rFonts w:hint="eastAsia"/>
        </w:rPr>
        <w:t>に絞られる</w:t>
      </w:r>
      <w:r>
        <w:rPr>
          <w:rFonts w:hint="eastAsia"/>
        </w:rPr>
        <w:t>。</w:t>
      </w:r>
    </w:p>
    <w:p w14:paraId="2EA189B8" w14:textId="70245A1A" w:rsidR="00666617" w:rsidRDefault="00666617" w:rsidP="00666617">
      <w:pPr>
        <w:pStyle w:val="af1"/>
        <w:rPr>
          <w:rFonts w:hint="eastAsia"/>
        </w:rPr>
      </w:pPr>
      <w:r>
        <w:rPr>
          <w:rFonts w:hint="eastAsia"/>
        </w:rPr>
        <w:t>・科学とイデオロギーは異なるものである</w:t>
      </w:r>
    </w:p>
    <w:p w14:paraId="2DF90F7E" w14:textId="692EEDEF" w:rsidR="00666617" w:rsidRDefault="00666617" w:rsidP="00666617">
      <w:pPr>
        <w:pStyle w:val="af1"/>
      </w:pPr>
      <w:r>
        <w:rPr>
          <w:rFonts w:hint="eastAsia"/>
        </w:rPr>
        <w:t>・学問は科学であり、学問はイデオロギーでない(仮定の正当性)</w:t>
      </w:r>
    </w:p>
    <w:p w14:paraId="493EDCD0" w14:textId="1622A092" w:rsidR="00CE0A33" w:rsidRDefault="00CE0A33" w:rsidP="002B5342">
      <w:pPr>
        <w:ind w:firstLineChars="100" w:firstLine="210"/>
      </w:pPr>
    </w:p>
    <w:p w14:paraId="4976B244" w14:textId="543890F3" w:rsidR="00646113" w:rsidRDefault="00646113" w:rsidP="002B5342">
      <w:pPr>
        <w:ind w:firstLineChars="100" w:firstLine="210"/>
        <w:rPr>
          <w:rFonts w:hint="eastAsia"/>
        </w:rPr>
      </w:pPr>
      <w:r>
        <w:rPr>
          <w:rFonts w:hint="eastAsia"/>
        </w:rPr>
        <w:t>第1章第1</w:t>
      </w:r>
      <w:r w:rsidR="000B512B">
        <w:rPr>
          <w:rFonts w:hint="eastAsia"/>
        </w:rPr>
        <w:t>節</w:t>
      </w:r>
      <w:r>
        <w:rPr>
          <w:rFonts w:hint="eastAsia"/>
        </w:rPr>
        <w:t>では以上の論点で議論していく方針とする。</w:t>
      </w:r>
      <w:r w:rsidR="00060509">
        <w:rPr>
          <w:rFonts w:hint="eastAsia"/>
        </w:rPr>
        <w:t>具体的には</w:t>
      </w:r>
      <w:r>
        <w:rPr>
          <w:rFonts w:hint="eastAsia"/>
        </w:rPr>
        <w:t>第1項で学問や科学とは何かを</w:t>
      </w:r>
      <w:r w:rsidR="005D74DE">
        <w:rPr>
          <w:rFonts w:hint="eastAsia"/>
        </w:rPr>
        <w:t>知り</w:t>
      </w:r>
      <w:r>
        <w:rPr>
          <w:rFonts w:hint="eastAsia"/>
        </w:rPr>
        <w:t>、</w:t>
      </w:r>
      <w:r w:rsidR="00AB0800">
        <w:rPr>
          <w:rFonts w:hint="eastAsia"/>
        </w:rPr>
        <w:t>両者の関係を把握し、第2項でイデオロギーが何たるか</w:t>
      </w:r>
      <w:r w:rsidR="005D74DE">
        <w:rPr>
          <w:rFonts w:hint="eastAsia"/>
        </w:rPr>
        <w:t>を知り</w:t>
      </w:r>
      <w:r w:rsidR="00AB0800">
        <w:rPr>
          <w:rFonts w:hint="eastAsia"/>
        </w:rPr>
        <w:t>、イデオロギーを学問といってよいのかを議論する。最後に第3</w:t>
      </w:r>
      <w:r w:rsidR="009503CB">
        <w:rPr>
          <w:rFonts w:hint="eastAsia"/>
        </w:rPr>
        <w:t>～４</w:t>
      </w:r>
      <w:r w:rsidR="00AB0800">
        <w:rPr>
          <w:rFonts w:hint="eastAsia"/>
        </w:rPr>
        <w:t>項で、</w:t>
      </w:r>
      <w:r w:rsidR="00B14EC4">
        <w:rPr>
          <w:rFonts w:hint="eastAsia"/>
        </w:rPr>
        <w:t>人文</w:t>
      </w:r>
      <w:r w:rsidR="00AB0800">
        <w:rPr>
          <w:rFonts w:hint="eastAsia"/>
        </w:rPr>
        <w:t>社会学</w:t>
      </w:r>
      <w:r w:rsidR="003919A1">
        <w:rPr>
          <w:rFonts w:hint="eastAsia"/>
        </w:rPr>
        <w:t>の一部</w:t>
      </w:r>
      <w:r w:rsidR="00AB0800">
        <w:rPr>
          <w:rFonts w:hint="eastAsia"/>
        </w:rPr>
        <w:t>を学問として扱うことの</w:t>
      </w:r>
      <w:r w:rsidR="00E21E77">
        <w:rPr>
          <w:rFonts w:hint="eastAsia"/>
        </w:rPr>
        <w:t>不</w:t>
      </w:r>
      <w:r w:rsidR="00AB0800">
        <w:rPr>
          <w:rFonts w:hint="eastAsia"/>
        </w:rPr>
        <w:t>当性を吟味する。</w:t>
      </w:r>
      <w:r w:rsidR="005D74DE">
        <w:rPr>
          <w:rFonts w:hint="eastAsia"/>
        </w:rPr>
        <w:t>但し、それぞれの言葉の定義を知る際は</w:t>
      </w:r>
      <w:r w:rsidR="005D74DE" w:rsidRPr="005D74DE">
        <w:rPr>
          <w:rFonts w:hint="eastAsia"/>
          <w:highlight w:val="yellow"/>
        </w:rPr>
        <w:t>三省堂 スーパー大辞林</w:t>
      </w:r>
      <w:r w:rsidR="005D74DE" w:rsidRPr="005D74DE">
        <w:rPr>
          <w:highlight w:val="yellow"/>
        </w:rPr>
        <w:t>3.0</w:t>
      </w:r>
      <w:r w:rsidR="005D74DE" w:rsidRPr="005D74DE">
        <w:rPr>
          <w:rFonts w:hint="eastAsia"/>
          <w:highlight w:val="yellow"/>
        </w:rPr>
        <w:t>、新明解国語辞典、明鏡国語辞典および適宜出典を示す</w:t>
      </w:r>
      <w:r w:rsidR="00AE15BC">
        <w:rPr>
          <w:rFonts w:hint="eastAsia"/>
          <w:highlight w:val="yellow"/>
        </w:rPr>
        <w:t>和英</w:t>
      </w:r>
      <w:r w:rsidR="005D74DE" w:rsidRPr="005D74DE">
        <w:rPr>
          <w:rFonts w:hint="eastAsia"/>
          <w:highlight w:val="yellow"/>
        </w:rPr>
        <w:t>辞典</w:t>
      </w:r>
      <w:r w:rsidR="005D74DE">
        <w:rPr>
          <w:rFonts w:hint="eastAsia"/>
        </w:rPr>
        <w:t>を用いる</w:t>
      </w:r>
      <w:r w:rsidR="000C0ED6">
        <w:rPr>
          <w:rFonts w:hint="eastAsia"/>
        </w:rPr>
        <w:t>。</w:t>
      </w:r>
    </w:p>
    <w:p w14:paraId="10CA49B6" w14:textId="77777777" w:rsidR="00646113" w:rsidRPr="005D74DE" w:rsidRDefault="00646113" w:rsidP="002B5342">
      <w:pPr>
        <w:ind w:firstLineChars="100" w:firstLine="210"/>
        <w:rPr>
          <w:rFonts w:hint="eastAsia"/>
        </w:rPr>
      </w:pPr>
    </w:p>
    <w:p w14:paraId="0BAA0629" w14:textId="445D9595" w:rsidR="00793AD1" w:rsidRDefault="000B512B" w:rsidP="00793AD1">
      <w:pPr>
        <w:pStyle w:val="3"/>
        <w:ind w:left="840"/>
      </w:pPr>
      <w:r>
        <w:rPr>
          <w:rFonts w:hint="eastAsia"/>
        </w:rPr>
        <w:lastRenderedPageBreak/>
        <w:t>第1項</w:t>
      </w:r>
      <w:r w:rsidR="00310787">
        <w:t>.</w:t>
      </w:r>
      <w:r w:rsidR="00310787">
        <w:rPr>
          <w:rFonts w:hint="eastAsia"/>
        </w:rPr>
        <w:t xml:space="preserve"> 学問</w:t>
      </w:r>
      <w:r w:rsidR="00FE6D3E">
        <w:rPr>
          <w:rFonts w:hint="eastAsia"/>
        </w:rPr>
        <w:t>、科学</w:t>
      </w:r>
      <w:r w:rsidR="00310787">
        <w:rPr>
          <w:rFonts w:hint="eastAsia"/>
        </w:rPr>
        <w:t>とは</w:t>
      </w:r>
    </w:p>
    <w:p w14:paraId="5540545D" w14:textId="07AD506A" w:rsidR="005317AD" w:rsidRPr="005317AD" w:rsidRDefault="005317AD" w:rsidP="005317AD">
      <w:pPr>
        <w:pStyle w:val="4"/>
        <w:ind w:left="840"/>
        <w:rPr>
          <w:rFonts w:hint="eastAsia"/>
        </w:rPr>
      </w:pPr>
      <w:r>
        <w:rPr>
          <w:rFonts w:hint="eastAsia"/>
        </w:rPr>
        <w:t>1</w:t>
      </w:r>
      <w:r>
        <w:t xml:space="preserve">. </w:t>
      </w:r>
      <w:r w:rsidR="00AA6B2C">
        <w:rPr>
          <w:rFonts w:hint="eastAsia"/>
        </w:rPr>
        <w:t>辞典による説明</w:t>
      </w:r>
    </w:p>
    <w:p w14:paraId="123E3A20" w14:textId="5E6E2D4C" w:rsidR="00AE15BC" w:rsidRDefault="005D74DE" w:rsidP="00AE15BC">
      <w:pPr>
        <w:ind w:leftChars="405" w:left="850" w:firstLineChars="100" w:firstLine="210"/>
      </w:pPr>
      <w:r>
        <w:rPr>
          <w:rFonts w:hint="eastAsia"/>
        </w:rPr>
        <w:t>各辞典による</w:t>
      </w:r>
      <w:r w:rsidR="00AE15BC">
        <w:rPr>
          <w:rFonts w:hint="eastAsia"/>
        </w:rPr>
        <w:t>学問の説明は、表1</w:t>
      </w:r>
      <w:r w:rsidR="00AE15BC">
        <w:t>-1-1-1</w:t>
      </w:r>
      <w:r w:rsidR="00AE15BC">
        <w:rPr>
          <w:rFonts w:hint="eastAsia"/>
        </w:rPr>
        <w:t>の通りであり、学問という言葉は狭義では科学・哲学など</w:t>
      </w:r>
      <w:r w:rsidR="007731D1">
        <w:rPr>
          <w:rFonts w:hint="eastAsia"/>
        </w:rPr>
        <w:t>一定の</w:t>
      </w:r>
      <w:r w:rsidR="00AE15BC">
        <w:rPr>
          <w:rFonts w:hint="eastAsia"/>
        </w:rPr>
        <w:t>根本</w:t>
      </w:r>
      <w:r w:rsidR="007731D1">
        <w:rPr>
          <w:rFonts w:hint="eastAsia"/>
        </w:rPr>
        <w:t>的な法則から体系立った知識の集合であり、広義では科学・哲学に限らず基礎から体系立てられた知識の集合及びそれを得よう、知ろうとする試みのことを言うようである。</w:t>
      </w:r>
    </w:p>
    <w:p w14:paraId="12A007DF" w14:textId="77777777" w:rsidR="00AE15BC" w:rsidRDefault="00AE15BC" w:rsidP="00AE15BC">
      <w:pPr>
        <w:ind w:leftChars="405" w:left="850" w:firstLineChars="100" w:firstLine="210"/>
        <w:rPr>
          <w:rFonts w:hint="eastAsia"/>
        </w:rPr>
      </w:pPr>
    </w:p>
    <w:tbl>
      <w:tblPr>
        <w:tblStyle w:val="af2"/>
        <w:tblW w:w="7650" w:type="dxa"/>
        <w:tblInd w:w="850" w:type="dxa"/>
        <w:tblLook w:val="04A0" w:firstRow="1" w:lastRow="0" w:firstColumn="1" w:lastColumn="0" w:noHBand="0" w:noVBand="1"/>
      </w:tblPr>
      <w:tblGrid>
        <w:gridCol w:w="1912"/>
        <w:gridCol w:w="1913"/>
        <w:gridCol w:w="1912"/>
        <w:gridCol w:w="1913"/>
      </w:tblGrid>
      <w:tr w:rsidR="00AE15BC" w14:paraId="521B6BB6" w14:textId="77777777" w:rsidTr="00AE15BC">
        <w:tc>
          <w:tcPr>
            <w:tcW w:w="1912" w:type="dxa"/>
          </w:tcPr>
          <w:p w14:paraId="532F5065" w14:textId="500B4D17" w:rsidR="00AE15BC" w:rsidRDefault="00AE15BC" w:rsidP="005D74DE">
            <w:pPr>
              <w:rPr>
                <w:rFonts w:hint="eastAsia"/>
              </w:rPr>
            </w:pPr>
            <w:r>
              <w:rPr>
                <w:rFonts w:hint="eastAsia"/>
              </w:rPr>
              <w:t>大辞林</w:t>
            </w:r>
          </w:p>
        </w:tc>
        <w:tc>
          <w:tcPr>
            <w:tcW w:w="1913" w:type="dxa"/>
          </w:tcPr>
          <w:p w14:paraId="592C18E4" w14:textId="5C7C7F29" w:rsidR="00AE15BC" w:rsidRDefault="00AE15BC" w:rsidP="005D74DE">
            <w:pPr>
              <w:rPr>
                <w:rFonts w:hint="eastAsia"/>
              </w:rPr>
            </w:pPr>
            <w:r>
              <w:rPr>
                <w:rFonts w:hint="eastAsia"/>
              </w:rPr>
              <w:t>新明解</w:t>
            </w:r>
          </w:p>
        </w:tc>
        <w:tc>
          <w:tcPr>
            <w:tcW w:w="1912" w:type="dxa"/>
          </w:tcPr>
          <w:p w14:paraId="0BC3D9BE" w14:textId="27A32547" w:rsidR="00AE15BC" w:rsidRDefault="00AE15BC" w:rsidP="005D74DE">
            <w:pPr>
              <w:rPr>
                <w:rFonts w:hint="eastAsia"/>
              </w:rPr>
            </w:pPr>
            <w:r>
              <w:rPr>
                <w:rFonts w:hint="eastAsia"/>
              </w:rPr>
              <w:t>明鏡</w:t>
            </w:r>
          </w:p>
        </w:tc>
        <w:tc>
          <w:tcPr>
            <w:tcW w:w="1913" w:type="dxa"/>
          </w:tcPr>
          <w:p w14:paraId="73850B9D" w14:textId="30912B69" w:rsidR="00AE15BC" w:rsidRDefault="00AE15BC" w:rsidP="005D74DE">
            <w:pPr>
              <w:rPr>
                <w:rFonts w:hint="eastAsia"/>
              </w:rPr>
            </w:pPr>
            <w:r>
              <w:rPr>
                <w:rFonts w:hint="eastAsia"/>
              </w:rPr>
              <w:t>和英</w:t>
            </w:r>
          </w:p>
        </w:tc>
      </w:tr>
      <w:tr w:rsidR="00AE15BC" w14:paraId="419C5D7C" w14:textId="77777777" w:rsidTr="00AE15BC">
        <w:tc>
          <w:tcPr>
            <w:tcW w:w="1912" w:type="dxa"/>
          </w:tcPr>
          <w:p w14:paraId="6D918764" w14:textId="46D14319" w:rsidR="00AE15BC" w:rsidRDefault="00AE15BC" w:rsidP="005D74DE">
            <w:r>
              <w:rPr>
                <w:rFonts w:hint="eastAsia"/>
              </w:rPr>
              <w:t>①一定の原理によって説明し体系</w:t>
            </w:r>
            <w:r w:rsidR="007731D1">
              <w:rPr>
                <w:rFonts w:hint="eastAsia"/>
              </w:rPr>
              <w:t>化した</w:t>
            </w:r>
            <w:r>
              <w:rPr>
                <w:rFonts w:hint="eastAsia"/>
              </w:rPr>
              <w:t>知識と、理論的に構成された研究方法などの全体を言う語。「―に志す」</w:t>
            </w:r>
          </w:p>
          <w:p w14:paraId="7AB36E57" w14:textId="7B07A8F2" w:rsidR="00AE15BC" w:rsidRDefault="00AE15BC" w:rsidP="005D74DE">
            <w:pPr>
              <w:rPr>
                <w:rFonts w:hint="eastAsia"/>
              </w:rPr>
            </w:pPr>
            <w:r>
              <w:rPr>
                <w:rFonts w:hint="eastAsia"/>
              </w:rPr>
              <w:t>②勉強をすること。知識を得るために学ぶこと。また、それによって得た知識。「―のある人」[中世・近世には「学文」とも書かれた]</w:t>
            </w:r>
          </w:p>
        </w:tc>
        <w:tc>
          <w:tcPr>
            <w:tcW w:w="1913" w:type="dxa"/>
          </w:tcPr>
          <w:p w14:paraId="509D04E7" w14:textId="4BC5A9C6" w:rsidR="00AE15BC" w:rsidRPr="00AE15BC" w:rsidRDefault="00AE15BC" w:rsidP="005D74DE">
            <w:pPr>
              <w:rPr>
                <w:rFonts w:hint="eastAsia"/>
              </w:rPr>
            </w:pPr>
          </w:p>
        </w:tc>
        <w:tc>
          <w:tcPr>
            <w:tcW w:w="1912" w:type="dxa"/>
          </w:tcPr>
          <w:p w14:paraId="32D1FCB1" w14:textId="77777777" w:rsidR="00AE15BC" w:rsidRDefault="00AE15BC" w:rsidP="005D74DE">
            <w:pPr>
              <w:rPr>
                <w:rFonts w:hint="eastAsia"/>
              </w:rPr>
            </w:pPr>
          </w:p>
        </w:tc>
        <w:tc>
          <w:tcPr>
            <w:tcW w:w="1913" w:type="dxa"/>
          </w:tcPr>
          <w:p w14:paraId="3CD7E5EC" w14:textId="77777777" w:rsidR="00AE15BC" w:rsidRDefault="00AE15BC" w:rsidP="005D74DE">
            <w:pPr>
              <w:rPr>
                <w:rFonts w:hint="eastAsia"/>
              </w:rPr>
            </w:pPr>
          </w:p>
        </w:tc>
      </w:tr>
    </w:tbl>
    <w:p w14:paraId="3C5E6945" w14:textId="43CC9B2B" w:rsidR="005D74DE" w:rsidRDefault="005D74DE" w:rsidP="005D74DE">
      <w:pPr>
        <w:ind w:leftChars="405" w:left="850"/>
      </w:pPr>
    </w:p>
    <w:p w14:paraId="408796F6" w14:textId="50C9DAEB" w:rsidR="007731D1" w:rsidRDefault="007731D1" w:rsidP="007731D1">
      <w:pPr>
        <w:ind w:leftChars="405" w:left="850" w:firstLineChars="100" w:firstLine="210"/>
      </w:pPr>
      <w:r>
        <w:rPr>
          <w:rFonts w:hint="eastAsia"/>
        </w:rPr>
        <w:t>一方、科学の説明は、表1</w:t>
      </w:r>
      <w:r>
        <w:t>-1-1-</w:t>
      </w:r>
      <w:r>
        <w:rPr>
          <w:rFonts w:hint="eastAsia"/>
        </w:rPr>
        <w:t>2の通りであった。科学という言葉は</w:t>
      </w:r>
      <w:r w:rsidR="00C7515B">
        <w:rPr>
          <w:rFonts w:hint="eastAsia"/>
        </w:rPr>
        <w:t>一定の対象を体系的に研究し、普遍的真理を探究する学問のことである。狭義では</w:t>
      </w:r>
      <w:r w:rsidR="0019150D">
        <w:rPr>
          <w:rFonts w:hint="eastAsia"/>
        </w:rPr>
        <w:t>自然科学を指す言葉</w:t>
      </w:r>
      <w:r>
        <w:rPr>
          <w:rFonts w:hint="eastAsia"/>
        </w:rPr>
        <w:t>であり、広義では</w:t>
      </w:r>
      <w:r w:rsidR="0019150D">
        <w:rPr>
          <w:rFonts w:hint="eastAsia"/>
        </w:rPr>
        <w:t>そこに社会科学、人文科学が追加される</w:t>
      </w:r>
      <w:r>
        <w:rPr>
          <w:rFonts w:hint="eastAsia"/>
        </w:rPr>
        <w:t>ようである。</w:t>
      </w:r>
    </w:p>
    <w:p w14:paraId="1B69A34E" w14:textId="6ABA83D7" w:rsidR="007731D1" w:rsidRPr="00C7515B" w:rsidRDefault="007731D1" w:rsidP="007731D1">
      <w:pPr>
        <w:ind w:leftChars="405" w:left="850" w:firstLineChars="100" w:firstLine="210"/>
      </w:pPr>
    </w:p>
    <w:p w14:paraId="73C4FBF5" w14:textId="3A1503B1" w:rsidR="00AA6B2C" w:rsidRPr="005317AD" w:rsidRDefault="00AA6B2C" w:rsidP="00AA6B2C">
      <w:pPr>
        <w:pStyle w:val="4"/>
        <w:ind w:left="840"/>
        <w:rPr>
          <w:rFonts w:hint="eastAsia"/>
        </w:rPr>
      </w:pPr>
      <w:r>
        <w:rPr>
          <w:rFonts w:hint="eastAsia"/>
        </w:rPr>
        <w:t>2</w:t>
      </w:r>
      <w:r>
        <w:t xml:space="preserve">. </w:t>
      </w:r>
      <w:r>
        <w:rPr>
          <w:rFonts w:hint="eastAsia"/>
        </w:rPr>
        <w:t>STAP細胞</w:t>
      </w:r>
      <w:r w:rsidR="00913469">
        <w:rPr>
          <w:rFonts w:hint="eastAsia"/>
        </w:rPr>
        <w:t>論文問題</w:t>
      </w:r>
      <w:r>
        <w:rPr>
          <w:rFonts w:hint="eastAsia"/>
        </w:rPr>
        <w:t>から考える「科学」と「魔法」</w:t>
      </w:r>
    </w:p>
    <w:p w14:paraId="6F06CE89" w14:textId="5A0B229D" w:rsidR="009762FD" w:rsidRDefault="00913469" w:rsidP="005571B1">
      <w:pPr>
        <w:ind w:leftChars="405" w:left="850" w:firstLineChars="100" w:firstLine="210"/>
      </w:pPr>
      <w:r>
        <w:rPr>
          <w:rFonts w:hint="eastAsia"/>
        </w:rPr>
        <w:t>2014年、</w:t>
      </w:r>
      <w:proofErr w:type="spellStart"/>
      <w:r w:rsidR="00FB1114">
        <w:t>iPS</w:t>
      </w:r>
      <w:proofErr w:type="spellEnd"/>
      <w:r w:rsidR="00FB1114">
        <w:rPr>
          <w:rFonts w:hint="eastAsia"/>
        </w:rPr>
        <w:t>細胞を超える</w:t>
      </w:r>
      <w:r>
        <w:rPr>
          <w:rFonts w:hint="eastAsia"/>
        </w:rPr>
        <w:t>バイオテクノロジーとも言われた</w:t>
      </w:r>
      <w:r w:rsidR="005571B1">
        <w:rPr>
          <w:rFonts w:hint="eastAsia"/>
        </w:rPr>
        <w:t>STAP</w:t>
      </w:r>
      <w:r>
        <w:rPr>
          <w:rFonts w:hint="eastAsia"/>
        </w:rPr>
        <w:t>細胞の</w:t>
      </w:r>
      <w:r w:rsidR="005571B1">
        <w:rPr>
          <w:rFonts w:hint="eastAsia"/>
        </w:rPr>
        <w:t>論文</w:t>
      </w:r>
      <w:r w:rsidR="00FB1114">
        <w:rPr>
          <w:rFonts w:hint="eastAsia"/>
        </w:rPr>
        <w:t>が</w:t>
      </w:r>
      <w:r>
        <w:rPr>
          <w:rFonts w:hint="eastAsia"/>
        </w:rPr>
        <w:t>、後になって</w:t>
      </w:r>
      <w:r w:rsidR="009762FD">
        <w:rPr>
          <w:rFonts w:hint="eastAsia"/>
        </w:rPr>
        <w:t>「虚偽」あるいは</w:t>
      </w:r>
      <w:r>
        <w:rPr>
          <w:rFonts w:hint="eastAsia"/>
        </w:rPr>
        <w:t>「不正」などとして調査を受け</w:t>
      </w:r>
      <w:r w:rsidR="002B3A84">
        <w:rPr>
          <w:rFonts w:hint="eastAsia"/>
        </w:rPr>
        <w:t>、ユニットリーダー</w:t>
      </w:r>
      <w:r w:rsidR="002526DB">
        <w:rPr>
          <w:rFonts w:hint="eastAsia"/>
        </w:rPr>
        <w:t>だった</w:t>
      </w:r>
      <w:r w:rsidR="002B3A84">
        <w:rPr>
          <w:rFonts w:hint="eastAsia"/>
        </w:rPr>
        <w:t>小保方春子氏が</w:t>
      </w:r>
      <w:r w:rsidR="00000BEE">
        <w:rPr>
          <w:rFonts w:hint="eastAsia"/>
        </w:rPr>
        <w:t>「懲戒解雇相当」という処分を下されたと</w:t>
      </w:r>
      <w:r>
        <w:rPr>
          <w:rFonts w:hint="eastAsia"/>
        </w:rPr>
        <w:t>いう事件が発生した。</w:t>
      </w:r>
    </w:p>
    <w:p w14:paraId="3B844E44" w14:textId="327DF47A" w:rsidR="009762FD" w:rsidRDefault="009762FD" w:rsidP="005571B1">
      <w:pPr>
        <w:ind w:leftChars="405" w:left="850" w:firstLineChars="100" w:firstLine="210"/>
      </w:pPr>
      <w:r>
        <w:rPr>
          <w:rFonts w:hint="eastAsia"/>
        </w:rPr>
        <w:t>ある事柄が科学的であるかを考える尺度の一つに「再現性」の有無がある。実際、STAP細胞の論文が(科学的に)虚偽であるか否かの争点は「再現性」であった。</w:t>
      </w:r>
      <w:r w:rsidR="005F628C">
        <w:br/>
      </w:r>
      <w:r w:rsidR="005F628C">
        <w:rPr>
          <w:rFonts w:hint="eastAsia"/>
        </w:rPr>
        <w:t>「再現性」とは同一の特性が同一の手法により、異なる測定条件</w:t>
      </w:r>
      <w:r w:rsidR="003D6D13">
        <w:rPr>
          <w:rFonts w:hint="eastAsia"/>
        </w:rPr>
        <w:t>(測定者、測定場</w:t>
      </w:r>
      <w:r w:rsidR="003D6D13">
        <w:rPr>
          <w:rFonts w:hint="eastAsia"/>
        </w:rPr>
        <w:lastRenderedPageBreak/>
        <w:t>所など)</w:t>
      </w:r>
      <w:r w:rsidR="003641C8">
        <w:rPr>
          <w:rFonts w:hint="eastAsia"/>
        </w:rPr>
        <w:t>下</w:t>
      </w:r>
      <w:r w:rsidR="005F628C">
        <w:rPr>
          <w:rFonts w:hint="eastAsia"/>
        </w:rPr>
        <w:t>においても発</w:t>
      </w:r>
      <w:r w:rsidR="00F8282D">
        <w:rPr>
          <w:rFonts w:hint="eastAsia"/>
        </w:rPr>
        <w:t>現</w:t>
      </w:r>
      <w:r w:rsidR="005F628C">
        <w:rPr>
          <w:rFonts w:hint="eastAsia"/>
        </w:rPr>
        <w:t>するという性質を意味する。</w:t>
      </w:r>
      <w:commentRangeStart w:id="2"/>
      <w:r w:rsidR="005F628C" w:rsidRPr="005F628C">
        <w:rPr>
          <w:rFonts w:hint="eastAsia"/>
          <w:vertAlign w:val="superscript"/>
        </w:rPr>
        <w:t>[6]</w:t>
      </w:r>
      <w:commentRangeEnd w:id="2"/>
      <w:r w:rsidR="005F628C">
        <w:rPr>
          <w:rStyle w:val="a9"/>
        </w:rPr>
        <w:commentReference w:id="2"/>
      </w:r>
    </w:p>
    <w:p w14:paraId="18B35560" w14:textId="615CA3E3" w:rsidR="005F628C" w:rsidRDefault="003D6D13" w:rsidP="005571B1">
      <w:pPr>
        <w:ind w:leftChars="405" w:left="850" w:firstLineChars="100" w:firstLine="210"/>
      </w:pPr>
      <w:r>
        <w:rPr>
          <w:rFonts w:hint="eastAsia"/>
        </w:rPr>
        <w:t>この性質が十分確認されないものは</w:t>
      </w:r>
      <w:r w:rsidR="00A87961">
        <w:rPr>
          <w:rFonts w:hint="eastAsia"/>
        </w:rPr>
        <w:t>もはや「科学」ではなく</w:t>
      </w:r>
      <w:r>
        <w:rPr>
          <w:rFonts w:hint="eastAsia"/>
        </w:rPr>
        <w:t>「魔法」</w:t>
      </w:r>
      <w:r w:rsidR="00A87961">
        <w:rPr>
          <w:rFonts w:hint="eastAsia"/>
        </w:rPr>
        <w:t>といわざるを得ない。以下、京都大学理学研究科・理学部のホームページ</w:t>
      </w:r>
      <w:commentRangeStart w:id="3"/>
      <w:r w:rsidR="00A87961" w:rsidRPr="00A87961">
        <w:rPr>
          <w:rFonts w:hint="eastAsia"/>
          <w:vertAlign w:val="superscript"/>
        </w:rPr>
        <w:t>[</w:t>
      </w:r>
      <w:r w:rsidR="00A87961" w:rsidRPr="00A87961">
        <w:rPr>
          <w:vertAlign w:val="superscript"/>
        </w:rPr>
        <w:t>7]</w:t>
      </w:r>
      <w:commentRangeEnd w:id="3"/>
      <w:r w:rsidR="00A87961">
        <w:rPr>
          <w:rStyle w:val="a9"/>
        </w:rPr>
        <w:commentReference w:id="3"/>
      </w:r>
      <w:r w:rsidR="00A87961">
        <w:rPr>
          <w:rFonts w:hint="eastAsia"/>
        </w:rPr>
        <w:t>から引用する。</w:t>
      </w:r>
    </w:p>
    <w:p w14:paraId="4EAADC0B" w14:textId="77777777" w:rsidR="00A87961" w:rsidRDefault="00A87961" w:rsidP="00A87961">
      <w:pPr>
        <w:pStyle w:val="a7"/>
      </w:pPr>
      <w:r>
        <w:t>(</w:t>
      </w:r>
      <w:r>
        <w:rPr>
          <w:rFonts w:hint="eastAsia"/>
        </w:rPr>
        <w:t>前略</w:t>
      </w:r>
      <w:r>
        <w:t>)</w:t>
      </w:r>
    </w:p>
    <w:p w14:paraId="2B90032D" w14:textId="0A17D09D" w:rsidR="00A87961" w:rsidRDefault="00A87961" w:rsidP="00A87961">
      <w:pPr>
        <w:pStyle w:val="a7"/>
      </w:pPr>
      <w:r>
        <w:rPr>
          <w:rFonts w:hint="eastAsia"/>
        </w:rPr>
        <w:t>魔法と科学技術の違いは一体何なのだろうか？</w:t>
      </w:r>
    </w:p>
    <w:p w14:paraId="4ED69975" w14:textId="62811D13" w:rsidR="00A87961" w:rsidRDefault="00A87961" w:rsidP="00A87961">
      <w:pPr>
        <w:pStyle w:val="a7"/>
      </w:pPr>
      <w:r>
        <w:rPr>
          <w:rFonts w:hint="eastAsia"/>
        </w:rPr>
        <w:t>(中略)</w:t>
      </w:r>
    </w:p>
    <w:p w14:paraId="732DA5DA" w14:textId="77777777" w:rsidR="00A87961" w:rsidRDefault="00A87961" w:rsidP="00A87961">
      <w:pPr>
        <w:pStyle w:val="a7"/>
      </w:pPr>
      <w:r>
        <w:rPr>
          <w:rFonts w:hint="eastAsia"/>
        </w:rPr>
        <w:t>魔法使いという言葉があるように、魔法とは特別な人だけが使える技だ。</w:t>
      </w:r>
    </w:p>
    <w:p w14:paraId="01594CBD" w14:textId="131DA41D" w:rsidR="00A87961" w:rsidRDefault="00A87961" w:rsidP="00A87961">
      <w:pPr>
        <w:pStyle w:val="a7"/>
      </w:pPr>
      <w:r>
        <w:rPr>
          <w:rFonts w:hint="eastAsia"/>
        </w:rPr>
        <w:t>(中略)</w:t>
      </w:r>
    </w:p>
    <w:p w14:paraId="7D3B6DF7" w14:textId="77777777" w:rsidR="00A87961" w:rsidRDefault="00A87961" w:rsidP="00A87961">
      <w:pPr>
        <w:pStyle w:val="a7"/>
      </w:pPr>
      <w:r>
        <w:rPr>
          <w:rFonts w:hint="eastAsia"/>
        </w:rPr>
        <w:t>科学技術の最大の特徴は、原則的に誰でも手順さえ守れば同じものを作ったり使えたりすることにある。</w:t>
      </w:r>
    </w:p>
    <w:p w14:paraId="3A0815FB" w14:textId="33707B6A" w:rsidR="00A87961" w:rsidRDefault="00A87961" w:rsidP="00A87961">
      <w:pPr>
        <w:pStyle w:val="a7"/>
      </w:pPr>
      <w:r>
        <w:rPr>
          <w:rFonts w:hint="eastAsia"/>
        </w:rPr>
        <w:t>(後略)</w:t>
      </w:r>
    </w:p>
    <w:p w14:paraId="5FB8785E" w14:textId="1868AC96" w:rsidR="00A87961" w:rsidRDefault="00A87961" w:rsidP="00000BEE">
      <w:pPr>
        <w:ind w:leftChars="405" w:left="850"/>
      </w:pPr>
    </w:p>
    <w:p w14:paraId="02B1B12A" w14:textId="77F974DC" w:rsidR="00000BEE" w:rsidRDefault="00A268EA" w:rsidP="00000BEE">
      <w:pPr>
        <w:ind w:leftChars="405" w:left="850"/>
      </w:pPr>
      <w:r>
        <w:rPr>
          <w:rFonts w:hint="eastAsia"/>
        </w:rPr>
        <w:t>引用文で、「科学技術の最大の特徴」として述べられているのは、再現性(及び</w:t>
      </w:r>
      <w:r w:rsidR="00E93BAD">
        <w:rPr>
          <w:rFonts w:hint="eastAsia"/>
        </w:rPr>
        <w:t>「繰り返し性」</w:t>
      </w:r>
      <w:r>
        <w:rPr>
          <w:rFonts w:hint="eastAsia"/>
        </w:rPr>
        <w:t>)</w:t>
      </w:r>
      <w:r w:rsidR="00E93BAD">
        <w:rPr>
          <w:rFonts w:hint="eastAsia"/>
        </w:rPr>
        <w:t>のことである。</w:t>
      </w:r>
    </w:p>
    <w:p w14:paraId="38051BFA" w14:textId="370F09A2" w:rsidR="00E93BAD" w:rsidRDefault="00E93BAD" w:rsidP="00000BEE">
      <w:pPr>
        <w:ind w:leftChars="405" w:left="850"/>
      </w:pPr>
    </w:p>
    <w:p w14:paraId="56F14E16" w14:textId="739373CE" w:rsidR="00E93BAD" w:rsidRDefault="00E93BAD" w:rsidP="00E93BAD">
      <w:pPr>
        <w:pStyle w:val="4"/>
        <w:ind w:left="840"/>
      </w:pPr>
      <w:r>
        <w:rPr>
          <w:rFonts w:hint="eastAsia"/>
        </w:rPr>
        <w:t>3. まとめ</w:t>
      </w:r>
    </w:p>
    <w:p w14:paraId="7ACEA0DD" w14:textId="0BE2C1C7" w:rsidR="00E93BAD" w:rsidRDefault="00E93BAD" w:rsidP="00E93BAD">
      <w:pPr>
        <w:ind w:leftChars="405" w:left="850" w:firstLineChars="100" w:firstLine="210"/>
      </w:pPr>
      <w:r>
        <w:rPr>
          <w:rFonts w:hint="eastAsia"/>
        </w:rPr>
        <w:t>以上のことをまとめると、次のように</w:t>
      </w:r>
      <w:r w:rsidR="0082253F">
        <w:rPr>
          <w:rFonts w:hint="eastAsia"/>
        </w:rPr>
        <w:t>な</w:t>
      </w:r>
      <w:r>
        <w:rPr>
          <w:rFonts w:hint="eastAsia"/>
        </w:rPr>
        <w:t>る。</w:t>
      </w:r>
      <w:r w:rsidR="00C75F56">
        <w:rPr>
          <w:rFonts w:hint="eastAsia"/>
        </w:rPr>
        <w:t>またこれをベン図にまとめると</w:t>
      </w:r>
      <w:r w:rsidR="00A10BA0">
        <w:br/>
      </w:r>
      <w:r w:rsidR="00C75F56">
        <w:rPr>
          <w:rFonts w:hint="eastAsia"/>
        </w:rPr>
        <w:t>図1</w:t>
      </w:r>
      <w:r w:rsidR="00C75F56">
        <w:t>-1-1</w:t>
      </w:r>
      <w:r w:rsidR="00A10BA0">
        <w:t>-1</w:t>
      </w:r>
      <w:r w:rsidR="00A10BA0">
        <w:rPr>
          <w:rFonts w:hint="eastAsia"/>
        </w:rPr>
        <w:t>の通り。</w:t>
      </w:r>
    </w:p>
    <w:p w14:paraId="48CEA0AA" w14:textId="213DC62A" w:rsidR="00E93BAD" w:rsidRDefault="00E93BAD" w:rsidP="00E93BAD">
      <w:pPr>
        <w:pStyle w:val="af1"/>
        <w:ind w:leftChars="810" w:left="1911" w:hangingChars="100" w:hanging="210"/>
      </w:pPr>
      <w:r>
        <w:rPr>
          <w:rFonts w:hint="eastAsia"/>
        </w:rPr>
        <w:t>・狭義の学問とは、一定の根本的な法則から体系立った知識の集合であり、かつ</w:t>
      </w:r>
      <w:r w:rsidR="003641C8">
        <w:rPr>
          <w:rFonts w:hint="eastAsia"/>
        </w:rPr>
        <w:t>再現性</w:t>
      </w:r>
      <w:r w:rsidR="00B31178">
        <w:rPr>
          <w:rFonts w:hint="eastAsia"/>
        </w:rPr>
        <w:t>の高いもののことを言う。</w:t>
      </w:r>
    </w:p>
    <w:p w14:paraId="59E80A07" w14:textId="030BC753" w:rsidR="00B31178" w:rsidRDefault="00B31178" w:rsidP="00E93BAD">
      <w:pPr>
        <w:pStyle w:val="af1"/>
        <w:ind w:leftChars="810" w:left="1911" w:hangingChars="100" w:hanging="210"/>
      </w:pPr>
      <w:r>
        <w:rPr>
          <w:rFonts w:hint="eastAsia"/>
        </w:rPr>
        <w:t>・広義の学問とは、基礎から体系だった知識の集合及び</w:t>
      </w:r>
      <w:r w:rsidRPr="00B31178">
        <w:rPr>
          <w:rFonts w:hint="eastAsia"/>
        </w:rPr>
        <w:t>それを得よう、知ろうとする試みのことを言うようである。</w:t>
      </w:r>
    </w:p>
    <w:p w14:paraId="60A0CB54" w14:textId="77777777" w:rsidR="00507838" w:rsidRDefault="0048493E" w:rsidP="00507838">
      <w:pPr>
        <w:pStyle w:val="af1"/>
        <w:ind w:leftChars="810" w:left="1911" w:hangingChars="100" w:hanging="210"/>
      </w:pPr>
      <w:r>
        <w:rPr>
          <w:rFonts w:hint="eastAsia"/>
        </w:rPr>
        <w:t>・</w:t>
      </w:r>
      <w:r w:rsidR="00E21E77">
        <w:rPr>
          <w:rFonts w:hint="eastAsia"/>
        </w:rPr>
        <w:t>科学とは、一定の対象を体系的、かつ再現性(や繰り返し性など)を重視して研究し、普遍的真理を探究する学問のことである。</w:t>
      </w:r>
    </w:p>
    <w:p w14:paraId="7F115AA2" w14:textId="362CF70A" w:rsidR="005F628C" w:rsidRDefault="00507838" w:rsidP="00507838">
      <w:pPr>
        <w:pStyle w:val="af1"/>
        <w:ind w:leftChars="810" w:left="1911" w:hangingChars="100" w:hanging="210"/>
        <w:jc w:val="center"/>
      </w:pPr>
      <w:r>
        <w:rPr>
          <w:noProof/>
        </w:rPr>
        <w:lastRenderedPageBreak/>
        <w:drawing>
          <wp:inline distT="0" distB="0" distL="0" distR="0" wp14:anchorId="2009478E" wp14:editId="7670538C">
            <wp:extent cx="3447336" cy="1740782"/>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953" t="22457" r="1201" b="25959"/>
                    <a:stretch/>
                  </pic:blipFill>
                  <pic:spPr bwMode="auto">
                    <a:xfrm>
                      <a:off x="0" y="0"/>
                      <a:ext cx="3447706" cy="1740969"/>
                    </a:xfrm>
                    <a:prstGeom prst="rect">
                      <a:avLst/>
                    </a:prstGeom>
                    <a:ln>
                      <a:noFill/>
                    </a:ln>
                    <a:extLst>
                      <a:ext uri="{53640926-AAD7-44D8-BBD7-CCE9431645EC}">
                        <a14:shadowObscured xmlns:a14="http://schemas.microsoft.com/office/drawing/2010/main"/>
                      </a:ext>
                    </a:extLst>
                  </pic:spPr>
                </pic:pic>
              </a:graphicData>
            </a:graphic>
          </wp:inline>
        </w:drawing>
      </w:r>
    </w:p>
    <w:p w14:paraId="760E1585" w14:textId="3FEE35F9" w:rsidR="00507838" w:rsidRDefault="00507838" w:rsidP="00507838">
      <w:pPr>
        <w:pStyle w:val="af1"/>
        <w:ind w:leftChars="810" w:left="1911" w:hangingChars="100" w:hanging="210"/>
        <w:jc w:val="center"/>
      </w:pPr>
      <w:r>
        <w:rPr>
          <w:rFonts w:hint="eastAsia"/>
        </w:rPr>
        <w:t>図1</w:t>
      </w:r>
      <w:r>
        <w:t xml:space="preserve">-1-1-1. </w:t>
      </w:r>
      <w:r>
        <w:rPr>
          <w:rFonts w:hint="eastAsia"/>
        </w:rPr>
        <w:t>学問と科学の関係モデル</w:t>
      </w:r>
    </w:p>
    <w:p w14:paraId="309964C7" w14:textId="07BBFF89" w:rsidR="00FE5DB2" w:rsidRDefault="00FE5DB2" w:rsidP="00507838">
      <w:pPr>
        <w:pStyle w:val="af1"/>
        <w:ind w:leftChars="810" w:left="1911" w:hangingChars="100" w:hanging="210"/>
        <w:jc w:val="center"/>
      </w:pPr>
    </w:p>
    <w:p w14:paraId="1720BF5A" w14:textId="77777777" w:rsidR="00507838" w:rsidRPr="00E21E77" w:rsidRDefault="00507838" w:rsidP="00507838">
      <w:pPr>
        <w:pStyle w:val="af1"/>
        <w:ind w:leftChars="810" w:left="1911" w:hangingChars="100" w:hanging="210"/>
        <w:jc w:val="center"/>
        <w:rPr>
          <w:rFonts w:hint="eastAsia"/>
        </w:rPr>
      </w:pPr>
    </w:p>
    <w:p w14:paraId="17E791AF" w14:textId="13A548E9" w:rsidR="000B512B" w:rsidRDefault="00E21E77" w:rsidP="00E21E77">
      <w:pPr>
        <w:widowControl/>
        <w:jc w:val="left"/>
      </w:pPr>
      <w:r>
        <w:br w:type="page"/>
      </w:r>
    </w:p>
    <w:p w14:paraId="46EABBA1" w14:textId="77777777" w:rsidR="00507838" w:rsidRPr="009762FD" w:rsidRDefault="00507838" w:rsidP="00E21E77">
      <w:pPr>
        <w:widowControl/>
        <w:jc w:val="left"/>
        <w:rPr>
          <w:rFonts w:hint="eastAsia"/>
        </w:rPr>
      </w:pPr>
    </w:p>
    <w:p w14:paraId="6685B575" w14:textId="0B825A2E" w:rsidR="00545B7B" w:rsidRDefault="00C75F56" w:rsidP="00310787">
      <w:pPr>
        <w:pStyle w:val="3"/>
        <w:ind w:left="840"/>
      </w:pPr>
      <w:r>
        <w:rPr>
          <w:rFonts w:hint="eastAsia"/>
        </w:rPr>
        <w:t>第2項</w:t>
      </w:r>
      <w:r w:rsidR="00310787">
        <w:rPr>
          <w:rFonts w:hint="eastAsia"/>
        </w:rPr>
        <w:t>. イデオロギーとは</w:t>
      </w:r>
    </w:p>
    <w:p w14:paraId="22CA4BC3" w14:textId="4056AADE" w:rsidR="0073640D" w:rsidRPr="0073640D" w:rsidRDefault="0073640D" w:rsidP="0073640D">
      <w:pPr>
        <w:ind w:leftChars="405" w:left="850" w:firstLineChars="100" w:firstLine="210"/>
        <w:rPr>
          <w:rFonts w:hint="eastAsia"/>
        </w:rPr>
      </w:pPr>
      <w:r>
        <w:rPr>
          <w:rFonts w:hint="eastAsia"/>
        </w:rPr>
        <w:t>イデオロギーとは、「科学による淘汰から生き残った、</w:t>
      </w:r>
      <w:r w:rsidR="00F424AD">
        <w:rPr>
          <w:rFonts w:hint="eastAsia"/>
        </w:rPr>
        <w:t>生活のあり方に関わる</w:t>
      </w:r>
      <w:r>
        <w:rPr>
          <w:rFonts w:hint="eastAsia"/>
        </w:rPr>
        <w:t>魔法」の総称と思ってよいだろう。</w:t>
      </w:r>
    </w:p>
    <w:p w14:paraId="1B59D321" w14:textId="017EFAE1" w:rsidR="00A10BA0" w:rsidRPr="005317AD" w:rsidRDefault="00A10BA0" w:rsidP="00A10BA0">
      <w:pPr>
        <w:pStyle w:val="4"/>
        <w:ind w:left="840"/>
        <w:rPr>
          <w:rFonts w:hint="eastAsia"/>
        </w:rPr>
      </w:pPr>
      <w:r>
        <w:rPr>
          <w:rFonts w:hint="eastAsia"/>
        </w:rPr>
        <w:t>1</w:t>
      </w:r>
      <w:r>
        <w:t xml:space="preserve">. </w:t>
      </w:r>
      <w:r>
        <w:rPr>
          <w:rFonts w:hint="eastAsia"/>
        </w:rPr>
        <w:t>イデオロギーの意味</w:t>
      </w:r>
    </w:p>
    <w:p w14:paraId="60056138" w14:textId="37F06383" w:rsidR="00A10BA0" w:rsidRDefault="00A10BA0" w:rsidP="00A10BA0">
      <w:pPr>
        <w:ind w:leftChars="405" w:left="850" w:firstLineChars="100" w:firstLine="210"/>
      </w:pPr>
      <w:r>
        <w:rPr>
          <w:rFonts w:hint="eastAsia"/>
        </w:rPr>
        <w:t>各辞典によるイデオロギーの説明は、表1</w:t>
      </w:r>
      <w:r>
        <w:t>-1-</w:t>
      </w:r>
      <w:r>
        <w:rPr>
          <w:rFonts w:hint="eastAsia"/>
        </w:rPr>
        <w:t>2</w:t>
      </w:r>
      <w:r>
        <w:t>-1</w:t>
      </w:r>
      <w:r>
        <w:rPr>
          <w:rFonts w:hint="eastAsia"/>
        </w:rPr>
        <w:t>の通りであり、</w:t>
      </w:r>
      <w:r w:rsidR="000C2031">
        <w:rPr>
          <w:rFonts w:hint="eastAsia"/>
        </w:rPr>
        <w:t>イデオロギー</w:t>
      </w:r>
      <w:r>
        <w:rPr>
          <w:rFonts w:hint="eastAsia"/>
        </w:rPr>
        <w:t>という言葉は</w:t>
      </w:r>
      <w:r w:rsidR="000C2031">
        <w:rPr>
          <w:rFonts w:hint="eastAsia"/>
        </w:rPr>
        <w:t>社会的立場に基づいた、行動・生活を決める根本的な観念・信条の体系を言う言葉である。広義では、社会的立場に基づかないものもこれに当たる</w:t>
      </w:r>
      <w:r w:rsidR="000E0ABF">
        <w:rPr>
          <w:rFonts w:hint="eastAsia"/>
        </w:rPr>
        <w:t>。</w:t>
      </w:r>
    </w:p>
    <w:p w14:paraId="1C266864" w14:textId="77777777" w:rsidR="000E0ABF" w:rsidRDefault="000E0ABF" w:rsidP="00A10BA0">
      <w:pPr>
        <w:ind w:leftChars="405" w:left="850" w:firstLineChars="100" w:firstLine="210"/>
        <w:rPr>
          <w:rFonts w:hint="eastAsia"/>
        </w:rPr>
      </w:pPr>
    </w:p>
    <w:p w14:paraId="024F27E2" w14:textId="321724BF" w:rsidR="00A10BA0" w:rsidRDefault="00A10BA0" w:rsidP="00A10BA0">
      <w:pPr>
        <w:pStyle w:val="4"/>
        <w:ind w:left="840"/>
      </w:pPr>
      <w:r>
        <w:rPr>
          <w:rFonts w:hint="eastAsia"/>
        </w:rPr>
        <w:t>2</w:t>
      </w:r>
      <w:r>
        <w:t xml:space="preserve">. </w:t>
      </w:r>
      <w:r>
        <w:rPr>
          <w:rFonts w:hint="eastAsia"/>
        </w:rPr>
        <w:t>学問との比較</w:t>
      </w:r>
    </w:p>
    <w:p w14:paraId="3CE99279" w14:textId="3816DD44" w:rsidR="00A013BF" w:rsidRDefault="00A013BF" w:rsidP="00A013BF">
      <w:pPr>
        <w:ind w:leftChars="405" w:left="850" w:firstLineChars="100" w:firstLine="210"/>
      </w:pPr>
      <w:r>
        <w:rPr>
          <w:rFonts w:hint="eastAsia"/>
        </w:rPr>
        <w:t>学問、科学、イデオロギーの関係をベン図にまとめると、図1</w:t>
      </w:r>
      <w:r>
        <w:t>-1-2-1</w:t>
      </w:r>
      <w:r>
        <w:rPr>
          <w:rFonts w:hint="eastAsia"/>
        </w:rPr>
        <w:t>のようになる。</w:t>
      </w:r>
      <w:r w:rsidR="00E83AF3">
        <w:rPr>
          <w:rFonts w:hint="eastAsia"/>
        </w:rPr>
        <w:t>図にまとめた通り、学問とイデオロギーの決定的な違いは、その再現性にある。イデオロギーは特定の社会集団における</w:t>
      </w:r>
      <w:r w:rsidR="00D608EA">
        <w:rPr>
          <w:rFonts w:hint="eastAsia"/>
        </w:rPr>
        <w:t>根本的な</w:t>
      </w:r>
      <w:r w:rsidR="009E4C6F">
        <w:rPr>
          <w:rFonts w:hint="eastAsia"/>
        </w:rPr>
        <w:t>観念の体系</w:t>
      </w:r>
      <w:r w:rsidR="00E83AF3">
        <w:rPr>
          <w:rFonts w:hint="eastAsia"/>
        </w:rPr>
        <w:t>であるため、</w:t>
      </w:r>
      <w:r w:rsidR="008B6E8C">
        <w:rPr>
          <w:rFonts w:hint="eastAsia"/>
        </w:rPr>
        <w:t>前提となる価値観が社会集団に依存する。したがって、</w:t>
      </w:r>
      <w:r w:rsidR="00D608EA">
        <w:rPr>
          <w:rFonts w:hint="eastAsia"/>
        </w:rPr>
        <w:t>一見論理的あるいは科学的な議論の下、イデオロギーの正当性の証明を試みたとしても、そこから得られる</w:t>
      </w:r>
      <w:r w:rsidR="005E180C">
        <w:rPr>
          <w:rFonts w:hint="eastAsia"/>
        </w:rPr>
        <w:t>結論に</w:t>
      </w:r>
      <w:r w:rsidR="00E83AF3">
        <w:rPr>
          <w:rFonts w:hint="eastAsia"/>
        </w:rPr>
        <w:t>ある集団の内部と外部で相違が起こりうることは明らかである。</w:t>
      </w:r>
      <w:r w:rsidR="005E180C">
        <w:rPr>
          <w:rFonts w:hint="eastAsia"/>
        </w:rPr>
        <w:t>このためイデオロギーは須らくして高い再現性を持ちえない。</w:t>
      </w:r>
    </w:p>
    <w:p w14:paraId="28624E10" w14:textId="77777777" w:rsidR="00A013BF" w:rsidRDefault="00A013BF" w:rsidP="00A013BF">
      <w:pPr>
        <w:pStyle w:val="af1"/>
        <w:ind w:leftChars="810" w:left="1911" w:hangingChars="100" w:hanging="210"/>
        <w:jc w:val="center"/>
      </w:pPr>
      <w:r>
        <w:rPr>
          <w:noProof/>
        </w:rPr>
        <w:drawing>
          <wp:inline distT="0" distB="0" distL="0" distR="0" wp14:anchorId="2DAC7AE5" wp14:editId="4CF3614E">
            <wp:extent cx="3409950" cy="21399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160" t="14111" r="1694" b="22483"/>
                    <a:stretch/>
                  </pic:blipFill>
                  <pic:spPr bwMode="auto">
                    <a:xfrm>
                      <a:off x="0" y="0"/>
                      <a:ext cx="3409950" cy="2139950"/>
                    </a:xfrm>
                    <a:prstGeom prst="rect">
                      <a:avLst/>
                    </a:prstGeom>
                    <a:ln>
                      <a:noFill/>
                    </a:ln>
                    <a:extLst>
                      <a:ext uri="{53640926-AAD7-44D8-BBD7-CCE9431645EC}">
                        <a14:shadowObscured xmlns:a14="http://schemas.microsoft.com/office/drawing/2010/main"/>
                      </a:ext>
                    </a:extLst>
                  </pic:spPr>
                </pic:pic>
              </a:graphicData>
            </a:graphic>
          </wp:inline>
        </w:drawing>
      </w:r>
    </w:p>
    <w:p w14:paraId="5E5994C0" w14:textId="77777777" w:rsidR="00A013BF" w:rsidRDefault="00A013BF" w:rsidP="00A013BF">
      <w:pPr>
        <w:pStyle w:val="af1"/>
        <w:ind w:leftChars="810" w:left="1911" w:hangingChars="100" w:hanging="210"/>
        <w:jc w:val="center"/>
        <w:rPr>
          <w:rFonts w:hint="eastAsia"/>
        </w:rPr>
      </w:pPr>
      <w:r>
        <w:rPr>
          <w:rFonts w:hint="eastAsia"/>
        </w:rPr>
        <w:t>図1</w:t>
      </w:r>
      <w:r>
        <w:t xml:space="preserve">-1-2-1. </w:t>
      </w:r>
      <w:r>
        <w:rPr>
          <w:rFonts w:hint="eastAsia"/>
        </w:rPr>
        <w:t>学問・イデオロギーと再現性</w:t>
      </w:r>
    </w:p>
    <w:p w14:paraId="7C1ABA19" w14:textId="0F072F0E" w:rsidR="00A013BF" w:rsidRDefault="00A013BF" w:rsidP="00A013BF">
      <w:pPr>
        <w:ind w:leftChars="405" w:left="850" w:firstLineChars="100" w:firstLine="210"/>
      </w:pPr>
    </w:p>
    <w:p w14:paraId="732EB9FF" w14:textId="004C2EC2" w:rsidR="00056B8E" w:rsidRDefault="009E4C6F" w:rsidP="009B59CC">
      <w:pPr>
        <w:ind w:leftChars="405" w:left="850" w:firstLineChars="100" w:firstLine="210"/>
      </w:pPr>
      <w:r>
        <w:rPr>
          <w:rFonts w:hint="eastAsia"/>
        </w:rPr>
        <w:t>特に、</w:t>
      </w:r>
      <w:r w:rsidR="00185BD9">
        <w:rPr>
          <w:rFonts w:hint="eastAsia"/>
        </w:rPr>
        <w:t>正義や</w:t>
      </w:r>
      <w:r w:rsidR="004576DF">
        <w:rPr>
          <w:rFonts w:hint="eastAsia"/>
        </w:rPr>
        <w:t>共通する</w:t>
      </w:r>
      <w:r w:rsidR="00185BD9">
        <w:rPr>
          <w:rFonts w:hint="eastAsia"/>
        </w:rPr>
        <w:t>幸福</w:t>
      </w:r>
      <w:r w:rsidR="00A0498F">
        <w:rPr>
          <w:rFonts w:hint="eastAsia"/>
        </w:rPr>
        <w:t>、そして愛といった「最終的な目的」となりうるもの</w:t>
      </w:r>
      <w:r w:rsidR="004576DF">
        <w:rPr>
          <w:rFonts w:hint="eastAsia"/>
        </w:rPr>
        <w:t>を科学的に</w:t>
      </w:r>
      <w:r w:rsidR="005633AB">
        <w:rPr>
          <w:rFonts w:hint="eastAsia"/>
        </w:rPr>
        <w:t>妥当に定義</w:t>
      </w:r>
      <w:r w:rsidR="004576DF">
        <w:rPr>
          <w:rFonts w:hint="eastAsia"/>
        </w:rPr>
        <w:t>することはそもそもでき得ない。</w:t>
      </w:r>
      <w:r w:rsidR="00512F1A">
        <w:rPr>
          <w:rFonts w:hint="eastAsia"/>
        </w:rPr>
        <w:t>このことは「神の命令理論」</w:t>
      </w:r>
      <w:r w:rsidR="00A0498F" w:rsidRPr="00A0498F">
        <w:rPr>
          <w:rFonts w:hint="eastAsia"/>
          <w:highlight w:val="yellow"/>
        </w:rPr>
        <w:t>(出典見つからず)</w:t>
      </w:r>
      <w:r w:rsidR="00512F1A">
        <w:rPr>
          <w:rFonts w:hint="eastAsia"/>
        </w:rPr>
        <w:t>と呼ばれ、次のよう</w:t>
      </w:r>
      <w:r w:rsidR="00C862CD">
        <w:rPr>
          <w:rFonts w:hint="eastAsia"/>
        </w:rPr>
        <w:t>に、目的を集合論で議論することにより</w:t>
      </w:r>
      <w:r w:rsidR="00512F1A">
        <w:rPr>
          <w:rFonts w:hint="eastAsia"/>
        </w:rPr>
        <w:t>導かれる。</w:t>
      </w:r>
      <w:r w:rsidR="00A0498F">
        <w:br/>
      </w:r>
      <w:r w:rsidR="00A0498F">
        <w:rPr>
          <w:rFonts w:hint="eastAsia"/>
        </w:rPr>
        <w:t>ある目的Aが目的B</w:t>
      </w:r>
      <w:r w:rsidR="00483A44">
        <w:rPr>
          <w:rFonts w:hint="eastAsia"/>
        </w:rPr>
        <w:t>を</w:t>
      </w:r>
      <w:r w:rsidR="00C862CD">
        <w:rPr>
          <w:rFonts w:hint="eastAsia"/>
        </w:rPr>
        <w:t>含</w:t>
      </w:r>
      <w:r w:rsidR="00483A44">
        <w:rPr>
          <w:rFonts w:hint="eastAsia"/>
        </w:rPr>
        <w:t>む</w:t>
      </w:r>
      <w:r w:rsidR="004F5546">
        <w:rPr>
          <w:rFonts w:hint="eastAsia"/>
        </w:rPr>
        <w:t>(つまり、AはBの</w:t>
      </w:r>
      <w:r w:rsidR="00EA0D6B">
        <w:rPr>
          <w:rFonts w:hint="eastAsia"/>
        </w:rPr>
        <w:t>やむを得ない手段</w:t>
      </w:r>
      <w:r w:rsidR="004F5546">
        <w:rPr>
          <w:rFonts w:hint="eastAsia"/>
        </w:rPr>
        <w:t>である)</w:t>
      </w:r>
      <w:r w:rsidR="00A0498F">
        <w:rPr>
          <w:rFonts w:hint="eastAsia"/>
        </w:rPr>
        <w:t>ことを、</w:t>
      </w:r>
      <w:r w:rsidR="00A0498F">
        <w:t>A</w:t>
      </w:r>
      <w:r w:rsidR="00483A44">
        <w:rPr>
          <w:rFonts w:hint="eastAsia"/>
        </w:rPr>
        <w:t>⊃</w:t>
      </w:r>
      <w:r w:rsidR="00A0498F">
        <w:t>B</w:t>
      </w:r>
      <w:r w:rsidR="00C862CD">
        <w:rPr>
          <w:rFonts w:hint="eastAsia"/>
        </w:rPr>
        <w:t>(A≠B)</w:t>
      </w:r>
      <w:r w:rsidR="00A0498F">
        <w:rPr>
          <w:rFonts w:hint="eastAsia"/>
        </w:rPr>
        <w:t>と表現しよう。</w:t>
      </w:r>
      <w:r w:rsidR="00D54B2E">
        <w:rPr>
          <w:rFonts w:hint="eastAsia"/>
        </w:rPr>
        <w:t>ここで「やむを得ない」とはその手段が目的の必要条件であることを意味する。</w:t>
      </w:r>
      <w:r w:rsidR="004F5546">
        <w:rPr>
          <w:rFonts w:hint="eastAsia"/>
        </w:rPr>
        <w:t>これはAを行</w:t>
      </w:r>
      <w:r w:rsidR="00483A44">
        <w:rPr>
          <w:rFonts w:hint="eastAsia"/>
        </w:rPr>
        <w:t>わなけれ</w:t>
      </w:r>
      <w:r w:rsidR="004F5546">
        <w:rPr>
          <w:rFonts w:hint="eastAsia"/>
        </w:rPr>
        <w:t>ば</w:t>
      </w:r>
      <w:r w:rsidR="00987F81">
        <w:br/>
      </w:r>
      <w:r w:rsidR="004F5546">
        <w:rPr>
          <w:rFonts w:hint="eastAsia"/>
        </w:rPr>
        <w:lastRenderedPageBreak/>
        <w:t>(任意の元をxとしてx</w:t>
      </w:r>
      <w:r w:rsidR="003C488A">
        <w:rPr>
          <w:rFonts w:hint="eastAsia"/>
        </w:rPr>
        <w:t>∉</w:t>
      </w:r>
      <w:r w:rsidR="004F5546">
        <w:rPr>
          <w:rFonts w:hint="eastAsia"/>
        </w:rPr>
        <w:t>Aならば)B</w:t>
      </w:r>
      <w:r w:rsidR="00483A44">
        <w:rPr>
          <w:rFonts w:hint="eastAsia"/>
        </w:rPr>
        <w:t>は絶対に</w:t>
      </w:r>
      <w:r w:rsidR="004F5546">
        <w:rPr>
          <w:rFonts w:hint="eastAsia"/>
        </w:rPr>
        <w:t>行われ</w:t>
      </w:r>
      <w:r w:rsidR="00483A44">
        <w:rPr>
          <w:rFonts w:hint="eastAsia"/>
        </w:rPr>
        <w:t>得ない</w:t>
      </w:r>
      <w:r w:rsidR="004F5546">
        <w:rPr>
          <w:rFonts w:hint="eastAsia"/>
        </w:rPr>
        <w:t>(x</w:t>
      </w:r>
      <w:r w:rsidR="003C488A">
        <w:rPr>
          <w:rFonts w:hint="eastAsia"/>
        </w:rPr>
        <w:t>∉</w:t>
      </w:r>
      <w:r w:rsidR="004F5546">
        <w:rPr>
          <w:rFonts w:hint="eastAsia"/>
        </w:rPr>
        <w:t>B)</w:t>
      </w:r>
      <w:r w:rsidR="00483A44">
        <w:rPr>
          <w:rFonts w:hint="eastAsia"/>
        </w:rPr>
        <w:t>(対偶をとると、x</w:t>
      </w:r>
      <w:r w:rsidR="003C488A">
        <w:rPr>
          <w:rFonts w:hint="eastAsia"/>
        </w:rPr>
        <w:t>∈</w:t>
      </w:r>
      <w:r w:rsidR="00483A44">
        <w:rPr>
          <w:rFonts w:hint="eastAsia"/>
        </w:rPr>
        <w:t>Bならばx</w:t>
      </w:r>
      <w:r w:rsidR="003C488A">
        <w:rPr>
          <w:rFonts w:hint="eastAsia"/>
        </w:rPr>
        <w:t>∈</w:t>
      </w:r>
      <w:r w:rsidR="00483A44">
        <w:rPr>
          <w:rFonts w:hint="eastAsia"/>
        </w:rPr>
        <w:t>A)</w:t>
      </w:r>
      <w:r w:rsidR="004F5546">
        <w:rPr>
          <w:rFonts w:hint="eastAsia"/>
        </w:rPr>
        <w:t>ことより、</w:t>
      </w:r>
      <w:r w:rsidR="00703A6A">
        <w:rPr>
          <w:rFonts w:hint="eastAsia"/>
        </w:rPr>
        <w:t>やむを得ない手段と</w:t>
      </w:r>
      <w:r w:rsidR="004F5546">
        <w:rPr>
          <w:rFonts w:hint="eastAsia"/>
        </w:rPr>
        <w:t>目的の関係を正しく表現している。</w:t>
      </w:r>
      <w:r w:rsidR="00C862CD">
        <w:rPr>
          <w:rFonts w:hint="eastAsia"/>
        </w:rPr>
        <w:t>最終的な目的をZ、</w:t>
      </w:r>
      <w:r w:rsidR="00F57983">
        <w:rPr>
          <w:rFonts w:hint="eastAsia"/>
        </w:rPr>
        <w:t>合目的的な</w:t>
      </w:r>
      <w:r w:rsidR="00C862CD">
        <w:rPr>
          <w:rFonts w:hint="eastAsia"/>
        </w:rPr>
        <w:t>任意の集合を</w:t>
      </w:r>
      <w:r w:rsidR="005633AB">
        <w:rPr>
          <w:rFonts w:hint="eastAsia"/>
        </w:rPr>
        <w:t>X</w:t>
      </w:r>
      <w:r w:rsidR="00C862CD">
        <w:rPr>
          <w:rFonts w:hint="eastAsia"/>
        </w:rPr>
        <w:t>とすれば</w:t>
      </w:r>
      <w:r w:rsidR="005633AB">
        <w:rPr>
          <w:rFonts w:hint="eastAsia"/>
        </w:rPr>
        <w:t>X</w:t>
      </w:r>
      <w:r w:rsidR="00483A44">
        <w:rPr>
          <w:rFonts w:hint="eastAsia"/>
        </w:rPr>
        <w:t>⊃</w:t>
      </w:r>
      <w:r w:rsidR="00C862CD">
        <w:rPr>
          <w:rFonts w:hint="eastAsia"/>
        </w:rPr>
        <w:t>Z(</w:t>
      </w:r>
      <w:r w:rsidR="005633AB">
        <w:rPr>
          <w:rFonts w:hint="eastAsia"/>
        </w:rPr>
        <w:t>X</w:t>
      </w:r>
      <w:r w:rsidR="00C862CD">
        <w:rPr>
          <w:rFonts w:hint="eastAsia"/>
        </w:rPr>
        <w:t>≠Z)が成り立つ。</w:t>
      </w:r>
      <w:r w:rsidR="004F5546">
        <w:rPr>
          <w:rFonts w:hint="eastAsia"/>
        </w:rPr>
        <w:t>では最終的な目的Z</w:t>
      </w:r>
      <w:r w:rsidR="00F90A2D">
        <w:rPr>
          <w:rFonts w:hint="eastAsia"/>
        </w:rPr>
        <w:t>は何の目的</w:t>
      </w:r>
      <w:r w:rsidR="00703A6A">
        <w:rPr>
          <w:rFonts w:hint="eastAsia"/>
        </w:rPr>
        <w:t>Gのための</w:t>
      </w:r>
      <w:r w:rsidR="00D54B2E">
        <w:rPr>
          <w:rFonts w:hint="eastAsia"/>
        </w:rPr>
        <w:t>やむを得ない</w:t>
      </w:r>
      <w:r w:rsidR="00703A6A">
        <w:rPr>
          <w:rFonts w:hint="eastAsia"/>
        </w:rPr>
        <w:t>手段</w:t>
      </w:r>
      <w:r w:rsidR="00F90A2D">
        <w:rPr>
          <w:rFonts w:hint="eastAsia"/>
        </w:rPr>
        <w:t>となるだろうか。</w:t>
      </w:r>
      <w:r w:rsidR="00703A6A">
        <w:br/>
      </w:r>
      <w:r w:rsidR="00F90A2D">
        <w:rPr>
          <w:rFonts w:hint="eastAsia"/>
        </w:rPr>
        <w:t>即ちZ</w:t>
      </w:r>
      <w:r w:rsidR="00483A44">
        <w:rPr>
          <w:rFonts w:hint="eastAsia"/>
        </w:rPr>
        <w:t>⊃</w:t>
      </w:r>
      <w:r w:rsidR="00F90A2D">
        <w:rPr>
          <w:rFonts w:hint="eastAsia"/>
        </w:rPr>
        <w:t>G</w:t>
      </w:r>
      <w:r w:rsidR="00483A44">
        <w:rPr>
          <w:rFonts w:hint="eastAsia"/>
        </w:rPr>
        <w:t>を満たすGを考えよう。</w:t>
      </w:r>
      <w:r w:rsidR="00703A6A">
        <w:rPr>
          <w:rFonts w:hint="eastAsia"/>
        </w:rPr>
        <w:t>例えば</w:t>
      </w:r>
      <w:r w:rsidR="00211EA9">
        <w:rPr>
          <w:rFonts w:hint="eastAsia"/>
        </w:rPr>
        <w:t>「正義</w:t>
      </w:r>
      <w:r w:rsidR="005D551D">
        <w:rPr>
          <w:rFonts w:hint="eastAsia"/>
        </w:rPr>
        <w:t>Z</w:t>
      </w:r>
      <w:r w:rsidR="00211EA9">
        <w:rPr>
          <w:rFonts w:hint="eastAsia"/>
        </w:rPr>
        <w:t>とは、神の</w:t>
      </w:r>
      <w:r w:rsidR="001F0EF8">
        <w:rPr>
          <w:rFonts w:hint="eastAsia"/>
        </w:rPr>
        <w:t>命令</w:t>
      </w:r>
      <w:r w:rsidR="00211EA9">
        <w:rPr>
          <w:rFonts w:hint="eastAsia"/>
        </w:rPr>
        <w:t>を守ることだ」と述べる者がいるかもしれないので、</w:t>
      </w:r>
      <w:r w:rsidR="00D656B3">
        <w:rPr>
          <w:rFonts w:hint="eastAsia"/>
        </w:rPr>
        <w:t>Gを</w:t>
      </w:r>
      <w:r w:rsidR="00703A6A">
        <w:rPr>
          <w:rFonts w:hint="eastAsia"/>
        </w:rPr>
        <w:t>「神の</w:t>
      </w:r>
      <w:r w:rsidR="001F0EF8">
        <w:rPr>
          <w:rFonts w:hint="eastAsia"/>
        </w:rPr>
        <w:t>命令</w:t>
      </w:r>
      <w:r w:rsidR="00703A6A">
        <w:rPr>
          <w:rFonts w:hint="eastAsia"/>
        </w:rPr>
        <w:t>の全体集合」と呼</w:t>
      </w:r>
      <w:r w:rsidR="003C488A">
        <w:rPr>
          <w:rFonts w:hint="eastAsia"/>
        </w:rPr>
        <w:t>ぶことにする。これは</w:t>
      </w:r>
      <w:r w:rsidR="009B59CC">
        <w:rPr>
          <w:rFonts w:hint="eastAsia"/>
        </w:rPr>
        <w:t>「正義に含まれる行動は、神の命令に含まれる行動だ」つまり</w:t>
      </w:r>
      <w:r w:rsidR="003C488A">
        <w:rPr>
          <w:rFonts w:hint="eastAsia"/>
        </w:rPr>
        <w:t>「x∈Zならばx∈G」という主張なので、Z⊂Gでもある。</w:t>
      </w:r>
      <w:r w:rsidR="009B59CC">
        <w:br/>
      </w:r>
      <w:r w:rsidR="009B59CC">
        <w:rPr>
          <w:rFonts w:hint="eastAsia"/>
        </w:rPr>
        <w:t>しかしGの定義</w:t>
      </w:r>
      <w:r w:rsidR="00841551">
        <w:rPr>
          <w:rFonts w:hint="eastAsia"/>
        </w:rPr>
        <w:t>より</w:t>
      </w:r>
      <w:r w:rsidR="009B59CC">
        <w:rPr>
          <w:rFonts w:hint="eastAsia"/>
        </w:rPr>
        <w:t>Z⊃Gでもあるから、結局</w:t>
      </w:r>
      <w:r w:rsidR="00056B8E">
        <w:rPr>
          <w:rFonts w:hint="eastAsia"/>
        </w:rPr>
        <w:t>Z=Gとなってしまう。</w:t>
      </w:r>
    </w:p>
    <w:p w14:paraId="75004279" w14:textId="77777777" w:rsidR="00B30864" w:rsidRDefault="00056B8E" w:rsidP="00D05092">
      <w:pPr>
        <w:ind w:leftChars="405" w:left="850" w:firstLineChars="100" w:firstLine="210"/>
      </w:pPr>
      <w:r>
        <w:rPr>
          <w:rFonts w:hint="eastAsia"/>
        </w:rPr>
        <w:t>したがって、Zを</w:t>
      </w:r>
      <w:r w:rsidR="00F57983">
        <w:rPr>
          <w:rFonts w:hint="eastAsia"/>
        </w:rPr>
        <w:t>定義あるいは</w:t>
      </w:r>
      <w:r>
        <w:rPr>
          <w:rFonts w:hint="eastAsia"/>
        </w:rPr>
        <w:t>説明しようと</w:t>
      </w:r>
      <w:r w:rsidR="00F57983">
        <w:rPr>
          <w:rFonts w:hint="eastAsia"/>
        </w:rPr>
        <w:t>すれば、それ自体がZと全く同じものになってしまうため、定義あるいは説明として不十分になってしまう。</w:t>
      </w:r>
      <w:r w:rsidR="00D05092">
        <w:rPr>
          <w:rFonts w:hint="eastAsia"/>
        </w:rPr>
        <w:t>(言い換えるなら最終的な目的ZはZ以外を用いて説明あるいは論理的に妥当な定義が不可能である)</w:t>
      </w:r>
    </w:p>
    <w:p w14:paraId="61A3D3E5" w14:textId="77777777" w:rsidR="00B30864" w:rsidRDefault="00B30864" w:rsidP="00D05092">
      <w:pPr>
        <w:ind w:leftChars="405" w:left="850" w:firstLineChars="100" w:firstLine="210"/>
      </w:pPr>
    </w:p>
    <w:p w14:paraId="1753BB8F" w14:textId="7075A2C9" w:rsidR="00A10BA0" w:rsidRDefault="00B30864" w:rsidP="00A10BA0">
      <w:pPr>
        <w:ind w:leftChars="405" w:left="850" w:firstLineChars="100" w:firstLine="210"/>
        <w:rPr>
          <w:rFonts w:hint="eastAsia"/>
        </w:rPr>
      </w:pPr>
      <w:r>
        <w:rPr>
          <w:rFonts w:hint="eastAsia"/>
        </w:rPr>
        <w:t>このようにして</w:t>
      </w:r>
      <w:r w:rsidRPr="00B30864">
        <w:rPr>
          <w:rFonts w:hint="eastAsia"/>
        </w:rPr>
        <w:t>正義や幸福</w:t>
      </w:r>
      <w:r>
        <w:rPr>
          <w:rFonts w:hint="eastAsia"/>
        </w:rPr>
        <w:t>、愛といった言葉はそれ以外の言葉を用いて</w:t>
      </w:r>
      <w:r w:rsidR="009B59CC">
        <w:rPr>
          <w:rFonts w:hint="eastAsia"/>
        </w:rPr>
        <w:t>客観的に</w:t>
      </w:r>
      <w:r>
        <w:rPr>
          <w:rFonts w:hint="eastAsia"/>
        </w:rPr>
        <w:t>説明あるいは定義することはできない。</w:t>
      </w:r>
      <w:r w:rsidR="009B59CC">
        <w:rPr>
          <w:rFonts w:hint="eastAsia"/>
        </w:rPr>
        <w:t>説明や定義があるとすればそれは須らくして主観的である。</w:t>
      </w:r>
      <w:r>
        <w:rPr>
          <w:rFonts w:hint="eastAsia"/>
        </w:rPr>
        <w:t>したがって、これらを根本とした体</w:t>
      </w:r>
      <w:r w:rsidR="004F3F79">
        <w:rPr>
          <w:rFonts w:hint="eastAsia"/>
        </w:rPr>
        <w:t>系</w:t>
      </w:r>
      <w:r>
        <w:rPr>
          <w:rFonts w:hint="eastAsia"/>
        </w:rPr>
        <w:t>であるイデオロギーは再現性など持ちえないし、また「真理の探究」を謡うことも不適切であるといえる。</w:t>
      </w:r>
    </w:p>
    <w:p w14:paraId="5B94B974" w14:textId="77777777" w:rsidR="00BA20D7" w:rsidRPr="00A10BA0" w:rsidRDefault="00BA20D7" w:rsidP="00BA20D7">
      <w:pPr>
        <w:rPr>
          <w:rFonts w:hint="eastAsia"/>
        </w:rPr>
      </w:pPr>
    </w:p>
    <w:p w14:paraId="328F32C8" w14:textId="6F5D00B3" w:rsidR="00310787" w:rsidRDefault="007E76D0" w:rsidP="00310787">
      <w:pPr>
        <w:pStyle w:val="3"/>
        <w:ind w:left="840"/>
      </w:pPr>
      <w:r>
        <w:rPr>
          <w:rFonts w:hint="eastAsia"/>
        </w:rPr>
        <w:t>第</w:t>
      </w:r>
      <w:r w:rsidR="00310787">
        <w:t>3</w:t>
      </w:r>
      <w:r>
        <w:rPr>
          <w:rFonts w:hint="eastAsia"/>
        </w:rPr>
        <w:t>項</w:t>
      </w:r>
      <w:r w:rsidR="00310787">
        <w:t xml:space="preserve">. </w:t>
      </w:r>
      <w:r w:rsidR="005F6E10">
        <w:rPr>
          <w:rFonts w:hint="eastAsia"/>
        </w:rPr>
        <w:t>人文</w:t>
      </w:r>
      <w:r w:rsidR="00310787">
        <w:rPr>
          <w:rFonts w:hint="eastAsia"/>
        </w:rPr>
        <w:t>社会学とは</w:t>
      </w:r>
      <w:r w:rsidR="009503CB">
        <w:rPr>
          <w:rFonts w:hint="eastAsia"/>
        </w:rPr>
        <w:t>(1)―</w:t>
      </w:r>
      <w:r w:rsidR="003919A1">
        <w:rPr>
          <w:rFonts w:hint="eastAsia"/>
        </w:rPr>
        <w:t>狭義の科学との違い</w:t>
      </w:r>
    </w:p>
    <w:p w14:paraId="74E1170A" w14:textId="051F6769" w:rsidR="00C831BE" w:rsidRDefault="007E7610" w:rsidP="00C831BE">
      <w:pPr>
        <w:ind w:leftChars="405" w:left="850" w:firstLineChars="100" w:firstLine="210"/>
      </w:pPr>
      <w:r>
        <w:rPr>
          <w:rFonts w:hint="eastAsia"/>
        </w:rPr>
        <w:t>第1項で述べた通り、科学は「自然科学、人文科学、社会科学」の3つに分類されるが、本稿では後者2つをまとめて「人文社会学」と呼ぶことに</w:t>
      </w:r>
      <w:r w:rsidR="0080666E">
        <w:rPr>
          <w:rFonts w:hint="eastAsia"/>
        </w:rPr>
        <w:t>してい</w:t>
      </w:r>
      <w:r>
        <w:rPr>
          <w:rFonts w:hint="eastAsia"/>
        </w:rPr>
        <w:t>る。また本稿ではこれら3つの分類によらない「科学」という言葉の意味を総合的に判断し、次のような立場をとる。</w:t>
      </w:r>
      <w:r>
        <w:br/>
      </w:r>
      <w:r>
        <w:rPr>
          <w:rFonts w:hint="eastAsia"/>
        </w:rPr>
        <w:t>「科学は元来</w:t>
      </w:r>
      <w:r w:rsidR="00C831BE">
        <w:rPr>
          <w:rFonts w:hint="eastAsia"/>
        </w:rPr>
        <w:t>、</w:t>
      </w:r>
      <w:r>
        <w:rPr>
          <w:rFonts w:hint="eastAsia"/>
        </w:rPr>
        <w:t>狭義の『自然科学』</w:t>
      </w:r>
      <w:r w:rsidR="000836EA">
        <w:rPr>
          <w:rFonts w:hint="eastAsia"/>
        </w:rPr>
        <w:t>(他にあったとしても応用科学や形式科学など)</w:t>
      </w:r>
      <w:r>
        <w:rPr>
          <w:rFonts w:hint="eastAsia"/>
        </w:rPr>
        <w:t>のみであったが、人文社会学を</w:t>
      </w:r>
      <w:r w:rsidR="00C831BE">
        <w:rPr>
          <w:rFonts w:hint="eastAsia"/>
        </w:rPr>
        <w:t>学問として扱いたい立場が台頭し、人文社会学を</w:t>
      </w:r>
      <w:r>
        <w:rPr>
          <w:rFonts w:hint="eastAsia"/>
        </w:rPr>
        <w:t>科学であると言い張る</w:t>
      </w:r>
      <w:r w:rsidR="00C831BE">
        <w:rPr>
          <w:rFonts w:hint="eastAsia"/>
        </w:rPr>
        <w:t>世論が強まり</w:t>
      </w:r>
      <w:r>
        <w:rPr>
          <w:rFonts w:hint="eastAsia"/>
        </w:rPr>
        <w:t>、『人文</w:t>
      </w:r>
      <w:r w:rsidR="00C831BE">
        <w:rPr>
          <w:rFonts w:hint="eastAsia"/>
        </w:rPr>
        <w:t>(</w:t>
      </w:r>
      <w:r>
        <w:rPr>
          <w:rFonts w:hint="eastAsia"/>
        </w:rPr>
        <w:t>科</w:t>
      </w:r>
      <w:r w:rsidR="00C831BE">
        <w:rPr>
          <w:rFonts w:hint="eastAsia"/>
        </w:rPr>
        <w:t>)</w:t>
      </w:r>
      <w:r>
        <w:rPr>
          <w:rFonts w:hint="eastAsia"/>
        </w:rPr>
        <w:t>学』または『社会</w:t>
      </w:r>
      <w:r w:rsidR="00C831BE">
        <w:rPr>
          <w:rFonts w:hint="eastAsia"/>
        </w:rPr>
        <w:t>(</w:t>
      </w:r>
      <w:r>
        <w:rPr>
          <w:rFonts w:hint="eastAsia"/>
        </w:rPr>
        <w:t>科</w:t>
      </w:r>
      <w:r w:rsidR="00C831BE">
        <w:rPr>
          <w:rFonts w:hint="eastAsia"/>
        </w:rPr>
        <w:t>)</w:t>
      </w:r>
      <w:r>
        <w:rPr>
          <w:rFonts w:hint="eastAsia"/>
        </w:rPr>
        <w:t>学』として本来の科学と区別しながらも『広義の科学』</w:t>
      </w:r>
      <w:r w:rsidR="00C831BE">
        <w:rPr>
          <w:rFonts w:hint="eastAsia"/>
        </w:rPr>
        <w:t>として</w:t>
      </w:r>
      <w:r>
        <w:rPr>
          <w:rFonts w:hint="eastAsia"/>
        </w:rPr>
        <w:t>認める</w:t>
      </w:r>
      <w:r w:rsidR="00C831BE">
        <w:rPr>
          <w:rFonts w:hint="eastAsia"/>
        </w:rPr>
        <w:t>か認めないかを曖昧にしながら</w:t>
      </w:r>
      <w:r>
        <w:rPr>
          <w:rFonts w:hint="eastAsia"/>
        </w:rPr>
        <w:t>折り合いをつけた」</w:t>
      </w:r>
    </w:p>
    <w:p w14:paraId="07545C5D" w14:textId="11713994" w:rsidR="0080666E" w:rsidRDefault="0080666E" w:rsidP="00C831BE">
      <w:pPr>
        <w:ind w:leftChars="405" w:left="850" w:firstLineChars="100" w:firstLine="210"/>
      </w:pPr>
      <w:r>
        <w:rPr>
          <w:rFonts w:hint="eastAsia"/>
        </w:rPr>
        <w:t>1</w:t>
      </w:r>
      <w:r>
        <w:t xml:space="preserve">. </w:t>
      </w:r>
      <w:r>
        <w:rPr>
          <w:rFonts w:hint="eastAsia"/>
        </w:rPr>
        <w:t>人文社会学の意味</w:t>
      </w:r>
    </w:p>
    <w:p w14:paraId="378142AF" w14:textId="6C32902F" w:rsidR="009503CB" w:rsidRDefault="0080666E" w:rsidP="009503CB">
      <w:pPr>
        <w:ind w:leftChars="405" w:left="850" w:firstLineChars="100" w:firstLine="210"/>
      </w:pPr>
      <w:r>
        <w:rPr>
          <w:rFonts w:hint="eastAsia"/>
        </w:rPr>
        <w:t>2. 人間研究とは</w:t>
      </w:r>
    </w:p>
    <w:p w14:paraId="20E81CDB" w14:textId="77777777" w:rsidR="003919A1" w:rsidRPr="00A10BA0" w:rsidRDefault="003919A1" w:rsidP="003919A1">
      <w:pPr>
        <w:rPr>
          <w:rFonts w:hint="eastAsia"/>
        </w:rPr>
      </w:pPr>
    </w:p>
    <w:p w14:paraId="03A7BF20" w14:textId="12E119A7" w:rsidR="003919A1" w:rsidRDefault="003919A1" w:rsidP="003919A1">
      <w:pPr>
        <w:pStyle w:val="3"/>
        <w:ind w:left="840"/>
      </w:pPr>
      <w:r>
        <w:rPr>
          <w:rFonts w:hint="eastAsia"/>
        </w:rPr>
        <w:t>第</w:t>
      </w:r>
      <w:r>
        <w:t>4</w:t>
      </w:r>
      <w:r>
        <w:rPr>
          <w:rFonts w:hint="eastAsia"/>
        </w:rPr>
        <w:t>項</w:t>
      </w:r>
      <w:r>
        <w:t xml:space="preserve">. </w:t>
      </w:r>
      <w:r>
        <w:rPr>
          <w:rFonts w:hint="eastAsia"/>
        </w:rPr>
        <w:t>人文社会学とは(</w:t>
      </w:r>
      <w:r>
        <w:t>2</w:t>
      </w:r>
      <w:r>
        <w:rPr>
          <w:rFonts w:hint="eastAsia"/>
        </w:rPr>
        <w:t>)―学問とイデオロギーへの分類</w:t>
      </w:r>
    </w:p>
    <w:p w14:paraId="6AD24D30" w14:textId="77777777" w:rsidR="003919A1" w:rsidRPr="003919A1" w:rsidRDefault="003919A1" w:rsidP="009503CB">
      <w:pPr>
        <w:ind w:leftChars="405" w:left="850" w:firstLineChars="100" w:firstLine="210"/>
        <w:rPr>
          <w:rFonts w:hint="eastAsia"/>
        </w:rPr>
      </w:pPr>
    </w:p>
    <w:p w14:paraId="3C3AFAF1" w14:textId="2391D296" w:rsidR="0080666E" w:rsidRDefault="003919A1" w:rsidP="0080666E">
      <w:pPr>
        <w:ind w:leftChars="405" w:left="850" w:firstLineChars="100" w:firstLine="210"/>
      </w:pPr>
      <w:r>
        <w:rPr>
          <w:rFonts w:hint="eastAsia"/>
        </w:rPr>
        <w:t xml:space="preserve">1. </w:t>
      </w:r>
      <w:r w:rsidR="0080666E">
        <w:rPr>
          <w:rFonts w:hint="eastAsia"/>
        </w:rPr>
        <w:t>神学・法学</w:t>
      </w:r>
      <w:r w:rsidR="00AD0BD9">
        <w:rPr>
          <w:rFonts w:hint="eastAsia"/>
        </w:rPr>
        <w:t>はイデオロギー</w:t>
      </w:r>
    </w:p>
    <w:p w14:paraId="53702AA8" w14:textId="10612306" w:rsidR="00191CD5" w:rsidRDefault="003919A1" w:rsidP="00C831BE">
      <w:pPr>
        <w:ind w:leftChars="405" w:left="850" w:firstLineChars="100" w:firstLine="210"/>
      </w:pPr>
      <w:r>
        <w:rPr>
          <w:rFonts w:hint="eastAsia"/>
        </w:rPr>
        <w:t>2</w:t>
      </w:r>
      <w:r>
        <w:t xml:space="preserve">. </w:t>
      </w:r>
      <w:r>
        <w:rPr>
          <w:rFonts w:hint="eastAsia"/>
        </w:rPr>
        <w:t>数学・統計学</w:t>
      </w:r>
      <w:r w:rsidR="00191CD5">
        <w:rPr>
          <w:rFonts w:hint="eastAsia"/>
        </w:rPr>
        <w:t>・論理学</w:t>
      </w:r>
      <w:r w:rsidR="00AD0BD9">
        <w:rPr>
          <w:rFonts w:hint="eastAsia"/>
        </w:rPr>
        <w:t>は学問</w:t>
      </w:r>
      <w:r w:rsidR="00191CD5">
        <w:rPr>
          <w:rFonts w:hint="eastAsia"/>
        </w:rPr>
        <w:t>(形式科学の再現性)</w:t>
      </w:r>
      <w:r w:rsidR="00191CD5" w:rsidRPr="00191CD5">
        <w:rPr>
          <w:rFonts w:hint="eastAsia"/>
          <w:highlight w:val="yellow"/>
        </w:rPr>
        <w:t>誰が計算しても答えは同じ。</w:t>
      </w:r>
      <w:r w:rsidR="00191CD5" w:rsidRPr="00191CD5">
        <w:rPr>
          <w:rFonts w:hint="eastAsia"/>
          <w:highlight w:val="yellow"/>
        </w:rPr>
        <w:lastRenderedPageBreak/>
        <w:t>可。</w:t>
      </w:r>
    </w:p>
    <w:p w14:paraId="16E932D4" w14:textId="65038773" w:rsidR="0080666E" w:rsidRDefault="004320DC" w:rsidP="00C831BE">
      <w:pPr>
        <w:ind w:leftChars="405" w:left="850" w:firstLineChars="100" w:firstLine="210"/>
      </w:pPr>
      <w:r>
        <w:t>3</w:t>
      </w:r>
      <w:r w:rsidR="0080666E">
        <w:t>.</w:t>
      </w:r>
      <w:r>
        <w:t xml:space="preserve"> </w:t>
      </w:r>
      <w:r w:rsidR="0080666E">
        <w:rPr>
          <w:rFonts w:hint="eastAsia"/>
        </w:rPr>
        <w:t>心理学</w:t>
      </w:r>
      <w:r w:rsidR="00AD0BD9">
        <w:rPr>
          <w:rFonts w:hint="eastAsia"/>
        </w:rPr>
        <w:t>は学問か(心理学の再現性)</w:t>
      </w:r>
    </w:p>
    <w:p w14:paraId="795EC0B0" w14:textId="77777777" w:rsidR="0080666E" w:rsidRDefault="0080666E" w:rsidP="00C831BE">
      <w:pPr>
        <w:ind w:leftChars="405" w:left="850" w:firstLineChars="100" w:firstLine="210"/>
        <w:rPr>
          <w:rFonts w:hint="eastAsia"/>
        </w:rPr>
      </w:pPr>
    </w:p>
    <w:p w14:paraId="13BCBEEC" w14:textId="77777777" w:rsidR="0080666E" w:rsidRPr="007E7610" w:rsidRDefault="0080666E" w:rsidP="00C831BE">
      <w:pPr>
        <w:ind w:leftChars="405" w:left="850" w:firstLineChars="100" w:firstLine="210"/>
        <w:rPr>
          <w:rFonts w:hint="eastAsia"/>
        </w:rPr>
      </w:pPr>
    </w:p>
    <w:p w14:paraId="08A07A73" w14:textId="0C26D268" w:rsidR="00310787" w:rsidRDefault="00433BDB" w:rsidP="00310787">
      <w:pPr>
        <w:pStyle w:val="2"/>
      </w:pPr>
      <w:r>
        <w:rPr>
          <w:rFonts w:hint="eastAsia"/>
        </w:rPr>
        <w:t>第2節</w:t>
      </w:r>
      <w:r w:rsidR="00310787">
        <w:t xml:space="preserve">. </w:t>
      </w:r>
      <w:r w:rsidR="00310787">
        <w:rPr>
          <w:rFonts w:hint="eastAsia"/>
        </w:rPr>
        <w:t>イデオロギーと学問の同一視による弊害</w:t>
      </w:r>
    </w:p>
    <w:p w14:paraId="19CEA899" w14:textId="237F3EAB" w:rsidR="00100B90" w:rsidRDefault="00BE1D02" w:rsidP="00FE30C4">
      <w:pPr>
        <w:ind w:firstLineChars="100" w:firstLine="210"/>
      </w:pPr>
      <w:r w:rsidRPr="00BE1D02">
        <w:rPr>
          <w:rFonts w:hint="eastAsia"/>
        </w:rPr>
        <w:t>水</w:t>
      </w:r>
      <w:r w:rsidR="00BE34EB">
        <w:rPr>
          <w:rFonts w:hint="eastAsia"/>
        </w:rPr>
        <w:t>のつもりで</w:t>
      </w:r>
      <w:r w:rsidRPr="00BE1D02">
        <w:rPr>
          <w:rFonts w:hint="eastAsia"/>
        </w:rPr>
        <w:t>ガソリンを</w:t>
      </w:r>
      <w:r w:rsidR="00BE34EB">
        <w:rPr>
          <w:rFonts w:hint="eastAsia"/>
        </w:rPr>
        <w:t>用いて消火活動をしてしまうと</w:t>
      </w:r>
      <w:r w:rsidRPr="00BE1D02">
        <w:rPr>
          <w:rFonts w:hint="eastAsia"/>
        </w:rPr>
        <w:t>、</w:t>
      </w:r>
      <w:r w:rsidR="00BE34EB">
        <w:rPr>
          <w:rFonts w:hint="eastAsia"/>
        </w:rPr>
        <w:t>火災は収まるどころか酷くなる。同じように学問と言い張ってイデオロギーを用いて理想を追いかけると、別の立場の人間が苦しむことにつながる恐れがある。</w:t>
      </w:r>
      <w:r w:rsidR="00EA62EB">
        <w:rPr>
          <w:rFonts w:hint="eastAsia"/>
        </w:rPr>
        <w:t>これは、イデオロギーが特定の社会集団における独自の理論体系でしかないためである。</w:t>
      </w:r>
      <w:r w:rsidR="00FE30C4">
        <w:rPr>
          <w:rFonts w:hint="eastAsia"/>
        </w:rPr>
        <w:t>イデオロギーが学問を騙るのは、</w:t>
      </w:r>
      <w:r w:rsidR="00A16270">
        <w:rPr>
          <w:rFonts w:hint="eastAsia"/>
        </w:rPr>
        <w:t>ある社会集団や属性における独自の理想を、みなに公正で平等であると偽</w:t>
      </w:r>
      <w:r w:rsidR="00AF6830">
        <w:rPr>
          <w:rFonts w:hint="eastAsia"/>
        </w:rPr>
        <w:t>り、市民を欺き不利益をもたらしかねない</w:t>
      </w:r>
      <w:r w:rsidR="00A16270">
        <w:rPr>
          <w:rFonts w:hint="eastAsia"/>
        </w:rPr>
        <w:t>行いである。</w:t>
      </w:r>
    </w:p>
    <w:p w14:paraId="2D0151E4" w14:textId="77777777" w:rsidR="00A16270" w:rsidRPr="00A16270" w:rsidRDefault="00A16270" w:rsidP="00FE30C4">
      <w:pPr>
        <w:ind w:firstLineChars="100" w:firstLine="210"/>
        <w:rPr>
          <w:rFonts w:hint="eastAsia"/>
        </w:rPr>
      </w:pPr>
    </w:p>
    <w:p w14:paraId="0F863618" w14:textId="30C9768A" w:rsidR="00310787" w:rsidRDefault="00DB321E" w:rsidP="00310787">
      <w:pPr>
        <w:pStyle w:val="3"/>
        <w:ind w:left="840"/>
      </w:pPr>
      <w:r>
        <w:rPr>
          <w:rFonts w:hint="eastAsia"/>
        </w:rPr>
        <w:t>第1節</w:t>
      </w:r>
      <w:r w:rsidR="00310787">
        <w:t xml:space="preserve">. </w:t>
      </w:r>
      <w:r w:rsidR="00310787">
        <w:rPr>
          <w:rFonts w:hint="eastAsia"/>
        </w:rPr>
        <w:t>法学もまたイデオロギー</w:t>
      </w:r>
    </w:p>
    <w:p w14:paraId="1D5E6FFA" w14:textId="71401C12" w:rsidR="00DB321E" w:rsidRDefault="000836EA" w:rsidP="00CA5F2A">
      <w:pPr>
        <w:ind w:leftChars="405" w:left="850" w:firstLineChars="100" w:firstLine="210"/>
      </w:pPr>
      <w:r>
        <w:rPr>
          <w:rFonts w:hint="eastAsia"/>
        </w:rPr>
        <w:t>法学が学問ではなく、イデオロギーとして呼ばれるべきであることは</w:t>
      </w:r>
      <w:r w:rsidR="00263EB0">
        <w:rPr>
          <w:rFonts w:hint="eastAsia"/>
        </w:rPr>
        <w:t>第1節で確認した通りである。</w:t>
      </w:r>
      <w:r w:rsidR="00DB321E">
        <w:rPr>
          <w:rFonts w:hint="eastAsia"/>
        </w:rPr>
        <w:t>次に、命題「法学はすべての人に平等」の反例を挙げる。</w:t>
      </w:r>
    </w:p>
    <w:p w14:paraId="4381E124" w14:textId="351575F6" w:rsidR="00CA5F2A" w:rsidRDefault="00CA5F2A" w:rsidP="00CA5F2A">
      <w:pPr>
        <w:ind w:leftChars="405" w:left="850" w:firstLineChars="100" w:firstLine="210"/>
      </w:pPr>
      <w:r>
        <w:rPr>
          <w:rFonts w:hint="eastAsia"/>
        </w:rPr>
        <w:t>まず、</w:t>
      </w:r>
      <w:r w:rsidR="00EF247D">
        <w:rPr>
          <w:rFonts w:hint="eastAsia"/>
        </w:rPr>
        <w:t>イソップ童話</w:t>
      </w:r>
      <w:commentRangeStart w:id="4"/>
      <w:r w:rsidR="00EF247D">
        <w:rPr>
          <w:rFonts w:hint="eastAsia"/>
        </w:rPr>
        <w:t>「アリ</w:t>
      </w:r>
      <w:r>
        <w:rPr>
          <w:rFonts w:hint="eastAsia"/>
        </w:rPr>
        <w:t>とキリギリス</w:t>
      </w:r>
      <w:r w:rsidR="00EF247D">
        <w:rPr>
          <w:rFonts w:hint="eastAsia"/>
        </w:rPr>
        <w:t>」</w:t>
      </w:r>
      <w:commentRangeEnd w:id="4"/>
      <w:r w:rsidR="00BF4294">
        <w:rPr>
          <w:rStyle w:val="a9"/>
        </w:rPr>
        <w:commentReference w:id="4"/>
      </w:r>
      <w:r w:rsidR="00EF247D">
        <w:rPr>
          <w:rFonts w:hint="eastAsia"/>
        </w:rPr>
        <w:t>を引用する。</w:t>
      </w:r>
      <w:r w:rsidR="00BF4294">
        <w:rPr>
          <w:rFonts w:hint="eastAsia"/>
        </w:rPr>
        <w:t>但し、断りなく一部を省略</w:t>
      </w:r>
      <w:r w:rsidR="00A54369">
        <w:rPr>
          <w:rFonts w:hint="eastAsia"/>
        </w:rPr>
        <w:t>・</w:t>
      </w:r>
      <w:r w:rsidR="00626A61">
        <w:rPr>
          <w:rFonts w:hint="eastAsia"/>
        </w:rPr>
        <w:t>書き換え</w:t>
      </w:r>
      <w:r w:rsidR="00BF4294">
        <w:rPr>
          <w:rFonts w:hint="eastAsia"/>
        </w:rPr>
        <w:t>している。</w:t>
      </w:r>
    </w:p>
    <w:p w14:paraId="0C551523" w14:textId="72F352E5" w:rsidR="00653E52" w:rsidRDefault="00653E52" w:rsidP="00653E52">
      <w:pPr>
        <w:pStyle w:val="a7"/>
      </w:pPr>
      <w:r>
        <w:rPr>
          <w:rFonts w:hint="eastAsia"/>
        </w:rPr>
        <w:t>夏のある日、キリギリスが野原で歌を歌っていると、アリたちがぞろぞろ歩いてきました。</w:t>
      </w:r>
    </w:p>
    <w:p w14:paraId="37188E05" w14:textId="77777777" w:rsidR="00653E52" w:rsidRDefault="00653E52" w:rsidP="00653E52">
      <w:pPr>
        <w:pStyle w:val="a7"/>
      </w:pPr>
      <w:r>
        <w:rPr>
          <w:rFonts w:hint="eastAsia"/>
        </w:rPr>
        <w:t>「おい、アリくんたち。何をしてるんだい？」</w:t>
      </w:r>
    </w:p>
    <w:p w14:paraId="4BE3243E" w14:textId="4EF5BF73" w:rsidR="00653E52" w:rsidRDefault="00653E52" w:rsidP="00653E52">
      <w:pPr>
        <w:pStyle w:val="a7"/>
      </w:pPr>
      <w:r>
        <w:rPr>
          <w:rFonts w:hint="eastAsia"/>
        </w:rPr>
        <w:t>「これはキリギリスさん、わたしたちは食べ物を運んでいるんですよ。今は夏だから食べ物がたくさんあるけど、冬が来たら、ここも食べ物はなくなってしまいますよ。今のうちにたくさんの食べ物を集めておかないと、あとで困りますよ」</w:t>
      </w:r>
    </w:p>
    <w:p w14:paraId="63F22CD2" w14:textId="77777777" w:rsidR="00653E52" w:rsidRDefault="00653E52" w:rsidP="00653E52">
      <w:pPr>
        <w:pStyle w:val="a7"/>
      </w:pPr>
      <w:r>
        <w:rPr>
          <w:rFonts w:hint="eastAsia"/>
        </w:rPr>
        <w:t xml:space="preserve">　アリたちがそう言うと、キリギリスは</w:t>
      </w:r>
    </w:p>
    <w:p w14:paraId="2AA6C3BC" w14:textId="77777777" w:rsidR="00653E52" w:rsidRDefault="00653E52" w:rsidP="00653E52">
      <w:pPr>
        <w:pStyle w:val="a7"/>
      </w:pPr>
      <w:r>
        <w:rPr>
          <w:rFonts w:hint="eastAsia"/>
        </w:rPr>
        <w:t>「まだ夏が始まったばかり。冬の事は冬が来てから考えればいいのさ」</w:t>
      </w:r>
    </w:p>
    <w:p w14:paraId="23202ECD" w14:textId="77777777" w:rsidR="00653E52" w:rsidRDefault="00653E52" w:rsidP="00653E52">
      <w:pPr>
        <w:pStyle w:val="a7"/>
      </w:pPr>
      <w:r>
        <w:rPr>
          <w:rFonts w:hint="eastAsia"/>
        </w:rPr>
        <w:t xml:space="preserve">　そう答えると、また歌を歌い始めました。</w:t>
      </w:r>
    </w:p>
    <w:p w14:paraId="161B818B" w14:textId="77777777" w:rsidR="00653E52" w:rsidRDefault="00653E52" w:rsidP="00653E52">
      <w:pPr>
        <w:pStyle w:val="a7"/>
      </w:pPr>
      <w:r>
        <w:rPr>
          <w:rFonts w:hint="eastAsia"/>
        </w:rPr>
        <w:t>寒い寒い冬がやって来ました。</w:t>
      </w:r>
    </w:p>
    <w:p w14:paraId="384579E1" w14:textId="77777777" w:rsidR="00653E52" w:rsidRDefault="00653E52" w:rsidP="00653E52">
      <w:pPr>
        <w:pStyle w:val="a7"/>
      </w:pPr>
      <w:r>
        <w:rPr>
          <w:rFonts w:hint="eastAsia"/>
        </w:rPr>
        <w:t>野原の草はすっかり枯れ果て、キリギリスの食べ物は１つもなくなってしまいました。</w:t>
      </w:r>
    </w:p>
    <w:p w14:paraId="23D1250A" w14:textId="034B4299" w:rsidR="00653E52" w:rsidRDefault="00653E52" w:rsidP="00653E52">
      <w:pPr>
        <w:pStyle w:val="a7"/>
        <w:rPr>
          <w:rFonts w:hint="eastAsia"/>
        </w:rPr>
      </w:pPr>
      <w:r>
        <w:rPr>
          <w:rFonts w:hint="eastAsia"/>
        </w:rPr>
        <w:t xml:space="preserve">　キリギリスは急いでアリの家にやって来ましたが、</w:t>
      </w:r>
      <w:r>
        <w:br/>
      </w:r>
      <w:r>
        <w:rPr>
          <w:rFonts w:hint="eastAsia"/>
        </w:rPr>
        <w:lastRenderedPageBreak/>
        <w:t>アリは家の中から、</w:t>
      </w:r>
    </w:p>
    <w:p w14:paraId="2D72366C" w14:textId="0030027F" w:rsidR="00653E52" w:rsidRDefault="00653E52" w:rsidP="00653E52">
      <w:pPr>
        <w:pStyle w:val="a7"/>
      </w:pPr>
      <w:r>
        <w:rPr>
          <w:rFonts w:hint="eastAsia"/>
        </w:rPr>
        <w:t>「だから、食べ物がたくさんある夏の間に食べ物を集めておきなさいと言ったでしょう。家には家族</w:t>
      </w:r>
      <w:r w:rsidR="00405D4A">
        <w:rPr>
          <w:rFonts w:hint="eastAsia"/>
        </w:rPr>
        <w:t>と、これから生まれてくる赤ちゃん</w:t>
      </w:r>
      <w:r>
        <w:rPr>
          <w:rFonts w:hint="eastAsia"/>
        </w:rPr>
        <w:t>の</w:t>
      </w:r>
      <w:r w:rsidR="00405D4A">
        <w:rPr>
          <w:rFonts w:hint="eastAsia"/>
        </w:rPr>
        <w:t>分の</w:t>
      </w:r>
      <w:r>
        <w:rPr>
          <w:rFonts w:hint="eastAsia"/>
        </w:rPr>
        <w:t>食べ物しかないから、悪いけど、キリギリスさんにはあげる事が出来ません」</w:t>
      </w:r>
    </w:p>
    <w:p w14:paraId="119E9FA9" w14:textId="77777777" w:rsidR="00653E52" w:rsidRDefault="00653E52" w:rsidP="00653E52">
      <w:pPr>
        <w:pStyle w:val="a7"/>
      </w:pPr>
      <w:r>
        <w:rPr>
          <w:rFonts w:hint="eastAsia"/>
        </w:rPr>
        <w:t>と、言って、玄関を開けてくれませんでした。</w:t>
      </w:r>
    </w:p>
    <w:p w14:paraId="4193DBB4" w14:textId="33035BA8" w:rsidR="00BF4294" w:rsidRDefault="00653E52" w:rsidP="00653E52">
      <w:pPr>
        <w:pStyle w:val="a7"/>
      </w:pPr>
      <w:r>
        <w:rPr>
          <w:rFonts w:hint="eastAsia"/>
        </w:rPr>
        <w:t xml:space="preserve">　今、楽をしているなまけ者は、そのうち痛い目にあうというお話しです。</w:t>
      </w:r>
    </w:p>
    <w:p w14:paraId="22DFF833" w14:textId="399FA2C0" w:rsidR="00572CA7" w:rsidRDefault="00572CA7" w:rsidP="00572CA7">
      <w:pPr>
        <w:ind w:leftChars="405" w:left="850" w:firstLineChars="100" w:firstLine="210"/>
      </w:pPr>
      <w:r>
        <w:rPr>
          <w:rFonts w:hint="eastAsia"/>
        </w:rPr>
        <w:t>次に、この話に次のように加筆してみよう。</w:t>
      </w:r>
    </w:p>
    <w:p w14:paraId="52CE257F" w14:textId="77777777" w:rsidR="00035297" w:rsidRDefault="00405D4A" w:rsidP="00846BD8">
      <w:pPr>
        <w:pStyle w:val="21"/>
      </w:pPr>
      <w:r>
        <w:rPr>
          <w:rFonts w:hint="eastAsia"/>
        </w:rPr>
        <w:t>キリギリスは次に、ダンゴムシの</w:t>
      </w:r>
      <w:r w:rsidR="00B017C6">
        <w:rPr>
          <w:rFonts w:hint="eastAsia"/>
        </w:rPr>
        <w:t>もと</w:t>
      </w:r>
      <w:r>
        <w:rPr>
          <w:rFonts w:hint="eastAsia"/>
        </w:rPr>
        <w:t>に行きました。</w:t>
      </w:r>
      <w:r>
        <w:br/>
      </w:r>
      <w:r>
        <w:rPr>
          <w:rFonts w:hint="eastAsia"/>
        </w:rPr>
        <w:t>ダンゴムシはこの町随一の法学者で、腕利きの</w:t>
      </w:r>
      <w:r w:rsidR="00B017C6">
        <w:rPr>
          <w:rFonts w:hint="eastAsia"/>
        </w:rPr>
        <w:t>裁判官</w:t>
      </w:r>
      <w:r>
        <w:rPr>
          <w:rFonts w:hint="eastAsia"/>
        </w:rPr>
        <w:t>です。</w:t>
      </w:r>
      <w:r>
        <w:br/>
      </w:r>
      <w:r>
        <w:rPr>
          <w:rFonts w:hint="eastAsia"/>
        </w:rPr>
        <w:t>「</w:t>
      </w:r>
      <w:r w:rsidR="00B017C6">
        <w:rPr>
          <w:rFonts w:hint="eastAsia"/>
        </w:rPr>
        <w:t>なるほど。僕が裁判をしてあげよう。</w:t>
      </w:r>
      <w:r>
        <w:rPr>
          <w:rFonts w:hint="eastAsia"/>
        </w:rPr>
        <w:t>」</w:t>
      </w:r>
      <w:r w:rsidR="00B017C6">
        <w:br/>
      </w:r>
      <w:r w:rsidR="00B017C6">
        <w:rPr>
          <w:rFonts w:hint="eastAsia"/>
        </w:rPr>
        <w:t>そういうとダンゴムシはキリギリスとアリを裁判所に呼び出しました。</w:t>
      </w:r>
    </w:p>
    <w:p w14:paraId="7A300077" w14:textId="28B4F8F1" w:rsidR="00035297" w:rsidRDefault="00B017C6" w:rsidP="00035297">
      <w:pPr>
        <w:pStyle w:val="21"/>
      </w:pPr>
      <w:r>
        <w:rPr>
          <w:rFonts w:hint="eastAsia"/>
        </w:rPr>
        <w:t>「アリさん、</w:t>
      </w:r>
      <w:r w:rsidR="00540EC9">
        <w:rPr>
          <w:rFonts w:hint="eastAsia"/>
        </w:rPr>
        <w:t>キリギリス</w:t>
      </w:r>
      <w:r w:rsidR="00035297">
        <w:rPr>
          <w:rFonts w:hint="eastAsia"/>
        </w:rPr>
        <w:t>さ</w:t>
      </w:r>
      <w:r w:rsidR="00846BD8">
        <w:rPr>
          <w:rFonts w:hint="eastAsia"/>
        </w:rPr>
        <w:t>ん</w:t>
      </w:r>
      <w:r w:rsidR="00540EC9">
        <w:rPr>
          <w:rFonts w:hint="eastAsia"/>
        </w:rPr>
        <w:t>にも</w:t>
      </w:r>
      <w:r w:rsidR="00846BD8">
        <w:rPr>
          <w:rFonts w:hint="eastAsia"/>
        </w:rPr>
        <w:t>基本的人権があって、この権利はどんな理由でも侵すことができない。その中に</w:t>
      </w:r>
      <w:r w:rsidR="00540EC9">
        <w:rPr>
          <w:rFonts w:hint="eastAsia"/>
        </w:rPr>
        <w:t>生存権があるんだよ。だから税制改革を行って、</w:t>
      </w:r>
      <w:r w:rsidR="00846BD8">
        <w:rPr>
          <w:rFonts w:hint="eastAsia"/>
        </w:rPr>
        <w:t>キリギリスくんが健康で文化的な最低限度の生活を送れるようにす</w:t>
      </w:r>
      <w:r w:rsidR="00035297">
        <w:rPr>
          <w:rFonts w:hint="eastAsia"/>
        </w:rPr>
        <w:t>べきでしょう</w:t>
      </w:r>
      <w:r w:rsidR="00846BD8">
        <w:rPr>
          <w:rFonts w:hint="eastAsia"/>
        </w:rPr>
        <w:t>。だから追加の税金を納めてね。」</w:t>
      </w:r>
    </w:p>
    <w:p w14:paraId="22B287C0" w14:textId="057F5FA7" w:rsidR="00035297" w:rsidRDefault="00846BD8" w:rsidP="00035297">
      <w:pPr>
        <w:pStyle w:val="21"/>
        <w:rPr>
          <w:rFonts w:hint="eastAsia"/>
        </w:rPr>
      </w:pPr>
      <w:r>
        <w:rPr>
          <w:rFonts w:hint="eastAsia"/>
        </w:rPr>
        <w:t>アリは反論しました。</w:t>
      </w:r>
      <w:r>
        <w:br/>
      </w:r>
      <w:r>
        <w:rPr>
          <w:rFonts w:hint="eastAsia"/>
        </w:rPr>
        <w:t>「ダンゴムシ様、私のお腹には今妊娠21週目の赤ちゃんがいるんです。これ以上税金が増えたら生まれてくる子のことを養えなくなってしまいます。」</w:t>
      </w:r>
      <w:r w:rsidR="00035297">
        <w:br/>
      </w:r>
      <w:r w:rsidR="00035297">
        <w:br/>
      </w:r>
      <w:r w:rsidR="00035297">
        <w:rPr>
          <w:rFonts w:hint="eastAsia"/>
        </w:rPr>
        <w:t>キリギリスはアリに言いました。</w:t>
      </w:r>
      <w:r w:rsidR="00035297">
        <w:br/>
      </w:r>
      <w:r w:rsidR="00035297">
        <w:rPr>
          <w:rFonts w:hint="eastAsia"/>
        </w:rPr>
        <w:t>「アリくん。でも、助けてもらえなかったら、僕死んでしまうよ。」</w:t>
      </w:r>
      <w:r w:rsidR="00035297">
        <w:br/>
      </w:r>
      <w:r w:rsidR="00035297">
        <w:br/>
      </w:r>
      <w:r w:rsidR="00035297">
        <w:rPr>
          <w:rFonts w:hint="eastAsia"/>
        </w:rPr>
        <w:t>お互いに家族や自分の命を懸けて、アリとキリギリスの口論が始まりました。</w:t>
      </w:r>
    </w:p>
    <w:p w14:paraId="6AF3B9C3" w14:textId="16E3D44A" w:rsidR="00846BD8" w:rsidRPr="00846BD8" w:rsidRDefault="00846BD8" w:rsidP="00035297">
      <w:pPr>
        <w:pStyle w:val="21"/>
        <w:rPr>
          <w:rFonts w:hint="eastAsia"/>
        </w:rPr>
      </w:pPr>
      <w:r>
        <w:rPr>
          <w:rFonts w:hint="eastAsia"/>
        </w:rPr>
        <w:t>するとダンゴムシは次のように言い放ちました。</w:t>
      </w:r>
      <w:r>
        <w:br/>
      </w:r>
      <w:r>
        <w:rPr>
          <w:rFonts w:hint="eastAsia"/>
        </w:rPr>
        <w:t>「</w:t>
      </w:r>
      <w:r w:rsidR="00035297">
        <w:rPr>
          <w:rFonts w:hint="eastAsia"/>
        </w:rPr>
        <w:t>キリギリスさんの命と、生まれてくる赤ちゃんの命が衝突するね。</w:t>
      </w:r>
      <w:r w:rsidR="00035297">
        <w:br/>
      </w:r>
      <w:r w:rsidR="00035297">
        <w:rPr>
          <w:rFonts w:hint="eastAsia"/>
        </w:rPr>
        <w:lastRenderedPageBreak/>
        <w:t>ここで母体健康法を考えてみよう。</w:t>
      </w:r>
      <w:r w:rsidR="00035297">
        <w:br/>
      </w:r>
      <w:r w:rsidR="00035297">
        <w:rPr>
          <w:rFonts w:hint="eastAsia"/>
        </w:rPr>
        <w:t>医師が母体の適応を認めれば、妊娠22週目までは中絶することができる。つまり</w:t>
      </w:r>
      <w:r w:rsidR="005E5F4E">
        <w:rPr>
          <w:rFonts w:hint="eastAsia"/>
        </w:rPr>
        <w:t>法学の立場では、</w:t>
      </w:r>
      <w:r w:rsidR="00035297">
        <w:rPr>
          <w:rFonts w:hint="eastAsia"/>
        </w:rPr>
        <w:t>キリギリスさんには生存権があるけど、赤ちゃんが生存権を得るのはあと1週間後のことで、まだ生存権を持っていないんだよ。つまり、私が何を言いたいかはわかるよね？</w:t>
      </w:r>
      <w:r w:rsidR="00035297">
        <w:br/>
      </w:r>
      <w:r w:rsidR="00035297">
        <w:rPr>
          <w:rFonts w:hint="eastAsia"/>
        </w:rPr>
        <w:t>いずれにせよ、税金は追加します。</w:t>
      </w:r>
      <w:r>
        <w:rPr>
          <w:rFonts w:hint="eastAsia"/>
        </w:rPr>
        <w:t>」</w:t>
      </w:r>
      <w:r w:rsidR="00035297">
        <w:br/>
      </w:r>
      <w:r w:rsidR="00035297">
        <w:br/>
      </w:r>
      <w:r w:rsidR="00035297">
        <w:rPr>
          <w:rFonts w:hint="eastAsia"/>
        </w:rPr>
        <w:t>アリは為すすべなく、可愛い我が子を中絶し、心を病んでしまいました。キリギリスがかつてそうしたように、法学者に救済を求める気力もありません。</w:t>
      </w:r>
      <w:r w:rsidR="00E21E60">
        <w:rPr>
          <w:rFonts w:hint="eastAsia"/>
        </w:rPr>
        <w:t>アリはとうとう、我が子を探して天国までいっていました。</w:t>
      </w:r>
      <w:r w:rsidR="00E21E60">
        <w:br/>
      </w:r>
      <w:r w:rsidR="00E21E60">
        <w:br/>
      </w:r>
      <w:r w:rsidR="00E21E60">
        <w:rPr>
          <w:rFonts w:hint="eastAsia"/>
        </w:rPr>
        <w:t>一方キリギリスは、生活保護を受けながら、今日も歌って過ごしているんだとさ。めでたしめでたし。</w:t>
      </w:r>
    </w:p>
    <w:p w14:paraId="73632FF2" w14:textId="4CECACFE" w:rsidR="00572CA7" w:rsidRDefault="00B017C6" w:rsidP="00572CA7">
      <w:pPr>
        <w:ind w:leftChars="405" w:left="850" w:firstLineChars="100" w:firstLine="210"/>
      </w:pPr>
      <w:r>
        <w:rPr>
          <w:rFonts w:hint="eastAsia"/>
        </w:rPr>
        <w:t>実際には三権分立や三審制、民事と刑事、その他の理由により、一度裁判が起きて直ちに税制が変化するということは起こらない</w:t>
      </w:r>
      <w:r w:rsidR="004A656B">
        <w:rPr>
          <w:rFonts w:hint="eastAsia"/>
        </w:rPr>
        <w:t>。この</w:t>
      </w:r>
      <w:r w:rsidR="005E5F4E">
        <w:rPr>
          <w:rFonts w:hint="eastAsia"/>
        </w:rPr>
        <w:t>作り</w:t>
      </w:r>
      <w:r w:rsidR="004A656B">
        <w:rPr>
          <w:rFonts w:hint="eastAsia"/>
        </w:rPr>
        <w:t>話は極端だが</w:t>
      </w:r>
      <w:r>
        <w:rPr>
          <w:rFonts w:hint="eastAsia"/>
        </w:rPr>
        <w:t>、</w:t>
      </w:r>
      <w:r w:rsidR="004A656B">
        <w:rPr>
          <w:rFonts w:hint="eastAsia"/>
        </w:rPr>
        <w:t>「法学的に説明できる弱者」(今回はキリギリス)を救うために、「法学的に説明できない弱者」(今回はアリやその赤ちゃん)が悲しい思いを強いられるということはいくらでも実際に</w:t>
      </w:r>
      <w:r>
        <w:rPr>
          <w:rFonts w:hint="eastAsia"/>
        </w:rPr>
        <w:t>起こりうる。</w:t>
      </w:r>
      <w:r w:rsidR="008F356B">
        <w:rPr>
          <w:rFonts w:hint="eastAsia"/>
        </w:rPr>
        <w:t>『ダンゴムシの判決は合理的でない』とする主張もあるかもしれないが、その『</w:t>
      </w:r>
      <w:r w:rsidR="007A50F9">
        <w:rPr>
          <w:rFonts w:hint="eastAsia"/>
        </w:rPr>
        <w:t>法学における</w:t>
      </w:r>
      <w:r w:rsidR="008F356B">
        <w:rPr>
          <w:rFonts w:hint="eastAsia"/>
        </w:rPr>
        <w:t>合理性』の明確な定義や判断基準を尋ねると人や場合によりさまざまで、再現性に欠ける。また</w:t>
      </w:r>
      <w:r w:rsidR="005E5F4E" w:rsidRPr="005E5F4E">
        <w:rPr>
          <w:rFonts w:hint="eastAsia"/>
          <w:highlight w:val="yellow"/>
        </w:rPr>
        <w:t>法学の本</w:t>
      </w:r>
      <w:r w:rsidR="005E5F4E">
        <w:rPr>
          <w:rFonts w:hint="eastAsia"/>
        </w:rPr>
        <w:t>に「権利は主張されて初めて認められる」とあるが、</w:t>
      </w:r>
      <w:r w:rsidR="007A1DF1">
        <w:rPr>
          <w:rFonts w:hint="eastAsia"/>
        </w:rPr>
        <w:t>このことからも法学の再現性の低さがうかがえる。</w:t>
      </w:r>
      <w:r w:rsidR="00A931D9">
        <w:rPr>
          <w:rFonts w:hint="eastAsia"/>
        </w:rPr>
        <w:t>実際に、キリギリスは権利主張をするだけの気力があったから保護を受けることができ、その後のアリにはその気力がなかったため保護を受けることなくこの世を去ってしまった。</w:t>
      </w:r>
    </w:p>
    <w:p w14:paraId="00FAC0DE" w14:textId="27651ADA" w:rsidR="00DF213A" w:rsidRDefault="00615CD2" w:rsidP="00DE7BEE">
      <w:pPr>
        <w:ind w:leftChars="405" w:left="850" w:firstLineChars="100" w:firstLine="210"/>
      </w:pPr>
      <w:r>
        <w:rPr>
          <w:rFonts w:hint="eastAsia"/>
        </w:rPr>
        <w:t>他にも、次のような議論から法学が市民の道徳心を破壊することにつながるという批判もできる。</w:t>
      </w:r>
      <w:r w:rsidR="00A1622B">
        <w:br/>
      </w:r>
    </w:p>
    <w:p w14:paraId="0E4EC456" w14:textId="77777777" w:rsidR="00DF213A" w:rsidRDefault="00A1622B" w:rsidP="00DF213A">
      <w:pPr>
        <w:ind w:leftChars="406" w:left="1418" w:hangingChars="269" w:hanging="565"/>
      </w:pPr>
      <w:r>
        <w:rPr>
          <w:rFonts w:hint="eastAsia"/>
        </w:rPr>
        <w:t>弱者「私たちと、その他の人たちの間の賃金格差を是正するため、私たちを雇用や</w:t>
      </w:r>
      <w:r w:rsidR="00DF213A">
        <w:rPr>
          <w:rFonts w:hint="eastAsia"/>
        </w:rPr>
        <w:t xml:space="preserve">　　</w:t>
      </w:r>
      <w:r>
        <w:rPr>
          <w:rFonts w:hint="eastAsia"/>
        </w:rPr>
        <w:t>昇進において優遇しなさい。」</w:t>
      </w:r>
    </w:p>
    <w:p w14:paraId="5CB1589F" w14:textId="77777777" w:rsidR="00DF213A" w:rsidRDefault="00A1622B" w:rsidP="00DF213A">
      <w:pPr>
        <w:ind w:leftChars="406" w:left="1418" w:hangingChars="269" w:hanging="565"/>
      </w:pPr>
      <w:r>
        <w:rPr>
          <w:rFonts w:hint="eastAsia"/>
        </w:rPr>
        <w:t>市民「かしこまりました。」</w:t>
      </w:r>
    </w:p>
    <w:p w14:paraId="0A4EE30B" w14:textId="77777777" w:rsidR="00DF213A" w:rsidRDefault="00DE7BEE" w:rsidP="00DF213A">
      <w:pPr>
        <w:ind w:leftChars="406" w:left="1418" w:hangingChars="269" w:hanging="565"/>
      </w:pPr>
      <w:r>
        <w:rPr>
          <w:rFonts w:hint="eastAsia"/>
        </w:rPr>
        <w:t>弱者「私たちは(法学的には)不当な差別に苦しめられています。したがって、私たちが罪を犯した場合でもそれは不当な差別が原因であるため、市民さんと同じ罰を与えるのは不当です。したがって、刑期は通常よりも短くし、刑務所</w:t>
      </w:r>
      <w:r>
        <w:rPr>
          <w:rFonts w:hint="eastAsia"/>
        </w:rPr>
        <w:lastRenderedPageBreak/>
        <w:t>も比較的快適な</w:t>
      </w:r>
      <w:r w:rsidR="00917993">
        <w:rPr>
          <w:rFonts w:hint="eastAsia"/>
        </w:rPr>
        <w:t>環境を用意</w:t>
      </w:r>
      <w:r>
        <w:rPr>
          <w:rFonts w:hint="eastAsia"/>
        </w:rPr>
        <w:t>しなさい。」</w:t>
      </w:r>
    </w:p>
    <w:p w14:paraId="69AF8B13" w14:textId="77777777" w:rsidR="00DF213A" w:rsidRDefault="00917993" w:rsidP="00DF213A">
      <w:pPr>
        <w:ind w:leftChars="406" w:left="1418" w:hangingChars="269" w:hanging="565"/>
      </w:pPr>
      <w:r>
        <w:rPr>
          <w:rFonts w:hint="eastAsia"/>
        </w:rPr>
        <w:t>市民「かしこまりました。」</w:t>
      </w:r>
    </w:p>
    <w:p w14:paraId="4FC6370A" w14:textId="77777777" w:rsidR="00DF213A" w:rsidRDefault="00A1622B" w:rsidP="00DF213A">
      <w:pPr>
        <w:ind w:leftChars="406" w:left="1418" w:hangingChars="269" w:hanging="565"/>
      </w:pPr>
      <w:r>
        <w:rPr>
          <w:rFonts w:hint="eastAsia"/>
        </w:rPr>
        <w:t>弱者「私たちと、その他の人たちの間の</w:t>
      </w:r>
      <w:r w:rsidR="00DE7BEE">
        <w:rPr>
          <w:rFonts w:hint="eastAsia"/>
        </w:rPr>
        <w:t>賃金格差は埋まらないのだから、買い物の際に割引したり、納税の負担を軽くしたりしなさい</w:t>
      </w:r>
      <w:r>
        <w:rPr>
          <w:rFonts w:hint="eastAsia"/>
        </w:rPr>
        <w:t>」</w:t>
      </w:r>
    </w:p>
    <w:p w14:paraId="27BBC97B" w14:textId="77777777" w:rsidR="00DF213A" w:rsidRDefault="00DE7BEE" w:rsidP="00DF213A">
      <w:pPr>
        <w:ind w:leftChars="406" w:left="1418" w:hangingChars="269" w:hanging="565"/>
      </w:pPr>
      <w:r>
        <w:rPr>
          <w:rFonts w:hint="eastAsia"/>
        </w:rPr>
        <w:t>市民「もう嫌です</w:t>
      </w:r>
      <w:r w:rsidR="00DF213A">
        <w:rPr>
          <w:rFonts w:hint="eastAsia"/>
        </w:rPr>
        <w:t>。</w:t>
      </w:r>
      <w:r>
        <w:rPr>
          <w:rFonts w:hint="eastAsia"/>
        </w:rPr>
        <w:t>勘弁してください。」</w:t>
      </w:r>
    </w:p>
    <w:p w14:paraId="53D51E1C" w14:textId="77777777" w:rsidR="00DF213A" w:rsidRDefault="00DE7BEE" w:rsidP="00DF213A">
      <w:pPr>
        <w:ind w:leftChars="406" w:left="1418" w:hangingChars="269" w:hanging="565"/>
      </w:pPr>
      <w:r>
        <w:rPr>
          <w:rFonts w:hint="eastAsia"/>
        </w:rPr>
        <w:t>弱者「私たちに対する配慮が足りません。</w:t>
      </w:r>
      <w:r w:rsidR="00A931D9">
        <w:rPr>
          <w:rFonts w:hint="eastAsia"/>
        </w:rPr>
        <w:t>嫌というのは</w:t>
      </w:r>
      <w:r>
        <w:rPr>
          <w:rFonts w:hint="eastAsia"/>
        </w:rPr>
        <w:t>私たちに対する嫌悪でしょうか？」</w:t>
      </w:r>
    </w:p>
    <w:p w14:paraId="176E3C8D" w14:textId="77777777" w:rsidR="00DF213A" w:rsidRDefault="00917993" w:rsidP="00DF213A">
      <w:pPr>
        <w:ind w:leftChars="406" w:left="1418" w:hangingChars="269" w:hanging="565"/>
      </w:pPr>
      <w:r>
        <w:rPr>
          <w:rFonts w:hint="eastAsia"/>
        </w:rPr>
        <w:t>市民「弱者さんたちの度重なる要求は図々しいと思います。」</w:t>
      </w:r>
    </w:p>
    <w:p w14:paraId="34174104" w14:textId="77777777" w:rsidR="00DF213A" w:rsidRDefault="00917993" w:rsidP="00DF213A">
      <w:pPr>
        <w:ind w:leftChars="406" w:left="1418" w:hangingChars="269" w:hanging="565"/>
      </w:pPr>
      <w:r>
        <w:rPr>
          <w:rFonts w:hint="eastAsia"/>
        </w:rPr>
        <w:t>弱者「そのように特定の属性をひとくくりにした批判はヘイトスピーチです。</w:t>
      </w:r>
      <w:r>
        <w:br/>
      </w:r>
      <w:r>
        <w:rPr>
          <w:rFonts w:hint="eastAsia"/>
        </w:rPr>
        <w:t>ハラスメントです。」</w:t>
      </w:r>
    </w:p>
    <w:p w14:paraId="476E6433" w14:textId="77777777" w:rsidR="00DF213A" w:rsidRDefault="00DE7BEE" w:rsidP="00DF213A">
      <w:pPr>
        <w:ind w:leftChars="406" w:left="1418" w:hangingChars="269" w:hanging="565"/>
      </w:pPr>
      <w:r>
        <w:rPr>
          <w:rFonts w:hint="eastAsia"/>
        </w:rPr>
        <w:t>市民「どうして弱者さんたちは何かしてもらったときに『ありがとう』の心を持てないのですか？確かに弱者さんの不平等は払しょくされなければなりませんが、それには私たち市民の協力が必要である以上、協力に対して謝意を持つ心が大切ではありませんか？</w:t>
      </w:r>
      <w:r w:rsidR="00917993">
        <w:rPr>
          <w:rFonts w:hint="eastAsia"/>
        </w:rPr>
        <w:t>もう私たちは『ありがとう』の心を持てない人たちに協力したくはありません。</w:t>
      </w:r>
      <w:r>
        <w:rPr>
          <w:rFonts w:hint="eastAsia"/>
        </w:rPr>
        <w:t>」</w:t>
      </w:r>
    </w:p>
    <w:p w14:paraId="2BC188D8" w14:textId="77777777" w:rsidR="00DF213A" w:rsidRDefault="00917993" w:rsidP="00DF213A">
      <w:pPr>
        <w:ind w:leftChars="406" w:left="1418" w:hangingChars="269" w:hanging="565"/>
      </w:pPr>
      <w:r>
        <w:rPr>
          <w:rFonts w:hint="eastAsia"/>
        </w:rPr>
        <w:t>法学者「</w:t>
      </w:r>
      <w:r w:rsidR="00764530">
        <w:rPr>
          <w:rFonts w:hint="eastAsia"/>
        </w:rPr>
        <w:t>人には人権があり、人権の一つとして平等権があります。弱者さんのしていることはこの平等権の行使であり、正当なものです。</w:t>
      </w:r>
      <w:r w:rsidR="005C2C4C">
        <w:rPr>
          <w:rFonts w:hint="eastAsia"/>
        </w:rPr>
        <w:t>そして市民さんは弱者さんの平等権を尊重し、</w:t>
      </w:r>
      <w:r w:rsidR="006B13FF">
        <w:rPr>
          <w:rFonts w:hint="eastAsia"/>
        </w:rPr>
        <w:t>合理的な範囲で要求を呑むべきです。しかし市民さん、あなたが弱者さんにこれ以上協力したくないのは、『ありがとう』の態度がみられないことが理由で</w:t>
      </w:r>
      <w:r w:rsidR="005E5F4E">
        <w:rPr>
          <w:rFonts w:hint="eastAsia"/>
        </w:rPr>
        <w:t>すよ</w:t>
      </w:r>
      <w:r w:rsidR="006B13FF">
        <w:rPr>
          <w:rFonts w:hint="eastAsia"/>
        </w:rPr>
        <w:t>ね？感謝されないから配慮・協力しないというのは合理的とは言えないと思いますよ</w:t>
      </w:r>
      <w:r>
        <w:rPr>
          <w:rFonts w:hint="eastAsia"/>
        </w:rPr>
        <w:t>」</w:t>
      </w:r>
    </w:p>
    <w:p w14:paraId="05F338AF" w14:textId="77777777" w:rsidR="00DF213A" w:rsidRDefault="006B13FF" w:rsidP="00DF213A">
      <w:pPr>
        <w:ind w:leftChars="406" w:left="1418" w:hangingChars="269" w:hanging="565"/>
      </w:pPr>
      <w:r>
        <w:rPr>
          <w:rFonts w:hint="eastAsia"/>
        </w:rPr>
        <w:t>市民「つまり、弱者さんが『ありがとう』といわない場合でも、私たちは一方的な協力を強いられるのですね？これは非道徳的ではありませんか？」</w:t>
      </w:r>
    </w:p>
    <w:p w14:paraId="58EA9987" w14:textId="00A9B132" w:rsidR="00DF213A" w:rsidRDefault="006B13FF" w:rsidP="00DF213A">
      <w:pPr>
        <w:ind w:leftChars="406" w:left="1418" w:hangingChars="269" w:hanging="565"/>
      </w:pPr>
      <w:r>
        <w:rPr>
          <w:rFonts w:hint="eastAsia"/>
        </w:rPr>
        <w:t>法学者「</w:t>
      </w:r>
      <w:r w:rsidR="006132B8">
        <w:rPr>
          <w:rFonts w:hint="eastAsia"/>
        </w:rPr>
        <w:t>そもそも</w:t>
      </w:r>
      <w:r>
        <w:rPr>
          <w:rFonts w:hint="eastAsia"/>
        </w:rPr>
        <w:t>道徳</w:t>
      </w:r>
      <w:r w:rsidR="00071469">
        <w:rPr>
          <w:rFonts w:hint="eastAsia"/>
        </w:rPr>
        <w:t>という言葉が極めて曖昧ですが･･･まあ道徳で</w:t>
      </w:r>
      <w:r>
        <w:rPr>
          <w:rFonts w:hint="eastAsia"/>
        </w:rPr>
        <w:t>議論する</w:t>
      </w:r>
      <w:r w:rsidR="00071469">
        <w:rPr>
          <w:rFonts w:hint="eastAsia"/>
        </w:rPr>
        <w:t>のなら、私個人の意見としては</w:t>
      </w:r>
      <w:r>
        <w:rPr>
          <w:rFonts w:hint="eastAsia"/>
        </w:rPr>
        <w:t>市民さんのおっしゃることに賛同します。ですが今は法学や法的思考のもと議論しています。</w:t>
      </w:r>
      <w:r w:rsidR="00071469">
        <w:rPr>
          <w:rFonts w:hint="eastAsia"/>
        </w:rPr>
        <w:t>やはり</w:t>
      </w:r>
      <w:r>
        <w:rPr>
          <w:rFonts w:hint="eastAsia"/>
        </w:rPr>
        <w:t>道徳は無関係です。」</w:t>
      </w:r>
    </w:p>
    <w:p w14:paraId="0A3AEA4D" w14:textId="77777777" w:rsidR="00DF213A" w:rsidRDefault="006B13FF" w:rsidP="00DF213A">
      <w:pPr>
        <w:ind w:leftChars="406" w:left="1418" w:hangingChars="269" w:hanging="565"/>
      </w:pPr>
      <w:r>
        <w:rPr>
          <w:rFonts w:hint="eastAsia"/>
        </w:rPr>
        <w:t>市民「そうですか。道徳は不要なのですね。ならば私たちは我慢できないので、弱者さんのいないところで</w:t>
      </w:r>
      <w:r w:rsidR="006C5E08">
        <w:rPr>
          <w:rFonts w:hint="eastAsia"/>
        </w:rPr>
        <w:t>『</w:t>
      </w:r>
      <w:r>
        <w:rPr>
          <w:rFonts w:hint="eastAsia"/>
        </w:rPr>
        <w:t>弱者死ね</w:t>
      </w:r>
      <w:r w:rsidR="006C5E08">
        <w:rPr>
          <w:rFonts w:hint="eastAsia"/>
        </w:rPr>
        <w:t>』</w:t>
      </w:r>
      <w:r>
        <w:rPr>
          <w:rFonts w:hint="eastAsia"/>
        </w:rPr>
        <w:t>とか</w:t>
      </w:r>
      <w:r w:rsidR="006C5E08">
        <w:rPr>
          <w:rFonts w:hint="eastAsia"/>
        </w:rPr>
        <w:t>『</w:t>
      </w:r>
      <w:r>
        <w:rPr>
          <w:rFonts w:hint="eastAsia"/>
        </w:rPr>
        <w:t>弱者殺す</w:t>
      </w:r>
      <w:r w:rsidR="006C5E08">
        <w:rPr>
          <w:rFonts w:hint="eastAsia"/>
        </w:rPr>
        <w:t>』</w:t>
      </w:r>
      <w:r>
        <w:rPr>
          <w:rFonts w:hint="eastAsia"/>
        </w:rPr>
        <w:t>とかいいまくりますね</w:t>
      </w:r>
      <w:r w:rsidR="006C5E08">
        <w:rPr>
          <w:rFonts w:hint="eastAsia"/>
        </w:rPr>
        <w:t>。</w:t>
      </w:r>
      <w:r>
        <w:rPr>
          <w:rFonts w:hint="eastAsia"/>
        </w:rPr>
        <w:t>」</w:t>
      </w:r>
    </w:p>
    <w:p w14:paraId="0A825EA8" w14:textId="77777777" w:rsidR="00DF213A" w:rsidRDefault="006C5E08" w:rsidP="00DF213A">
      <w:pPr>
        <w:ind w:leftChars="406" w:left="1418" w:hangingChars="269" w:hanging="565"/>
      </w:pPr>
      <w:r>
        <w:rPr>
          <w:rFonts w:hint="eastAsia"/>
        </w:rPr>
        <w:t>法学者「</w:t>
      </w:r>
      <w:r w:rsidR="004C4048">
        <w:rPr>
          <w:rFonts w:hint="eastAsia"/>
        </w:rPr>
        <w:t>誰もいないところでなら</w:t>
      </w:r>
      <w:r>
        <w:rPr>
          <w:rFonts w:hint="eastAsia"/>
        </w:rPr>
        <w:t>どうぞ。思想良心の自由及び言論の自由もまた憲法で保障されていますからね。ただしそれを理由に、弱者さんのいるところで同じことをすれば、ヘイトスピーチに当たります。」</w:t>
      </w:r>
    </w:p>
    <w:p w14:paraId="131C63C6" w14:textId="77777777" w:rsidR="00DF213A" w:rsidRDefault="006C5E08" w:rsidP="00DF213A">
      <w:pPr>
        <w:ind w:leftChars="406" w:left="1418" w:hangingChars="269" w:hanging="565"/>
      </w:pPr>
      <w:r>
        <w:rPr>
          <w:rFonts w:hint="eastAsia"/>
        </w:rPr>
        <w:t>市民「知りません。あなたたちが道徳を無視するなら私たちは</w:t>
      </w:r>
      <w:r w:rsidR="00DF213A">
        <w:rPr>
          <w:rFonts w:hint="eastAsia"/>
        </w:rPr>
        <w:t>道徳も</w:t>
      </w:r>
      <w:r>
        <w:rPr>
          <w:rFonts w:hint="eastAsia"/>
        </w:rPr>
        <w:t>法学</w:t>
      </w:r>
      <w:r w:rsidR="00DF213A">
        <w:rPr>
          <w:rFonts w:hint="eastAsia"/>
        </w:rPr>
        <w:t>も</w:t>
      </w:r>
      <w:r>
        <w:rPr>
          <w:rFonts w:hint="eastAsia"/>
        </w:rPr>
        <w:t>無視します。失せろ</w:t>
      </w:r>
      <w:r w:rsidR="005E5F4E">
        <w:rPr>
          <w:rFonts w:hint="eastAsia"/>
        </w:rPr>
        <w:t>よ『善悪の判断すら自分の頭で出来ずに法学に頼りきる</w:t>
      </w:r>
      <w:r>
        <w:rPr>
          <w:rFonts w:hint="eastAsia"/>
        </w:rPr>
        <w:t>左翼</w:t>
      </w:r>
      <w:r w:rsidR="005E5F4E">
        <w:rPr>
          <w:rFonts w:hint="eastAsia"/>
        </w:rPr>
        <w:t>』</w:t>
      </w:r>
      <w:r>
        <w:rPr>
          <w:rFonts w:hint="eastAsia"/>
        </w:rPr>
        <w:t>と</w:t>
      </w:r>
      <w:r w:rsidR="005E5F4E">
        <w:rPr>
          <w:rFonts w:hint="eastAsia"/>
        </w:rPr>
        <w:t>『市民に依存しながら市民に迷惑かける寄生虫のような</w:t>
      </w:r>
      <w:r>
        <w:rPr>
          <w:rFonts w:hint="eastAsia"/>
        </w:rPr>
        <w:t>弱者</w:t>
      </w:r>
      <w:r w:rsidR="005E5F4E">
        <w:rPr>
          <w:rFonts w:hint="eastAsia"/>
        </w:rPr>
        <w:t>』が！</w:t>
      </w:r>
      <w:r>
        <w:rPr>
          <w:rFonts w:hint="eastAsia"/>
        </w:rPr>
        <w:t>」</w:t>
      </w:r>
    </w:p>
    <w:p w14:paraId="04530BF8" w14:textId="77777777" w:rsidR="00DF213A" w:rsidRDefault="006C5E08" w:rsidP="00DF213A">
      <w:pPr>
        <w:ind w:leftChars="406" w:left="1418" w:hangingChars="269" w:hanging="565"/>
      </w:pPr>
      <w:r>
        <w:rPr>
          <w:rFonts w:hint="eastAsia"/>
        </w:rPr>
        <w:t>弱者「弱者嫌いの</w:t>
      </w:r>
      <w:r w:rsidR="005800C5">
        <w:rPr>
          <w:rFonts w:hint="eastAsia"/>
        </w:rPr>
        <w:t>ネトウヨの</w:t>
      </w:r>
      <w:r>
        <w:rPr>
          <w:rFonts w:hint="eastAsia"/>
        </w:rPr>
        <w:t>暴言だ！</w:t>
      </w:r>
      <w:r w:rsidR="000A7B8D">
        <w:rPr>
          <w:rFonts w:hint="eastAsia"/>
        </w:rPr>
        <w:t>また市民が弱者を苦しめた！</w:t>
      </w:r>
      <w:r>
        <w:rPr>
          <w:rFonts w:hint="eastAsia"/>
        </w:rPr>
        <w:t>」</w:t>
      </w:r>
    </w:p>
    <w:p w14:paraId="6F330584" w14:textId="70A0FADB" w:rsidR="00DE7BEE" w:rsidRDefault="00A931D9" w:rsidP="00DF213A">
      <w:pPr>
        <w:ind w:leftChars="406" w:left="1418" w:hangingChars="269" w:hanging="565"/>
      </w:pPr>
      <w:r>
        <w:rPr>
          <w:rFonts w:hint="eastAsia"/>
        </w:rPr>
        <w:lastRenderedPageBreak/>
        <w:t>法学者「また</w:t>
      </w:r>
      <w:r w:rsidR="00C6277B">
        <w:rPr>
          <w:rFonts w:hint="eastAsia"/>
        </w:rPr>
        <w:t>不勉強な</w:t>
      </w:r>
      <w:r>
        <w:rPr>
          <w:rFonts w:hint="eastAsia"/>
        </w:rPr>
        <w:t>ネトウヨが</w:t>
      </w:r>
      <w:r w:rsidR="00343863">
        <w:rPr>
          <w:rFonts w:hint="eastAsia"/>
        </w:rPr>
        <w:t>左派</w:t>
      </w:r>
      <w:r>
        <w:rPr>
          <w:rFonts w:hint="eastAsia"/>
        </w:rPr>
        <w:t>を否定した！」</w:t>
      </w:r>
      <w:r w:rsidR="006B13FF">
        <w:br/>
      </w:r>
    </w:p>
    <w:p w14:paraId="13C5AD49" w14:textId="77777777" w:rsidR="00343863" w:rsidRDefault="00795851" w:rsidP="00DE7BEE">
      <w:pPr>
        <w:ind w:leftChars="405" w:left="850" w:firstLineChars="100" w:firstLine="210"/>
      </w:pPr>
      <w:r>
        <w:rPr>
          <w:rFonts w:hint="eastAsia"/>
        </w:rPr>
        <w:t>この議論を追ってみれば、先に「非道徳的」な主張をしたのは弱者や法学者であり、先に「非法学的」な主張をしたのは市民であるとわかる。このような事実だけを</w:t>
      </w:r>
      <w:r w:rsidR="00C77C29">
        <w:rPr>
          <w:rFonts w:hint="eastAsia"/>
        </w:rPr>
        <w:t>捉え</w:t>
      </w:r>
      <w:r>
        <w:rPr>
          <w:rFonts w:hint="eastAsia"/>
        </w:rPr>
        <w:t>れば「どっちもどっち」といえるような同レベルの言い合いである。</w:t>
      </w:r>
    </w:p>
    <w:p w14:paraId="47E010C8" w14:textId="15B39804" w:rsidR="006B13FF" w:rsidRDefault="00795851" w:rsidP="00DE7BEE">
      <w:pPr>
        <w:ind w:leftChars="405" w:left="850" w:firstLineChars="100" w:firstLine="210"/>
      </w:pPr>
      <w:r>
        <w:rPr>
          <w:rFonts w:hint="eastAsia"/>
        </w:rPr>
        <w:t>しかし、実際には法学を学問・科学と偽ることで、「先に『非学術的』あるいは『非科学的』な主張をしたのは市民のほうである」という心証がうまれることとなり、この場合では市民の主張が一方的に</w:t>
      </w:r>
      <w:r w:rsidR="009A63A9">
        <w:rPr>
          <w:rFonts w:hint="eastAsia"/>
        </w:rPr>
        <w:t>「学術・科学的な</w:t>
      </w:r>
      <w:r w:rsidR="007F35AA">
        <w:rPr>
          <w:rFonts w:hint="eastAsia"/>
        </w:rPr>
        <w:t>意味での</w:t>
      </w:r>
      <w:r>
        <w:rPr>
          <w:rFonts w:hint="eastAsia"/>
        </w:rPr>
        <w:t>悪</w:t>
      </w:r>
      <w:r w:rsidR="009A63A9">
        <w:rPr>
          <w:rFonts w:hint="eastAsia"/>
        </w:rPr>
        <w:t>」</w:t>
      </w:r>
      <w:r>
        <w:rPr>
          <w:rFonts w:hint="eastAsia"/>
        </w:rPr>
        <w:t>とされてしまう</w:t>
      </w:r>
      <w:r w:rsidR="009A63A9">
        <w:rPr>
          <w:rFonts w:hint="eastAsia"/>
        </w:rPr>
        <w:t>(実際にはそんなものは存在し得ないが)</w:t>
      </w:r>
      <w:r w:rsidR="00343863">
        <w:rPr>
          <w:rFonts w:hint="eastAsia"/>
        </w:rPr>
        <w:t>のが現状ではなかろうか</w:t>
      </w:r>
      <w:r>
        <w:rPr>
          <w:rFonts w:hint="eastAsia"/>
        </w:rPr>
        <w:t>。</w:t>
      </w:r>
      <w:r w:rsidR="008F356B">
        <w:rPr>
          <w:rFonts w:hint="eastAsia"/>
        </w:rPr>
        <w:t>このように、</w:t>
      </w:r>
      <w:r w:rsidR="0058616B">
        <w:rPr>
          <w:rFonts w:hint="eastAsia"/>
        </w:rPr>
        <w:t>法学が一つの思想でありイデオロギーに過ぎないということを忘れ、学問や科学を騙るのは、</w:t>
      </w:r>
      <w:r w:rsidR="00D86271">
        <w:rPr>
          <w:rFonts w:hint="eastAsia"/>
        </w:rPr>
        <w:t>とき</w:t>
      </w:r>
      <w:r w:rsidR="0058616B">
        <w:rPr>
          <w:rFonts w:hint="eastAsia"/>
        </w:rPr>
        <w:t>として道徳</w:t>
      </w:r>
      <w:r w:rsidR="008B1EC7">
        <w:rPr>
          <w:rFonts w:hint="eastAsia"/>
        </w:rPr>
        <w:t>心</w:t>
      </w:r>
      <w:r w:rsidR="0058616B">
        <w:rPr>
          <w:rFonts w:hint="eastAsia"/>
        </w:rPr>
        <w:t>や市民に対する暴力にすらつながる。</w:t>
      </w:r>
    </w:p>
    <w:p w14:paraId="10913573" w14:textId="77777777" w:rsidR="00795851" w:rsidRPr="00DE7BEE" w:rsidRDefault="00795851" w:rsidP="00DE7BEE">
      <w:pPr>
        <w:ind w:leftChars="405" w:left="850" w:firstLineChars="100" w:firstLine="210"/>
        <w:rPr>
          <w:rFonts w:hint="eastAsia"/>
        </w:rPr>
      </w:pPr>
    </w:p>
    <w:p w14:paraId="2AD5DF8E" w14:textId="43F344C4" w:rsidR="00310787" w:rsidRDefault="0052371A" w:rsidP="00310787">
      <w:pPr>
        <w:pStyle w:val="3"/>
        <w:ind w:left="840"/>
      </w:pPr>
      <w:r>
        <w:rPr>
          <w:rFonts w:hint="eastAsia"/>
        </w:rPr>
        <w:t>第2項</w:t>
      </w:r>
      <w:r w:rsidR="00310787">
        <w:t xml:space="preserve">. </w:t>
      </w:r>
      <w:r w:rsidR="00310787">
        <w:rPr>
          <w:rFonts w:hint="eastAsia"/>
        </w:rPr>
        <w:t>「最大多数の最小不幸」と「最小多数の最大不幸」</w:t>
      </w:r>
    </w:p>
    <w:p w14:paraId="448F5FE5" w14:textId="44BFF04D" w:rsidR="000C4949" w:rsidRPr="000C4949" w:rsidRDefault="000C4949" w:rsidP="000C4949">
      <w:pPr>
        <w:ind w:leftChars="405" w:left="850" w:firstLineChars="100" w:firstLine="210"/>
        <w:rPr>
          <w:rFonts w:hint="eastAsia"/>
        </w:rPr>
      </w:pPr>
      <w:r>
        <w:rPr>
          <w:rFonts w:hint="eastAsia"/>
        </w:rPr>
        <w:t>(略)</w:t>
      </w:r>
    </w:p>
    <w:p w14:paraId="69EE2433" w14:textId="0E48ED9E" w:rsidR="00310787" w:rsidRDefault="00310787" w:rsidP="00310787">
      <w:pPr>
        <w:pStyle w:val="1"/>
      </w:pPr>
      <w:r>
        <w:rPr>
          <w:rFonts w:hint="eastAsia"/>
        </w:rPr>
        <w:t xml:space="preserve">第2章 </w:t>
      </w:r>
      <w:r w:rsidR="009D5B5A">
        <w:rPr>
          <w:rFonts w:hint="eastAsia"/>
        </w:rPr>
        <w:t>統計は社会を</w:t>
      </w:r>
      <w:r w:rsidR="00E25E6E">
        <w:rPr>
          <w:rFonts w:hint="eastAsia"/>
        </w:rPr>
        <w:t>扱える</w:t>
      </w:r>
      <w:r>
        <w:rPr>
          <w:rFonts w:hint="eastAsia"/>
        </w:rPr>
        <w:t>学問</w:t>
      </w:r>
    </w:p>
    <w:p w14:paraId="5FDF392D" w14:textId="77777777" w:rsidR="00CF105A" w:rsidRDefault="001A579A" w:rsidP="001A579A">
      <w:pPr>
        <w:ind w:firstLineChars="100" w:firstLine="210"/>
      </w:pPr>
      <w:r>
        <w:rPr>
          <w:rFonts w:hint="eastAsia"/>
        </w:rPr>
        <w:t>第1章第1節第4項に示した通り、</w:t>
      </w:r>
      <w:r w:rsidR="00026667">
        <w:rPr>
          <w:rFonts w:hint="eastAsia"/>
        </w:rPr>
        <w:t>統計</w:t>
      </w:r>
      <w:r w:rsidR="00487DE1">
        <w:rPr>
          <w:rFonts w:hint="eastAsia"/>
        </w:rPr>
        <w:t>学</w:t>
      </w:r>
      <w:r w:rsidR="00026667">
        <w:rPr>
          <w:rFonts w:hint="eastAsia"/>
        </w:rPr>
        <w:t>は形式科学の一つである。</w:t>
      </w:r>
      <w:r w:rsidR="00521FA0">
        <w:br/>
      </w:r>
      <w:commentRangeStart w:id="5"/>
      <w:r w:rsidR="00D87B6B">
        <w:rPr>
          <w:rFonts w:hint="eastAsia"/>
        </w:rPr>
        <w:t>総務省統計局の</w:t>
      </w:r>
      <w:r w:rsidR="00000A90">
        <w:rPr>
          <w:rFonts w:hint="eastAsia"/>
        </w:rPr>
        <w:t>ホームページ</w:t>
      </w:r>
      <w:commentRangeEnd w:id="5"/>
      <w:r w:rsidR="00000A90">
        <w:rPr>
          <w:rStyle w:val="a9"/>
        </w:rPr>
        <w:commentReference w:id="5"/>
      </w:r>
      <w:r w:rsidR="00000A90">
        <w:rPr>
          <w:rFonts w:hint="eastAsia"/>
        </w:rPr>
        <w:t>では、統計を</w:t>
      </w:r>
    </w:p>
    <w:p w14:paraId="77009ABD" w14:textId="77777777" w:rsidR="00CF105A" w:rsidRDefault="00000A90" w:rsidP="00CF105A">
      <w:pPr>
        <w:pStyle w:val="a7"/>
      </w:pPr>
      <w:r w:rsidRPr="00000A90">
        <w:rPr>
          <w:rFonts w:hint="eastAsia"/>
        </w:rPr>
        <w:t>「何かの集まりについて、全体の様子を表す数」</w:t>
      </w:r>
    </w:p>
    <w:p w14:paraId="0EBF20C0" w14:textId="5BC49AD4" w:rsidR="004A44D5" w:rsidRDefault="00583724" w:rsidP="00CF105A">
      <w:r>
        <w:rPr>
          <w:rFonts w:hint="eastAsia"/>
        </w:rPr>
        <w:t>と説明している。</w:t>
      </w:r>
    </w:p>
    <w:p w14:paraId="35CB91DE" w14:textId="77777777" w:rsidR="00CF105A" w:rsidRDefault="00B26989" w:rsidP="001A579A">
      <w:pPr>
        <w:ind w:firstLineChars="100" w:firstLine="210"/>
      </w:pPr>
      <w:r>
        <w:rPr>
          <w:rFonts w:hint="eastAsia"/>
        </w:rPr>
        <w:t>すでに社会学と統計学が融合した例には「社会統計学」というものがあり、</w:t>
      </w:r>
      <w:r>
        <w:br/>
      </w:r>
      <w:commentRangeStart w:id="6"/>
      <w:r>
        <w:rPr>
          <w:rFonts w:hint="eastAsia"/>
        </w:rPr>
        <w:t>拓殖大学北海道短期大学における社会統計学のシラバス</w:t>
      </w:r>
      <w:commentRangeEnd w:id="6"/>
      <w:r>
        <w:rPr>
          <w:rStyle w:val="a9"/>
        </w:rPr>
        <w:commentReference w:id="6"/>
      </w:r>
      <w:r>
        <w:rPr>
          <w:rFonts w:hint="eastAsia"/>
        </w:rPr>
        <w:t>には</w:t>
      </w:r>
    </w:p>
    <w:p w14:paraId="0508FC32" w14:textId="77777777" w:rsidR="00CF105A" w:rsidRDefault="00B26989" w:rsidP="00CF105A">
      <w:pPr>
        <w:pStyle w:val="a7"/>
      </w:pPr>
      <w:r>
        <w:rPr>
          <w:rFonts w:hint="eastAsia"/>
        </w:rPr>
        <w:t>「</w:t>
      </w:r>
      <w:r w:rsidRPr="00B26989">
        <w:rPr>
          <w:rFonts w:hint="eastAsia"/>
        </w:rPr>
        <w:t>社会統計学では、アンケート調査や量的なデータを分析するための手法を学ぶ</w:t>
      </w:r>
      <w:r>
        <w:rPr>
          <w:rFonts w:hint="eastAsia"/>
        </w:rPr>
        <w:t>」</w:t>
      </w:r>
    </w:p>
    <w:p w14:paraId="4DC2A3A4" w14:textId="5D97C57B" w:rsidR="001A579A" w:rsidRDefault="00B26989" w:rsidP="00CF105A">
      <w:r>
        <w:rPr>
          <w:rFonts w:hint="eastAsia"/>
        </w:rPr>
        <w:t>という記述がある。これを総務省統計局の説明に当てはめるのなら</w:t>
      </w:r>
      <w:r w:rsidR="004A44D5">
        <w:rPr>
          <w:rFonts w:hint="eastAsia"/>
        </w:rPr>
        <w:t>ここで考える統計は</w:t>
      </w:r>
      <w:r w:rsidR="00CF105A">
        <w:br/>
      </w:r>
      <w:r>
        <w:rPr>
          <w:rFonts w:hint="eastAsia"/>
        </w:rPr>
        <w:t>「</w:t>
      </w:r>
      <w:r w:rsidR="003F6F1F">
        <w:rPr>
          <w:rFonts w:hint="eastAsia"/>
        </w:rPr>
        <w:t>アンケート調査などの量の集まりについて、</w:t>
      </w:r>
      <w:r w:rsidR="004A44D5">
        <w:rPr>
          <w:rFonts w:hint="eastAsia"/>
        </w:rPr>
        <w:t>全体の様子つまり世論</w:t>
      </w:r>
      <w:r w:rsidR="00741DB9">
        <w:rPr>
          <w:rFonts w:hint="eastAsia"/>
        </w:rPr>
        <w:t>や人々の現状など</w:t>
      </w:r>
      <w:r w:rsidR="004A44D5">
        <w:rPr>
          <w:rFonts w:hint="eastAsia"/>
        </w:rPr>
        <w:t>を表す数</w:t>
      </w:r>
      <w:r>
        <w:rPr>
          <w:rFonts w:hint="eastAsia"/>
        </w:rPr>
        <w:t>」</w:t>
      </w:r>
      <w:r w:rsidR="004A44D5">
        <w:rPr>
          <w:rFonts w:hint="eastAsia"/>
        </w:rPr>
        <w:t>ということになる。</w:t>
      </w:r>
    </w:p>
    <w:p w14:paraId="3053B1AA" w14:textId="5D4E2FA7" w:rsidR="004A44D5" w:rsidRDefault="00A301E3" w:rsidP="001A579A">
      <w:pPr>
        <w:ind w:firstLineChars="100" w:firstLine="210"/>
      </w:pPr>
      <w:r>
        <w:rPr>
          <w:rFonts w:hint="eastAsia"/>
        </w:rPr>
        <w:t>このように統計は個々の集まりから全体を知るのに便利であるが、</w:t>
      </w:r>
      <w:r w:rsidR="007C4A49">
        <w:rPr>
          <w:rFonts w:hint="eastAsia"/>
        </w:rPr>
        <w:t>統計の</w:t>
      </w:r>
      <w:r>
        <w:rPr>
          <w:rFonts w:hint="eastAsia"/>
        </w:rPr>
        <w:t>もう一つ</w:t>
      </w:r>
      <w:r w:rsidR="007C4A49">
        <w:rPr>
          <w:rFonts w:hint="eastAsia"/>
        </w:rPr>
        <w:t>(本質的には同じことであるが)</w:t>
      </w:r>
      <w:r>
        <w:rPr>
          <w:rFonts w:hint="eastAsia"/>
        </w:rPr>
        <w:t>の重要な性質として、「ミクロとマクロをつなぐ」というものがある。ミクロの集まりについて、その全体とは即ちマクロであるからだ。</w:t>
      </w:r>
      <w:r w:rsidR="006A7BEE">
        <w:rPr>
          <w:rFonts w:hint="eastAsia"/>
        </w:rPr>
        <w:t>例えば分子や</w:t>
      </w:r>
      <w:r>
        <w:rPr>
          <w:rFonts w:hint="eastAsia"/>
        </w:rPr>
        <w:t>素粒子も集まれば物質を作る。</w:t>
      </w:r>
      <w:r w:rsidR="006A7BEE">
        <w:rPr>
          <w:rFonts w:hint="eastAsia"/>
        </w:rPr>
        <w:t>つまり物質の性質や法則は、分子などの集まりの全体の様子そのものであるから、物質の性質は分子の振舞いの統計として求められる。このような考え方に基づいた学問が統計力学である。</w:t>
      </w:r>
    </w:p>
    <w:p w14:paraId="1B86F2E9" w14:textId="25DB9797" w:rsidR="00F964EC" w:rsidRDefault="00F964EC" w:rsidP="001A579A">
      <w:pPr>
        <w:ind w:firstLineChars="100" w:firstLine="210"/>
      </w:pPr>
      <w:r>
        <w:rPr>
          <w:rFonts w:hint="eastAsia"/>
        </w:rPr>
        <w:t>ところで、社会とは何のミクロまたはマクロなのであろうか。社会がミクロであるという</w:t>
      </w:r>
      <w:r>
        <w:rPr>
          <w:rFonts w:hint="eastAsia"/>
        </w:rPr>
        <w:lastRenderedPageBreak/>
        <w:t>ことは社会が集まって何かマクロを作ることであるがこれは考えにくい。一方社会がマクロであるということは、何かミクロが集まって社会を作るということであるが、そのミクロとは人そのものではないだろうか。人について考えることも社会について考えることも学問として認められる可能性は低いが、人と社会がどうつながっているのかを研究する形式科学を考えることはできないだろうか。この発想に基づく学問として第2章および第3章では「統計社会学」を考えていくこととする。</w:t>
      </w:r>
    </w:p>
    <w:p w14:paraId="74532FEE" w14:textId="77777777" w:rsidR="00343863" w:rsidRPr="001A579A" w:rsidRDefault="00343863" w:rsidP="001A579A">
      <w:pPr>
        <w:ind w:firstLineChars="100" w:firstLine="210"/>
        <w:rPr>
          <w:rFonts w:hint="eastAsia"/>
        </w:rPr>
      </w:pPr>
    </w:p>
    <w:p w14:paraId="6FEF9BA8" w14:textId="3418D5BD" w:rsidR="00310787" w:rsidRDefault="003E2EFC" w:rsidP="00310787">
      <w:pPr>
        <w:pStyle w:val="2"/>
      </w:pPr>
      <w:r>
        <w:rPr>
          <w:rFonts w:hint="eastAsia"/>
        </w:rPr>
        <w:t>第1節</w:t>
      </w:r>
      <w:r w:rsidR="00310787">
        <w:t xml:space="preserve">. </w:t>
      </w:r>
      <w:r w:rsidR="00C6253E">
        <w:rPr>
          <w:rFonts w:hint="eastAsia"/>
        </w:rPr>
        <w:t>「</w:t>
      </w:r>
      <w:r w:rsidR="004534D9">
        <w:rPr>
          <w:rFonts w:hint="eastAsia"/>
        </w:rPr>
        <w:t>再現性のある</w:t>
      </w:r>
      <w:r w:rsidR="00C6253E">
        <w:rPr>
          <w:rFonts w:hint="eastAsia"/>
        </w:rPr>
        <w:t>社会学」</w:t>
      </w:r>
      <w:r w:rsidR="004534D9">
        <w:rPr>
          <w:rFonts w:hint="eastAsia"/>
        </w:rPr>
        <w:t>とは</w:t>
      </w:r>
    </w:p>
    <w:p w14:paraId="3AD95624" w14:textId="3A4091A8" w:rsidR="00C6253E" w:rsidRDefault="00741DB9" w:rsidP="00741DB9">
      <w:pPr>
        <w:ind w:firstLineChars="100" w:firstLine="210"/>
      </w:pPr>
      <w:r>
        <w:rPr>
          <w:rFonts w:hint="eastAsia"/>
        </w:rPr>
        <w:t>社会統計学では人からアンケートなどによって定量的なデータを取り出し、その統計によって世論や人々の現状を知り、間接的に社会を知るものであろう。これを、統計を演算$に見立て、「アンケート $ 世論や人々の現状」と表すことにしよう。</w:t>
      </w:r>
      <w:r>
        <w:br/>
      </w:r>
      <w:r>
        <w:rPr>
          <w:rFonts w:hint="eastAsia"/>
        </w:rPr>
        <w:t xml:space="preserve">　それに対し統計社会学では「人 $ 社会」</w:t>
      </w:r>
      <w:r w:rsidR="00E25E6E">
        <w:rPr>
          <w:rFonts w:hint="eastAsia"/>
        </w:rPr>
        <w:t>を考える。</w:t>
      </w:r>
      <w:r w:rsidR="00E166FB">
        <w:rPr>
          <w:rFonts w:hint="eastAsia"/>
        </w:rPr>
        <w:t>様々な属性により人を評価することで、人を「超多次元世界における点」とみなし、その統計を取ることでその世界の全体の様子、すなわち社会を知ることを試みる。</w:t>
      </w:r>
    </w:p>
    <w:p w14:paraId="5931A3AB" w14:textId="4EA0FA68" w:rsidR="003E2EFC" w:rsidRPr="003E2EFC" w:rsidRDefault="00C6253E" w:rsidP="00741DB9">
      <w:pPr>
        <w:ind w:firstLineChars="100" w:firstLine="210"/>
        <w:rPr>
          <w:rFonts w:hint="eastAsia"/>
        </w:rPr>
      </w:pPr>
      <w:r>
        <w:rPr>
          <w:rFonts w:hint="eastAsia"/>
        </w:rPr>
        <w:t>どちらの</w:t>
      </w:r>
      <w:r w:rsidR="00E166FB">
        <w:rPr>
          <w:rFonts w:hint="eastAsia"/>
        </w:rPr>
        <w:t>学問も、</w:t>
      </w:r>
      <w:r w:rsidR="005E18DE">
        <w:rPr>
          <w:rFonts w:hint="eastAsia"/>
        </w:rPr>
        <w:t>扱う対象は人や社会であり、それらに再現性はないが、研究対象はあくまでもそれら2つをつなぐプロセスであるため、再現性は存在するといってよいだろう。その為、これら2つの学問は、「再現性のある社会学」ということができるかもしれない。</w:t>
      </w:r>
      <w:r w:rsidR="005E18DE">
        <w:br/>
      </w:r>
    </w:p>
    <w:p w14:paraId="563361C8" w14:textId="21EFB802" w:rsidR="004534D9" w:rsidRDefault="009F1AB7" w:rsidP="00B50EBE">
      <w:pPr>
        <w:pStyle w:val="3"/>
        <w:ind w:left="840"/>
      </w:pPr>
      <w:r>
        <w:rPr>
          <w:rFonts w:hint="eastAsia"/>
        </w:rPr>
        <w:t>第</w:t>
      </w:r>
      <w:r w:rsidR="007E471A">
        <w:rPr>
          <w:rFonts w:hint="eastAsia"/>
        </w:rPr>
        <w:t>1項</w:t>
      </w:r>
      <w:r w:rsidR="00B50EBE">
        <w:t xml:space="preserve">. </w:t>
      </w:r>
      <w:r w:rsidR="00FF4306">
        <w:rPr>
          <w:rFonts w:hint="eastAsia"/>
        </w:rPr>
        <w:t>社会を定量化する統計</w:t>
      </w:r>
    </w:p>
    <w:p w14:paraId="370896BC" w14:textId="77777777" w:rsidR="00F1738E" w:rsidRDefault="00F1738E" w:rsidP="007E471A">
      <w:pPr>
        <w:ind w:leftChars="405" w:left="850" w:firstLineChars="100" w:firstLine="210"/>
      </w:pPr>
      <w:r>
        <w:rPr>
          <w:rFonts w:hint="eastAsia"/>
        </w:rPr>
        <w:t>再現性の高い研究をするにあたっては、対象を知ることと、対象を定量化することが欠かせない。そこで、社会という言葉や定量化という言葉の意味を知り、社会を定量化する方法、定量化と再現性との関係について議論し、社会の定量化に統計が確かに役立つことを確認しよう。</w:t>
      </w:r>
    </w:p>
    <w:p w14:paraId="0472F02F" w14:textId="4AB2B266" w:rsidR="007E471A" w:rsidRDefault="0058705D" w:rsidP="007E471A">
      <w:pPr>
        <w:ind w:leftChars="405" w:left="850" w:firstLineChars="100" w:firstLine="210"/>
      </w:pPr>
      <w:r>
        <w:rPr>
          <w:rFonts w:hint="eastAsia"/>
        </w:rPr>
        <w:t>「</w:t>
      </w:r>
      <w:r w:rsidR="007E471A">
        <w:rPr>
          <w:rFonts w:hint="eastAsia"/>
        </w:rPr>
        <w:t>社会</w:t>
      </w:r>
      <w:r>
        <w:rPr>
          <w:rFonts w:hint="eastAsia"/>
        </w:rPr>
        <w:t>」</w:t>
      </w:r>
      <w:r w:rsidR="007E471A">
        <w:rPr>
          <w:rFonts w:hint="eastAsia"/>
        </w:rPr>
        <w:t>という言葉を辞書で引いたものをまとめると、</w:t>
      </w:r>
      <w:r w:rsidR="007E471A">
        <w:br/>
      </w:r>
      <w:r w:rsidR="007E471A">
        <w:rPr>
          <w:rFonts w:hint="eastAsia"/>
        </w:rPr>
        <w:t>「人の集団のこと。あるいはその中の人そのもの、営み、結びつき、関係など」</w:t>
      </w:r>
      <w:r w:rsidR="007E471A">
        <w:br/>
      </w:r>
      <w:r w:rsidR="007E471A">
        <w:rPr>
          <w:rFonts w:hint="eastAsia"/>
        </w:rPr>
        <w:t>を意味すると分かる。</w:t>
      </w:r>
    </w:p>
    <w:p w14:paraId="0306EA8D" w14:textId="46E8D70E" w:rsidR="009E0A83" w:rsidRDefault="00F1738E" w:rsidP="007E471A">
      <w:pPr>
        <w:ind w:leftChars="405" w:left="850" w:firstLineChars="100" w:firstLine="210"/>
      </w:pPr>
      <w:r>
        <w:rPr>
          <w:rFonts w:hint="eastAsia"/>
        </w:rPr>
        <w:t>次に</w:t>
      </w:r>
      <w:r w:rsidR="0058705D">
        <w:rPr>
          <w:rFonts w:hint="eastAsia"/>
        </w:rPr>
        <w:t>「定量化」という言葉を辞書で引い</w:t>
      </w:r>
      <w:r w:rsidR="00CF105A">
        <w:rPr>
          <w:rFonts w:hint="eastAsia"/>
        </w:rPr>
        <w:t>てみると、大辞林で次のように説明されていた。</w:t>
      </w:r>
    </w:p>
    <w:p w14:paraId="6D8F0BAD" w14:textId="7A0E01C3" w:rsidR="00CF105A" w:rsidRDefault="00CF105A" w:rsidP="007E471A">
      <w:pPr>
        <w:ind w:leftChars="405" w:left="850" w:firstLineChars="100" w:firstLine="210"/>
        <w:rPr>
          <w:rStyle w:val="af4"/>
        </w:rPr>
      </w:pPr>
      <w:r>
        <w:rPr>
          <w:rStyle w:val="af4"/>
          <w:rFonts w:hint="eastAsia"/>
        </w:rPr>
        <w:t>一般には質的にしか表せないと考えられている事物を、数量で表そうとすること。「香りの―」</w:t>
      </w:r>
    </w:p>
    <w:p w14:paraId="06669F30" w14:textId="69D9EC84" w:rsidR="00CA14B8" w:rsidRPr="00CF105A" w:rsidRDefault="00E55B06" w:rsidP="00CA14B8">
      <w:pPr>
        <w:ind w:leftChars="405" w:left="850"/>
        <w:rPr>
          <w:rStyle w:val="af4"/>
          <w:rFonts w:hint="eastAsia"/>
        </w:rPr>
      </w:pPr>
      <w:r>
        <w:rPr>
          <w:rFonts w:hint="eastAsia"/>
        </w:rPr>
        <w:t>そこで、香りを定量化する手順を考えてみよう。</w:t>
      </w:r>
    </w:p>
    <w:p w14:paraId="1504B8B7" w14:textId="45C5B2A5" w:rsidR="00F40B6A" w:rsidRDefault="00755E9F" w:rsidP="007E471A">
      <w:pPr>
        <w:ind w:leftChars="405" w:left="850" w:firstLineChars="100" w:firstLine="210"/>
      </w:pPr>
      <w:r>
        <w:rPr>
          <w:rFonts w:hint="eastAsia"/>
        </w:rPr>
        <w:t>次で</w:t>
      </w:r>
      <w:r w:rsidR="00682B7B">
        <w:rPr>
          <w:rFonts w:hint="eastAsia"/>
        </w:rPr>
        <w:t>、日本テクノセンターのホームページで公開されていた、</w:t>
      </w:r>
      <w:r w:rsidR="00682B7B">
        <w:br/>
      </w:r>
      <w:commentRangeStart w:id="7"/>
      <w:r w:rsidR="00682B7B">
        <w:rPr>
          <w:rFonts w:hint="eastAsia"/>
        </w:rPr>
        <w:t>「</w:t>
      </w:r>
      <w:r w:rsidR="00682B7B" w:rsidRPr="00682B7B">
        <w:rPr>
          <w:rFonts w:hint="eastAsia"/>
        </w:rPr>
        <w:t>におい（香り）の定量化による「見える化」と商品開発への応用～個別相談付～</w:t>
      </w:r>
      <w:r w:rsidR="00682B7B">
        <w:rPr>
          <w:rFonts w:hint="eastAsia"/>
        </w:rPr>
        <w:t>」</w:t>
      </w:r>
      <w:r w:rsidR="00682B7B">
        <w:br/>
      </w:r>
      <w:r>
        <w:rPr>
          <w:rFonts w:hint="eastAsia"/>
        </w:rPr>
        <w:t>のセミナー詳細</w:t>
      </w:r>
      <w:commentRangeEnd w:id="7"/>
      <w:r>
        <w:rPr>
          <w:rStyle w:val="a9"/>
        </w:rPr>
        <w:commentReference w:id="7"/>
      </w:r>
      <w:r w:rsidR="00EE41C3">
        <w:rPr>
          <w:rFonts w:hint="eastAsia"/>
        </w:rPr>
        <w:t>に載っていたプログラム紹介</w:t>
      </w:r>
      <w:r>
        <w:rPr>
          <w:rFonts w:hint="eastAsia"/>
        </w:rPr>
        <w:t>の一部を引用する。</w:t>
      </w:r>
    </w:p>
    <w:p w14:paraId="4C633B15" w14:textId="77777777" w:rsidR="00F40B6A" w:rsidRDefault="00F40B6A">
      <w:pPr>
        <w:widowControl/>
        <w:jc w:val="left"/>
      </w:pPr>
      <w:r>
        <w:br w:type="page"/>
      </w:r>
    </w:p>
    <w:p w14:paraId="5BF1A6DE" w14:textId="77777777" w:rsidR="00EE41C3" w:rsidRDefault="00EE41C3" w:rsidP="00EE41C3">
      <w:pPr>
        <w:pStyle w:val="a7"/>
        <w:jc w:val="left"/>
      </w:pPr>
      <w:r>
        <w:rPr>
          <w:rFonts w:hint="eastAsia"/>
        </w:rPr>
        <w:lastRenderedPageBreak/>
        <w:t>１</w:t>
      </w:r>
      <w:r>
        <w:t>. においの本質</w:t>
      </w:r>
    </w:p>
    <w:p w14:paraId="609B7028" w14:textId="77777777" w:rsidR="00EE41C3" w:rsidRDefault="00EE41C3" w:rsidP="00EE41C3">
      <w:pPr>
        <w:pStyle w:val="a7"/>
        <w:jc w:val="left"/>
      </w:pPr>
      <w:r>
        <w:rPr>
          <w:rFonts w:hint="eastAsia"/>
        </w:rPr>
        <w:t xml:space="preserve">　　（１）</w:t>
      </w:r>
      <w:r>
        <w:t>. ガスとにおいとの違いとは</w:t>
      </w:r>
    </w:p>
    <w:p w14:paraId="462AA2BF" w14:textId="77777777" w:rsidR="00EE41C3" w:rsidRDefault="00EE41C3" w:rsidP="00EE41C3">
      <w:pPr>
        <w:pStyle w:val="a7"/>
        <w:jc w:val="left"/>
      </w:pPr>
      <w:r>
        <w:rPr>
          <w:rFonts w:hint="eastAsia"/>
        </w:rPr>
        <w:t xml:space="preserve">　　（２）</w:t>
      </w:r>
      <w:r>
        <w:t>. 人の嗅覚の仕組みから考えたにおいの性質</w:t>
      </w:r>
    </w:p>
    <w:p w14:paraId="6CB248A9" w14:textId="77777777" w:rsidR="00EE41C3" w:rsidRDefault="00EE41C3" w:rsidP="00EE41C3">
      <w:pPr>
        <w:pStyle w:val="a7"/>
        <w:jc w:val="left"/>
      </w:pPr>
      <w:r>
        <w:rPr>
          <w:rFonts w:hint="eastAsia"/>
        </w:rPr>
        <w:t xml:space="preserve">　　（３）</w:t>
      </w:r>
      <w:r>
        <w:t>. におい物質濃度とそのにおいの強さの関係</w:t>
      </w:r>
    </w:p>
    <w:p w14:paraId="0E9A5BFB" w14:textId="77777777" w:rsidR="00EE41C3" w:rsidRDefault="00EE41C3" w:rsidP="00EE41C3">
      <w:pPr>
        <w:pStyle w:val="a7"/>
        <w:jc w:val="left"/>
      </w:pPr>
      <w:r>
        <w:rPr>
          <w:rFonts w:hint="eastAsia"/>
        </w:rPr>
        <w:t xml:space="preserve">　　（４）</w:t>
      </w:r>
      <w:r>
        <w:t>. においの強さの単位とは</w:t>
      </w:r>
    </w:p>
    <w:p w14:paraId="52C764E7" w14:textId="77777777" w:rsidR="00EE41C3" w:rsidRDefault="00EE41C3" w:rsidP="00EE41C3">
      <w:pPr>
        <w:pStyle w:val="a7"/>
        <w:jc w:val="left"/>
      </w:pPr>
      <w:r>
        <w:rPr>
          <w:rFonts w:hint="eastAsia"/>
        </w:rPr>
        <w:t xml:space="preserve">　　　　　　臭気強度、臭気濃度、臭気指数　その意味と定義</w:t>
      </w:r>
    </w:p>
    <w:p w14:paraId="169975E4" w14:textId="1BBBC913" w:rsidR="00EE41C3" w:rsidRDefault="00EE41C3" w:rsidP="007E5996">
      <w:pPr>
        <w:pStyle w:val="a7"/>
        <w:jc w:val="left"/>
      </w:pPr>
      <w:r>
        <w:rPr>
          <w:rFonts w:hint="eastAsia"/>
        </w:rPr>
        <w:t xml:space="preserve">　　</w:t>
      </w:r>
      <w:r w:rsidR="007E5996">
        <w:rPr>
          <w:rFonts w:hint="eastAsia"/>
        </w:rPr>
        <w:t>(中略)</w:t>
      </w:r>
    </w:p>
    <w:p w14:paraId="184C5B8F" w14:textId="77777777" w:rsidR="00EE41C3" w:rsidRDefault="00EE41C3" w:rsidP="00EE41C3">
      <w:pPr>
        <w:pStyle w:val="a7"/>
        <w:jc w:val="left"/>
      </w:pPr>
      <w:r>
        <w:rPr>
          <w:rFonts w:hint="eastAsia"/>
        </w:rPr>
        <w:t xml:space="preserve">　　（７）</w:t>
      </w:r>
      <w:r>
        <w:t>. 複合臭は、なぜ見える化が難しいのか？</w:t>
      </w:r>
    </w:p>
    <w:p w14:paraId="44614B79" w14:textId="77777777" w:rsidR="00EE41C3" w:rsidRDefault="00EE41C3" w:rsidP="00EE41C3">
      <w:pPr>
        <w:pStyle w:val="a7"/>
        <w:jc w:val="left"/>
      </w:pPr>
      <w:r>
        <w:rPr>
          <w:rFonts w:hint="eastAsia"/>
        </w:rPr>
        <w:t xml:space="preserve">　　　　　</w:t>
      </w:r>
      <w:r>
        <w:t xml:space="preserve">a. 相乗・相殺効果は、なぜ起こる？　</w:t>
      </w:r>
    </w:p>
    <w:p w14:paraId="63994895" w14:textId="77777777" w:rsidR="00EE41C3" w:rsidRDefault="00EE41C3" w:rsidP="00EE41C3">
      <w:pPr>
        <w:pStyle w:val="a7"/>
        <w:jc w:val="left"/>
      </w:pPr>
      <w:r>
        <w:rPr>
          <w:rFonts w:hint="eastAsia"/>
        </w:rPr>
        <w:t xml:space="preserve">　　　　　</w:t>
      </w:r>
      <w:r>
        <w:t>b. 複合臭でにおっている成分はその一部</w:t>
      </w:r>
    </w:p>
    <w:p w14:paraId="0BA73D65" w14:textId="77777777" w:rsidR="00534BEC" w:rsidRDefault="00EE41C3" w:rsidP="00EE41C3">
      <w:pPr>
        <w:pStyle w:val="a7"/>
        <w:jc w:val="left"/>
      </w:pPr>
      <w:r>
        <w:rPr>
          <w:rFonts w:hint="eastAsia"/>
        </w:rPr>
        <w:t xml:space="preserve">　　　　　</w:t>
      </w:r>
      <w:r>
        <w:t>c. 複合臭からにおいに寄与している成分群だけを抽出してく</w:t>
      </w:r>
    </w:p>
    <w:p w14:paraId="0A825DFD" w14:textId="29EAF13B" w:rsidR="00EE41C3" w:rsidRDefault="00EE41C3" w:rsidP="00534BEC">
      <w:pPr>
        <w:pStyle w:val="a7"/>
        <w:ind w:firstLineChars="500" w:firstLine="1050"/>
        <w:jc w:val="left"/>
      </w:pPr>
      <w:r>
        <w:t>る方法とは</w:t>
      </w:r>
    </w:p>
    <w:p w14:paraId="147A8A2C" w14:textId="3C137DF2" w:rsidR="001C17DC" w:rsidRDefault="00EE41C3" w:rsidP="001C17DC">
      <w:pPr>
        <w:pStyle w:val="a7"/>
        <w:jc w:val="left"/>
      </w:pPr>
      <w:r>
        <w:rPr>
          <w:rFonts w:hint="eastAsia"/>
        </w:rPr>
        <w:t xml:space="preserve">　　（８）</w:t>
      </w:r>
      <w:r>
        <w:t>. 異臭、悪臭、香気の違いは何か</w:t>
      </w:r>
      <w:r w:rsidR="001C17DC">
        <w:br/>
      </w:r>
      <w:r w:rsidR="001C17DC">
        <w:br/>
      </w:r>
      <w:r w:rsidR="001C17DC">
        <w:rPr>
          <w:rFonts w:hint="eastAsia"/>
        </w:rPr>
        <w:t xml:space="preserve">　　(中略)</w:t>
      </w:r>
    </w:p>
    <w:p w14:paraId="02B60987" w14:textId="77777777" w:rsidR="00EE41C3" w:rsidRDefault="00EE41C3" w:rsidP="00EE41C3">
      <w:pPr>
        <w:pStyle w:val="a7"/>
        <w:jc w:val="left"/>
      </w:pPr>
      <w:r>
        <w:rPr>
          <w:rFonts w:hint="eastAsia"/>
        </w:rPr>
        <w:t>２</w:t>
      </w:r>
      <w:r>
        <w:t>. においの強さの定量化方法</w:t>
      </w:r>
    </w:p>
    <w:p w14:paraId="1C9821C3" w14:textId="77777777" w:rsidR="00EE41C3" w:rsidRDefault="00EE41C3" w:rsidP="00EE41C3">
      <w:pPr>
        <w:pStyle w:val="a7"/>
        <w:jc w:val="left"/>
      </w:pPr>
      <w:r>
        <w:rPr>
          <w:rFonts w:hint="eastAsia"/>
        </w:rPr>
        <w:t xml:space="preserve">　　（１）</w:t>
      </w:r>
      <w:r>
        <w:t>. においの定量化方法における歴史</w:t>
      </w:r>
    </w:p>
    <w:p w14:paraId="135405A5" w14:textId="77777777" w:rsidR="00EE41C3" w:rsidRDefault="00EE41C3" w:rsidP="00EE41C3">
      <w:pPr>
        <w:pStyle w:val="a7"/>
        <w:jc w:val="left"/>
      </w:pPr>
      <w:r>
        <w:rPr>
          <w:rFonts w:hint="eastAsia"/>
        </w:rPr>
        <w:t xml:space="preserve">　　　　</w:t>
      </w:r>
      <w:r>
        <w:t xml:space="preserve"> a. 日本における悪臭防止法の変遷</w:t>
      </w:r>
    </w:p>
    <w:p w14:paraId="19694038" w14:textId="77777777" w:rsidR="00EE41C3" w:rsidRDefault="00EE41C3" w:rsidP="00E82933">
      <w:pPr>
        <w:pStyle w:val="a7"/>
        <w:ind w:firstLineChars="600" w:firstLine="1260"/>
        <w:jc w:val="left"/>
      </w:pPr>
      <w:r>
        <w:rPr>
          <w:rFonts w:hint="eastAsia"/>
        </w:rPr>
        <w:t>悪臭</w:t>
      </w:r>
      <w:r>
        <w:t>22物質（物質濃度規制）と三点比較式臭い袋法</w:t>
      </w:r>
    </w:p>
    <w:p w14:paraId="75D15D70" w14:textId="77777777" w:rsidR="00EE41C3" w:rsidRDefault="00EE41C3" w:rsidP="00EE41C3">
      <w:pPr>
        <w:pStyle w:val="a7"/>
        <w:jc w:val="left"/>
      </w:pPr>
      <w:r>
        <w:rPr>
          <w:rFonts w:hint="eastAsia"/>
        </w:rPr>
        <w:t xml:space="preserve">　　　　</w:t>
      </w:r>
      <w:r>
        <w:t xml:space="preserve"> a. 日本と海外のにおいの強さの決め方の違い</w:t>
      </w:r>
    </w:p>
    <w:p w14:paraId="7BFA7B42" w14:textId="77777777" w:rsidR="00EE41C3" w:rsidRDefault="00EE41C3" w:rsidP="00EE41C3">
      <w:pPr>
        <w:pStyle w:val="a7"/>
        <w:jc w:val="left"/>
      </w:pPr>
      <w:r>
        <w:rPr>
          <w:rFonts w:hint="eastAsia"/>
        </w:rPr>
        <w:t xml:space="preserve">　　（２）</w:t>
      </w:r>
      <w:r>
        <w:t>. においその定量化方法の種類</w:t>
      </w:r>
    </w:p>
    <w:p w14:paraId="535790A1" w14:textId="77777777" w:rsidR="00EE41C3" w:rsidRDefault="00EE41C3" w:rsidP="00EE41C3">
      <w:pPr>
        <w:pStyle w:val="a7"/>
        <w:jc w:val="left"/>
      </w:pPr>
      <w:r>
        <w:rPr>
          <w:rFonts w:hint="eastAsia"/>
        </w:rPr>
        <w:t xml:space="preserve">　　　　</w:t>
      </w:r>
      <w:r>
        <w:t xml:space="preserve"> a. 官能評価法／機器分析／センサ方式</w:t>
      </w:r>
    </w:p>
    <w:p w14:paraId="615461DA" w14:textId="53D072AA" w:rsidR="00EE41C3" w:rsidRDefault="00EE41C3" w:rsidP="00EE41C3">
      <w:pPr>
        <w:pStyle w:val="a7"/>
        <w:jc w:val="left"/>
      </w:pPr>
    </w:p>
    <w:p w14:paraId="7ECBBABF" w14:textId="77777777" w:rsidR="00E82933" w:rsidRPr="00E82933" w:rsidRDefault="00E82933" w:rsidP="00E82933">
      <w:pPr>
        <w:rPr>
          <w:rFonts w:hint="eastAsia"/>
        </w:rPr>
      </w:pPr>
    </w:p>
    <w:p w14:paraId="7D3AE193" w14:textId="77777777" w:rsidR="00EE41C3" w:rsidRDefault="00EE41C3" w:rsidP="00EE41C3">
      <w:pPr>
        <w:pStyle w:val="a7"/>
        <w:jc w:val="left"/>
      </w:pPr>
      <w:r>
        <w:rPr>
          <w:rFonts w:hint="eastAsia"/>
        </w:rPr>
        <w:lastRenderedPageBreak/>
        <w:t>３</w:t>
      </w:r>
      <w:r>
        <w:t>. におい質の定量化方法</w:t>
      </w:r>
    </w:p>
    <w:p w14:paraId="56ECCE7E" w14:textId="77777777" w:rsidR="00EE41C3" w:rsidRDefault="00EE41C3" w:rsidP="00EE41C3">
      <w:pPr>
        <w:pStyle w:val="a7"/>
        <w:jc w:val="left"/>
      </w:pPr>
      <w:r>
        <w:rPr>
          <w:rFonts w:hint="eastAsia"/>
        </w:rPr>
        <w:t xml:space="preserve">　　（１）</w:t>
      </w:r>
      <w:r>
        <w:t>.　においの原臭とは？</w:t>
      </w:r>
    </w:p>
    <w:p w14:paraId="55BAAEFC" w14:textId="77777777" w:rsidR="00EE41C3" w:rsidRDefault="00EE41C3" w:rsidP="00EE41C3">
      <w:pPr>
        <w:pStyle w:val="a7"/>
        <w:jc w:val="left"/>
      </w:pPr>
      <w:r>
        <w:rPr>
          <w:rFonts w:hint="eastAsia"/>
        </w:rPr>
        <w:t xml:space="preserve">　　（２）</w:t>
      </w:r>
      <w:r>
        <w:t>.　におい成分の数と、におい質の種類</w:t>
      </w:r>
    </w:p>
    <w:p w14:paraId="75D7D302" w14:textId="77777777" w:rsidR="00EE41C3" w:rsidRDefault="00EE41C3" w:rsidP="00EE41C3">
      <w:pPr>
        <w:pStyle w:val="a7"/>
        <w:jc w:val="left"/>
      </w:pPr>
      <w:r>
        <w:rPr>
          <w:rFonts w:hint="eastAsia"/>
        </w:rPr>
        <w:t xml:space="preserve">　　（３）</w:t>
      </w:r>
      <w:r>
        <w:t>.　フレーバーホイールとQDA法</w:t>
      </w:r>
    </w:p>
    <w:p w14:paraId="73C6EF48" w14:textId="77777777" w:rsidR="00EE41C3" w:rsidRDefault="00EE41C3" w:rsidP="00EE41C3">
      <w:pPr>
        <w:pStyle w:val="a7"/>
        <w:jc w:val="left"/>
      </w:pPr>
    </w:p>
    <w:p w14:paraId="31D68B3A" w14:textId="77777777" w:rsidR="00EE41C3" w:rsidRDefault="00EE41C3" w:rsidP="00EE41C3">
      <w:pPr>
        <w:pStyle w:val="a7"/>
        <w:jc w:val="left"/>
      </w:pPr>
      <w:r>
        <w:rPr>
          <w:rFonts w:hint="eastAsia"/>
        </w:rPr>
        <w:t>４</w:t>
      </w:r>
      <w:r>
        <w:t>. 官能評価法の種類</w:t>
      </w:r>
    </w:p>
    <w:p w14:paraId="0EA80378" w14:textId="1E67E326" w:rsidR="00EE41C3" w:rsidRDefault="00EE41C3" w:rsidP="00EE41C3">
      <w:pPr>
        <w:pStyle w:val="a7"/>
        <w:jc w:val="left"/>
      </w:pPr>
      <w:r>
        <w:rPr>
          <w:rFonts w:hint="eastAsia"/>
        </w:rPr>
        <w:t xml:space="preserve">　</w:t>
      </w:r>
      <w:r w:rsidR="00E82933">
        <w:rPr>
          <w:rFonts w:hint="eastAsia"/>
        </w:rPr>
        <w:t xml:space="preserve"> </w:t>
      </w:r>
      <w:r>
        <w:rPr>
          <w:rFonts w:hint="eastAsia"/>
        </w:rPr>
        <w:t>（</w:t>
      </w:r>
      <w:r w:rsidR="00E82933">
        <w:rPr>
          <w:rFonts w:hint="eastAsia"/>
        </w:rPr>
        <w:t>中略</w:t>
      </w:r>
      <w:r w:rsidR="00E82933">
        <w:t>）</w:t>
      </w:r>
    </w:p>
    <w:p w14:paraId="5E99CC70" w14:textId="77777777" w:rsidR="00EE41C3" w:rsidRDefault="00EE41C3" w:rsidP="00EE41C3">
      <w:pPr>
        <w:pStyle w:val="a7"/>
        <w:jc w:val="left"/>
      </w:pPr>
      <w:r>
        <w:rPr>
          <w:rFonts w:hint="eastAsia"/>
        </w:rPr>
        <w:t xml:space="preserve">　　（２）</w:t>
      </w:r>
      <w:r>
        <w:t>. 官能評価の種類とばらつきを低減させる工夫</w:t>
      </w:r>
    </w:p>
    <w:p w14:paraId="4D44C738" w14:textId="77777777" w:rsidR="00EE41C3" w:rsidRDefault="00EE41C3" w:rsidP="00EE41C3">
      <w:pPr>
        <w:pStyle w:val="a7"/>
        <w:jc w:val="left"/>
      </w:pPr>
      <w:r>
        <w:rPr>
          <w:rFonts w:hint="eastAsia"/>
        </w:rPr>
        <w:t xml:space="preserve">　　　　　</w:t>
      </w:r>
      <w:r>
        <w:t>a. ３点比較法／SD法／QDA法／臭気指数測定方法</w:t>
      </w:r>
    </w:p>
    <w:p w14:paraId="629B83B6" w14:textId="77777777" w:rsidR="00EE41C3" w:rsidRDefault="00EE41C3" w:rsidP="00EE41C3">
      <w:pPr>
        <w:pStyle w:val="a7"/>
        <w:jc w:val="left"/>
      </w:pPr>
      <w:r>
        <w:rPr>
          <w:rFonts w:hint="eastAsia"/>
        </w:rPr>
        <w:t xml:space="preserve">　　　　　　　／オルファクトメーター法法／</w:t>
      </w:r>
    </w:p>
    <w:p w14:paraId="7703E422" w14:textId="1281E965" w:rsidR="00EE41C3" w:rsidRDefault="00E82933" w:rsidP="00E82933">
      <w:pPr>
        <w:pStyle w:val="a7"/>
        <w:ind w:firstLineChars="150" w:firstLine="315"/>
        <w:jc w:val="left"/>
      </w:pPr>
      <w:r>
        <w:rPr>
          <w:rFonts w:hint="eastAsia"/>
        </w:rPr>
        <w:t xml:space="preserve"> (中略</w:t>
      </w:r>
      <w:r>
        <w:t>)</w:t>
      </w:r>
    </w:p>
    <w:p w14:paraId="6B53DDA4" w14:textId="77777777" w:rsidR="00EE41C3" w:rsidRDefault="00EE41C3" w:rsidP="00EE41C3">
      <w:pPr>
        <w:pStyle w:val="a7"/>
        <w:jc w:val="left"/>
      </w:pPr>
      <w:r>
        <w:rPr>
          <w:rFonts w:hint="eastAsia"/>
        </w:rPr>
        <w:t xml:space="preserve">　　（４）</w:t>
      </w:r>
      <w:r>
        <w:t>. 口中香（レトロネーザルアロマ）とは</w:t>
      </w:r>
    </w:p>
    <w:p w14:paraId="766C0C5E" w14:textId="1CE39133" w:rsidR="00EE41C3" w:rsidRDefault="00EE41C3" w:rsidP="00EE41C3">
      <w:pPr>
        <w:pStyle w:val="a7"/>
        <w:jc w:val="left"/>
      </w:pPr>
      <w:r>
        <w:rPr>
          <w:rFonts w:hint="eastAsia"/>
        </w:rPr>
        <w:t xml:space="preserve">　　（５）</w:t>
      </w:r>
      <w:r>
        <w:t>. 他の５感と嗅覚感覚は、どこまで干渉しているのか</w:t>
      </w:r>
    </w:p>
    <w:p w14:paraId="63434B20" w14:textId="77777777" w:rsidR="00A629EE" w:rsidRDefault="00E82933" w:rsidP="00E82933">
      <w:pPr>
        <w:ind w:leftChars="405" w:left="850" w:firstLineChars="100" w:firstLine="210"/>
      </w:pPr>
      <w:r>
        <w:br/>
      </w:r>
      <w:r>
        <w:rPr>
          <w:rFonts w:hint="eastAsia"/>
        </w:rPr>
        <w:t>このセミナーでは、まず「1. においの本質」を細かく議論し、</w:t>
      </w:r>
      <w:r w:rsidR="00A629EE">
        <w:rPr>
          <w:rFonts w:hint="eastAsia"/>
        </w:rPr>
        <w:t>においとは何かをできるだけ正確に追い求めている。次に2</w:t>
      </w:r>
      <w:r w:rsidR="00A629EE">
        <w:t>.</w:t>
      </w:r>
      <w:r w:rsidR="00A629EE">
        <w:rPr>
          <w:rFonts w:hint="eastAsia"/>
        </w:rPr>
        <w:t>で、においの強さの定量化方法を、法律によるものや歴史などから取り上げて挙げている。3.ではにおい質とは何かを考え、その定量化方法を議論しているようだ。そして4.にて定量化方法を詳しく説明していることがうかがえる。</w:t>
      </w:r>
    </w:p>
    <w:p w14:paraId="7633D4FF" w14:textId="0D241E93" w:rsidR="00E04F26" w:rsidRDefault="00A629EE" w:rsidP="00E82933">
      <w:pPr>
        <w:ind w:leftChars="405" w:left="850" w:firstLineChars="100" w:firstLine="210"/>
      </w:pPr>
      <w:r>
        <w:rPr>
          <w:rFonts w:hint="eastAsia"/>
        </w:rPr>
        <w:t>においを定量化する例のように、物事を定量化するに当たってはまずそれが何なのか、本質を見出してできるだけ正確に追い求め</w:t>
      </w:r>
      <w:r w:rsidR="00E04F26">
        <w:rPr>
          <w:rFonts w:hint="eastAsia"/>
        </w:rPr>
        <w:t>①</w:t>
      </w:r>
      <w:r>
        <w:rPr>
          <w:rFonts w:hint="eastAsia"/>
        </w:rPr>
        <w:t>、次に可能であれば過去の取り組みやある立場からみた例を挙げるなどして考察していく</w:t>
      </w:r>
      <w:r w:rsidR="00E04F26">
        <w:rPr>
          <w:rFonts w:hint="eastAsia"/>
        </w:rPr>
        <w:t>②</w:t>
      </w:r>
      <w:r>
        <w:rPr>
          <w:rFonts w:hint="eastAsia"/>
        </w:rPr>
        <w:t>という方法がとれそうである。同じことを</w:t>
      </w:r>
      <w:r w:rsidR="00A75E64">
        <w:rPr>
          <w:rFonts w:hint="eastAsia"/>
        </w:rPr>
        <w:t>社会に対してやってみよう。</w:t>
      </w:r>
    </w:p>
    <w:p w14:paraId="3DB5AA2B" w14:textId="77777777" w:rsidR="00E04F26" w:rsidRDefault="00E04F26" w:rsidP="00E82933">
      <w:pPr>
        <w:ind w:leftChars="405" w:left="850" w:firstLineChars="100" w:firstLine="210"/>
        <w:rPr>
          <w:rFonts w:hint="eastAsia"/>
        </w:rPr>
      </w:pPr>
    </w:p>
    <w:p w14:paraId="7A2BB345" w14:textId="475142B2" w:rsidR="00A629EE" w:rsidRDefault="00E04F26" w:rsidP="00E04F26">
      <w:pPr>
        <w:pStyle w:val="4"/>
        <w:ind w:left="840"/>
      </w:pPr>
      <w:r>
        <w:rPr>
          <w:rFonts w:hint="eastAsia"/>
        </w:rPr>
        <w:t>1</w:t>
      </w:r>
      <w:r>
        <w:t xml:space="preserve">. </w:t>
      </w:r>
      <w:r w:rsidR="008B3A3F">
        <w:rPr>
          <w:rFonts w:hint="eastAsia"/>
        </w:rPr>
        <w:t>社会の定量化(1)―</w:t>
      </w:r>
      <w:r>
        <w:rPr>
          <w:rFonts w:hint="eastAsia"/>
        </w:rPr>
        <w:t>社会とは</w:t>
      </w:r>
    </w:p>
    <w:p w14:paraId="70F31E5F" w14:textId="32485E05" w:rsidR="00E04F26" w:rsidRDefault="00E04F26" w:rsidP="00E04F26">
      <w:pPr>
        <w:ind w:leftChars="405" w:left="850" w:firstLineChars="100" w:firstLine="210"/>
        <w:rPr>
          <w:rFonts w:hint="eastAsia"/>
        </w:rPr>
      </w:pPr>
      <w:r>
        <w:rPr>
          <w:rFonts w:hint="eastAsia"/>
        </w:rPr>
        <w:t>社会という言葉の意味はこの項</w:t>
      </w:r>
      <w:r w:rsidR="00D91180">
        <w:rPr>
          <w:rFonts w:hint="eastAsia"/>
        </w:rPr>
        <w:t>(第1項)</w:t>
      </w:r>
      <w:r>
        <w:rPr>
          <w:rFonts w:hint="eastAsia"/>
        </w:rPr>
        <w:t>の初めで述べた通り、</w:t>
      </w:r>
      <w:r>
        <w:br/>
      </w:r>
      <w:r>
        <w:rPr>
          <w:rFonts w:hint="eastAsia"/>
        </w:rPr>
        <w:t>「人の集団のこと。あるいはその中の人そのもの、営み、結びつき、関係など」</w:t>
      </w:r>
      <w:r>
        <w:br/>
      </w:r>
      <w:r>
        <w:rPr>
          <w:rFonts w:hint="eastAsia"/>
        </w:rPr>
        <w:t>である。「人の集団の中の人そのもの」とは、自分や何らかの関わりか関係を持つ他人の</w:t>
      </w:r>
      <w:r w:rsidR="009425C4">
        <w:rPr>
          <w:rFonts w:hint="eastAsia"/>
        </w:rPr>
        <w:t>ことであろうし、</w:t>
      </w:r>
      <w:r w:rsidR="00EA0F03">
        <w:rPr>
          <w:rFonts w:hint="eastAsia"/>
        </w:rPr>
        <w:t>「人の集団の中の営み、結びつき、関係」とは、司法、行</w:t>
      </w:r>
      <w:r w:rsidR="00EA0F03">
        <w:rPr>
          <w:rFonts w:hint="eastAsia"/>
        </w:rPr>
        <w:lastRenderedPageBreak/>
        <w:t>政、立法は素より、契約や性行為、いじめ、</w:t>
      </w:r>
      <w:r w:rsidR="00BE21DE">
        <w:rPr>
          <w:rFonts w:hint="eastAsia"/>
        </w:rPr>
        <w:t>喧嘩、その他もろもろがこれに当たるであろう。司法、行政、立法は公の、契約からその他は民の</w:t>
      </w:r>
      <w:r w:rsidR="008736FC">
        <w:rPr>
          <w:rFonts w:hint="eastAsia"/>
        </w:rPr>
        <w:t>活動であるといえるだろうから、それぞれ</w:t>
      </w:r>
      <w:r w:rsidR="00B752A9">
        <w:rPr>
          <w:rFonts w:hint="eastAsia"/>
        </w:rPr>
        <w:t>政治</w:t>
      </w:r>
      <w:r w:rsidR="008736FC">
        <w:rPr>
          <w:rFonts w:hint="eastAsia"/>
        </w:rPr>
        <w:t>、生活とまとめられそうである。</w:t>
      </w:r>
      <w:r w:rsidR="008736FC">
        <w:br/>
      </w:r>
      <w:r w:rsidR="008736FC">
        <w:rPr>
          <w:rFonts w:hint="eastAsia"/>
        </w:rPr>
        <w:t>したがって、社会とは</w:t>
      </w:r>
      <w:r w:rsidR="00762731">
        <w:rPr>
          <w:rFonts w:hint="eastAsia"/>
        </w:rPr>
        <w:t>、例えば</w:t>
      </w:r>
      <w:r w:rsidR="008736FC">
        <w:rPr>
          <w:rFonts w:hint="eastAsia"/>
        </w:rPr>
        <w:t>図2</w:t>
      </w:r>
      <w:r w:rsidR="008736FC">
        <w:t>-1-1-1</w:t>
      </w:r>
      <w:r w:rsidR="008736FC">
        <w:rPr>
          <w:rFonts w:hint="eastAsia"/>
        </w:rPr>
        <w:t>のように表される体系のことであるといえそうだ。</w:t>
      </w:r>
    </w:p>
    <w:p w14:paraId="4A9B9F32" w14:textId="37E2B369" w:rsidR="00E04F26" w:rsidRDefault="00762731" w:rsidP="00762731">
      <w:pPr>
        <w:ind w:leftChars="405" w:left="850" w:firstLineChars="100" w:firstLine="210"/>
        <w:jc w:val="center"/>
      </w:pPr>
      <w:r>
        <w:rPr>
          <w:noProof/>
        </w:rPr>
        <w:drawing>
          <wp:inline distT="0" distB="0" distL="0" distR="0" wp14:anchorId="68B7F47D" wp14:editId="3AF392F6">
            <wp:extent cx="3289300" cy="2174808"/>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1907" cy="2183143"/>
                    </a:xfrm>
                    <a:prstGeom prst="rect">
                      <a:avLst/>
                    </a:prstGeom>
                    <a:noFill/>
                    <a:ln>
                      <a:noFill/>
                    </a:ln>
                  </pic:spPr>
                </pic:pic>
              </a:graphicData>
            </a:graphic>
          </wp:inline>
        </w:drawing>
      </w:r>
      <w:r>
        <w:br/>
      </w:r>
      <w:r>
        <w:rPr>
          <w:rFonts w:hint="eastAsia"/>
        </w:rPr>
        <w:t>図2</w:t>
      </w:r>
      <w:r>
        <w:t>-1-1-1.</w:t>
      </w:r>
      <w:r>
        <w:rPr>
          <w:rFonts w:hint="eastAsia"/>
        </w:rPr>
        <w:t xml:space="preserve"> 社会の体系図の例</w:t>
      </w:r>
    </w:p>
    <w:p w14:paraId="0F09A4A1" w14:textId="7FFD7406" w:rsidR="00D91180" w:rsidRDefault="00D91180" w:rsidP="00D91180">
      <w:pPr>
        <w:ind w:leftChars="405" w:left="850" w:firstLineChars="100" w:firstLine="210"/>
        <w:jc w:val="left"/>
      </w:pPr>
    </w:p>
    <w:p w14:paraId="6D3F0B9F" w14:textId="7140B4F1" w:rsidR="00D91180" w:rsidRDefault="00D91180" w:rsidP="0064783E">
      <w:pPr>
        <w:ind w:leftChars="405" w:left="850" w:firstLineChars="100" w:firstLine="210"/>
        <w:jc w:val="left"/>
        <w:rPr>
          <w:rFonts w:hint="eastAsia"/>
        </w:rPr>
      </w:pPr>
      <w:r>
        <w:rPr>
          <w:rFonts w:hint="eastAsia"/>
        </w:rPr>
        <w:t>この図で言えば、「営み、結びつき、関係」の子孫ノードでは、人通しの関わりに関係するものを扱うため、「人の相互作用」といえるだろう。</w:t>
      </w:r>
      <w:r>
        <w:br/>
      </w:r>
      <w:r>
        <w:rPr>
          <w:rFonts w:hint="eastAsia"/>
        </w:rPr>
        <w:t>そして子ノードに「政治」と「生活」があるが、これらは「相互作用の仕方」の大別といってよい。</w:t>
      </w:r>
      <w:r w:rsidR="0064783E">
        <w:rPr>
          <w:rFonts w:hint="eastAsia"/>
        </w:rPr>
        <w:t>このように体系立てて考えることで、どのような属性に注目する必要があるのかを効率よく知ることができる。</w:t>
      </w:r>
    </w:p>
    <w:p w14:paraId="61460C45" w14:textId="10692A09" w:rsidR="00E82933" w:rsidRDefault="00D91180" w:rsidP="003B18A8">
      <w:pPr>
        <w:ind w:leftChars="405" w:left="850" w:firstLineChars="100" w:firstLine="210"/>
        <w:jc w:val="left"/>
      </w:pPr>
      <w:r>
        <w:rPr>
          <w:rFonts w:hint="eastAsia"/>
        </w:rPr>
        <w:t>この節(第1節)の初めで述べた通り、統計社会学では人を多次元世界上の点とみる</w:t>
      </w:r>
      <w:r w:rsidR="0064783E">
        <w:rPr>
          <w:rFonts w:hint="eastAsia"/>
        </w:rPr>
        <w:t>が、各次元は人の属性である。例えば身長180</w:t>
      </w:r>
      <w:r w:rsidR="0064783E">
        <w:t>cm</w:t>
      </w:r>
      <w:r w:rsidR="0064783E">
        <w:rPr>
          <w:rFonts w:hint="eastAsia"/>
        </w:rPr>
        <w:t>、体重63</w:t>
      </w:r>
      <w:r w:rsidR="0064783E">
        <w:t>kg</w:t>
      </w:r>
      <w:r w:rsidR="0064783E">
        <w:rPr>
          <w:rFonts w:hint="eastAsia"/>
        </w:rPr>
        <w:t>、年齢23歳の男であれば、4次元世界上の点(</w:t>
      </w:r>
      <w:r w:rsidR="0064783E">
        <w:t>180, 63, 23, male</w:t>
      </w:r>
      <w:r w:rsidR="0064783E">
        <w:rPr>
          <w:rFonts w:hint="eastAsia"/>
        </w:rPr>
        <w:t>)と考えればよいのである。</w:t>
      </w:r>
      <w:r w:rsidR="003B18A8">
        <w:rPr>
          <w:rFonts w:hint="eastAsia"/>
        </w:rPr>
        <w:t>次元にどのような属性を割り当てるべきか判断するのに、体系図が役立つ。</w:t>
      </w:r>
      <w:r w:rsidR="00CC1EB1">
        <w:rPr>
          <w:rFonts w:hint="eastAsia"/>
        </w:rPr>
        <w:t>例えば「性行為」について考えたいのであれば、「性別」、「性的嗜好」、「性的指向」、「年齢」などの属性が必要となりそうだ</w:t>
      </w:r>
      <w:r w:rsidR="00610E1F">
        <w:rPr>
          <w:rFonts w:hint="eastAsia"/>
        </w:rPr>
        <w:t>と判断できる。</w:t>
      </w:r>
    </w:p>
    <w:p w14:paraId="2D7E6081" w14:textId="64490868" w:rsidR="003E7474" w:rsidRDefault="003E7474" w:rsidP="003B18A8">
      <w:pPr>
        <w:ind w:leftChars="405" w:left="850" w:firstLineChars="100" w:firstLine="210"/>
        <w:jc w:val="left"/>
      </w:pPr>
    </w:p>
    <w:p w14:paraId="503D3D63" w14:textId="47D63468" w:rsidR="003E7474" w:rsidRDefault="003E7474" w:rsidP="003E7474">
      <w:pPr>
        <w:pStyle w:val="4"/>
        <w:ind w:left="840"/>
      </w:pPr>
      <w:r>
        <w:rPr>
          <w:rFonts w:hint="eastAsia"/>
        </w:rPr>
        <w:t>2</w:t>
      </w:r>
      <w:r>
        <w:t xml:space="preserve">. </w:t>
      </w:r>
      <w:r w:rsidR="008B3A3F">
        <w:rPr>
          <w:rFonts w:hint="eastAsia"/>
        </w:rPr>
        <w:t>社会の定量化(2)―</w:t>
      </w:r>
      <w:r>
        <w:rPr>
          <w:rFonts w:hint="eastAsia"/>
        </w:rPr>
        <w:t>先例の考察</w:t>
      </w:r>
    </w:p>
    <w:p w14:paraId="60D46BED" w14:textId="35CFC655" w:rsidR="003E7474" w:rsidRDefault="003E7474" w:rsidP="003B18A8">
      <w:pPr>
        <w:ind w:leftChars="405" w:left="850" w:firstLineChars="100" w:firstLine="210"/>
        <w:jc w:val="left"/>
      </w:pPr>
      <w:r>
        <w:rPr>
          <w:rFonts w:hint="eastAsia"/>
        </w:rPr>
        <w:t>略</w:t>
      </w:r>
    </w:p>
    <w:p w14:paraId="7EF8750E" w14:textId="77777777" w:rsidR="008B3A3F" w:rsidRDefault="008B3A3F" w:rsidP="003B18A8">
      <w:pPr>
        <w:ind w:leftChars="405" w:left="850" w:firstLineChars="100" w:firstLine="210"/>
        <w:jc w:val="left"/>
        <w:rPr>
          <w:rFonts w:hint="eastAsia"/>
        </w:rPr>
      </w:pPr>
    </w:p>
    <w:p w14:paraId="6DA66ECF" w14:textId="0153F258" w:rsidR="008B3A3F" w:rsidRDefault="008B3A3F" w:rsidP="008B3A3F">
      <w:pPr>
        <w:pStyle w:val="4"/>
        <w:ind w:left="840"/>
      </w:pPr>
      <w:r>
        <w:rPr>
          <w:rFonts w:hint="eastAsia"/>
        </w:rPr>
        <w:t>3</w:t>
      </w:r>
      <w:r>
        <w:t xml:space="preserve">. </w:t>
      </w:r>
      <w:r>
        <w:rPr>
          <w:rFonts w:hint="eastAsia"/>
        </w:rPr>
        <w:t>定量化と再現性と統計</w:t>
      </w:r>
    </w:p>
    <w:p w14:paraId="24F5F21D" w14:textId="088E71CD" w:rsidR="008B3A3F" w:rsidRDefault="008B3A3F" w:rsidP="008B3A3F">
      <w:pPr>
        <w:ind w:leftChars="405" w:left="850" w:firstLineChars="100" w:firstLine="210"/>
        <w:jc w:val="left"/>
      </w:pPr>
      <w:r>
        <w:rPr>
          <w:rFonts w:hint="eastAsia"/>
        </w:rPr>
        <w:t>略(同じような人の集まりからは、同じような社会が計算されるだろう(計算式やアルゴリズムに拠るが)。これが再現性であり、「計算」を可能にしたのがまさに「定量化」である)</w:t>
      </w:r>
    </w:p>
    <w:p w14:paraId="0C3B2946" w14:textId="332AA006" w:rsidR="00310787" w:rsidRDefault="00230941" w:rsidP="00310787">
      <w:pPr>
        <w:pStyle w:val="2"/>
      </w:pPr>
      <w:r>
        <w:rPr>
          <w:rFonts w:hint="eastAsia"/>
        </w:rPr>
        <w:lastRenderedPageBreak/>
        <w:t>第2節</w:t>
      </w:r>
      <w:r w:rsidR="00B50EBE">
        <w:t xml:space="preserve">. </w:t>
      </w:r>
      <w:r w:rsidR="009D5B5A">
        <w:rPr>
          <w:rFonts w:hint="eastAsia"/>
        </w:rPr>
        <w:t>ミクロとマクロをつなぐ統計</w:t>
      </w:r>
    </w:p>
    <w:p w14:paraId="54AB2052" w14:textId="03093DD7" w:rsidR="009D5B5A" w:rsidRDefault="00230941" w:rsidP="009D5B5A">
      <w:pPr>
        <w:pStyle w:val="3"/>
        <w:ind w:left="840"/>
      </w:pPr>
      <w:r>
        <w:rPr>
          <w:rFonts w:hint="eastAsia"/>
        </w:rPr>
        <w:t>第1項</w:t>
      </w:r>
      <w:r w:rsidR="009D5B5A">
        <w:t>.</w:t>
      </w:r>
      <w:r w:rsidR="005E2851">
        <w:rPr>
          <w:rFonts w:hint="eastAsia"/>
        </w:rPr>
        <w:t xml:space="preserve"> </w:t>
      </w:r>
      <w:r>
        <w:rPr>
          <w:rFonts w:hint="eastAsia"/>
        </w:rPr>
        <w:t>統計学と</w:t>
      </w:r>
      <w:r w:rsidR="005E2851">
        <w:rPr>
          <w:rFonts w:hint="eastAsia"/>
        </w:rPr>
        <w:t>統計力学</w:t>
      </w:r>
    </w:p>
    <w:p w14:paraId="398E47CF" w14:textId="37CE4C0B" w:rsidR="00B862FF" w:rsidRDefault="007C2891" w:rsidP="004D700E">
      <w:pPr>
        <w:ind w:leftChars="405" w:left="850" w:firstLineChars="100" w:firstLine="210"/>
      </w:pPr>
      <w:r>
        <w:rPr>
          <w:rFonts w:hint="eastAsia"/>
        </w:rPr>
        <w:t>統計学と他の何かが融合した分野には生物統計学、計量経済学、社会統計学、人口統計学、統計力学などがある。前者4つはそれぞれの分野のデータに統計学を適応し、傾向などを知るものであるのに対し、統計力学はデータではなくミクロな物質に統計学を適応し、マクロな物質の性質や法則を知る学問である。</w:t>
      </w:r>
      <w:r w:rsidR="004D700E">
        <w:rPr>
          <w:rFonts w:hint="eastAsia"/>
        </w:rPr>
        <w:t>(前者4つの思想と手法は共通なので、4つの内どれか1つをある程度取り組めば、他3つも同様の手法で議論できよう。しかし、統計力学に関してはそのようなことが成り立たない)</w:t>
      </w:r>
    </w:p>
    <w:p w14:paraId="00481399" w14:textId="77777777" w:rsidR="00230941" w:rsidRDefault="00230941" w:rsidP="004D700E">
      <w:pPr>
        <w:ind w:leftChars="405" w:left="850" w:firstLineChars="100" w:firstLine="210"/>
      </w:pPr>
    </w:p>
    <w:p w14:paraId="5ED3D074" w14:textId="229052FE" w:rsidR="00230941" w:rsidRDefault="00230941" w:rsidP="00230941">
      <w:pPr>
        <w:pStyle w:val="3"/>
        <w:ind w:left="840"/>
      </w:pPr>
      <w:r>
        <w:rPr>
          <w:rFonts w:hint="eastAsia"/>
        </w:rPr>
        <w:t xml:space="preserve">第2項. </w:t>
      </w:r>
      <w:commentRangeStart w:id="8"/>
      <w:r>
        <w:rPr>
          <w:rFonts w:hint="eastAsia"/>
        </w:rPr>
        <w:t>統計力学</w:t>
      </w:r>
      <w:r w:rsidR="00393B85">
        <w:rPr>
          <w:rFonts w:hint="eastAsia"/>
        </w:rPr>
        <w:t>の例</w:t>
      </w:r>
      <w:commentRangeEnd w:id="8"/>
      <w:r w:rsidR="00393B85">
        <w:rPr>
          <w:rStyle w:val="a9"/>
          <w:rFonts w:asciiTheme="minorHAnsi" w:eastAsiaTheme="minorEastAsia" w:hAnsiTheme="minorHAnsi" w:cstheme="minorBidi"/>
        </w:rPr>
        <w:commentReference w:id="8"/>
      </w:r>
    </w:p>
    <w:p w14:paraId="345C59CE" w14:textId="6363F08D" w:rsidR="00230941" w:rsidRDefault="00230941" w:rsidP="00393B85">
      <w:pPr>
        <w:ind w:leftChars="405" w:left="850"/>
      </w:pPr>
    </w:p>
    <w:p w14:paraId="63DDB025" w14:textId="754D9A51" w:rsidR="00393B85" w:rsidRDefault="00393B85" w:rsidP="00393B85">
      <w:pPr>
        <w:pStyle w:val="3"/>
        <w:ind w:left="840"/>
      </w:pPr>
      <w:r>
        <w:rPr>
          <w:rFonts w:hint="eastAsia"/>
        </w:rPr>
        <w:t>第3項. 他の融合された統計学の例(生物統計学)</w:t>
      </w:r>
    </w:p>
    <w:p w14:paraId="0C102EBD" w14:textId="77777777" w:rsidR="00393B85" w:rsidRPr="00230941" w:rsidRDefault="00393B85" w:rsidP="00230941">
      <w:pPr>
        <w:rPr>
          <w:rFonts w:hint="eastAsia"/>
        </w:rPr>
      </w:pPr>
    </w:p>
    <w:p w14:paraId="5FA886D5" w14:textId="77777777" w:rsidR="005E2851" w:rsidRDefault="005E2851" w:rsidP="005E2851">
      <w:pPr>
        <w:pStyle w:val="1"/>
      </w:pPr>
      <w:r>
        <w:rPr>
          <w:rFonts w:hint="eastAsia"/>
        </w:rPr>
        <w:t>第3章 データマイニングと統計社会学</w:t>
      </w:r>
    </w:p>
    <w:p w14:paraId="7838113A" w14:textId="6C61E6C2" w:rsidR="00511175" w:rsidRDefault="00F432E6" w:rsidP="00511175">
      <w:pPr>
        <w:pStyle w:val="2"/>
      </w:pPr>
      <w:r>
        <w:rPr>
          <w:rFonts w:hint="eastAsia"/>
        </w:rPr>
        <w:t>第</w:t>
      </w:r>
      <w:r w:rsidR="005F57F9">
        <w:rPr>
          <w:rFonts w:hint="eastAsia"/>
        </w:rPr>
        <w:t>1</w:t>
      </w:r>
      <w:r>
        <w:rPr>
          <w:rFonts w:hint="eastAsia"/>
        </w:rPr>
        <w:t>節</w:t>
      </w:r>
      <w:r w:rsidR="00511175">
        <w:t xml:space="preserve">. </w:t>
      </w:r>
      <w:r w:rsidR="00F3608F">
        <w:rPr>
          <w:rFonts w:hint="eastAsia"/>
        </w:rPr>
        <w:t>データマイニングとは</w:t>
      </w:r>
    </w:p>
    <w:p w14:paraId="19F9CD31" w14:textId="15CFD109" w:rsidR="00F3608F" w:rsidRDefault="00F432E6" w:rsidP="00F3608F">
      <w:pPr>
        <w:pStyle w:val="3"/>
        <w:ind w:left="840"/>
      </w:pPr>
      <w:r>
        <w:rPr>
          <w:rFonts w:hint="eastAsia"/>
        </w:rPr>
        <w:t>第1項</w:t>
      </w:r>
      <w:r w:rsidR="00F3608F">
        <w:t xml:space="preserve">. </w:t>
      </w:r>
      <w:r w:rsidR="00F3608F">
        <w:rPr>
          <w:rFonts w:hint="eastAsia"/>
        </w:rPr>
        <w:t>データブレンディング</w:t>
      </w:r>
    </w:p>
    <w:p w14:paraId="1F4192AA" w14:textId="7E75E284" w:rsidR="00511175" w:rsidRDefault="00F432E6" w:rsidP="00D47245">
      <w:pPr>
        <w:pStyle w:val="3"/>
        <w:ind w:left="840"/>
      </w:pPr>
      <w:r>
        <w:rPr>
          <w:rFonts w:hint="eastAsia"/>
        </w:rPr>
        <w:t>第2項</w:t>
      </w:r>
      <w:r w:rsidR="00F3608F">
        <w:t xml:space="preserve">. </w:t>
      </w:r>
      <w:r w:rsidR="00F3608F">
        <w:rPr>
          <w:rFonts w:hint="eastAsia"/>
        </w:rPr>
        <w:t>様々なアルゴリズム</w:t>
      </w:r>
    </w:p>
    <w:p w14:paraId="0B7FEEF9" w14:textId="45FF743D" w:rsidR="005F57F9" w:rsidRDefault="005F57F9" w:rsidP="005F57F9"/>
    <w:p w14:paraId="4FDA4CD6" w14:textId="77777777" w:rsidR="005F57F9" w:rsidRDefault="005F57F9" w:rsidP="005F57F9">
      <w:pPr>
        <w:pStyle w:val="2"/>
      </w:pPr>
      <w:r>
        <w:rPr>
          <w:rFonts w:hint="eastAsia"/>
        </w:rPr>
        <w:t>第2節</w:t>
      </w:r>
      <w:r>
        <w:t xml:space="preserve">. </w:t>
      </w:r>
      <w:r>
        <w:rPr>
          <w:rFonts w:hint="eastAsia"/>
        </w:rPr>
        <w:t>統計社会学の学術的手法</w:t>
      </w:r>
    </w:p>
    <w:p w14:paraId="04C285F0" w14:textId="77777777" w:rsidR="005F57F9" w:rsidRDefault="005F57F9" w:rsidP="005F57F9">
      <w:pPr>
        <w:pStyle w:val="3"/>
        <w:ind w:left="840"/>
      </w:pPr>
      <w:r>
        <w:rPr>
          <w:rFonts w:hint="eastAsia"/>
        </w:rPr>
        <w:t>第1項</w:t>
      </w:r>
      <w:r>
        <w:t xml:space="preserve">. </w:t>
      </w:r>
      <w:r>
        <w:rPr>
          <w:rFonts w:hint="eastAsia"/>
        </w:rPr>
        <w:t>人は、属性の個数次元世界の点である</w:t>
      </w:r>
    </w:p>
    <w:p w14:paraId="3598F3A6" w14:textId="77777777" w:rsidR="005F57F9" w:rsidRPr="00F3608F" w:rsidRDefault="005F57F9" w:rsidP="005F57F9">
      <w:pPr>
        <w:pStyle w:val="3"/>
        <w:ind w:left="840"/>
      </w:pPr>
      <w:r>
        <w:rPr>
          <w:rFonts w:hint="eastAsia"/>
        </w:rPr>
        <w:t>第2項</w:t>
      </w:r>
      <w:commentRangeStart w:id="9"/>
      <w:r>
        <w:t xml:space="preserve">. </w:t>
      </w:r>
      <w:r w:rsidRPr="00632793">
        <w:rPr>
          <w:rFonts w:hint="eastAsia"/>
        </w:rPr>
        <w:t>統計的手法と人工知能的アルゴリズム</w:t>
      </w:r>
      <w:commentRangeEnd w:id="9"/>
      <w:r>
        <w:rPr>
          <w:rStyle w:val="a9"/>
          <w:rFonts w:asciiTheme="minorHAnsi" w:eastAsiaTheme="minorEastAsia" w:hAnsiTheme="minorHAnsi" w:cstheme="minorBidi"/>
        </w:rPr>
        <w:commentReference w:id="9"/>
      </w:r>
    </w:p>
    <w:p w14:paraId="2CB854C1" w14:textId="308D2592" w:rsidR="005F57F9" w:rsidRPr="00F3608F" w:rsidRDefault="005F57F9" w:rsidP="005F57F9">
      <w:pPr>
        <w:pStyle w:val="3"/>
        <w:ind w:left="840"/>
      </w:pPr>
      <w:r>
        <w:rPr>
          <w:rFonts w:hint="eastAsia"/>
        </w:rPr>
        <w:t>第3項</w:t>
      </w:r>
      <w:r>
        <w:t xml:space="preserve">. </w:t>
      </w:r>
      <w:r>
        <w:rPr>
          <w:rFonts w:hint="eastAsia"/>
        </w:rPr>
        <w:t>データマイニングと統計社会学の関連性</w:t>
      </w:r>
    </w:p>
    <w:p w14:paraId="766D45FD" w14:textId="0ED08F44" w:rsidR="00C36F1D" w:rsidRDefault="00C36F1D" w:rsidP="00C36F1D"/>
    <w:p w14:paraId="241716D1" w14:textId="12BED82E" w:rsidR="00F432E6" w:rsidRDefault="00F432E6" w:rsidP="00F432E6">
      <w:pPr>
        <w:pStyle w:val="2"/>
      </w:pPr>
      <w:r>
        <w:rPr>
          <w:rFonts w:hint="eastAsia"/>
        </w:rPr>
        <w:t>第3節</w:t>
      </w:r>
      <w:r>
        <w:t>.</w:t>
      </w:r>
      <w:r>
        <w:rPr>
          <w:rFonts w:hint="eastAsia"/>
        </w:rPr>
        <w:t xml:space="preserve"> 実例(「</w:t>
      </w:r>
      <w:r w:rsidRPr="001A007C">
        <w:rPr>
          <w:rFonts w:hint="eastAsia"/>
        </w:rPr>
        <w:t>平成</w:t>
      </w:r>
      <w:r w:rsidRPr="001A007C">
        <w:t>30年5月1日現在の区立中学校の児童・学級数一覧表</w:t>
      </w:r>
      <w:r>
        <w:rPr>
          <w:rFonts w:hint="eastAsia"/>
        </w:rPr>
        <w:t>」提供:足立区)</w:t>
      </w:r>
    </w:p>
    <w:p w14:paraId="24D31696" w14:textId="148991D0" w:rsidR="00F432E6" w:rsidRDefault="00F432E6" w:rsidP="00F432E6">
      <w:pPr>
        <w:ind w:firstLineChars="100" w:firstLine="210"/>
      </w:pPr>
      <w:r>
        <w:rPr>
          <w:rFonts w:hint="eastAsia"/>
        </w:rPr>
        <w:t>ここでは実例として、足立区のホームページで公開されている、「</w:t>
      </w:r>
      <w:r w:rsidRPr="001A007C">
        <w:rPr>
          <w:rFonts w:hint="eastAsia"/>
        </w:rPr>
        <w:t>平成</w:t>
      </w:r>
      <w:r w:rsidRPr="001A007C">
        <w:t>30年5月1日現在の区立中学校の児童・学級数一覧表</w:t>
      </w:r>
      <w:r>
        <w:rPr>
          <w:rFonts w:hint="eastAsia"/>
        </w:rPr>
        <w:t>」というデータ</w:t>
      </w:r>
      <w:r w:rsidR="00E43876">
        <w:rPr>
          <w:rFonts w:hint="eastAsia"/>
        </w:rPr>
        <w:t>(以下「中学校のデータ」)</w:t>
      </w:r>
      <w:r>
        <w:rPr>
          <w:rFonts w:hint="eastAsia"/>
        </w:rPr>
        <w:t>に対して統計社会学を</w:t>
      </w:r>
      <w:r w:rsidR="00E43876">
        <w:rPr>
          <w:rFonts w:hint="eastAsia"/>
        </w:rPr>
        <w:t>適用</w:t>
      </w:r>
      <w:r>
        <w:rPr>
          <w:rFonts w:hint="eastAsia"/>
        </w:rPr>
        <w:t>していく。</w:t>
      </w:r>
    </w:p>
    <w:p w14:paraId="7CAB9D58" w14:textId="3FA66F9D" w:rsidR="00523BD8" w:rsidRDefault="00523BD8" w:rsidP="00F432E6">
      <w:pPr>
        <w:ind w:firstLineChars="100" w:firstLine="210"/>
      </w:pPr>
      <w:r>
        <w:rPr>
          <w:rFonts w:hint="eastAsia"/>
        </w:rPr>
        <w:t>但し、中学校のデータはエクセル形式で提供されていて、そのセル配置は図3</w:t>
      </w:r>
      <w:r>
        <w:t>-3-0-1</w:t>
      </w:r>
      <w:r>
        <w:rPr>
          <w:rFonts w:hint="eastAsia"/>
        </w:rPr>
        <w:t>の通りである。</w:t>
      </w:r>
    </w:p>
    <w:p w14:paraId="6F14BAEA" w14:textId="2AD43842" w:rsidR="00ED42F3" w:rsidRDefault="00ED42F3" w:rsidP="00ED42F3">
      <w:pPr>
        <w:ind w:firstLineChars="100" w:firstLine="210"/>
        <w:jc w:val="center"/>
      </w:pPr>
      <w:r>
        <w:rPr>
          <w:rFonts w:hint="eastAsia"/>
          <w:noProof/>
        </w:rPr>
        <w:lastRenderedPageBreak/>
        <w:drawing>
          <wp:inline distT="0" distB="0" distL="0" distR="0" wp14:anchorId="3D486EF4" wp14:editId="64CD160F">
            <wp:extent cx="3917950" cy="2599675"/>
            <wp:effectExtent l="0" t="0" r="635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3656" cy="2610096"/>
                    </a:xfrm>
                    <a:prstGeom prst="rect">
                      <a:avLst/>
                    </a:prstGeom>
                    <a:noFill/>
                    <a:ln>
                      <a:noFill/>
                    </a:ln>
                  </pic:spPr>
                </pic:pic>
              </a:graphicData>
            </a:graphic>
          </wp:inline>
        </w:drawing>
      </w:r>
    </w:p>
    <w:p w14:paraId="2A7F0AA7" w14:textId="53F62EC2" w:rsidR="00ED42F3" w:rsidRDefault="00ED42F3" w:rsidP="00ED42F3">
      <w:pPr>
        <w:ind w:firstLineChars="100" w:firstLine="210"/>
        <w:jc w:val="center"/>
        <w:rPr>
          <w:rFonts w:hint="eastAsia"/>
        </w:rPr>
      </w:pPr>
      <w:r>
        <w:rPr>
          <w:rFonts w:hint="eastAsia"/>
        </w:rPr>
        <w:t>図3</w:t>
      </w:r>
      <w:r>
        <w:t xml:space="preserve">-3-0-1. </w:t>
      </w:r>
      <w:r>
        <w:rPr>
          <w:rFonts w:hint="eastAsia"/>
        </w:rPr>
        <w:t>中学校のデータ</w:t>
      </w:r>
    </w:p>
    <w:p w14:paraId="3A92380B" w14:textId="38BACF35" w:rsidR="005F57F9" w:rsidRDefault="005F57F9" w:rsidP="0096187B"/>
    <w:p w14:paraId="544EA9E8" w14:textId="03BE865A" w:rsidR="00EF3448" w:rsidRDefault="0096187B" w:rsidP="0096187B">
      <w:r>
        <w:rPr>
          <w:rFonts w:hint="eastAsia"/>
        </w:rPr>
        <w:t>「中1の教員加配」とは1年生を対象とした加配教員のことであると考えられる。</w:t>
      </w:r>
      <w:r>
        <w:br/>
      </w:r>
      <w:r>
        <w:rPr>
          <w:rFonts w:hint="eastAsia"/>
        </w:rPr>
        <w:t>加配教員について、大辞林では次のように説明している。</w:t>
      </w:r>
    </w:p>
    <w:p w14:paraId="3F34DD7F" w14:textId="4933719B" w:rsidR="00DB2D6D" w:rsidRDefault="00DB2D6D" w:rsidP="0096187B">
      <w:pPr>
        <w:rPr>
          <w:rFonts w:hint="eastAsia"/>
        </w:rPr>
      </w:pPr>
      <w:r>
        <w:rPr>
          <w:rFonts w:hint="eastAsia"/>
        </w:rPr>
        <w:t>また四中夜間とは、</w:t>
      </w:r>
      <w:commentRangeStart w:id="10"/>
      <w:r>
        <w:rPr>
          <w:rFonts w:hint="eastAsia"/>
        </w:rPr>
        <w:t>足立区立第四中学校夜間学級のホームページ</w:t>
      </w:r>
      <w:commentRangeEnd w:id="10"/>
      <w:r>
        <w:rPr>
          <w:rStyle w:val="a9"/>
        </w:rPr>
        <w:commentReference w:id="10"/>
      </w:r>
      <w:r>
        <w:rPr>
          <w:rFonts w:hint="eastAsia"/>
        </w:rPr>
        <w:t>にある通り、足立区における夜間中学である。</w:t>
      </w:r>
    </w:p>
    <w:p w14:paraId="71AC01FD" w14:textId="68D90FC8" w:rsidR="0096187B" w:rsidRDefault="00EF3448" w:rsidP="00EF3448">
      <w:pPr>
        <w:pStyle w:val="a7"/>
        <w:jc w:val="left"/>
      </w:pPr>
      <w:r w:rsidRPr="00EF3448">
        <w:rPr>
          <w:rFonts w:hint="eastAsia"/>
        </w:rPr>
        <w:t>義務教育標準法や高校標準法に基づいて算定される公立学校の教員定数に上乗せして文部科学省が配置する非常勤の教員。教育困難校対策やチームティーチング・少人数指導・習熟度別指導の実施などを目的として配置される。</w:t>
      </w:r>
    </w:p>
    <w:p w14:paraId="634A226C" w14:textId="77777777" w:rsidR="00EF3448" w:rsidRPr="001A007C" w:rsidRDefault="00EF3448" w:rsidP="0096187B">
      <w:pPr>
        <w:rPr>
          <w:rFonts w:hint="eastAsia"/>
        </w:rPr>
      </w:pPr>
    </w:p>
    <w:p w14:paraId="7214D407" w14:textId="52A7795E" w:rsidR="00F432E6" w:rsidRDefault="00123A2D" w:rsidP="00123A2D">
      <w:pPr>
        <w:pStyle w:val="3"/>
        <w:ind w:left="840"/>
      </w:pPr>
      <w:r>
        <w:rPr>
          <w:rFonts w:hint="eastAsia"/>
        </w:rPr>
        <w:t>第1項.</w:t>
      </w:r>
      <w:r>
        <w:t xml:space="preserve"> </w:t>
      </w:r>
      <w:r>
        <w:rPr>
          <w:rFonts w:hint="eastAsia"/>
        </w:rPr>
        <w:t>データマイニング</w:t>
      </w:r>
    </w:p>
    <w:p w14:paraId="7DE7E6EF" w14:textId="4AA11519" w:rsidR="00E43876" w:rsidRDefault="00E43876" w:rsidP="00E43876">
      <w:pPr>
        <w:ind w:leftChars="405" w:left="850" w:firstLineChars="100" w:firstLine="210"/>
      </w:pPr>
      <w:r>
        <w:rPr>
          <w:rFonts w:hint="eastAsia"/>
        </w:rPr>
        <w:t>第2節第3項でも述べた</w:t>
      </w:r>
      <w:r w:rsidRPr="00E43876">
        <w:rPr>
          <w:rFonts w:hint="eastAsia"/>
          <w:highlight w:val="red"/>
        </w:rPr>
        <w:t>(まだだけど)</w:t>
      </w:r>
      <w:r>
        <w:rPr>
          <w:rFonts w:hint="eastAsia"/>
        </w:rPr>
        <w:t>通り、統計社会学をするときは、それに先駆け、データにどのような特徴があるのかを定量的に知るためにデータマイニングを行うことが望ましい。この項では中学校のデータに対するデータマイニングについて解説する。</w:t>
      </w:r>
    </w:p>
    <w:p w14:paraId="20B34C6E" w14:textId="77777777" w:rsidR="0096187B" w:rsidRDefault="0096187B" w:rsidP="00E43876">
      <w:pPr>
        <w:ind w:leftChars="405" w:left="850" w:firstLineChars="100" w:firstLine="210"/>
        <w:rPr>
          <w:rFonts w:hint="eastAsia"/>
        </w:rPr>
      </w:pPr>
    </w:p>
    <w:p w14:paraId="6E727078" w14:textId="6BDF01CB" w:rsidR="0096187B" w:rsidRDefault="0096187B" w:rsidP="0096187B">
      <w:pPr>
        <w:pStyle w:val="4"/>
        <w:ind w:left="840"/>
      </w:pPr>
      <w:r>
        <w:rPr>
          <w:rFonts w:hint="eastAsia"/>
        </w:rPr>
        <w:t>1</w:t>
      </w:r>
      <w:r>
        <w:t>.</w:t>
      </w:r>
      <w:r>
        <w:rPr>
          <w:rFonts w:hint="eastAsia"/>
        </w:rPr>
        <w:t xml:space="preserve"> 手動でのデータブレンディング</w:t>
      </w:r>
    </w:p>
    <w:p w14:paraId="6554CC18" w14:textId="6B5A940E" w:rsidR="0096187B" w:rsidRDefault="0096187B" w:rsidP="0096187B">
      <w:pPr>
        <w:ind w:leftChars="405" w:left="850" w:firstLineChars="100" w:firstLine="210"/>
      </w:pPr>
      <w:r>
        <w:rPr>
          <w:rFonts w:hint="eastAsia"/>
        </w:rPr>
        <w:t>中学校のデータは図3</w:t>
      </w:r>
      <w:r>
        <w:t>-3-0-1</w:t>
      </w:r>
      <w:r>
        <w:rPr>
          <w:rFonts w:hint="eastAsia"/>
        </w:rPr>
        <w:t>の通りであり、ここからは各中学校における学年別の生徒数や学級数、『中1の教員加配』</w:t>
      </w:r>
      <w:r w:rsidR="00EF3448">
        <w:rPr>
          <w:rFonts w:hint="eastAsia"/>
        </w:rPr>
        <w:t>程度である。</w:t>
      </w:r>
    </w:p>
    <w:p w14:paraId="5DE8E075" w14:textId="04323FF1" w:rsidR="00EF3448" w:rsidRDefault="00EF3448" w:rsidP="00EF3448">
      <w:pPr>
        <w:ind w:leftChars="405" w:left="850" w:firstLineChars="100" w:firstLine="210"/>
      </w:pPr>
      <w:r>
        <w:rPr>
          <w:rFonts w:hint="eastAsia"/>
        </w:rPr>
        <w:t>ここに、表3-3-1-1に示す変更を加えよう。</w:t>
      </w:r>
    </w:p>
    <w:p w14:paraId="16CBA9EA" w14:textId="0AEA504A" w:rsidR="002D2DEB" w:rsidRDefault="002D2DEB" w:rsidP="00EF3448">
      <w:pPr>
        <w:ind w:leftChars="405" w:left="850" w:firstLineChars="100" w:firstLine="210"/>
      </w:pPr>
    </w:p>
    <w:p w14:paraId="5A16DA5B" w14:textId="77777777" w:rsidR="002D2DEB" w:rsidRDefault="002D2DEB" w:rsidP="00EF3448">
      <w:pPr>
        <w:ind w:leftChars="405" w:left="850" w:firstLineChars="100" w:firstLine="210"/>
        <w:rPr>
          <w:rFonts w:hint="eastAsia"/>
        </w:rPr>
      </w:pPr>
    </w:p>
    <w:p w14:paraId="6CC53A21" w14:textId="1DF5A007" w:rsidR="002D2DEB" w:rsidRDefault="002D2DEB" w:rsidP="002D2DEB">
      <w:pPr>
        <w:ind w:leftChars="405" w:left="850" w:firstLineChars="100" w:firstLine="210"/>
        <w:jc w:val="center"/>
        <w:rPr>
          <w:rFonts w:hint="eastAsia"/>
        </w:rPr>
      </w:pPr>
      <w:r>
        <w:rPr>
          <w:rFonts w:hint="eastAsia"/>
        </w:rPr>
        <w:lastRenderedPageBreak/>
        <w:t>表3-3-1-1</w:t>
      </w:r>
      <w:r>
        <w:t xml:space="preserve">. </w:t>
      </w:r>
      <w:r>
        <w:rPr>
          <w:rFonts w:hint="eastAsia"/>
        </w:rPr>
        <w:t>中学校のデータへの変更点</w:t>
      </w:r>
    </w:p>
    <w:tbl>
      <w:tblPr>
        <w:tblStyle w:val="af2"/>
        <w:tblW w:w="0" w:type="auto"/>
        <w:tblInd w:w="850" w:type="dxa"/>
        <w:tblLook w:val="04A0" w:firstRow="1" w:lastRow="0" w:firstColumn="1" w:lastColumn="0" w:noHBand="0" w:noVBand="1"/>
      </w:tblPr>
      <w:tblGrid>
        <w:gridCol w:w="846"/>
        <w:gridCol w:w="3328"/>
        <w:gridCol w:w="3470"/>
      </w:tblGrid>
      <w:tr w:rsidR="00144DDA" w14:paraId="7277FDCB" w14:textId="77777777" w:rsidTr="00AB44B4">
        <w:tc>
          <w:tcPr>
            <w:tcW w:w="846" w:type="dxa"/>
          </w:tcPr>
          <w:p w14:paraId="227C2A71" w14:textId="063F04CC" w:rsidR="00144DDA" w:rsidRDefault="00AB44B4" w:rsidP="00EF3448">
            <w:r>
              <w:rPr>
                <w:rFonts w:hint="eastAsia"/>
              </w:rPr>
              <w:t>手順</w:t>
            </w:r>
          </w:p>
        </w:tc>
        <w:tc>
          <w:tcPr>
            <w:tcW w:w="3328" w:type="dxa"/>
          </w:tcPr>
          <w:p w14:paraId="07783290" w14:textId="4060C873" w:rsidR="00144DDA" w:rsidRDefault="00144DDA" w:rsidP="00EF3448">
            <w:pPr>
              <w:rPr>
                <w:rFonts w:hint="eastAsia"/>
              </w:rPr>
            </w:pPr>
            <w:r>
              <w:rPr>
                <w:rFonts w:hint="eastAsia"/>
              </w:rPr>
              <w:t>変更内容・</w:t>
            </w:r>
            <w:r w:rsidR="00AB44B4">
              <w:rPr>
                <w:rFonts w:hint="eastAsia"/>
              </w:rPr>
              <w:t>やったこと</w:t>
            </w:r>
          </w:p>
        </w:tc>
        <w:tc>
          <w:tcPr>
            <w:tcW w:w="3470" w:type="dxa"/>
          </w:tcPr>
          <w:p w14:paraId="1074F8C3" w14:textId="344BE004" w:rsidR="00144DDA" w:rsidRDefault="00144DDA" w:rsidP="00EF3448">
            <w:r>
              <w:rPr>
                <w:rFonts w:hint="eastAsia"/>
              </w:rPr>
              <w:t>目的</w:t>
            </w:r>
            <w:r w:rsidR="00684AAC">
              <w:rPr>
                <w:rFonts w:hint="eastAsia"/>
              </w:rPr>
              <w:t>または理由</w:t>
            </w:r>
          </w:p>
        </w:tc>
      </w:tr>
      <w:tr w:rsidR="00144DDA" w14:paraId="2EAE700C" w14:textId="77777777" w:rsidTr="00AB44B4">
        <w:tc>
          <w:tcPr>
            <w:tcW w:w="846" w:type="dxa"/>
          </w:tcPr>
          <w:p w14:paraId="3560DB44" w14:textId="7E21B4B6" w:rsidR="00144DDA" w:rsidRDefault="00144DDA" w:rsidP="00144DDA">
            <w:pPr>
              <w:rPr>
                <w:rFonts w:hint="eastAsia"/>
              </w:rPr>
            </w:pPr>
            <w:r>
              <w:rPr>
                <w:rFonts w:hint="eastAsia"/>
              </w:rPr>
              <w:t>1</w:t>
            </w:r>
          </w:p>
        </w:tc>
        <w:tc>
          <w:tcPr>
            <w:tcW w:w="3328" w:type="dxa"/>
          </w:tcPr>
          <w:p w14:paraId="77778CC6" w14:textId="4DAB5BD9" w:rsidR="00144DDA" w:rsidRDefault="00144DDA" w:rsidP="00144DDA">
            <w:pPr>
              <w:rPr>
                <w:rFonts w:hint="eastAsia"/>
              </w:rPr>
            </w:pPr>
            <w:r>
              <w:rPr>
                <w:rFonts w:hint="eastAsia"/>
              </w:rPr>
              <w:t>39行～41行の削除</w:t>
            </w:r>
          </w:p>
        </w:tc>
        <w:tc>
          <w:tcPr>
            <w:tcW w:w="3470" w:type="dxa"/>
          </w:tcPr>
          <w:p w14:paraId="7436E12D" w14:textId="29387F47" w:rsidR="00144DDA" w:rsidRDefault="00144DDA" w:rsidP="00144DDA">
            <w:r>
              <w:rPr>
                <w:rFonts w:hint="eastAsia"/>
              </w:rPr>
              <w:t>・夜間中学では必ずしも中学生の年代とは限らない</w:t>
            </w:r>
          </w:p>
          <w:p w14:paraId="5FC89FFC" w14:textId="618AB237" w:rsidR="00144DDA" w:rsidRDefault="00144DDA" w:rsidP="00144DDA">
            <w:pPr>
              <w:rPr>
                <w:rFonts w:hint="eastAsia"/>
              </w:rPr>
            </w:pPr>
            <w:r>
              <w:rPr>
                <w:rFonts w:hint="eastAsia"/>
              </w:rPr>
              <w:t>・少数のデータのためにデータ構造がややこしくなるのは非合理的</w:t>
            </w:r>
          </w:p>
        </w:tc>
      </w:tr>
      <w:tr w:rsidR="001B59E9" w14:paraId="38691DB7" w14:textId="77777777" w:rsidTr="00AB44B4">
        <w:tc>
          <w:tcPr>
            <w:tcW w:w="846" w:type="dxa"/>
          </w:tcPr>
          <w:p w14:paraId="292842BC" w14:textId="4CD1F913" w:rsidR="001B59E9" w:rsidRDefault="001B59E9" w:rsidP="00144DDA">
            <w:pPr>
              <w:rPr>
                <w:rFonts w:hint="eastAsia"/>
              </w:rPr>
            </w:pPr>
            <w:r>
              <w:rPr>
                <w:rFonts w:hint="eastAsia"/>
              </w:rPr>
              <w:t>2</w:t>
            </w:r>
          </w:p>
        </w:tc>
        <w:tc>
          <w:tcPr>
            <w:tcW w:w="3328" w:type="dxa"/>
          </w:tcPr>
          <w:p w14:paraId="0894E05F" w14:textId="0B9CACB1" w:rsidR="001B59E9" w:rsidRDefault="001B59E9" w:rsidP="00144DDA">
            <w:pPr>
              <w:rPr>
                <w:rFonts w:hint="eastAsia"/>
              </w:rPr>
            </w:pPr>
            <w:r>
              <w:rPr>
                <w:rFonts w:hint="eastAsia"/>
              </w:rPr>
              <w:t>42行の修正</w:t>
            </w:r>
          </w:p>
        </w:tc>
        <w:tc>
          <w:tcPr>
            <w:tcW w:w="3470" w:type="dxa"/>
          </w:tcPr>
          <w:p w14:paraId="52704738" w14:textId="53F66D48" w:rsidR="00684AAC" w:rsidRDefault="001B59E9" w:rsidP="00144DDA">
            <w:pPr>
              <w:rPr>
                <w:rFonts w:hint="eastAsia"/>
              </w:rPr>
            </w:pPr>
            <w:r>
              <w:rPr>
                <w:rFonts w:hint="eastAsia"/>
              </w:rPr>
              <w:t>数式を用いていたため、</w:t>
            </w:r>
            <w:r w:rsidR="00AB44B4">
              <w:rPr>
                <w:rFonts w:hint="eastAsia"/>
              </w:rPr>
              <w:t>手順</w:t>
            </w:r>
            <w:r>
              <w:rPr>
                <w:rFonts w:hint="eastAsia"/>
              </w:rPr>
              <w:t>1の操作によりエラーが発生するため</w:t>
            </w:r>
          </w:p>
        </w:tc>
      </w:tr>
      <w:tr w:rsidR="00144DDA" w:rsidRPr="00C81399" w14:paraId="2EA4D2A8" w14:textId="77777777" w:rsidTr="00AB44B4">
        <w:tc>
          <w:tcPr>
            <w:tcW w:w="846" w:type="dxa"/>
          </w:tcPr>
          <w:p w14:paraId="45791FBD" w14:textId="63C3559F" w:rsidR="00144DDA" w:rsidRDefault="001B59E9" w:rsidP="00144DDA">
            <w:pPr>
              <w:rPr>
                <w:rFonts w:hint="eastAsia"/>
              </w:rPr>
            </w:pPr>
            <w:r>
              <w:t>3</w:t>
            </w:r>
          </w:p>
        </w:tc>
        <w:tc>
          <w:tcPr>
            <w:tcW w:w="3328" w:type="dxa"/>
          </w:tcPr>
          <w:p w14:paraId="5053A91E" w14:textId="1CBAC13B" w:rsidR="000F195D" w:rsidRDefault="00DA70A6" w:rsidP="00144DDA">
            <w:pPr>
              <w:rPr>
                <w:rFonts w:hint="eastAsia"/>
              </w:rPr>
            </w:pPr>
            <w:r>
              <w:rPr>
                <w:rFonts w:hint="eastAsia"/>
              </w:rPr>
              <w:t>E</w:t>
            </w:r>
            <w:r w:rsidR="000F195D">
              <w:rPr>
                <w:rFonts w:hint="eastAsia"/>
              </w:rPr>
              <w:t>列の左に「中1教員加配」</w:t>
            </w:r>
            <w:r w:rsidR="000F195D">
              <w:br/>
            </w:r>
            <w:r w:rsidR="000F195D">
              <w:rPr>
                <w:rFonts w:hint="eastAsia"/>
              </w:rPr>
              <w:t>(値:対象校は1、それ以外は0)</w:t>
            </w:r>
            <w:r w:rsidR="000F195D">
              <w:br/>
            </w:r>
            <w:r w:rsidR="000F195D">
              <w:rPr>
                <w:rFonts w:hint="eastAsia"/>
              </w:rPr>
              <w:t>を追加</w:t>
            </w:r>
          </w:p>
        </w:tc>
        <w:tc>
          <w:tcPr>
            <w:tcW w:w="3470" w:type="dxa"/>
          </w:tcPr>
          <w:p w14:paraId="195802EA" w14:textId="60748454" w:rsidR="00144DDA" w:rsidRDefault="00564878" w:rsidP="00564878">
            <w:pPr>
              <w:ind w:left="210" w:hangingChars="100" w:hanging="210"/>
            </w:pPr>
            <w:r>
              <w:rPr>
                <w:rFonts w:hint="eastAsia"/>
              </w:rPr>
              <w:t>・</w:t>
            </w:r>
            <w:r w:rsidR="000F195D">
              <w:rPr>
                <w:rFonts w:hint="eastAsia"/>
              </w:rPr>
              <w:t>値以外の情報はデータマイニングの対象にならない</w:t>
            </w:r>
          </w:p>
          <w:p w14:paraId="52C36FCC" w14:textId="0F15BB6A" w:rsidR="00564878" w:rsidRDefault="00564878" w:rsidP="00564878">
            <w:pPr>
              <w:ind w:left="210" w:hangingChars="100" w:hanging="210"/>
              <w:rPr>
                <w:rFonts w:hint="eastAsia"/>
              </w:rPr>
            </w:pPr>
            <w:r>
              <w:rPr>
                <w:rFonts w:hint="eastAsia"/>
              </w:rPr>
              <w:t>・数字で示すことで、</w:t>
            </w:r>
            <w:r w:rsidR="00AC06AF">
              <w:br/>
            </w:r>
            <w:r>
              <w:rPr>
                <w:rFonts w:hint="eastAsia"/>
              </w:rPr>
              <w:t>「</w:t>
            </w:r>
            <w:r w:rsidR="00661807">
              <w:rPr>
                <w:rFonts w:hint="eastAsia"/>
              </w:rPr>
              <w:t>中1教員加配となる</w:t>
            </w:r>
            <w:r>
              <w:rPr>
                <w:rFonts w:hint="eastAsia"/>
              </w:rPr>
              <w:t>確率」を求められるかも</w:t>
            </w:r>
          </w:p>
        </w:tc>
      </w:tr>
      <w:tr w:rsidR="00C81399" w:rsidRPr="00C81399" w14:paraId="0B775EE8" w14:textId="77777777" w:rsidTr="00AB44B4">
        <w:tc>
          <w:tcPr>
            <w:tcW w:w="846" w:type="dxa"/>
          </w:tcPr>
          <w:p w14:paraId="70E006DF" w14:textId="482E18B3" w:rsidR="00C81399" w:rsidRDefault="001B59E9" w:rsidP="00144DDA">
            <w:pPr>
              <w:rPr>
                <w:rFonts w:hint="eastAsia"/>
              </w:rPr>
            </w:pPr>
            <w:r>
              <w:rPr>
                <w:rFonts w:hint="eastAsia"/>
              </w:rPr>
              <w:t>4</w:t>
            </w:r>
          </w:p>
        </w:tc>
        <w:tc>
          <w:tcPr>
            <w:tcW w:w="3328" w:type="dxa"/>
          </w:tcPr>
          <w:p w14:paraId="5D748AC0" w14:textId="74CA233C" w:rsidR="00C81399" w:rsidRDefault="000A528D" w:rsidP="00144DDA">
            <w:pPr>
              <w:rPr>
                <w:rFonts w:hint="eastAsia"/>
              </w:rPr>
            </w:pPr>
            <w:r>
              <w:rPr>
                <w:rFonts w:hint="eastAsia"/>
              </w:rPr>
              <w:t>D列の左に</w:t>
            </w:r>
            <w:r w:rsidR="00871E8B">
              <w:br/>
            </w:r>
            <w:r>
              <w:rPr>
                <w:rFonts w:hint="eastAsia"/>
              </w:rPr>
              <w:t>「</w:t>
            </w:r>
            <w:r w:rsidR="00EE38D2">
              <w:rPr>
                <w:rFonts w:hint="eastAsia"/>
              </w:rPr>
              <w:t>東京電機大学千住キャンパス</w:t>
            </w:r>
            <w:r>
              <w:rPr>
                <w:rFonts w:hint="eastAsia"/>
              </w:rPr>
              <w:t>との</w:t>
            </w:r>
            <w:r w:rsidR="00871E8B">
              <w:rPr>
                <w:rFonts w:hint="eastAsia"/>
              </w:rPr>
              <w:t>緯度・</w:t>
            </w:r>
            <w:r>
              <w:rPr>
                <w:rFonts w:hint="eastAsia"/>
              </w:rPr>
              <w:t>経度差」を追加</w:t>
            </w:r>
            <w:r w:rsidR="00E73205">
              <w:rPr>
                <w:rFonts w:hint="eastAsia"/>
              </w:rPr>
              <w:t>※</w:t>
            </w:r>
          </w:p>
        </w:tc>
        <w:tc>
          <w:tcPr>
            <w:tcW w:w="3470" w:type="dxa"/>
          </w:tcPr>
          <w:p w14:paraId="738115F7" w14:textId="77777777" w:rsidR="00C81399" w:rsidRDefault="00BA3FD3" w:rsidP="00BA3FD3">
            <w:pPr>
              <w:ind w:left="210" w:hangingChars="100" w:hanging="210"/>
            </w:pPr>
            <w:r>
              <w:rPr>
                <w:rFonts w:hint="eastAsia"/>
              </w:rPr>
              <w:t>・</w:t>
            </w:r>
            <w:r w:rsidR="000A528D">
              <w:rPr>
                <w:rFonts w:hint="eastAsia"/>
              </w:rPr>
              <w:t>緯度、経度情報は地価、地震のハザードマップでの評価、標高などあらゆる土地情報を</w:t>
            </w:r>
            <w:r>
              <w:rPr>
                <w:rFonts w:hint="eastAsia"/>
              </w:rPr>
              <w:t>抽象</w:t>
            </w:r>
            <w:r w:rsidR="000A528D">
              <w:rPr>
                <w:rFonts w:hint="eastAsia"/>
              </w:rPr>
              <w:t>化したものとみなせる(緯度経度さえ求めておけば、後で他の情報とつなげられる(具体化できる))</w:t>
            </w:r>
          </w:p>
          <w:p w14:paraId="5AFBDDC3" w14:textId="5DB95B97" w:rsidR="00BA3FD3" w:rsidRPr="00BA3FD3" w:rsidRDefault="00BA3FD3" w:rsidP="00BA3FD3">
            <w:pPr>
              <w:ind w:left="210" w:hangingChars="100" w:hanging="210"/>
              <w:rPr>
                <w:rFonts w:hint="eastAsia"/>
              </w:rPr>
            </w:pPr>
            <w:r>
              <w:rPr>
                <w:rFonts w:hint="eastAsia"/>
              </w:rPr>
              <w:t>・緯度35</w:t>
            </w:r>
            <w:r>
              <w:t>.5</w:t>
            </w:r>
            <w:r>
              <w:rPr>
                <w:rFonts w:hint="eastAsia"/>
              </w:rPr>
              <w:t>度、経度1</w:t>
            </w:r>
            <w:r>
              <w:t>39.5</w:t>
            </w:r>
            <w:r>
              <w:rPr>
                <w:rFonts w:hint="eastAsia"/>
              </w:rPr>
              <w:t>度に近い情報ばかりでは「一定に近い値」となってしまい意味をなさないので、</w:t>
            </w:r>
            <w:r w:rsidR="00EE38D2">
              <w:rPr>
                <w:rFonts w:hint="eastAsia"/>
              </w:rPr>
              <w:t>ある基準地点(ここでは電大千住キャンパス)</w:t>
            </w:r>
            <w:r>
              <w:rPr>
                <w:rFonts w:hint="eastAsia"/>
              </w:rPr>
              <w:t>との緯度差経度差をとる。</w:t>
            </w:r>
          </w:p>
        </w:tc>
      </w:tr>
      <w:tr w:rsidR="00871E8B" w:rsidRPr="00C81399" w14:paraId="7A28BB8E" w14:textId="77777777" w:rsidTr="00AB44B4">
        <w:tc>
          <w:tcPr>
            <w:tcW w:w="846" w:type="dxa"/>
          </w:tcPr>
          <w:p w14:paraId="2925DC8E" w14:textId="6FF3DDD7" w:rsidR="00871E8B" w:rsidRDefault="00871E8B" w:rsidP="00144DDA">
            <w:pPr>
              <w:rPr>
                <w:rFonts w:hint="eastAsia"/>
              </w:rPr>
            </w:pPr>
            <w:r>
              <w:rPr>
                <w:rFonts w:hint="eastAsia"/>
              </w:rPr>
              <w:t>5</w:t>
            </w:r>
          </w:p>
        </w:tc>
        <w:tc>
          <w:tcPr>
            <w:tcW w:w="3328" w:type="dxa"/>
          </w:tcPr>
          <w:p w14:paraId="2C8AFEF7" w14:textId="10B9912A" w:rsidR="00BF078A" w:rsidRDefault="00871E8B" w:rsidP="00AB44B4">
            <w:pPr>
              <w:rPr>
                <w:rFonts w:hint="eastAsia"/>
              </w:rPr>
            </w:pPr>
            <w:r>
              <w:rPr>
                <w:rFonts w:hint="eastAsia"/>
              </w:rPr>
              <w:t>D列の左に</w:t>
            </w:r>
            <w:r>
              <w:br/>
            </w:r>
            <w:r>
              <w:rPr>
                <w:rFonts w:hint="eastAsia"/>
              </w:rPr>
              <w:t>「東京電機大学千住キャンパスとの北、東距離差</w:t>
            </w:r>
            <w:r w:rsidR="00203D6C">
              <w:rPr>
                <w:rFonts w:hint="eastAsia"/>
              </w:rPr>
              <w:t>[m]</w:t>
            </w:r>
            <w:r>
              <w:rPr>
                <w:rFonts w:hint="eastAsia"/>
              </w:rPr>
              <w:t>」を追加</w:t>
            </w:r>
            <w:r w:rsidR="00C30173">
              <w:rPr>
                <w:rFonts w:hint="eastAsia"/>
              </w:rPr>
              <w:t>。</w:t>
            </w:r>
            <w:r w:rsidR="00912E97">
              <w:br/>
            </w:r>
            <w:r w:rsidR="00BF078A">
              <w:rPr>
                <w:rFonts w:hint="eastAsia"/>
              </w:rPr>
              <w:t>また、ついでなので</w:t>
            </w:r>
            <w:r w:rsidR="00BF078A">
              <w:br/>
            </w:r>
            <w:r w:rsidR="00BF078A">
              <w:rPr>
                <w:rFonts w:hint="eastAsia"/>
              </w:rPr>
              <w:t>電大との距離も追加した。</w:t>
            </w:r>
          </w:p>
        </w:tc>
        <w:tc>
          <w:tcPr>
            <w:tcW w:w="3470" w:type="dxa"/>
          </w:tcPr>
          <w:p w14:paraId="3B10CCE3" w14:textId="0D4FA2AB" w:rsidR="00E73205" w:rsidRDefault="00E73205" w:rsidP="00E73205">
            <w:pPr>
              <w:ind w:left="210" w:hangingChars="100" w:hanging="210"/>
              <w:rPr>
                <w:rFonts w:hint="eastAsia"/>
              </w:rPr>
            </w:pPr>
            <w:r>
              <w:rPr>
                <w:rFonts w:hint="eastAsia"/>
              </w:rPr>
              <w:t>・メートル法における座標も、</w:t>
            </w:r>
            <w:r>
              <w:br/>
            </w:r>
            <w:r>
              <w:rPr>
                <w:rFonts w:hint="eastAsia"/>
              </w:rPr>
              <w:t>緯度経度と同じく土地情報の抽象とみなるだろう。</w:t>
            </w:r>
          </w:p>
          <w:p w14:paraId="4E00777B" w14:textId="031E4384" w:rsidR="00E73205" w:rsidRDefault="00E73205" w:rsidP="00E73205">
            <w:pPr>
              <w:ind w:left="210" w:hangingChars="100" w:hanging="210"/>
            </w:pPr>
            <w:r>
              <w:rPr>
                <w:rFonts w:hint="eastAsia"/>
              </w:rPr>
              <w:t>・緯度は1</w:t>
            </w:r>
            <w:r>
              <w:t>m</w:t>
            </w:r>
            <w:r>
              <w:rPr>
                <w:rFonts w:hint="eastAsia"/>
              </w:rPr>
              <w:t>で</w:t>
            </w:r>
            <w:r>
              <w:br/>
            </w:r>
            <w:r>
              <w:rPr>
                <w:rFonts w:hint="eastAsia"/>
              </w:rPr>
              <w:t>1</w:t>
            </w:r>
            <w:r>
              <w:t>000</w:t>
            </w:r>
            <w:r>
              <w:rPr>
                <w:rFonts w:hint="eastAsia"/>
              </w:rPr>
              <w:t>/111263</w:t>
            </w:r>
            <w:r>
              <w:t>283</w:t>
            </w:r>
            <w:r>
              <w:rPr>
                <w:rFonts w:hint="eastAsia"/>
              </w:rPr>
              <w:t>度、</w:t>
            </w:r>
          </w:p>
          <w:p w14:paraId="4FD44CB2" w14:textId="77777777" w:rsidR="00871E8B" w:rsidRDefault="00E73205" w:rsidP="00E73205">
            <w:pPr>
              <w:ind w:left="210" w:hangingChars="100" w:hanging="210"/>
            </w:pPr>
            <w:r>
              <w:rPr>
                <w:rFonts w:hint="eastAsia"/>
              </w:rPr>
              <w:t>・北緯</w:t>
            </w:r>
            <w:r>
              <w:t>3</w:t>
            </w:r>
            <w:r>
              <w:rPr>
                <w:rFonts w:hint="eastAsia"/>
              </w:rPr>
              <w:t>5</w:t>
            </w:r>
            <w:r>
              <w:t>.8</w:t>
            </w:r>
            <w:r>
              <w:rPr>
                <w:rFonts w:hint="eastAsia"/>
              </w:rPr>
              <w:t>度では</w:t>
            </w:r>
            <w:r>
              <w:br/>
            </w:r>
            <w:r>
              <w:rPr>
                <w:rFonts w:hint="eastAsia"/>
              </w:rPr>
              <w:t>経度は1</w:t>
            </w:r>
            <w:r>
              <w:t>m</w:t>
            </w:r>
            <w:r>
              <w:rPr>
                <w:rFonts w:hint="eastAsia"/>
              </w:rPr>
              <w:t>で</w:t>
            </w:r>
            <w:r>
              <w:br/>
            </w:r>
            <w:r>
              <w:rPr>
                <w:rFonts w:hint="eastAsia"/>
              </w:rPr>
              <w:t>1</w:t>
            </w:r>
            <w:r>
              <w:t>000/</w:t>
            </w:r>
            <w:r w:rsidRPr="004772EF">
              <w:t>90287395</w:t>
            </w:r>
            <w:r>
              <w:rPr>
                <w:rFonts w:hint="eastAsia"/>
              </w:rPr>
              <w:t>度</w:t>
            </w:r>
          </w:p>
          <w:p w14:paraId="537E4FF6" w14:textId="77777777" w:rsidR="004675EA" w:rsidRDefault="004675EA" w:rsidP="00E73205">
            <w:pPr>
              <w:ind w:left="210" w:hangingChars="100" w:hanging="210"/>
            </w:pPr>
          </w:p>
          <w:p w14:paraId="1CE443E5" w14:textId="77777777" w:rsidR="00AB44B4" w:rsidRDefault="00AB44B4" w:rsidP="00E73205">
            <w:pPr>
              <w:ind w:left="210" w:hangingChars="100" w:hanging="210"/>
            </w:pPr>
          </w:p>
          <w:p w14:paraId="6B64193A" w14:textId="2FCE6ACF" w:rsidR="00AB44B4" w:rsidRDefault="00AB44B4" w:rsidP="00E73205">
            <w:pPr>
              <w:ind w:left="210" w:hangingChars="100" w:hanging="210"/>
              <w:rPr>
                <w:rFonts w:hint="eastAsia"/>
              </w:rPr>
            </w:pPr>
          </w:p>
        </w:tc>
      </w:tr>
    </w:tbl>
    <w:p w14:paraId="4584E67D" w14:textId="2471C94B" w:rsidR="00EF3448" w:rsidRDefault="00BE5A74" w:rsidP="00BE5A74">
      <w:pPr>
        <w:rPr>
          <w:rFonts w:hint="eastAsia"/>
        </w:rPr>
      </w:pPr>
      <w:r>
        <w:rPr>
          <w:rFonts w:hint="eastAsia"/>
        </w:rPr>
        <w:lastRenderedPageBreak/>
        <w:t xml:space="preserve">　　　　(続き)</w:t>
      </w:r>
    </w:p>
    <w:tbl>
      <w:tblPr>
        <w:tblStyle w:val="af2"/>
        <w:tblW w:w="0" w:type="auto"/>
        <w:tblInd w:w="850" w:type="dxa"/>
        <w:tblLook w:val="04A0" w:firstRow="1" w:lastRow="0" w:firstColumn="1" w:lastColumn="0" w:noHBand="0" w:noVBand="1"/>
      </w:tblPr>
      <w:tblGrid>
        <w:gridCol w:w="846"/>
        <w:gridCol w:w="3328"/>
        <w:gridCol w:w="3470"/>
      </w:tblGrid>
      <w:tr w:rsidR="00BE5A74" w14:paraId="1BB86E8A" w14:textId="77777777" w:rsidTr="00E11B1A">
        <w:tc>
          <w:tcPr>
            <w:tcW w:w="846" w:type="dxa"/>
          </w:tcPr>
          <w:p w14:paraId="6D87F18B" w14:textId="77777777" w:rsidR="00BE5A74" w:rsidRDefault="00BE5A74" w:rsidP="00E11B1A">
            <w:pPr>
              <w:rPr>
                <w:rFonts w:hint="eastAsia"/>
              </w:rPr>
            </w:pPr>
            <w:r>
              <w:t>5</w:t>
            </w:r>
            <w:r>
              <w:rPr>
                <w:rFonts w:hint="eastAsia"/>
              </w:rPr>
              <w:t>の</w:t>
            </w:r>
            <w:r>
              <w:br/>
            </w:r>
            <w:r>
              <w:rPr>
                <w:rFonts w:hint="eastAsia"/>
              </w:rPr>
              <w:t>直後</w:t>
            </w:r>
          </w:p>
        </w:tc>
        <w:tc>
          <w:tcPr>
            <w:tcW w:w="3328" w:type="dxa"/>
          </w:tcPr>
          <w:p w14:paraId="134A5E1B" w14:textId="77777777" w:rsidR="00BE5A74" w:rsidRDefault="00BE5A74" w:rsidP="00E11B1A">
            <w:pPr>
              <w:rPr>
                <w:rFonts w:hint="eastAsia"/>
              </w:rPr>
            </w:pPr>
            <w:r>
              <w:rPr>
                <w:rFonts w:hint="eastAsia"/>
              </w:rPr>
              <w:t>エクセルデータが</w:t>
            </w:r>
            <w:r>
              <w:br/>
            </w:r>
            <w:r>
              <w:rPr>
                <w:rFonts w:hint="eastAsia"/>
              </w:rPr>
              <w:t>図3</w:t>
            </w:r>
            <w:r>
              <w:t>-3-1-1</w:t>
            </w:r>
            <w:r>
              <w:rPr>
                <w:rFonts w:hint="eastAsia"/>
              </w:rPr>
              <w:t>のようになったこと</w:t>
            </w:r>
            <w:r>
              <w:br/>
            </w:r>
            <w:r>
              <w:rPr>
                <w:rFonts w:hint="eastAsia"/>
              </w:rPr>
              <w:t>を確認</w:t>
            </w:r>
          </w:p>
        </w:tc>
        <w:tc>
          <w:tcPr>
            <w:tcW w:w="3470" w:type="dxa"/>
          </w:tcPr>
          <w:p w14:paraId="2708E7FC" w14:textId="77777777" w:rsidR="00BE5A74" w:rsidRDefault="00BE5A74" w:rsidP="00E11B1A">
            <w:pPr>
              <w:ind w:left="210" w:hangingChars="100" w:hanging="210"/>
              <w:rPr>
                <w:rFonts w:hint="eastAsia"/>
              </w:rPr>
            </w:pPr>
          </w:p>
        </w:tc>
      </w:tr>
      <w:tr w:rsidR="00BE5A74" w:rsidRPr="00D05230" w14:paraId="6B454709" w14:textId="77777777" w:rsidTr="00E11B1A">
        <w:tc>
          <w:tcPr>
            <w:tcW w:w="846" w:type="dxa"/>
          </w:tcPr>
          <w:p w14:paraId="4A115EDE" w14:textId="74663985" w:rsidR="00BE5A74" w:rsidRDefault="00C30173" w:rsidP="00E11B1A">
            <w:r>
              <w:rPr>
                <w:rFonts w:hint="eastAsia"/>
              </w:rPr>
              <w:t>6</w:t>
            </w:r>
          </w:p>
        </w:tc>
        <w:tc>
          <w:tcPr>
            <w:tcW w:w="3328" w:type="dxa"/>
          </w:tcPr>
          <w:p w14:paraId="17714EC1" w14:textId="272A759E" w:rsidR="00BE5A74" w:rsidRDefault="00C30173" w:rsidP="00E11B1A">
            <w:pPr>
              <w:rPr>
                <w:rFonts w:hint="eastAsia"/>
              </w:rPr>
            </w:pPr>
            <w:r>
              <w:rPr>
                <w:rFonts w:hint="eastAsia"/>
              </w:rPr>
              <w:t>「1年」、「2年」、「3年」の列に、</w:t>
            </w:r>
            <w:r>
              <w:br/>
            </w:r>
            <w:r>
              <w:rPr>
                <w:rFonts w:hint="eastAsia"/>
              </w:rPr>
              <w:t>生徒数のものなのか、学級数のものなのか、わかるよう加筆</w:t>
            </w:r>
          </w:p>
        </w:tc>
        <w:tc>
          <w:tcPr>
            <w:tcW w:w="3470" w:type="dxa"/>
          </w:tcPr>
          <w:p w14:paraId="32DF8697" w14:textId="77777777" w:rsidR="00C30173" w:rsidRDefault="00C30173" w:rsidP="00E11B1A">
            <w:pPr>
              <w:ind w:left="210" w:hangingChars="100" w:hanging="210"/>
            </w:pPr>
            <w:r>
              <w:rPr>
                <w:rFonts w:hint="eastAsia"/>
              </w:rPr>
              <w:t>RapidM</w:t>
            </w:r>
            <w:r>
              <w:t>iner</w:t>
            </w:r>
            <w:r>
              <w:rPr>
                <w:rFonts w:hint="eastAsia"/>
              </w:rPr>
              <w:t xml:space="preserve"> Studioに取り込む際、</w:t>
            </w:r>
          </w:p>
          <w:p w14:paraId="70E70F5D" w14:textId="443B21A7" w:rsidR="00C30173" w:rsidRDefault="00C30173" w:rsidP="00C30173">
            <w:pPr>
              <w:ind w:left="210" w:hangingChars="100" w:hanging="210"/>
              <w:rPr>
                <w:rFonts w:hint="eastAsia"/>
              </w:rPr>
            </w:pPr>
            <w:r>
              <w:rPr>
                <w:rFonts w:hint="eastAsia"/>
              </w:rPr>
              <w:t>属性名は1番上の行のみ。</w:t>
            </w:r>
          </w:p>
        </w:tc>
      </w:tr>
    </w:tbl>
    <w:p w14:paraId="762E693B" w14:textId="77777777" w:rsidR="00BE5A74" w:rsidRPr="00BE5A74" w:rsidRDefault="00BE5A74" w:rsidP="00EF3448">
      <w:pPr>
        <w:ind w:leftChars="405" w:left="850" w:firstLineChars="100" w:firstLine="210"/>
        <w:rPr>
          <w:rFonts w:hint="eastAsia"/>
        </w:rPr>
      </w:pPr>
    </w:p>
    <w:p w14:paraId="3329F121" w14:textId="5DF0987C" w:rsidR="005A5C49" w:rsidRDefault="00003828" w:rsidP="00F96AA4">
      <w:pPr>
        <w:ind w:leftChars="405" w:left="850"/>
      </w:pPr>
      <w:commentRangeStart w:id="11"/>
      <w:r>
        <w:rPr>
          <w:rFonts w:hint="eastAsia"/>
        </w:rPr>
        <w:t>別の資料</w:t>
      </w:r>
      <w:commentRangeEnd w:id="11"/>
      <w:r>
        <w:rPr>
          <w:rStyle w:val="a9"/>
        </w:rPr>
        <w:commentReference w:id="11"/>
      </w:r>
      <w:r>
        <w:rPr>
          <w:rFonts w:hint="eastAsia"/>
        </w:rPr>
        <w:t>より、足立区立中学校の</w:t>
      </w:r>
      <w:r w:rsidR="005433B1">
        <w:rPr>
          <w:rFonts w:hint="eastAsia"/>
        </w:rPr>
        <w:t>最大</w:t>
      </w:r>
      <w:r>
        <w:rPr>
          <w:rFonts w:hint="eastAsia"/>
        </w:rPr>
        <w:t>面積は160</w:t>
      </w:r>
      <w:r w:rsidR="005433B1">
        <w:t>84</w:t>
      </w:r>
      <w:r w:rsidR="002B4ACE">
        <w:t>[m</w:t>
      </w:r>
      <w:r w:rsidR="002B4ACE" w:rsidRPr="002B4ACE">
        <w:rPr>
          <w:vertAlign w:val="superscript"/>
        </w:rPr>
        <w:t>2</w:t>
      </w:r>
      <w:r w:rsidR="002B4ACE">
        <w:rPr>
          <w:rFonts w:hint="eastAsia"/>
        </w:rPr>
        <w:t>]</w:t>
      </w:r>
      <w:r>
        <w:rPr>
          <w:rFonts w:hint="eastAsia"/>
        </w:rPr>
        <w:t>であり、これを正方形とみなせば1辺の距離は</w:t>
      </w:r>
      <w:r w:rsidR="002B4ACE">
        <w:rPr>
          <w:rFonts w:hint="eastAsia"/>
        </w:rPr>
        <w:t>およそ12</w:t>
      </w:r>
      <w:r w:rsidR="005433B1">
        <w:t>6.8</w:t>
      </w:r>
      <w:r w:rsidR="002B4ACE">
        <w:t>[m]</w:t>
      </w:r>
      <w:r w:rsidR="002B4ACE">
        <w:rPr>
          <w:rFonts w:hint="eastAsia"/>
        </w:rPr>
        <w:t>である。</w:t>
      </w:r>
      <w:r w:rsidR="002E77CC">
        <w:rPr>
          <w:rFonts w:hint="eastAsia"/>
        </w:rPr>
        <w:t>したがって、取得できた緯度経度情報が、学校内の無作為な点のものであると仮定すれば、これらは、「正方形の中心」から最大で</w:t>
      </w:r>
      <w:r w:rsidR="002E77CC">
        <w:t>6</w:t>
      </w:r>
      <w:r w:rsidR="005433B1">
        <w:t>3</w:t>
      </w:r>
      <w:r w:rsidR="002E77CC">
        <w:t>[m]</w:t>
      </w:r>
      <w:r w:rsidR="002E77CC">
        <w:rPr>
          <w:rFonts w:hint="eastAsia"/>
        </w:rPr>
        <w:t>ほどずれているとなる</w:t>
      </w:r>
      <w:r w:rsidR="00564EC8">
        <w:rPr>
          <w:rFonts w:hint="eastAsia"/>
        </w:rPr>
        <w:t>(距離差[</w:t>
      </w:r>
      <w:r w:rsidR="00564EC8">
        <w:t>km]</w:t>
      </w:r>
      <w:r w:rsidR="00564EC8">
        <w:rPr>
          <w:rFonts w:hint="eastAsia"/>
        </w:rPr>
        <w:t>が小数第1位まで有効なのはこのため)。</w:t>
      </w:r>
      <w:r w:rsidR="005433B1">
        <w:br/>
      </w:r>
      <w:r w:rsidR="005433B1">
        <w:rPr>
          <w:rFonts w:hint="eastAsia"/>
        </w:rPr>
        <w:t>したがって、緯度</w:t>
      </w:r>
      <w:r w:rsidR="005A5C49">
        <w:rPr>
          <w:rFonts w:hint="eastAsia"/>
        </w:rPr>
        <w:t>は最大で</w:t>
      </w:r>
    </w:p>
    <w:p w14:paraId="74DCF525" w14:textId="216AC0C3" w:rsidR="005433B1" w:rsidRDefault="005A5C49" w:rsidP="005433B1">
      <w:pPr>
        <w:ind w:leftChars="405" w:left="850" w:firstLineChars="100" w:firstLine="210"/>
      </w:pPr>
      <m:oMathPara>
        <m:oMath>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hint="eastAsia"/>
                </w:rPr>
                <m:t>111263</m:t>
              </m:r>
              <m:r>
                <m:rPr>
                  <m:sty m:val="p"/>
                </m:rPr>
                <w:rPr>
                  <w:rFonts w:ascii="Cambria Math" w:hAnsi="Cambria Math"/>
                </w:rPr>
                <m:t>283</m:t>
              </m:r>
            </m:den>
          </m:f>
          <m:d>
            <m:dPr>
              <m:begChr m:val="["/>
              <m:endChr m:val="]"/>
              <m:ctrlPr>
                <w:rPr>
                  <w:rFonts w:ascii="Cambria Math" w:hAnsi="Cambria Math"/>
                </w:rPr>
              </m:ctrlPr>
            </m:dPr>
            <m:e>
              <m:r>
                <m:rPr>
                  <m:sty m:val="p"/>
                </m:rPr>
                <w:rPr>
                  <w:rFonts w:ascii="Cambria Math" w:hAnsi="Cambria Math" w:hint="eastAsia"/>
                </w:rPr>
                <m:t>度</m:t>
              </m:r>
            </m:e>
          </m:d>
          <m:r>
            <w:br/>
          </m:r>
        </m:oMath>
      </m:oMathPara>
      <w:r w:rsidR="00000B01">
        <w:rPr>
          <w:rFonts w:hint="eastAsia"/>
        </w:rPr>
        <w:t>経度は最大で</w:t>
      </w:r>
    </w:p>
    <w:p w14:paraId="0BE27E11" w14:textId="77777777" w:rsidR="005048D2" w:rsidRDefault="00000B01" w:rsidP="00826723">
      <w:pPr>
        <w:ind w:leftChars="405" w:left="850" w:firstLineChars="100" w:firstLine="210"/>
      </w:pPr>
      <m:oMathPara>
        <m:oMath>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rPr>
                <m:t>90287395</m:t>
              </m:r>
            </m:den>
          </m:f>
          <m:d>
            <m:dPr>
              <m:begChr m:val="["/>
              <m:endChr m:val="]"/>
              <m:ctrlPr>
                <w:rPr>
                  <w:rFonts w:ascii="Cambria Math" w:hAnsi="Cambria Math"/>
                </w:rPr>
              </m:ctrlPr>
            </m:dPr>
            <m:e>
              <m:r>
                <m:rPr>
                  <m:sty m:val="p"/>
                </m:rPr>
                <w:rPr>
                  <w:rFonts w:ascii="Cambria Math" w:hAnsi="Cambria Math" w:hint="eastAsia"/>
                </w:rPr>
                <m:t>度</m:t>
              </m:r>
            </m:e>
          </m:d>
          <m:r>
            <w:br/>
          </m:r>
        </m:oMath>
      </m:oMathPara>
      <w:r w:rsidR="004E6894">
        <w:rPr>
          <w:rFonts w:hint="eastAsia"/>
        </w:rPr>
        <w:t>の誤差を持つ。</w:t>
      </w:r>
    </w:p>
    <w:p w14:paraId="7FFA477D" w14:textId="3AE7FFF9" w:rsidR="006F1BB6" w:rsidRDefault="005048D2" w:rsidP="00893A3A">
      <w:pPr>
        <w:ind w:leftChars="405" w:left="850" w:firstLineChars="100" w:firstLine="210"/>
      </w:pPr>
      <w:r>
        <w:rPr>
          <w:rFonts w:hint="eastAsia"/>
        </w:rPr>
        <w:t>得られた緯度や経度の情報を</w:t>
      </w:r>
      <w:r w:rsidR="00893A3A">
        <w:rPr>
          <w:rFonts w:hint="eastAsia"/>
        </w:rPr>
        <w:t>北緯</w:t>
      </w:r>
      <m:oMath>
        <m:r>
          <w:rPr>
            <w:rFonts w:ascii="Cambria Math" w:hAnsi="Cambria Math" w:hint="eastAsia"/>
          </w:rPr>
          <m:t>x</m:t>
        </m:r>
      </m:oMath>
      <w:r w:rsidR="00893A3A">
        <w:rPr>
          <w:rFonts w:hint="eastAsia"/>
        </w:rPr>
        <w:t>度東経</w:t>
      </w:r>
      <m:oMath>
        <m:r>
          <w:rPr>
            <w:rFonts w:ascii="Cambria Math" w:hAnsi="Cambria Math" w:hint="eastAsia"/>
          </w:rPr>
          <m:t>y</m:t>
        </m:r>
      </m:oMath>
      <w:r w:rsidR="00893A3A">
        <w:rPr>
          <w:rFonts w:hint="eastAsia"/>
        </w:rPr>
        <w:t>度</w:t>
      </w:r>
      <w:r>
        <w:rPr>
          <w:rFonts w:hint="eastAsia"/>
        </w:rPr>
        <w:t>と</w:t>
      </w:r>
      <w:r w:rsidR="00893A3A">
        <w:rPr>
          <w:rFonts w:hint="eastAsia"/>
        </w:rPr>
        <w:t>しよう。</w:t>
      </w:r>
      <w:r w:rsidR="00893A3A">
        <w:br/>
      </w:r>
      <w:r w:rsidR="00893A3A">
        <w:rPr>
          <w:rFonts w:hint="eastAsia"/>
        </w:rPr>
        <w:t>緯度の場合は</w:t>
      </w:r>
      <w:r w:rsidR="00893A3A">
        <w:br/>
      </w:r>
      <m:oMathPara>
        <m:oMath>
          <m:r>
            <m:rPr>
              <m:sty m:val="p"/>
            </m:rPr>
            <w:rPr>
              <w:rFonts w:ascii="Cambria Math" w:hAnsi="Cambria Math"/>
            </w:rPr>
            <m:t>round</m:t>
          </m:r>
          <m:d>
            <m:dPr>
              <m:ctrlPr>
                <w:rPr>
                  <w:rFonts w:ascii="Cambria Math" w:hAnsi="Cambria Math"/>
                </w:rPr>
              </m:ctrlPr>
            </m:dPr>
            <m:e>
              <m:r>
                <w:rPr>
                  <w:rFonts w:ascii="Cambria Math" w:hAnsi="Cambria Math"/>
                </w:rPr>
                <m:t>x</m:t>
              </m:r>
              <m:r>
                <w:rPr>
                  <w:rFonts w:ascii="Cambria Math" w:hAnsi="Cambria Math" w:hint="eastAsia"/>
                </w:rPr>
                <m:t>÷</m:t>
              </m:r>
              <m:d>
                <m:dPr>
                  <m:ctrlPr>
                    <w:rPr>
                      <w:rFonts w:ascii="Cambria Math" w:hAnsi="Cambria Math"/>
                      <w:i/>
                    </w:rPr>
                  </m:ctrlPr>
                </m:dPr>
                <m:e>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hint="eastAsia"/>
                        </w:rPr>
                        <m:t>111263</m:t>
                      </m:r>
                      <m:r>
                        <m:rPr>
                          <m:sty m:val="p"/>
                        </m:rPr>
                        <w:rPr>
                          <w:rFonts w:ascii="Cambria Math" w:hAnsi="Cambria Math"/>
                        </w:rPr>
                        <m:t>283</m:t>
                      </m:r>
                    </m:den>
                  </m:f>
                </m:e>
              </m:d>
            </m:e>
          </m:d>
          <m:r>
            <w:rPr>
              <w:rFonts w:ascii="Cambria Math" w:hAnsi="Cambria Math" w:hint="eastAsia"/>
            </w:rPr>
            <m:t>×</m:t>
          </m:r>
          <m:d>
            <m:dPr>
              <m:ctrlPr>
                <w:rPr>
                  <w:rFonts w:ascii="Cambria Math" w:hAnsi="Cambria Math"/>
                  <w:i/>
                </w:rPr>
              </m:ctrlPr>
            </m:dPr>
            <m:e>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hint="eastAsia"/>
                    </w:rPr>
                    <m:t>111263</m:t>
                  </m:r>
                  <m:r>
                    <m:rPr>
                      <m:sty m:val="p"/>
                    </m:rPr>
                    <w:rPr>
                      <w:rFonts w:ascii="Cambria Math" w:hAnsi="Cambria Math"/>
                    </w:rPr>
                    <m:t>283</m:t>
                  </m:r>
                </m:den>
              </m:f>
            </m:e>
          </m:d>
          <m:r>
            <w:br/>
          </m:r>
        </m:oMath>
      </m:oMathPara>
      <w:r w:rsidR="00893A3A">
        <w:rPr>
          <w:rFonts w:hint="eastAsia"/>
        </w:rPr>
        <w:t>経度の場合は</w:t>
      </w:r>
      <w:r w:rsidR="00893A3A">
        <w:br/>
      </w:r>
      <m:oMathPara>
        <m:oMath>
          <m:r>
            <m:rPr>
              <m:sty m:val="p"/>
            </m:rPr>
            <w:rPr>
              <w:rFonts w:ascii="Cambria Math" w:hAnsi="Cambria Math"/>
            </w:rPr>
            <m:t>round</m:t>
          </m:r>
          <m:d>
            <m:dPr>
              <m:ctrlPr>
                <w:rPr>
                  <w:rFonts w:ascii="Cambria Math" w:hAnsi="Cambria Math"/>
                </w:rPr>
              </m:ctrlPr>
            </m:dPr>
            <m:e>
              <m:r>
                <w:rPr>
                  <w:rFonts w:ascii="Cambria Math" w:hAnsi="Cambria Math" w:hint="eastAsia"/>
                </w:rPr>
                <m:t>y</m:t>
              </m:r>
              <m:r>
                <w:rPr>
                  <w:rFonts w:ascii="Cambria Math" w:hAnsi="Cambria Math" w:hint="eastAsia"/>
                </w:rPr>
                <m:t>÷</m:t>
              </m:r>
              <m:d>
                <m:dPr>
                  <m:ctrlPr>
                    <w:rPr>
                      <w:rFonts w:ascii="Cambria Math" w:hAnsi="Cambria Math"/>
                      <w:i/>
                    </w:rPr>
                  </m:ctrlPr>
                </m:dPr>
                <m:e>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rPr>
                        <m:t>90287395</m:t>
                      </m:r>
                    </m:den>
                  </m:f>
                </m:e>
              </m:d>
            </m:e>
          </m:d>
          <m:r>
            <w:rPr>
              <w:rFonts w:ascii="Cambria Math" w:hAnsi="Cambria Math" w:hint="eastAsia"/>
            </w:rPr>
            <m:t>×</m:t>
          </m:r>
          <m:d>
            <m:dPr>
              <m:ctrlPr>
                <w:rPr>
                  <w:rFonts w:ascii="Cambria Math" w:hAnsi="Cambria Math"/>
                  <w:i/>
                </w:rPr>
              </m:ctrlPr>
            </m:dPr>
            <m:e>
              <m:f>
                <m:fPr>
                  <m:ctrlPr>
                    <w:rPr>
                      <w:rFonts w:ascii="Cambria Math" w:hAnsi="Cambria Math"/>
                    </w:rPr>
                  </m:ctrlPr>
                </m:fPr>
                <m:num>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num>
                <m:den>
                  <m:r>
                    <m:rPr>
                      <m:sty m:val="p"/>
                    </m:rPr>
                    <w:rPr>
                      <w:rFonts w:ascii="Cambria Math" w:hAnsi="Cambria Math"/>
                    </w:rPr>
                    <m:t>90287395</m:t>
                  </m:r>
                </m:den>
              </m:f>
            </m:e>
          </m:d>
          <m:r>
            <w:br/>
          </m:r>
        </m:oMath>
      </m:oMathPara>
      <w:r w:rsidR="00893A3A">
        <w:rPr>
          <w:rFonts w:hint="eastAsia"/>
        </w:rPr>
        <w:t>がそれぞれ信頼できる</w:t>
      </w:r>
      <w:r w:rsidR="003F469B">
        <w:rPr>
          <w:rFonts w:hint="eastAsia"/>
        </w:rPr>
        <w:t>(つまり誤差を含まない)</w:t>
      </w:r>
      <w:r w:rsidR="00893A3A">
        <w:rPr>
          <w:rFonts w:hint="eastAsia"/>
        </w:rPr>
        <w:t>値となる。</w:t>
      </w:r>
      <w:r w:rsidR="00622E2A">
        <w:rPr>
          <w:rFonts w:hint="eastAsia"/>
        </w:rPr>
        <w:t>・・・⓪</w:t>
      </w:r>
      <w:r w:rsidR="00E173EB">
        <w:br/>
      </w:r>
      <w:r w:rsidR="008006E0">
        <w:rPr>
          <w:rFonts w:hint="eastAsia"/>
        </w:rPr>
        <w:t>つまり緯度差</w:t>
      </w:r>
      <w:r w:rsidR="00BB289C">
        <w:rPr>
          <w:rFonts w:hint="eastAsia"/>
        </w:rPr>
        <w:t>[度]</w:t>
      </w:r>
      <w:r w:rsidR="008006E0">
        <w:rPr>
          <w:rFonts w:hint="eastAsia"/>
        </w:rPr>
        <w:t>は</w:t>
      </w:r>
      <w:r w:rsidR="006F1BB6">
        <w:rPr>
          <w:rFonts w:hint="eastAsia"/>
        </w:rPr>
        <w:t>、</w:t>
      </w:r>
    </w:p>
    <w:p w14:paraId="116773C9" w14:textId="0672F678" w:rsidR="00893A3A" w:rsidRDefault="006F1BB6" w:rsidP="00893A3A">
      <w:pPr>
        <w:ind w:leftChars="405" w:left="850" w:firstLineChars="100" w:firstLine="210"/>
      </w:pPr>
      <m:oMathPara>
        <m:oMathParaPr>
          <m:jc m:val="left"/>
        </m:oMathParaPr>
        <m:oMath>
          <m:r>
            <m:rPr>
              <m:sty m:val="p"/>
            </m:rPr>
            <w:rPr>
              <w:rFonts w:ascii="Cambria Math" w:hAnsi="Cambria Math" w:hint="eastAsia"/>
            </w:rPr>
            <m:t>①</m:t>
          </m:r>
          <m:r>
            <w:rPr>
              <w:rFonts w:ascii="Cambria Math" w:hAnsi="Cambria Math" w:hint="eastAsia"/>
            </w:rPr>
            <m:t xml:space="preserve">　　　　　　　</m:t>
          </m:r>
          <m:r>
            <w:rPr>
              <w:rFonts w:ascii="Cambria Math" w:hAnsi="Cambria Math"/>
            </w:rPr>
            <m:t xml:space="preserve">    </m:t>
          </m:r>
          <m:r>
            <w:rPr>
              <w:rFonts w:ascii="Cambria Math" w:hAnsi="Cambria Math" w:hint="eastAsia"/>
            </w:rPr>
            <m:t xml:space="preserve">　　　</m:t>
          </m:r>
          <m:r>
            <w:rPr>
              <w:rFonts w:ascii="Cambria Math" w:hAnsi="Cambria Math"/>
            </w:rPr>
            <m:t xml:space="preserve"> </m:t>
          </m:r>
          <m:f>
            <m:fPr>
              <m:ctrlPr>
                <w:rPr>
                  <w:rFonts w:ascii="Cambria Math" w:hAnsi="Cambria Math"/>
                </w:rPr>
              </m:ctrlPr>
            </m:fPr>
            <m:num>
              <m:r>
                <m:rPr>
                  <m:sty m:val="p"/>
                </m:rPr>
                <w:rPr>
                  <w:rFonts w:ascii="Cambria Math" w:hAnsi="Cambria Math" w:hint="eastAsia"/>
                </w:rPr>
                <m:t>111263</m:t>
              </m:r>
              <m:r>
                <m:rPr>
                  <m:sty m:val="p"/>
                </m:rPr>
                <w:rPr>
                  <w:rFonts w:ascii="Cambria Math" w:hAnsi="Cambria Math"/>
                </w:rPr>
                <m:t>283</m:t>
              </m:r>
            </m:num>
            <m:den>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den>
          </m:f>
          <m:r>
            <m:rPr>
              <m:sty m:val="p"/>
            </m:rPr>
            <w:rPr>
              <w:rFonts w:ascii="Cambria Math" w:hAnsi="Cambria Math" w:hint="eastAsia"/>
            </w:rPr>
            <m:t>=</m:t>
          </m:r>
          <m:r>
            <m:rPr>
              <m:sty m:val="p"/>
            </m:rPr>
            <w:rPr>
              <w:rFonts w:ascii="Cambria Math" w:hAnsi="Cambria Math"/>
            </w:rPr>
            <m:t>1766.08385</m:t>
          </m:r>
          <m:r>
            <m:rPr>
              <m:sty m:val="p"/>
            </m:rPr>
            <w:rPr>
              <w:rFonts w:ascii="Cambria Math" w:hAnsi="Cambria Math"/>
            </w:rPr>
            <m:t>7</m:t>
          </m:r>
          <m:r>
            <w:br/>
          </m:r>
        </m:oMath>
      </m:oMathPara>
      <w:r>
        <w:rPr>
          <w:rFonts w:hint="eastAsia"/>
        </w:rPr>
        <w:t>をかけて</w:t>
      </w:r>
      <w:r>
        <w:br/>
      </w:r>
      <w:r>
        <w:rPr>
          <w:rFonts w:hint="eastAsia"/>
        </w:rPr>
        <w:t>②これを整数に丸め、</w:t>
      </w:r>
      <w:r w:rsidR="008006E0">
        <w:br/>
      </w:r>
      <w:r>
        <w:rPr>
          <w:rFonts w:hint="eastAsia"/>
        </w:rPr>
        <w:t>③さらにこれに</w:t>
      </w:r>
    </w:p>
    <w:p w14:paraId="4D91B171" w14:textId="7329B1FB" w:rsidR="00BB289C" w:rsidRPr="00893A3A" w:rsidRDefault="006F1BB6" w:rsidP="00BB289C">
      <w:pPr>
        <w:ind w:leftChars="405" w:left="850" w:firstLineChars="100" w:firstLine="210"/>
        <w:rPr>
          <w:rFonts w:hint="eastAsia"/>
        </w:rPr>
      </w:pPr>
      <m:oMathPara>
        <m:oMath>
          <m:f>
            <m:fPr>
              <m:ctrlPr>
                <w:rPr>
                  <w:rFonts w:ascii="Cambria Math" w:hAnsi="Cambria Math"/>
                </w:rPr>
              </m:ctrlPr>
            </m:fPr>
            <m:num>
              <m:r>
                <m:rPr>
                  <m:sty m:val="p"/>
                </m:rPr>
                <w:rPr>
                  <w:rFonts w:ascii="Cambria Math" w:hAnsi="Cambria Math"/>
                </w:rPr>
                <m:t>90287395</m:t>
              </m:r>
            </m:num>
            <m:den>
              <m:r>
                <m:rPr>
                  <m:sty m:val="p"/>
                </m:rPr>
                <w:rPr>
                  <w:rFonts w:ascii="Cambria Math" w:hAnsi="Cambria Math" w:hint="eastAsia"/>
                </w:rPr>
                <m:t>63</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000</m:t>
              </m:r>
            </m:den>
          </m:f>
          <m:r>
            <m:rPr>
              <m:sty m:val="p"/>
            </m:rPr>
            <w:rPr>
              <w:rFonts w:ascii="Cambria Math" w:hAnsi="Cambria Math" w:hint="eastAsia"/>
            </w:rPr>
            <m:t>=</m:t>
          </m:r>
          <m:r>
            <m:rPr>
              <m:sty m:val="p"/>
            </m:rPr>
            <w:rPr>
              <w:rFonts w:ascii="Cambria Math" w:hAnsi="Cambria Math"/>
            </w:rPr>
            <m:t>1433</m:t>
          </m:r>
          <m:r>
            <m:rPr>
              <m:sty m:val="p"/>
            </m:rPr>
            <w:rPr>
              <w:rFonts w:ascii="Cambria Math" w:hAnsi="Cambria Math"/>
            </w:rPr>
            <m:t>.</m:t>
          </m:r>
          <m:r>
            <m:rPr>
              <m:sty m:val="p"/>
            </m:rPr>
            <w:rPr>
              <w:rFonts w:ascii="Cambria Math" w:hAnsi="Cambria Math"/>
            </w:rPr>
            <m:t>12</m:t>
          </m:r>
          <m:r>
            <m:rPr>
              <m:sty m:val="p"/>
            </m:rPr>
            <w:rPr>
              <w:rFonts w:ascii="Cambria Math" w:hAnsi="Cambria Math"/>
            </w:rPr>
            <m:t>3</m:t>
          </m:r>
          <m:r>
            <m:rPr>
              <m:sty m:val="p"/>
            </m:rPr>
            <w:rPr>
              <w:rFonts w:ascii="Cambria Math" w:hAnsi="Cambria Math"/>
            </w:rPr>
            <m:t>2</m:t>
          </m:r>
          <m:r>
            <m:rPr>
              <m:sty m:val="p"/>
            </m:rPr>
            <w:rPr>
              <w:rFonts w:ascii="Cambria Math" w:hAnsi="Cambria Math"/>
            </w:rPr>
            <m:t>5</m:t>
          </m:r>
          <m:r>
            <m:rPr>
              <m:sty m:val="p"/>
            </m:rPr>
            <w:rPr>
              <w:rFonts w:ascii="Cambria Math" w:hAnsi="Cambria Math"/>
            </w:rPr>
            <m:t>4</m:t>
          </m:r>
          <m:r>
            <w:br/>
          </m:r>
        </m:oMath>
      </m:oMathPara>
      <w:r w:rsidR="00BB289C">
        <w:rPr>
          <w:rFonts w:hint="eastAsia"/>
        </w:rPr>
        <w:t>をかける</w:t>
      </w:r>
      <w:r w:rsidR="00BB289C">
        <w:br/>
      </w:r>
      <w:r w:rsidR="00BB289C">
        <w:rPr>
          <w:rFonts w:hint="eastAsia"/>
        </w:rPr>
        <w:t>ことで誤差を含まず(∵①②)、かつ経度差</w:t>
      </w:r>
      <w:r w:rsidR="00BB289C">
        <w:t>’</w:t>
      </w:r>
      <w:r w:rsidR="00BB289C">
        <w:rPr>
          <w:rFonts w:hint="eastAsia"/>
        </w:rPr>
        <w:t>と同じスケール(∵③)の値</w:t>
      </w:r>
      <w:r w:rsidR="00BB289C">
        <w:br/>
      </w:r>
      <w:r w:rsidR="00BB289C">
        <w:rPr>
          <w:rFonts w:hint="eastAsia"/>
        </w:rPr>
        <w:t>「緯度差</w:t>
      </w:r>
      <w:r w:rsidR="00BB289C">
        <w:t>’</w:t>
      </w:r>
      <w:r w:rsidR="00BB289C">
        <w:rPr>
          <w:rFonts w:hint="eastAsia"/>
        </w:rPr>
        <w:t>」を得ることができる。</w:t>
      </w:r>
      <w:r w:rsidR="00BB289C">
        <w:br/>
      </w:r>
      <w:r w:rsidR="00BB289C">
        <w:rPr>
          <w:rFonts w:hint="eastAsia"/>
        </w:rPr>
        <w:t>緯度差</w:t>
      </w:r>
      <w:r w:rsidR="00BB289C">
        <w:t>’</w:t>
      </w:r>
      <w:r w:rsidR="00BB289C">
        <w:rPr>
          <w:rFonts w:hint="eastAsia"/>
        </w:rPr>
        <w:t>を(誤差を含まない)緯度差[度</w:t>
      </w:r>
      <w:r w:rsidR="00BB289C">
        <w:t>]</w:t>
      </w:r>
      <w:r w:rsidR="00BB289C">
        <w:rPr>
          <w:rFonts w:hint="eastAsia"/>
        </w:rPr>
        <w:t>に復元する場合、</w:t>
      </w:r>
      <w:r w:rsidR="00BB289C">
        <w:br/>
      </w:r>
      <w:r w:rsidR="00BB289C">
        <w:rPr>
          <w:rFonts w:hint="eastAsia"/>
        </w:rPr>
        <w:t>④</w:t>
      </w:r>
      <m:oMath>
        <m:r>
          <m:rPr>
            <m:sty m:val="p"/>
          </m:rPr>
          <w:rPr>
            <w:rFonts w:ascii="Cambria Math" w:hAnsi="Cambria Math"/>
          </w:rPr>
          <m:t>1433</m:t>
        </m:r>
        <m:r>
          <m:rPr>
            <m:sty m:val="p"/>
          </m:rPr>
          <w:rPr>
            <w:rFonts w:ascii="Cambria Math" w:hAnsi="Cambria Math"/>
          </w:rPr>
          <m:t>.</m:t>
        </m:r>
        <m:r>
          <m:rPr>
            <m:sty m:val="p"/>
          </m:rPr>
          <w:rPr>
            <w:rFonts w:ascii="Cambria Math" w:hAnsi="Cambria Math"/>
          </w:rPr>
          <m:t>12</m:t>
        </m:r>
        <m:r>
          <m:rPr>
            <m:sty m:val="p"/>
          </m:rPr>
          <w:rPr>
            <w:rFonts w:ascii="Cambria Math" w:hAnsi="Cambria Math"/>
          </w:rPr>
          <m:t>3</m:t>
        </m:r>
        <m:r>
          <m:rPr>
            <m:sty m:val="p"/>
          </m:rPr>
          <w:rPr>
            <w:rFonts w:ascii="Cambria Math" w:hAnsi="Cambria Math"/>
          </w:rPr>
          <m:t>2</m:t>
        </m:r>
        <m:r>
          <m:rPr>
            <m:sty m:val="p"/>
          </m:rPr>
          <w:rPr>
            <w:rFonts w:ascii="Cambria Math" w:hAnsi="Cambria Math"/>
          </w:rPr>
          <m:t>5</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1766.08385</m:t>
        </m:r>
        <m:r>
          <m:rPr>
            <m:sty m:val="p"/>
          </m:rPr>
          <w:rPr>
            <w:rFonts w:ascii="Cambria Math" w:hAnsi="Cambria Math"/>
          </w:rPr>
          <m:t>7</m:t>
        </m:r>
        <m:r>
          <m:rPr>
            <m:sty m:val="p"/>
          </m:rPr>
          <w:rPr>
            <w:rFonts w:ascii="Cambria Math" w:hAnsi="Cambria Math"/>
          </w:rPr>
          <m:t>=</m:t>
        </m:r>
        <m:r>
          <m:rPr>
            <m:sty m:val="p"/>
          </m:rPr>
          <w:rPr>
            <w:rFonts w:ascii="Cambria Math" w:hAnsi="Cambria Math"/>
          </w:rPr>
          <m:t>2531015.843980710678</m:t>
        </m:r>
      </m:oMath>
      <w:r w:rsidR="00BB289C">
        <w:rPr>
          <w:rFonts w:hint="eastAsia"/>
        </w:rPr>
        <w:t>で</w:t>
      </w:r>
      <w:r w:rsidR="00622E2A">
        <w:rPr>
          <w:rFonts w:hint="eastAsia"/>
        </w:rPr>
        <w:t>割る</w:t>
      </w:r>
      <w:r w:rsidR="00622E2A">
        <w:br/>
      </w:r>
      <w:r w:rsidR="00622E2A">
        <w:rPr>
          <w:rFonts w:hint="eastAsia"/>
        </w:rPr>
        <w:t>ことをすれば、③が相殺され、しかも①②が⓪に変換され</w:t>
      </w:r>
      <w:r w:rsidR="000E5C13">
        <w:rPr>
          <w:rFonts w:hint="eastAsia"/>
        </w:rPr>
        <w:t>ることで復元できる。</w:t>
      </w:r>
      <w:r w:rsidR="000E5C13">
        <w:br/>
      </w:r>
      <w:r w:rsidR="000E5C13">
        <w:rPr>
          <w:rFonts w:hint="eastAsia"/>
        </w:rPr>
        <w:t>ここで、</w:t>
      </w:r>
      <m:oMath>
        <m:r>
          <m:rPr>
            <m:sty m:val="p"/>
          </m:rPr>
          <w:rPr>
            <w:rFonts w:ascii="Cambria Math" w:hAnsi="Cambria Math"/>
          </w:rPr>
          <m:t>2531015.843980710678</m:t>
        </m:r>
      </m:oMath>
      <w:r w:rsidR="000E5C13">
        <w:rPr>
          <w:rFonts w:hint="eastAsia"/>
        </w:rPr>
        <w:t>については、もっぱら掛け算を相殺するための、割る数であるため、有効数字を考えない方がむしろ適切である。</w:t>
      </w:r>
      <w:r w:rsidR="000E5C13">
        <w:br/>
      </w:r>
      <w:r w:rsidR="000E5C13">
        <w:rPr>
          <w:rFonts w:hint="eastAsia"/>
        </w:rPr>
        <w:t>また経度差[度]から経度差</w:t>
      </w:r>
      <w:r w:rsidR="000E5C13">
        <w:t>’</w:t>
      </w:r>
      <w:r w:rsidR="000E5C13">
        <w:rPr>
          <w:rFonts w:hint="eastAsia"/>
        </w:rPr>
        <w:t>を求め、誤差を含まない経度差[度]を得る場合は、①と③を入れ替えるだけでよい。</w:t>
      </w:r>
    </w:p>
    <w:p w14:paraId="2E2C61B1" w14:textId="47244DB3" w:rsidR="00826723" w:rsidRPr="00893A3A" w:rsidRDefault="00774BF6" w:rsidP="00826723">
      <w:pPr>
        <w:ind w:leftChars="405" w:left="850" w:firstLineChars="100" w:firstLine="210"/>
      </w:pPr>
      <w:r>
        <w:rPr>
          <w:rFonts w:hint="eastAsia"/>
        </w:rPr>
        <w:t>ここで</w:t>
      </w:r>
      <m:oMath>
        <m:r>
          <w:rPr>
            <w:rFonts w:ascii="Cambria Math" w:hAnsi="Cambria Math"/>
          </w:rPr>
          <m:t>1766083857</m:t>
        </m:r>
      </m:oMath>
      <w:r>
        <w:rPr>
          <w:rFonts w:hint="eastAsia"/>
        </w:rPr>
        <w:t>と</w:t>
      </w:r>
      <m:oMath>
        <m:r>
          <w:rPr>
            <w:rFonts w:ascii="Cambria Math" w:hAnsi="Cambria Math"/>
          </w:rPr>
          <m:t>143313325</m:t>
        </m:r>
        <m:r>
          <w:rPr>
            <w:rFonts w:ascii="Cambria Math" w:hAnsi="Cambria Math" w:hint="eastAsia"/>
          </w:rPr>
          <m:t>4</m:t>
        </m:r>
      </m:oMath>
      <w:r>
        <w:rPr>
          <w:rFonts w:hint="eastAsia"/>
        </w:rPr>
        <w:t>の最小公倍数を考えると</w:t>
      </w:r>
      <w:r>
        <w:br/>
      </w:r>
      <w:r w:rsidRPr="00774BF6">
        <w:t>253103350</w:t>
      </w:r>
      <w:r>
        <w:t>5</w:t>
      </w:r>
      <w:r w:rsidR="00BE1A70">
        <w:rPr>
          <w:rFonts w:hint="eastAsia"/>
        </w:rPr>
        <w:t>000000000</w:t>
      </w:r>
      <w:r>
        <w:rPr>
          <w:rFonts w:hint="eastAsia"/>
        </w:rPr>
        <w:t>となる</w:t>
      </w:r>
      <w:r w:rsidR="00D36792">
        <w:rPr>
          <w:rFonts w:hint="eastAsia"/>
        </w:rPr>
        <w:t>(一度整数にしてから位取りを調整することにより求められる)</w:t>
      </w:r>
      <w:r w:rsidR="00D36792">
        <w:rPr>
          <w:rFonts w:hint="eastAsia"/>
        </w:rPr>
        <w:t>ことから、</w:t>
      </w:r>
      <w:r w:rsidR="00826723">
        <w:rPr>
          <w:rFonts w:hint="eastAsia"/>
        </w:rPr>
        <w:t>最大誤差</w:t>
      </w:r>
      <w:r w:rsidR="00BE1A70">
        <w:rPr>
          <w:rFonts w:hint="eastAsia"/>
        </w:rPr>
        <w:t>はその</w:t>
      </w:r>
      <w:r w:rsidR="00D36792">
        <w:rPr>
          <w:rFonts w:hint="eastAsia"/>
        </w:rPr>
        <w:t>分母を</w:t>
      </w:r>
      <w:r w:rsidR="00BE1A70" w:rsidRPr="00774BF6">
        <w:t>253103350</w:t>
      </w:r>
      <w:r w:rsidR="00BE1A70">
        <w:t>5</w:t>
      </w:r>
      <w:r w:rsidR="00BE1A70">
        <w:rPr>
          <w:rFonts w:hint="eastAsia"/>
        </w:rPr>
        <w:t>000000000</w:t>
      </w:r>
      <w:r w:rsidR="00D36792">
        <w:rPr>
          <w:rFonts w:hint="eastAsia"/>
        </w:rPr>
        <w:t>とすると、</w:t>
      </w:r>
      <w:r w:rsidR="00826723">
        <w:br/>
      </w:r>
      <w:r w:rsidR="00826723">
        <w:rPr>
          <w:rFonts w:hint="eastAsia"/>
        </w:rPr>
        <w:t>緯度は</w:t>
      </w:r>
    </w:p>
    <w:p w14:paraId="77AC8D07" w14:textId="78BD1798" w:rsidR="00826723" w:rsidRDefault="00826723" w:rsidP="00826723">
      <w:pPr>
        <w:ind w:leftChars="405" w:left="850" w:firstLineChars="100" w:firstLine="210"/>
      </w:pPr>
      <m:oMathPara>
        <m:oMath>
          <m:f>
            <m:fPr>
              <m:ctrlPr>
                <w:rPr>
                  <w:rFonts w:ascii="Cambria Math" w:hAnsi="Cambria Math"/>
                  <w:i/>
                </w:rPr>
              </m:ctrlPr>
            </m:fPr>
            <m:num>
              <m:r>
                <w:rPr>
                  <w:rFonts w:ascii="Cambria Math" w:hAnsi="Cambria Math"/>
                </w:rPr>
                <m:t>143313325</m:t>
              </m:r>
              <m:r>
                <w:rPr>
                  <w:rFonts w:ascii="Cambria Math" w:hAnsi="Cambria Math" w:hint="eastAsia"/>
                </w:rPr>
                <m:t>4</m:t>
              </m:r>
              <m:ctrlPr>
                <w:rPr>
                  <w:rFonts w:ascii="Cambria Math" w:hAnsi="Cambria Math" w:hint="eastAsia"/>
                  <w:i/>
                </w:rPr>
              </m:ctrlPr>
            </m:num>
            <m:den>
              <m:r>
                <m:rPr>
                  <m:sty m:val="p"/>
                </m:rPr>
                <w:rPr>
                  <w:rFonts w:ascii="Cambria Math" w:hAnsi="Cambria Math"/>
                </w:rPr>
                <m:t>2531033505</m:t>
              </m:r>
              <m:r>
                <m:rPr>
                  <m:sty m:val="p"/>
                </m:rPr>
                <w:rPr>
                  <w:rFonts w:ascii="Cambria Math" w:hAnsi="Cambria Math" w:hint="eastAsia"/>
                </w:rPr>
                <m:t>000000000</m:t>
              </m:r>
            </m:den>
          </m:f>
          <m:d>
            <m:dPr>
              <m:begChr m:val="["/>
              <m:endChr m:val="]"/>
              <m:ctrlPr>
                <w:rPr>
                  <w:rFonts w:ascii="Cambria Math" w:hAnsi="Cambria Math"/>
                </w:rPr>
              </m:ctrlPr>
            </m:dPr>
            <m:e>
              <m:r>
                <m:rPr>
                  <m:sty m:val="p"/>
                </m:rPr>
                <w:rPr>
                  <w:rFonts w:ascii="Cambria Math" w:hAnsi="Cambria Math" w:hint="eastAsia"/>
                </w:rPr>
                <m:t>度</m:t>
              </m:r>
            </m:e>
          </m:d>
          <m:r>
            <w:br/>
          </m:r>
        </m:oMath>
      </m:oMathPara>
      <w:r>
        <w:rPr>
          <w:rFonts w:hint="eastAsia"/>
        </w:rPr>
        <w:t>経度は</w:t>
      </w:r>
    </w:p>
    <w:p w14:paraId="31AB3B8E" w14:textId="61A2D232" w:rsidR="00826723" w:rsidRPr="004E6894" w:rsidRDefault="00826723" w:rsidP="00826723">
      <w:pPr>
        <w:ind w:leftChars="405" w:left="850" w:firstLineChars="100" w:firstLine="210"/>
      </w:pPr>
      <m:oMathPara>
        <m:oMath>
          <m:f>
            <m:fPr>
              <m:ctrlPr>
                <w:rPr>
                  <w:rFonts w:ascii="Cambria Math" w:hAnsi="Cambria Math"/>
                  <w:i/>
                </w:rPr>
              </m:ctrlPr>
            </m:fPr>
            <m:num>
              <m:r>
                <w:rPr>
                  <w:rFonts w:ascii="Cambria Math" w:hAnsi="Cambria Math"/>
                </w:rPr>
                <m:t>1766083857</m:t>
              </m:r>
              <m:ctrlPr>
                <w:rPr>
                  <w:rFonts w:ascii="Cambria Math" w:hAnsi="Cambria Math" w:hint="eastAsia"/>
                  <w:i/>
                </w:rPr>
              </m:ctrlPr>
            </m:num>
            <m:den>
              <m:r>
                <m:rPr>
                  <m:sty m:val="p"/>
                </m:rPr>
                <w:rPr>
                  <w:rFonts w:ascii="Cambria Math" w:hAnsi="Cambria Math"/>
                </w:rPr>
                <m:t>2531033505</m:t>
              </m:r>
              <m:r>
                <m:rPr>
                  <m:sty m:val="p"/>
                </m:rPr>
                <w:rPr>
                  <w:rFonts w:ascii="Cambria Math" w:hAnsi="Cambria Math" w:hint="eastAsia"/>
                </w:rPr>
                <m:t>000000000</m:t>
              </m:r>
            </m:den>
          </m:f>
          <m:d>
            <m:dPr>
              <m:begChr m:val="["/>
              <m:endChr m:val="]"/>
              <m:ctrlPr>
                <w:rPr>
                  <w:rFonts w:ascii="Cambria Math" w:hAnsi="Cambria Math"/>
                </w:rPr>
              </m:ctrlPr>
            </m:dPr>
            <m:e>
              <m:r>
                <m:rPr>
                  <m:sty m:val="p"/>
                </m:rPr>
                <w:rPr>
                  <w:rFonts w:ascii="Cambria Math" w:hAnsi="Cambria Math" w:hint="eastAsia"/>
                </w:rPr>
                <m:t>度</m:t>
              </m:r>
            </m:e>
          </m:d>
        </m:oMath>
      </m:oMathPara>
    </w:p>
    <w:p w14:paraId="7BB28EFB" w14:textId="77777777" w:rsidR="00F96AA4" w:rsidRDefault="00826723" w:rsidP="004E6894">
      <w:pPr>
        <w:ind w:leftChars="405" w:left="850"/>
      </w:pPr>
      <w:r>
        <w:rPr>
          <w:rFonts w:hint="eastAsia"/>
        </w:rPr>
        <w:t>となる。</w:t>
      </w:r>
    </w:p>
    <w:p w14:paraId="1A99BE54" w14:textId="77777777" w:rsidR="00A142CB" w:rsidRDefault="00F96AA4" w:rsidP="00A142CB">
      <w:pPr>
        <w:ind w:leftChars="405" w:left="850"/>
      </w:pPr>
      <w:r w:rsidRPr="00F96AA4">
        <w:rPr>
          <w:rFonts w:hint="eastAsia"/>
        </w:rPr>
        <w:t>表</w:t>
      </w:r>
      <w:r w:rsidRPr="00F96AA4">
        <w:t>3-3-1-1</w:t>
      </w:r>
      <w:r>
        <w:rPr>
          <w:rFonts w:hint="eastAsia"/>
        </w:rPr>
        <w:t>における※では、このアルゴリズムを採用している。</w:t>
      </w:r>
    </w:p>
    <w:p w14:paraId="28614F07" w14:textId="54ACFF51" w:rsidR="00A142CB" w:rsidRDefault="00A142CB" w:rsidP="00A142CB">
      <w:pPr>
        <w:ind w:leftChars="400" w:left="840" w:firstLineChars="100" w:firstLine="210"/>
      </w:pPr>
      <w:r>
        <w:rPr>
          <w:rFonts w:hint="eastAsia"/>
        </w:rPr>
        <w:t>表</w:t>
      </w:r>
      <w:r>
        <w:t>3-3-1-1</w:t>
      </w:r>
      <w:r>
        <w:rPr>
          <w:rFonts w:hint="eastAsia"/>
        </w:rPr>
        <w:t>で手順5までを行った結果、中学校のデータは図3</w:t>
      </w:r>
      <w:r>
        <w:t>-3-1-1</w:t>
      </w:r>
      <w:r>
        <w:rPr>
          <w:rFonts w:hint="eastAsia"/>
        </w:rPr>
        <w:t>のようになった。</w:t>
      </w:r>
    </w:p>
    <w:p w14:paraId="0BCB9FD2" w14:textId="77777777" w:rsidR="00A142CB" w:rsidRDefault="00A142CB">
      <w:pPr>
        <w:widowControl/>
        <w:jc w:val="left"/>
      </w:pPr>
      <w:r>
        <w:br w:type="page"/>
      </w:r>
    </w:p>
    <w:p w14:paraId="31E62761" w14:textId="6CB5A71D" w:rsidR="00A142CB" w:rsidRDefault="00A142CB" w:rsidP="00A142CB">
      <w:r>
        <w:rPr>
          <w:noProof/>
        </w:rPr>
        <w:lastRenderedPageBreak/>
        <w:drawing>
          <wp:inline distT="0" distB="0" distL="0" distR="0" wp14:anchorId="1F9AAD31" wp14:editId="0A2CE7AB">
            <wp:extent cx="5391150" cy="6959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6959600"/>
                    </a:xfrm>
                    <a:prstGeom prst="rect">
                      <a:avLst/>
                    </a:prstGeom>
                    <a:noFill/>
                    <a:ln>
                      <a:noFill/>
                    </a:ln>
                  </pic:spPr>
                </pic:pic>
              </a:graphicData>
            </a:graphic>
          </wp:inline>
        </w:drawing>
      </w:r>
    </w:p>
    <w:p w14:paraId="0FD8E7A5" w14:textId="5565BA73" w:rsidR="00A142CB" w:rsidRDefault="00A142CB" w:rsidP="00A142CB">
      <w:pPr>
        <w:jc w:val="center"/>
        <w:rPr>
          <w:rFonts w:hint="eastAsia"/>
        </w:rPr>
      </w:pPr>
      <w:r>
        <w:rPr>
          <w:rFonts w:hint="eastAsia"/>
        </w:rPr>
        <w:t>図3</w:t>
      </w:r>
      <w:r>
        <w:t xml:space="preserve">-3-1-1. </w:t>
      </w:r>
      <w:r>
        <w:rPr>
          <w:rFonts w:hint="eastAsia"/>
        </w:rPr>
        <w:t>地理的情報の追加と視覚情報の定量化・追加を行った中学校のデータ</w:t>
      </w:r>
    </w:p>
    <w:p w14:paraId="2FA1F8AC" w14:textId="3F788854" w:rsidR="00A142CB" w:rsidRDefault="00C26818" w:rsidP="00A142CB">
      <w:pPr>
        <w:ind w:leftChars="400" w:left="840" w:firstLineChars="100" w:firstLine="210"/>
      </w:pPr>
      <w:r>
        <w:br/>
      </w:r>
      <w:r w:rsidRPr="00C26818">
        <w:rPr>
          <w:rFonts w:hint="eastAsia"/>
          <w:highlight w:val="red"/>
        </w:rPr>
        <w:t>各セルの解説は、略。あとでやるかも。</w:t>
      </w:r>
      <w:r>
        <w:br/>
      </w:r>
    </w:p>
    <w:p w14:paraId="0E12E6E5" w14:textId="4F3F6922" w:rsidR="00D05230" w:rsidRDefault="00D05230" w:rsidP="00D05230">
      <w:pPr>
        <w:pStyle w:val="4"/>
        <w:ind w:left="840"/>
      </w:pPr>
      <w:r>
        <w:rPr>
          <w:rFonts w:hint="eastAsia"/>
        </w:rPr>
        <w:lastRenderedPageBreak/>
        <w:t>2. RapidMiner</w:t>
      </w:r>
      <w:r>
        <w:t xml:space="preserve"> Studio</w:t>
      </w:r>
      <w:r w:rsidR="003C7E40">
        <w:rPr>
          <w:rFonts w:hint="eastAsia"/>
        </w:rPr>
        <w:t>への読み込み</w:t>
      </w:r>
    </w:p>
    <w:p w14:paraId="6B724F64" w14:textId="77777777" w:rsidR="002668EB" w:rsidRDefault="003C7E40" w:rsidP="00A142CB">
      <w:pPr>
        <w:ind w:leftChars="400" w:left="840" w:firstLineChars="100" w:firstLine="210"/>
      </w:pPr>
      <w:r>
        <w:rPr>
          <w:rFonts w:hint="eastAsia"/>
        </w:rPr>
        <w:t>データマイニングのツールとして第1節で紹介した</w:t>
      </w:r>
      <w:r w:rsidRPr="003C7E40">
        <w:rPr>
          <w:rFonts w:hint="eastAsia"/>
          <w:highlight w:val="red"/>
        </w:rPr>
        <w:t>(する)</w:t>
      </w:r>
      <w:r>
        <w:t>RapidMiner Studio</w:t>
      </w:r>
      <w:r w:rsidR="00117DE9">
        <w:rPr>
          <w:rFonts w:hint="eastAsia"/>
        </w:rPr>
        <w:t>へ、加筆した中学校のデータを読み込む。</w:t>
      </w:r>
    </w:p>
    <w:p w14:paraId="00921EE5" w14:textId="77777777" w:rsidR="0095606D" w:rsidRDefault="002668EB" w:rsidP="00A142CB">
      <w:pPr>
        <w:ind w:leftChars="400" w:left="840" w:firstLineChars="100" w:firstLine="210"/>
      </w:pPr>
      <w:r>
        <w:t>RapidMiner Studio</w:t>
      </w:r>
      <w:r>
        <w:rPr>
          <w:rFonts w:hint="eastAsia"/>
        </w:rPr>
        <w:t>が起動したら、</w:t>
      </w:r>
      <w:r>
        <w:br/>
      </w:r>
      <w:r>
        <w:rPr>
          <w:rFonts w:hint="eastAsia"/>
        </w:rPr>
        <w:t>RepositoryパネルのI</w:t>
      </w:r>
      <w:r>
        <w:t>mport Data</w:t>
      </w:r>
      <w:r>
        <w:rPr>
          <w:rFonts w:hint="eastAsia"/>
        </w:rPr>
        <w:t>をクリック</w:t>
      </w:r>
      <w:r>
        <w:br/>
      </w:r>
      <w:r>
        <w:rPr>
          <w:rFonts w:hint="eastAsia"/>
        </w:rPr>
        <w:t>→My</w:t>
      </w:r>
      <w:r>
        <w:t xml:space="preserve"> Computer</w:t>
      </w:r>
      <w:r>
        <w:br/>
      </w:r>
      <w:r>
        <w:rPr>
          <w:rFonts w:hint="eastAsia"/>
        </w:rPr>
        <w:t>→先ほどのエクセルデータのパスを選択</w:t>
      </w:r>
      <w:r w:rsidR="00CF0F5A">
        <w:rPr>
          <w:rFonts w:hint="eastAsia"/>
        </w:rPr>
        <w:t>しNext</w:t>
      </w:r>
    </w:p>
    <w:p w14:paraId="0EE5B242" w14:textId="77777777" w:rsidR="0095606D" w:rsidRDefault="0095606D" w:rsidP="00A142CB">
      <w:pPr>
        <w:ind w:leftChars="400" w:left="840" w:firstLineChars="100" w:firstLine="210"/>
      </w:pPr>
    </w:p>
    <w:p w14:paraId="78B90EBC" w14:textId="4BDCFF61" w:rsidR="00153A97" w:rsidRDefault="0095606D" w:rsidP="00153A97">
      <w:pPr>
        <w:ind w:leftChars="400" w:left="840" w:firstLineChars="100" w:firstLine="210"/>
        <w:rPr>
          <w:rFonts w:hint="eastAsia"/>
        </w:rPr>
      </w:pPr>
      <w:r>
        <w:rPr>
          <w:rFonts w:hint="eastAsia"/>
        </w:rPr>
        <w:t>すると、読み込むセルを選択する画面となったので、C</w:t>
      </w:r>
      <w:r>
        <w:t>ell range</w:t>
      </w:r>
      <w:r>
        <w:rPr>
          <w:rFonts w:hint="eastAsia"/>
        </w:rPr>
        <w:t>に「</w:t>
      </w:r>
      <w:r w:rsidRPr="0095606D">
        <w:t>C3:S39</w:t>
      </w:r>
      <w:r>
        <w:rPr>
          <w:rFonts w:hint="eastAsia"/>
        </w:rPr>
        <w:t>」と指定した。</w:t>
      </w:r>
      <w:r w:rsidR="00DB456A">
        <w:rPr>
          <w:rFonts w:hint="eastAsia"/>
        </w:rPr>
        <w:t>この時読み込まれたセルを青く示したものが図3</w:t>
      </w:r>
      <w:r w:rsidR="00DB456A">
        <w:t>-3-1-2</w:t>
      </w:r>
      <w:r w:rsidR="00DB456A">
        <w:rPr>
          <w:rFonts w:hint="eastAsia"/>
        </w:rPr>
        <w:t>である。</w:t>
      </w:r>
    </w:p>
    <w:p w14:paraId="3322BC7C" w14:textId="2CCB996B" w:rsidR="00A142CB" w:rsidRDefault="00153A97" w:rsidP="00153A97">
      <w:pPr>
        <w:ind w:leftChars="400" w:left="840" w:firstLineChars="100" w:firstLine="210"/>
        <w:jc w:val="center"/>
      </w:pPr>
      <w:r>
        <w:rPr>
          <w:rFonts w:hint="eastAsia"/>
          <w:noProof/>
        </w:rPr>
        <w:drawing>
          <wp:inline distT="0" distB="0" distL="0" distR="0" wp14:anchorId="11E288D9" wp14:editId="7AEE8E07">
            <wp:extent cx="4315454" cy="3238500"/>
            <wp:effectExtent l="0" t="0" r="9525" b="0"/>
            <wp:docPr id="7" name="図 7" descr="Import Data - Select the cells to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0C892.tmp"/>
                    <pic:cNvPicPr/>
                  </pic:nvPicPr>
                  <pic:blipFill rotWithShape="1">
                    <a:blip r:embed="rId15">
                      <a:extLst>
                        <a:ext uri="{28A0092B-C50C-407E-A947-70E740481C1C}">
                          <a14:useLocalDpi xmlns:a14="http://schemas.microsoft.com/office/drawing/2010/main" val="0"/>
                        </a:ext>
                      </a:extLst>
                    </a:blip>
                    <a:srcRect l="1" r="33560" b="33521"/>
                    <a:stretch/>
                  </pic:blipFill>
                  <pic:spPr bwMode="auto">
                    <a:xfrm>
                      <a:off x="0" y="0"/>
                      <a:ext cx="4316962" cy="3239632"/>
                    </a:xfrm>
                    <a:prstGeom prst="rect">
                      <a:avLst/>
                    </a:prstGeom>
                    <a:ln>
                      <a:noFill/>
                    </a:ln>
                    <a:extLst>
                      <a:ext uri="{53640926-AAD7-44D8-BBD7-CCE9431645EC}">
                        <a14:shadowObscured xmlns:a14="http://schemas.microsoft.com/office/drawing/2010/main"/>
                      </a:ext>
                    </a:extLst>
                  </pic:spPr>
                </pic:pic>
              </a:graphicData>
            </a:graphic>
          </wp:inline>
        </w:drawing>
      </w:r>
    </w:p>
    <w:p w14:paraId="19C96B46" w14:textId="7196608B" w:rsidR="00153A97" w:rsidRDefault="00153A97" w:rsidP="00153A97">
      <w:pPr>
        <w:ind w:leftChars="400" w:left="840" w:firstLineChars="100" w:firstLine="210"/>
        <w:jc w:val="center"/>
      </w:pPr>
      <w:r>
        <w:rPr>
          <w:rFonts w:hint="eastAsia"/>
        </w:rPr>
        <w:t>図3</w:t>
      </w:r>
      <w:r>
        <w:t>-3-1-2. RapidMiner Studio</w:t>
      </w:r>
      <w:r>
        <w:rPr>
          <w:rFonts w:hint="eastAsia"/>
        </w:rPr>
        <w:t>に読み込むセルの指定</w:t>
      </w:r>
    </w:p>
    <w:p w14:paraId="310295FB" w14:textId="4B407DCC" w:rsidR="00153A97" w:rsidRDefault="00153A97" w:rsidP="00153A97">
      <w:pPr>
        <w:ind w:leftChars="400" w:left="840" w:firstLineChars="100" w:firstLine="210"/>
        <w:jc w:val="left"/>
      </w:pPr>
    </w:p>
    <w:p w14:paraId="7613EF7B" w14:textId="5466796D" w:rsidR="00153A97" w:rsidRDefault="00153A97" w:rsidP="00153A97">
      <w:pPr>
        <w:ind w:leftChars="400" w:left="840" w:firstLineChars="100" w:firstLine="210"/>
        <w:jc w:val="left"/>
      </w:pPr>
      <w:r>
        <w:rPr>
          <w:rFonts w:hint="eastAsia"/>
        </w:rPr>
        <w:t>図3</w:t>
      </w:r>
      <w:r>
        <w:t>-3-1-2</w:t>
      </w:r>
      <w:r>
        <w:rPr>
          <w:rFonts w:hint="eastAsia"/>
        </w:rPr>
        <w:t>から分かる通り、データとしての表の一番上の行(3行目)は選択しない。これはもともと属性名の行であり、特殊なためである。</w:t>
      </w:r>
    </w:p>
    <w:p w14:paraId="7A4D2B8D" w14:textId="75D25083" w:rsidR="00942BCB" w:rsidRDefault="00942BCB" w:rsidP="00153A97">
      <w:pPr>
        <w:ind w:leftChars="400" w:left="840" w:firstLineChars="100" w:firstLine="210"/>
        <w:jc w:val="left"/>
      </w:pPr>
      <w:r>
        <w:rPr>
          <w:rFonts w:hint="eastAsia"/>
        </w:rPr>
        <w:t>ここでNextをクリックし、次の画面へ進むと、図3</w:t>
      </w:r>
      <w:r>
        <w:t>-3-1-3</w:t>
      </w:r>
      <w:r>
        <w:rPr>
          <w:rFonts w:hint="eastAsia"/>
        </w:rPr>
        <w:t>のように、属性名が英字になっているため、適切に書き換え</w:t>
      </w:r>
      <w:r w:rsidR="00230577">
        <w:rPr>
          <w:rFonts w:hint="eastAsia"/>
        </w:rPr>
        <w:t>た。また中1の教員加配の列については、確率として扱いたいので</w:t>
      </w:r>
      <w:r w:rsidR="00230577">
        <w:t>integer</w:t>
      </w:r>
      <w:r w:rsidR="00230577">
        <w:rPr>
          <w:rFonts w:hint="eastAsia"/>
        </w:rPr>
        <w:t>を改めて</w:t>
      </w:r>
      <w:r w:rsidR="00230577">
        <w:t>real</w:t>
      </w:r>
      <w:r w:rsidR="00230577">
        <w:rPr>
          <w:rFonts w:hint="eastAsia"/>
        </w:rPr>
        <w:t>に変更した。</w:t>
      </w:r>
      <w:r w:rsidR="00CF2F12">
        <w:rPr>
          <w:rFonts w:hint="eastAsia"/>
        </w:rPr>
        <w:t>複式の列はe</w:t>
      </w:r>
      <w:r w:rsidR="00CF2F12">
        <w:t>xclude(</w:t>
      </w:r>
      <w:r w:rsidR="00CF2F12">
        <w:rPr>
          <w:rFonts w:hint="eastAsia"/>
        </w:rPr>
        <w:t>除外</w:t>
      </w:r>
      <w:r w:rsidR="00CF2F12">
        <w:t>)</w:t>
      </w:r>
      <w:r w:rsidR="00CF2F12">
        <w:rPr>
          <w:rFonts w:hint="eastAsia"/>
        </w:rPr>
        <w:t>した。</w:t>
      </w:r>
      <w:r w:rsidR="00230577">
        <w:rPr>
          <w:rFonts w:hint="eastAsia"/>
        </w:rPr>
        <w:t>以上の変更を加え、</w:t>
      </w:r>
      <w:r w:rsidR="00773B44">
        <w:rPr>
          <w:rFonts w:hint="eastAsia"/>
        </w:rPr>
        <w:t>図3</w:t>
      </w:r>
      <w:r w:rsidR="00773B44">
        <w:t>-3-1-4</w:t>
      </w:r>
      <w:r w:rsidR="00773B44">
        <w:rPr>
          <w:rFonts w:hint="eastAsia"/>
        </w:rPr>
        <w:t>のようにし</w:t>
      </w:r>
      <w:r>
        <w:rPr>
          <w:rFonts w:hint="eastAsia"/>
        </w:rPr>
        <w:t>た。(これは表により、自動で属性名がついていることもあったが、どういうときに自動で属性名が割り振られるのかは不明)</w:t>
      </w:r>
    </w:p>
    <w:p w14:paraId="198F6E8A" w14:textId="11C08BF6" w:rsidR="00942BCB" w:rsidRDefault="005050E9" w:rsidP="00B5174C">
      <w:pPr>
        <w:ind w:leftChars="400" w:left="840" w:firstLineChars="100" w:firstLine="210"/>
        <w:jc w:val="center"/>
      </w:pPr>
      <w:r>
        <w:rPr>
          <w:rFonts w:hint="eastAsia"/>
          <w:noProof/>
        </w:rPr>
        <w:lastRenderedPageBreak/>
        <w:drawing>
          <wp:inline distT="0" distB="0" distL="0" distR="0" wp14:anchorId="5541C71A" wp14:editId="242DF299">
            <wp:extent cx="4308693" cy="3225800"/>
            <wp:effectExtent l="0" t="0" r="0" b="0"/>
            <wp:docPr id="8" name="図 8" descr="Import Data - Format your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60D26E.tmp"/>
                    <pic:cNvPicPr/>
                  </pic:nvPicPr>
                  <pic:blipFill rotWithShape="1">
                    <a:blip r:embed="rId16">
                      <a:extLst>
                        <a:ext uri="{28A0092B-C50C-407E-A947-70E740481C1C}">
                          <a14:useLocalDpi xmlns:a14="http://schemas.microsoft.com/office/drawing/2010/main" val="0"/>
                        </a:ext>
                      </a:extLst>
                    </a:blip>
                    <a:srcRect r="33561" b="33678"/>
                    <a:stretch/>
                  </pic:blipFill>
                  <pic:spPr bwMode="auto">
                    <a:xfrm>
                      <a:off x="0" y="0"/>
                      <a:ext cx="4321604" cy="3235466"/>
                    </a:xfrm>
                    <a:prstGeom prst="rect">
                      <a:avLst/>
                    </a:prstGeom>
                    <a:ln>
                      <a:noFill/>
                    </a:ln>
                    <a:extLst>
                      <a:ext uri="{53640926-AAD7-44D8-BBD7-CCE9431645EC}">
                        <a14:shadowObscured xmlns:a14="http://schemas.microsoft.com/office/drawing/2010/main"/>
                      </a:ext>
                    </a:extLst>
                  </pic:spPr>
                </pic:pic>
              </a:graphicData>
            </a:graphic>
          </wp:inline>
        </w:drawing>
      </w:r>
    </w:p>
    <w:p w14:paraId="3762F75F" w14:textId="4C2713EC" w:rsidR="00B5174C" w:rsidRDefault="00B5174C" w:rsidP="00B5174C">
      <w:pPr>
        <w:ind w:leftChars="400" w:left="840" w:firstLineChars="100" w:firstLine="210"/>
        <w:jc w:val="center"/>
      </w:pPr>
      <w:r>
        <w:rPr>
          <w:rFonts w:hint="eastAsia"/>
        </w:rPr>
        <w:t>図3</w:t>
      </w:r>
      <w:r>
        <w:t>-3-1-</w:t>
      </w:r>
      <w:r w:rsidR="004B7C7D">
        <w:rPr>
          <w:rFonts w:hint="eastAsia"/>
        </w:rPr>
        <w:t>3</w:t>
      </w:r>
      <w:r>
        <w:t>. RapidMiner Studio</w:t>
      </w:r>
      <w:r>
        <w:rPr>
          <w:rFonts w:hint="eastAsia"/>
        </w:rPr>
        <w:t>が認識した表データ</w:t>
      </w:r>
    </w:p>
    <w:p w14:paraId="123433A2" w14:textId="77AD7ABB" w:rsidR="001A0F97" w:rsidRDefault="001A0F97" w:rsidP="00B5174C">
      <w:pPr>
        <w:ind w:leftChars="400" w:left="840" w:firstLineChars="100" w:firstLine="210"/>
        <w:jc w:val="center"/>
      </w:pPr>
    </w:p>
    <w:p w14:paraId="554A5091" w14:textId="1FA09024" w:rsidR="001A0F97" w:rsidRDefault="001A0F97" w:rsidP="00B5174C">
      <w:pPr>
        <w:ind w:leftChars="400" w:left="840" w:firstLineChars="100" w:firstLine="210"/>
        <w:jc w:val="center"/>
        <w:rPr>
          <w:rFonts w:hint="eastAsia"/>
        </w:rPr>
      </w:pPr>
      <w:r>
        <w:rPr>
          <w:rFonts w:hint="eastAsia"/>
          <w:noProof/>
        </w:rPr>
        <w:drawing>
          <wp:inline distT="0" distB="0" distL="0" distR="0" wp14:anchorId="6DC67B95" wp14:editId="69CA63E2">
            <wp:extent cx="4464139" cy="3371850"/>
            <wp:effectExtent l="0" t="0" r="0" b="0"/>
            <wp:docPr id="9" name="図 9" descr="Import Data - Format your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60CB7E.tmp"/>
                    <pic:cNvPicPr/>
                  </pic:nvPicPr>
                  <pic:blipFill rotWithShape="1">
                    <a:blip r:embed="rId17">
                      <a:extLst>
                        <a:ext uri="{28A0092B-C50C-407E-A947-70E740481C1C}">
                          <a14:useLocalDpi xmlns:a14="http://schemas.microsoft.com/office/drawing/2010/main" val="0"/>
                        </a:ext>
                      </a:extLst>
                    </a:blip>
                    <a:srcRect r="33678" b="33208"/>
                    <a:stretch/>
                  </pic:blipFill>
                  <pic:spPr bwMode="auto">
                    <a:xfrm>
                      <a:off x="0" y="0"/>
                      <a:ext cx="4470175" cy="3376409"/>
                    </a:xfrm>
                    <a:prstGeom prst="rect">
                      <a:avLst/>
                    </a:prstGeom>
                    <a:ln>
                      <a:noFill/>
                    </a:ln>
                    <a:extLst>
                      <a:ext uri="{53640926-AAD7-44D8-BBD7-CCE9431645EC}">
                        <a14:shadowObscured xmlns:a14="http://schemas.microsoft.com/office/drawing/2010/main"/>
                      </a:ext>
                    </a:extLst>
                  </pic:spPr>
                </pic:pic>
              </a:graphicData>
            </a:graphic>
          </wp:inline>
        </w:drawing>
      </w:r>
    </w:p>
    <w:p w14:paraId="47234DBE" w14:textId="73248C34" w:rsidR="001A0F97" w:rsidRDefault="001A0F97" w:rsidP="001A0F97">
      <w:pPr>
        <w:ind w:leftChars="400" w:left="840" w:firstLineChars="100" w:firstLine="210"/>
        <w:jc w:val="center"/>
      </w:pPr>
      <w:r>
        <w:rPr>
          <w:rFonts w:hint="eastAsia"/>
        </w:rPr>
        <w:t>図3</w:t>
      </w:r>
      <w:r>
        <w:t>-3-1-</w:t>
      </w:r>
      <w:r>
        <w:rPr>
          <w:rFonts w:hint="eastAsia"/>
        </w:rPr>
        <w:t>4</w:t>
      </w:r>
      <w:r>
        <w:t>.</w:t>
      </w:r>
      <w:r>
        <w:rPr>
          <w:rFonts w:hint="eastAsia"/>
        </w:rPr>
        <w:t xml:space="preserve"> 修正を加えた</w:t>
      </w:r>
      <w:r>
        <w:rPr>
          <w:rFonts w:hint="eastAsia"/>
        </w:rPr>
        <w:t>表データ</w:t>
      </w:r>
    </w:p>
    <w:p w14:paraId="22C60E92" w14:textId="5C2398EE" w:rsidR="00B5174C" w:rsidRDefault="00B5174C" w:rsidP="00B5174C">
      <w:pPr>
        <w:ind w:leftChars="400" w:left="840" w:firstLineChars="100" w:firstLine="210"/>
        <w:jc w:val="center"/>
      </w:pPr>
    </w:p>
    <w:p w14:paraId="0D7BB4E4" w14:textId="5DD74081" w:rsidR="008D6FF4" w:rsidRDefault="00831D25" w:rsidP="008D6FF4">
      <w:pPr>
        <w:ind w:leftChars="400" w:left="840" w:firstLineChars="100" w:firstLine="210"/>
        <w:jc w:val="left"/>
        <w:rPr>
          <w:rFonts w:hint="eastAsia"/>
        </w:rPr>
      </w:pPr>
      <w:r>
        <w:rPr>
          <w:rFonts w:hint="eastAsia"/>
        </w:rPr>
        <w:t>後は、Nextをクリック、レポジトリのどこに読み込んだデータを格納するかを決め、F</w:t>
      </w:r>
      <w:r>
        <w:t>inish</w:t>
      </w:r>
      <w:r>
        <w:rPr>
          <w:rFonts w:hint="eastAsia"/>
        </w:rPr>
        <w:t>をクリックすることで</w:t>
      </w:r>
      <w:r w:rsidR="00595F43">
        <w:rPr>
          <w:rFonts w:hint="eastAsia"/>
        </w:rPr>
        <w:t>読み込みを正常に終えた。</w:t>
      </w:r>
    </w:p>
    <w:p w14:paraId="2BA089C3" w14:textId="48FEB4AE" w:rsidR="00521AEE" w:rsidRDefault="00521AEE" w:rsidP="001A0F97">
      <w:pPr>
        <w:ind w:leftChars="400" w:left="840" w:firstLineChars="100" w:firstLine="210"/>
        <w:jc w:val="left"/>
      </w:pPr>
      <w:r w:rsidRPr="00521AEE">
        <w:rPr>
          <w:rFonts w:hint="eastAsia"/>
          <w:highlight w:val="red"/>
        </w:rPr>
        <w:lastRenderedPageBreak/>
        <w:t>(以下、時間不足のため体裁整えていませんごめんなさい)</w:t>
      </w:r>
    </w:p>
    <w:p w14:paraId="6E664C54" w14:textId="5E3337A1" w:rsidR="00521AEE" w:rsidRDefault="00521AEE" w:rsidP="001A0F97">
      <w:pPr>
        <w:ind w:leftChars="400" w:left="840" w:firstLineChars="100" w:firstLine="210"/>
        <w:jc w:val="left"/>
      </w:pPr>
      <w:r>
        <w:rPr>
          <w:rFonts w:hint="eastAsia"/>
          <w:noProof/>
        </w:rPr>
        <w:drawing>
          <wp:inline distT="0" distB="0" distL="0" distR="0" wp14:anchorId="7996BACA" wp14:editId="59A4B64E">
            <wp:extent cx="5391150" cy="4635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4635500"/>
                    </a:xfrm>
                    <a:prstGeom prst="rect">
                      <a:avLst/>
                    </a:prstGeom>
                    <a:noFill/>
                    <a:ln>
                      <a:noFill/>
                    </a:ln>
                  </pic:spPr>
                </pic:pic>
              </a:graphicData>
            </a:graphic>
          </wp:inline>
        </w:drawing>
      </w:r>
    </w:p>
    <w:p w14:paraId="08656356" w14:textId="25D27F1D" w:rsidR="00521AEE" w:rsidRDefault="00521AEE" w:rsidP="00521AEE">
      <w:pPr>
        <w:ind w:leftChars="400" w:left="840" w:firstLineChars="100" w:firstLine="210"/>
        <w:jc w:val="left"/>
      </w:pPr>
      <w:r>
        <w:rPr>
          <w:rFonts w:hint="eastAsia"/>
        </w:rPr>
        <w:t>言えること：教員加配の有無は1年の生徒数によってのみ決まっている。</w:t>
      </w:r>
      <w:r>
        <w:br/>
      </w:r>
      <w:r>
        <w:rPr>
          <w:rFonts w:hint="eastAsia"/>
        </w:rPr>
        <w:t>176.5人（！？）以上いるなら確実に加配されるが、それ以下の場合も絶対されないということではなく、</w:t>
      </w:r>
      <w:r w:rsidRPr="00521AEE">
        <w:rPr>
          <w:rFonts w:hint="eastAsia"/>
          <w:b/>
        </w:rPr>
        <w:t>およそ20.7％の確率で加配される</w:t>
      </w:r>
      <w:r>
        <w:rPr>
          <w:rFonts w:hint="eastAsia"/>
        </w:rPr>
        <w:t>。</w:t>
      </w:r>
      <w:r>
        <w:br/>
      </w:r>
      <w:r>
        <w:rPr>
          <w:rFonts w:hint="eastAsia"/>
        </w:rPr>
        <w:t>太字こそ、ある現象の発生を1、非発生を0とおくことで、確率とみなせないだろうかというアイデアの賜物である。</w:t>
      </w:r>
    </w:p>
    <w:p w14:paraId="176344BE" w14:textId="5650F242" w:rsidR="008D6FF4" w:rsidRDefault="008D6FF4" w:rsidP="00521AEE">
      <w:pPr>
        <w:ind w:leftChars="400" w:left="840" w:firstLineChars="100" w:firstLine="210"/>
        <w:jc w:val="left"/>
      </w:pPr>
    </w:p>
    <w:p w14:paraId="7A6AA185" w14:textId="7CDB643C" w:rsidR="008D6FF4" w:rsidRPr="00942BCB" w:rsidRDefault="008D6FF4" w:rsidP="008D6FF4">
      <w:pPr>
        <w:pStyle w:val="3"/>
        <w:ind w:left="840"/>
        <w:rPr>
          <w:rFonts w:hint="eastAsia"/>
        </w:rPr>
      </w:pPr>
      <w:bookmarkStart w:id="12" w:name="_GoBack"/>
      <w:bookmarkEnd w:id="12"/>
    </w:p>
    <w:p w14:paraId="3C518EDC" w14:textId="1FE255B5" w:rsidR="00521AEE" w:rsidRPr="00521AEE" w:rsidRDefault="00C36F1D" w:rsidP="00521AEE">
      <w:pPr>
        <w:pStyle w:val="1"/>
        <w:rPr>
          <w:rFonts w:hint="eastAsia"/>
        </w:rPr>
      </w:pPr>
      <w:r>
        <w:rPr>
          <w:rFonts w:hint="eastAsia"/>
        </w:rPr>
        <w:t>参考文献</w:t>
      </w:r>
    </w:p>
    <w:p w14:paraId="3AAA3AB8" w14:textId="71E6C974" w:rsidR="00521AEE" w:rsidRPr="00521AEE" w:rsidRDefault="00521AEE" w:rsidP="00521AEE">
      <w:pPr>
        <w:rPr>
          <w:rFonts w:hint="eastAsia"/>
          <w:i/>
        </w:rPr>
      </w:pPr>
      <w:r w:rsidRPr="00521AEE">
        <w:rPr>
          <w:rFonts w:hint="eastAsia"/>
          <w:i/>
          <w:highlight w:val="red"/>
        </w:rPr>
        <w:t>後で</w:t>
      </w:r>
    </w:p>
    <w:p w14:paraId="2D1F83D5" w14:textId="77777777" w:rsidR="00C36F1D" w:rsidRPr="00C36F1D" w:rsidRDefault="00C36F1D" w:rsidP="00C36F1D">
      <w:pPr>
        <w:rPr>
          <w:rFonts w:hint="eastAsia"/>
        </w:rPr>
      </w:pPr>
    </w:p>
    <w:sectPr w:rsidR="00C36F1D" w:rsidRPr="00C36F1D">
      <w:headerReference w:type="default" r:id="rId1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智̜ͪ̅̍̅͂͊剛☠💀͜͜͏̘ 💀☠平͜͜͏̘̣͔͙͎͎̘̜̫̗͍͚͓͜͜͏̘̣͔͙͎͎田͜͜͏̘̣͔͙͎͎ơ" w:date="2019-06-15T16:51:00Z" w:initials="智̜ͪ̅̍̅͂͊剛">
    <w:p w14:paraId="0E48D02C" w14:textId="77777777" w:rsidR="0089277D" w:rsidRDefault="0089277D">
      <w:pPr>
        <w:pStyle w:val="aa"/>
      </w:pPr>
      <w:r>
        <w:rPr>
          <w:rStyle w:val="a9"/>
        </w:rPr>
        <w:annotationRef/>
      </w:r>
      <w:hyperlink r:id="rId1" w:history="1">
        <w:r>
          <w:rPr>
            <w:rStyle w:val="af0"/>
          </w:rPr>
          <w:t>https://twitter.com/iiyamaakari/status/1064773054482440192?lang=ja</w:t>
        </w:r>
      </w:hyperlink>
    </w:p>
  </w:comment>
  <w:comment w:id="1" w:author="智̜ͪ̅̍̅͂͊剛☠💀͜͜͏̘ 💀☠平͜͜͏̘̣͔͙͎͎̘̜̫̗͍͚͓͜͜͏̘̣͔͙͎͎田͜͜͏̘̣͔͙͎͎ơ" w:date="2019-06-15T17:12:00Z" w:initials="智̜ͪ̅̍̅͂͊剛">
    <w:p w14:paraId="1A66DFF5" w14:textId="77777777" w:rsidR="0089277D" w:rsidRDefault="0089277D">
      <w:pPr>
        <w:pStyle w:val="aa"/>
      </w:pPr>
      <w:r>
        <w:rPr>
          <w:rStyle w:val="a9"/>
        </w:rPr>
        <w:annotationRef/>
      </w:r>
      <w:hyperlink r:id="rId2" w:history="1">
        <w:r>
          <w:rPr>
            <w:rStyle w:val="af0"/>
          </w:rPr>
          <w:t>http://shakai-gijutsu.org/vol7/7_211.pdf</w:t>
        </w:r>
      </w:hyperlink>
    </w:p>
    <w:p w14:paraId="77AA87C7" w14:textId="77777777" w:rsidR="0089277D" w:rsidRDefault="0089277D">
      <w:pPr>
        <w:pStyle w:val="aa"/>
        <w:rPr>
          <w:rFonts w:hint="eastAsia"/>
        </w:rPr>
      </w:pPr>
      <w:r>
        <w:rPr>
          <w:rFonts w:hint="eastAsia"/>
        </w:rPr>
        <w:t>2</w:t>
      </w:r>
      <w:r>
        <w:t>12p</w:t>
      </w:r>
    </w:p>
  </w:comment>
  <w:comment w:id="2" w:author="智̜ͪ̅̍̅͂͊剛☠💀͜͜͏̘ 💀☠平͜͜͏̘̣͔͙͎͎̘̜̫̗͍͚͓͜͜͏̘̣͔͙͎͎田͜͜͏̘̣͔͙͎͎ơ" w:date="2019-06-15T19:52:00Z" w:initials="智̜ͪ̅̍̅͂͊剛">
    <w:p w14:paraId="5226A902" w14:textId="77777777" w:rsidR="0089277D" w:rsidRDefault="0089277D" w:rsidP="00561181">
      <w:pPr>
        <w:pStyle w:val="2"/>
        <w:pBdr>
          <w:bottom w:val="single" w:sz="6" w:space="8" w:color="E6E6E6"/>
        </w:pBdr>
        <w:shd w:val="clear" w:color="auto" w:fill="FFFFFF"/>
        <w:spacing w:after="225"/>
        <w:rPr>
          <w:rFonts w:ascii="Helvetica" w:hAnsi="Helvetica" w:cs="Helvetica"/>
          <w:color w:val="1A1A1A"/>
          <w:sz w:val="38"/>
          <w:szCs w:val="38"/>
        </w:rPr>
      </w:pPr>
      <w:r>
        <w:rPr>
          <w:rStyle w:val="a9"/>
        </w:rPr>
        <w:annotationRef/>
      </w:r>
      <w:hyperlink r:id="rId3" w:history="1">
        <w:r>
          <w:rPr>
            <w:rStyle w:val="af0"/>
          </w:rPr>
          <w:t>https://kotobank.jp/word/%E5%86%8D%E7%8F%BE%E6%80%A7-185101</w:t>
        </w:r>
      </w:hyperlink>
      <w:r>
        <w:br/>
      </w:r>
      <w:hyperlink r:id="rId4" w:history="1">
        <w:r>
          <w:rPr>
            <w:rStyle w:val="af0"/>
            <w:rFonts w:ascii="Helvetica" w:hAnsi="Helvetica" w:cs="Helvetica"/>
            <w:color w:val="000000"/>
            <w:sz w:val="38"/>
            <w:szCs w:val="38"/>
          </w:rPr>
          <w:t>知恵蔵</w:t>
        </w:r>
      </w:hyperlink>
    </w:p>
    <w:p w14:paraId="272BE33F" w14:textId="2D3F583E" w:rsidR="0089277D" w:rsidRPr="00561181" w:rsidRDefault="0089277D">
      <w:pPr>
        <w:pStyle w:val="aa"/>
      </w:pPr>
    </w:p>
  </w:comment>
  <w:comment w:id="3" w:author="智̜ͪ̅̍̅͂͊剛☠💀͜͜͏̘ 💀☠平͜͜͏̘̣͔͙͎͎̘̜̫̗͍͚͓͜͜͏̘̣͔͙͎͎田͜͜͏̘̣͔͙͎͎ơ" w:date="2019-06-15T19:58:00Z" w:initials="智̜ͪ̅̍̅͂͊剛">
    <w:p w14:paraId="58ED7A78" w14:textId="59A9C7A3" w:rsidR="0089277D" w:rsidRDefault="0089277D">
      <w:pPr>
        <w:pStyle w:val="aa"/>
      </w:pPr>
      <w:r>
        <w:rPr>
          <w:rStyle w:val="a9"/>
        </w:rPr>
        <w:annotationRef/>
      </w:r>
      <w:hyperlink r:id="rId5" w:history="1">
        <w:r>
          <w:rPr>
            <w:rStyle w:val="af0"/>
          </w:rPr>
          <w:t>http://www.sci.kyoto-u.ac.jp/ja/academics/programs/scicom/2015/201602/02.html</w:t>
        </w:r>
      </w:hyperlink>
    </w:p>
  </w:comment>
  <w:comment w:id="4" w:author="智̜ͪ̅̍̅͂͊剛☠💀͜͜͏̘ 💀☠平͜͜͏̘̣͔͙͎͎̘̜̫̗͍͚͓͜͜͏̘̣͔͙͎͎田͜͜͏̘̣͔͙͎͎ơ" w:date="2019-06-17T16:40:00Z" w:initials="智̜ͪ̅̍̅͂͊剛">
    <w:p w14:paraId="6EDE22B7" w14:textId="5AE6B898" w:rsidR="0089277D" w:rsidRDefault="0089277D">
      <w:pPr>
        <w:pStyle w:val="aa"/>
      </w:pPr>
      <w:r>
        <w:rPr>
          <w:rStyle w:val="a9"/>
        </w:rPr>
        <w:annotationRef/>
      </w:r>
    </w:p>
  </w:comment>
  <w:comment w:id="5" w:author="智̜ͪ̅̍̅͂͊剛☠💀͜͜͏̘ 💀☠平͜͜͏̘̣͔͙͎͎̘̜̫̗͍͚͓͜͜͏̘̣͔͙͎͎田͜͜͏̘̣͔͙͎͎ơ" w:date="2019-06-18T12:15:00Z" w:initials="智̜ͪ̅̍̅͂͊剛">
    <w:p w14:paraId="0B7BC40C" w14:textId="441B3AFC" w:rsidR="0089277D" w:rsidRDefault="0089277D">
      <w:pPr>
        <w:pStyle w:val="aa"/>
      </w:pPr>
      <w:r>
        <w:rPr>
          <w:rStyle w:val="a9"/>
        </w:rPr>
        <w:annotationRef/>
      </w:r>
      <w:hyperlink r:id="rId6" w:history="1">
        <w:r>
          <w:rPr>
            <w:rStyle w:val="af0"/>
          </w:rPr>
          <w:t>http://www.stat.go.jp/naruhodo/c2stt012.html</w:t>
        </w:r>
      </w:hyperlink>
    </w:p>
  </w:comment>
  <w:comment w:id="6" w:author="智̜ͪ̅̍̅͂͊剛☠💀͜͜͏̘ 💀☠平͜͜͏̘̣͔͙͎͎̘̜̫̗͍͚͓͜͜͏̘̣͔͙͎͎田͜͜͏̘̣͔͙͎͎ơ" w:date="2019-06-18T12:31:00Z" w:initials="智̜ͪ̅̍̅͂͊剛">
    <w:p w14:paraId="23AA27C9" w14:textId="2B0CC585" w:rsidR="0089277D" w:rsidRDefault="0089277D">
      <w:pPr>
        <w:pStyle w:val="aa"/>
      </w:pPr>
      <w:r>
        <w:rPr>
          <w:rStyle w:val="a9"/>
        </w:rPr>
        <w:annotationRef/>
      </w:r>
      <w:hyperlink r:id="rId7" w:history="1">
        <w:r>
          <w:rPr>
            <w:rStyle w:val="af0"/>
          </w:rPr>
          <w:t>https://www.takushoku-hc.ac.jp/syllabus/shakai-toukeigaku/</w:t>
        </w:r>
      </w:hyperlink>
    </w:p>
  </w:comment>
  <w:comment w:id="7" w:author="智̜ͪ̅̍̅͂͊剛☠💀͜͜͏̘ 💀☠平͜͜͏̘̣͔͙͎͎̘̜̫̗͍͚͓͜͜͏̘̣͔͙͎͎田͜͜͏̘̣͔͙͎͎ơ" w:date="2019-06-18T18:44:00Z" w:initials="智̜ͪ̅̍̅͂͊剛">
    <w:p w14:paraId="78E1E668" w14:textId="7E0CB8B2" w:rsidR="0089277D" w:rsidRDefault="0089277D">
      <w:pPr>
        <w:pStyle w:val="aa"/>
      </w:pPr>
      <w:r>
        <w:rPr>
          <w:rStyle w:val="a9"/>
        </w:rPr>
        <w:annotationRef/>
      </w:r>
      <w:hyperlink r:id="rId8" w:history="1">
        <w:r>
          <w:rPr>
            <w:rStyle w:val="af0"/>
          </w:rPr>
          <w:t>https://www.j-techno.co.jp/seminar/seminar-22302/</w:t>
        </w:r>
      </w:hyperlink>
    </w:p>
  </w:comment>
  <w:comment w:id="8" w:author="智̜ͪ̅̍̅͂͊剛☠💀͜͜͏̘ 💀☠平͜͜͏̘̣͔͙͎͎̘̜̫̗͍͚͓͜͜͏̘̣͔͙͎͎田͜͜͏̘̣͔͙͎͎ơ" w:date="2019-06-19T03:15:00Z" w:initials="智̜ͪ̅̍̅͂͊剛">
    <w:p w14:paraId="03FA01B7" w14:textId="0758A5F8" w:rsidR="0089277D" w:rsidRDefault="0089277D">
      <w:pPr>
        <w:pStyle w:val="aa"/>
      </w:pPr>
      <w:r>
        <w:rPr>
          <w:rStyle w:val="a9"/>
        </w:rPr>
        <w:annotationRef/>
      </w:r>
      <w:hyperlink r:id="rId9" w:history="1">
        <w:r>
          <w:rPr>
            <w:rStyle w:val="af0"/>
          </w:rPr>
          <w:t>https://eman-physics.net/statistic/maxwell1.html</w:t>
        </w:r>
      </w:hyperlink>
    </w:p>
  </w:comment>
  <w:comment w:id="9" w:author="智̜ͪ̅̍̅͂͊剛☠💀͜͜͏̘ 💀☠平͜͜͏̘̣͔͙͎͎̘̜̫̗͍͚͓͜͜͏̘̣͔͙͎͎田͜͜͏̘̣͔͙͎͎ơ" w:date="2019-06-18T15:56:00Z" w:initials="智̜ͪ̅̍̅͂͊剛">
    <w:p w14:paraId="47C7E844" w14:textId="77777777" w:rsidR="0089277D" w:rsidRDefault="0089277D" w:rsidP="005F57F9">
      <w:pPr>
        <w:pStyle w:val="2"/>
      </w:pPr>
      <w:r>
        <w:rPr>
          <w:rStyle w:val="a9"/>
        </w:rPr>
        <w:annotationRef/>
      </w:r>
      <w:r>
        <w:rPr>
          <w:rFonts w:hint="eastAsia"/>
        </w:rPr>
        <w:t>旧</w:t>
      </w:r>
    </w:p>
    <w:p w14:paraId="5B26650C" w14:textId="77777777" w:rsidR="0089277D" w:rsidRDefault="0089277D" w:rsidP="005F57F9">
      <w:pPr>
        <w:pStyle w:val="2"/>
      </w:pPr>
    </w:p>
    <w:p w14:paraId="6AFF7039" w14:textId="77777777" w:rsidR="0089277D" w:rsidRDefault="0089277D" w:rsidP="005F57F9">
      <w:pPr>
        <w:pStyle w:val="2"/>
      </w:pPr>
      <w:r>
        <w:rPr>
          <w:rFonts w:hint="eastAsia"/>
        </w:rPr>
        <w:t>3-3</w:t>
      </w:r>
      <w:r>
        <w:t xml:space="preserve">. </w:t>
      </w:r>
      <w:r>
        <w:rPr>
          <w:rFonts w:hint="eastAsia"/>
        </w:rPr>
        <w:t>統計的手法と人工知能的アルゴリズム</w:t>
      </w:r>
    </w:p>
    <w:p w14:paraId="64812601" w14:textId="77777777" w:rsidR="0089277D" w:rsidRPr="001E3573" w:rsidRDefault="0089277D" w:rsidP="005F57F9">
      <w:pPr>
        <w:pStyle w:val="3"/>
        <w:ind w:left="840"/>
      </w:pPr>
      <w:r>
        <w:rPr>
          <w:rFonts w:hint="eastAsia"/>
        </w:rPr>
        <w:t>3-3-</w:t>
      </w:r>
      <w:r>
        <w:t>1</w:t>
      </w:r>
      <w:r>
        <w:rPr>
          <w:rFonts w:hint="eastAsia"/>
        </w:rPr>
        <w:t xml:space="preserve">. 人工知能は「深い関数を使った最小2乗法」だそうだ </w:t>
      </w:r>
    </w:p>
    <w:p w14:paraId="499BD266" w14:textId="77777777" w:rsidR="0089277D" w:rsidRPr="00511175" w:rsidRDefault="0089277D" w:rsidP="005F57F9">
      <w:pPr>
        <w:pStyle w:val="3"/>
        <w:ind w:left="840"/>
      </w:pPr>
      <w:r>
        <w:rPr>
          <w:rFonts w:hint="eastAsia"/>
        </w:rPr>
        <w:t>3-3-</w:t>
      </w:r>
      <w:r>
        <w:t xml:space="preserve">2. </w:t>
      </w:r>
      <w:r>
        <w:rPr>
          <w:rFonts w:hint="eastAsia"/>
        </w:rPr>
        <w:t>最小2乗法によるモデル化</w:t>
      </w:r>
    </w:p>
    <w:p w14:paraId="79E36B51" w14:textId="77777777" w:rsidR="0089277D" w:rsidRDefault="0089277D" w:rsidP="005F57F9">
      <w:pPr>
        <w:pStyle w:val="3"/>
        <w:ind w:left="840"/>
      </w:pPr>
      <w:r>
        <w:rPr>
          <w:rFonts w:hint="eastAsia"/>
        </w:rPr>
        <w:t>3-3-</w:t>
      </w:r>
      <w:r>
        <w:t xml:space="preserve">3. </w:t>
      </w:r>
      <w:r>
        <w:rPr>
          <w:rFonts w:hint="eastAsia"/>
        </w:rPr>
        <w:t>秘密分散法を利用したモデル化</w:t>
      </w:r>
    </w:p>
    <w:p w14:paraId="24990195" w14:textId="77777777" w:rsidR="0089277D" w:rsidRPr="001E3573" w:rsidRDefault="0089277D" w:rsidP="005F57F9">
      <w:pPr>
        <w:pStyle w:val="3"/>
        <w:ind w:left="840"/>
      </w:pPr>
      <w:r>
        <w:rPr>
          <w:rFonts w:hint="eastAsia"/>
        </w:rPr>
        <w:t>3-3-4</w:t>
      </w:r>
      <w:r>
        <w:t xml:space="preserve">. </w:t>
      </w:r>
      <w:proofErr w:type="spellStart"/>
      <w:r>
        <w:rPr>
          <w:rFonts w:hint="eastAsia"/>
        </w:rPr>
        <w:t>Java</w:t>
      </w:r>
      <w:r>
        <w:t>cc</w:t>
      </w:r>
      <w:proofErr w:type="spellEnd"/>
      <w:r>
        <w:rPr>
          <w:rFonts w:hint="eastAsia"/>
        </w:rPr>
        <w:t>とJ</w:t>
      </w:r>
      <w:r>
        <w:t>ava</w:t>
      </w:r>
      <w:r>
        <w:rPr>
          <w:rFonts w:hint="eastAsia"/>
        </w:rPr>
        <w:t>によるモデル化プログラム</w:t>
      </w:r>
    </w:p>
    <w:p w14:paraId="1CDE6E0C" w14:textId="77777777" w:rsidR="0089277D" w:rsidRPr="005A5B5F" w:rsidRDefault="0089277D" w:rsidP="005F57F9">
      <w:pPr>
        <w:pStyle w:val="aa"/>
      </w:pPr>
    </w:p>
  </w:comment>
  <w:comment w:id="10" w:author="智̜ͪ̅̍̅͂͊剛☠💀͜͜͏̘ 💀☠平͜͜͏̘̣͔͙͎͎̘̜̫̗͍͚͓͜͜͏̘̣͔͙͎͎田͜͜͏̘̣͔͙͎͎ơ" w:date="2019-06-19T04:08:00Z" w:initials="智̜ͪ̅̍̅͂͊剛">
    <w:p w14:paraId="6A538AE8" w14:textId="77777777" w:rsidR="0089277D" w:rsidRDefault="0089277D">
      <w:pPr>
        <w:pStyle w:val="aa"/>
      </w:pPr>
      <w:r>
        <w:rPr>
          <w:rStyle w:val="a9"/>
        </w:rPr>
        <w:annotationRef/>
      </w:r>
      <w:hyperlink r:id="rId10" w:history="1">
        <w:r>
          <w:rPr>
            <w:rStyle w:val="af0"/>
          </w:rPr>
          <w:t>http://www.adachi.ed.jp/adac4y-j/donna-tokoro.html</w:t>
        </w:r>
      </w:hyperlink>
    </w:p>
    <w:p w14:paraId="54BCBF66" w14:textId="7017AB74" w:rsidR="0089277D" w:rsidRDefault="0089277D">
      <w:pPr>
        <w:pStyle w:val="aa"/>
      </w:pPr>
      <w:r>
        <w:rPr>
          <w:rFonts w:hint="eastAsia"/>
        </w:rPr>
        <w:t>戦後とあることから、1951年が正しく昭和2年が間違っているものと考えられる</w:t>
      </w:r>
    </w:p>
  </w:comment>
  <w:comment w:id="11" w:author="智̜ͪ̅̍̅͂͊剛☠💀͜͜͏̘ 💀☠平͜͜͏̘̣͔͙͎͎̘̜̫̗͍͚͓͜͜͏̘̣͔͙͎͎田͜͜͏̘̣͔͙͎͎ơ" w:date="2019-06-19T05:42:00Z" w:initials="智̜ͪ̅̍̅͂͊剛">
    <w:p w14:paraId="5BA64F9B" w14:textId="002ACBE5" w:rsidR="0089277D" w:rsidRDefault="0089277D">
      <w:pPr>
        <w:pStyle w:val="aa"/>
      </w:pPr>
      <w:r>
        <w:rPr>
          <w:rStyle w:val="a9"/>
        </w:rPr>
        <w:annotationRef/>
      </w:r>
      <w:hyperlink r:id="rId11" w:history="1">
        <w:r>
          <w:rPr>
            <w:rStyle w:val="af0"/>
          </w:rPr>
          <w:t>https://www.city.adachi.tokyo.jp/g-shien/k-kyoiku/shochu/joho-chu-ichiran.html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8D02C" w15:done="0"/>
  <w15:commentEx w15:paraId="77AA87C7" w15:done="0"/>
  <w15:commentEx w15:paraId="272BE33F" w15:done="0"/>
  <w15:commentEx w15:paraId="58ED7A78" w15:done="0"/>
  <w15:commentEx w15:paraId="6EDE22B7" w15:done="0"/>
  <w15:commentEx w15:paraId="0B7BC40C" w15:done="0"/>
  <w15:commentEx w15:paraId="23AA27C9" w15:done="0"/>
  <w15:commentEx w15:paraId="78E1E668" w15:done="0"/>
  <w15:commentEx w15:paraId="03FA01B7" w15:done="0"/>
  <w15:commentEx w15:paraId="1CDE6E0C" w15:done="0"/>
  <w15:commentEx w15:paraId="54BCBF66" w15:done="0"/>
  <w15:commentEx w15:paraId="5BA64F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8D02C" w16cid:durableId="20AFA09D"/>
  <w16cid:commentId w16cid:paraId="77AA87C7" w16cid:durableId="20AFA57F"/>
  <w16cid:commentId w16cid:paraId="272BE33F" w16cid:durableId="20AFCB16"/>
  <w16cid:commentId w16cid:paraId="58ED7A78" w16cid:durableId="20AFCC53"/>
  <w16cid:commentId w16cid:paraId="6EDE22B7" w16cid:durableId="20B240FF"/>
  <w16cid:commentId w16cid:paraId="0B7BC40C" w16cid:durableId="20B35475"/>
  <w16cid:commentId w16cid:paraId="23AA27C9" w16cid:durableId="20B3581E"/>
  <w16cid:commentId w16cid:paraId="78E1E668" w16cid:durableId="20B3AF83"/>
  <w16cid:commentId w16cid:paraId="03FA01B7" w16cid:durableId="20B4275F"/>
  <w16cid:commentId w16cid:paraId="1CDE6E0C" w16cid:durableId="20B3882B"/>
  <w16cid:commentId w16cid:paraId="54BCBF66" w16cid:durableId="20B433A3"/>
  <w16cid:commentId w16cid:paraId="5BA64F9B" w16cid:durableId="20B44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389F" w14:textId="77777777" w:rsidR="00437FFD" w:rsidRDefault="00437FFD" w:rsidP="00437FFD">
      <w:r>
        <w:separator/>
      </w:r>
    </w:p>
  </w:endnote>
  <w:endnote w:type="continuationSeparator" w:id="0">
    <w:p w14:paraId="1D766257" w14:textId="77777777" w:rsidR="00437FFD" w:rsidRDefault="00437FFD" w:rsidP="0043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FD215" w14:textId="77777777" w:rsidR="00437FFD" w:rsidRDefault="00437FFD" w:rsidP="00437FFD">
      <w:r>
        <w:separator/>
      </w:r>
    </w:p>
  </w:footnote>
  <w:footnote w:type="continuationSeparator" w:id="0">
    <w:p w14:paraId="03A0459A" w14:textId="77777777" w:rsidR="00437FFD" w:rsidRDefault="00437FFD" w:rsidP="00437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362449"/>
      <w:docPartObj>
        <w:docPartGallery w:val="Page Numbers (Top of Page)"/>
        <w:docPartUnique/>
      </w:docPartObj>
    </w:sdtPr>
    <w:sdtContent>
      <w:p w14:paraId="11135F1C" w14:textId="08A54539" w:rsidR="00437FFD" w:rsidRDefault="00437FFD">
        <w:pPr>
          <w:pStyle w:val="af5"/>
          <w:jc w:val="right"/>
        </w:pPr>
        <w:r>
          <w:fldChar w:fldCharType="begin"/>
        </w:r>
        <w:r>
          <w:instrText>PAGE   \* MERGEFORMAT</w:instrText>
        </w:r>
        <w:r>
          <w:fldChar w:fldCharType="separate"/>
        </w:r>
        <w:r>
          <w:rPr>
            <w:lang w:val="ja-JP"/>
          </w:rPr>
          <w:t>2</w:t>
        </w:r>
        <w:r>
          <w:fldChar w:fldCharType="end"/>
        </w:r>
      </w:p>
    </w:sdtContent>
  </w:sdt>
  <w:p w14:paraId="5A21B7A8" w14:textId="77777777" w:rsidR="00437FFD" w:rsidRDefault="00437FFD">
    <w:pPr>
      <w:pStyle w:val="af5"/>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智̜ͪ̅̍̅͂͊剛☠💀͜͜͏̘ 💀☠平͜͜͏̘̣͔͙͎͎̘̜̫̗͍͚͓͜͜͏̘̣͔͙͎͎田͜͜͏̘̣͔͙͎͎ơ">
    <w15:presenceInfo w15:providerId="Windows Live" w15:userId="0c282ed9e7a0b4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BA"/>
    <w:rsid w:val="00000A90"/>
    <w:rsid w:val="00000B01"/>
    <w:rsid w:val="00000BEE"/>
    <w:rsid w:val="00003828"/>
    <w:rsid w:val="00026667"/>
    <w:rsid w:val="00035297"/>
    <w:rsid w:val="00056B8E"/>
    <w:rsid w:val="00060509"/>
    <w:rsid w:val="00071469"/>
    <w:rsid w:val="00071C03"/>
    <w:rsid w:val="000836EA"/>
    <w:rsid w:val="00094D28"/>
    <w:rsid w:val="000A528D"/>
    <w:rsid w:val="000A7B8D"/>
    <w:rsid w:val="000B512B"/>
    <w:rsid w:val="000C0ED6"/>
    <w:rsid w:val="000C2031"/>
    <w:rsid w:val="000C4949"/>
    <w:rsid w:val="000E0ABF"/>
    <w:rsid w:val="000E5C13"/>
    <w:rsid w:val="000F195D"/>
    <w:rsid w:val="000F263C"/>
    <w:rsid w:val="00100B90"/>
    <w:rsid w:val="00103A7D"/>
    <w:rsid w:val="00117DE9"/>
    <w:rsid w:val="00123A2D"/>
    <w:rsid w:val="00144DDA"/>
    <w:rsid w:val="00153023"/>
    <w:rsid w:val="00153A97"/>
    <w:rsid w:val="00155DC8"/>
    <w:rsid w:val="001706C6"/>
    <w:rsid w:val="00185BD9"/>
    <w:rsid w:val="001901D9"/>
    <w:rsid w:val="0019150D"/>
    <w:rsid w:val="00191CD5"/>
    <w:rsid w:val="001A007C"/>
    <w:rsid w:val="001A0F97"/>
    <w:rsid w:val="001A579A"/>
    <w:rsid w:val="001B59E9"/>
    <w:rsid w:val="001C17DC"/>
    <w:rsid w:val="001E3573"/>
    <w:rsid w:val="001F0EF8"/>
    <w:rsid w:val="002005E4"/>
    <w:rsid w:val="00203D6C"/>
    <w:rsid w:val="00205D4F"/>
    <w:rsid w:val="00211EA9"/>
    <w:rsid w:val="0021608D"/>
    <w:rsid w:val="00230577"/>
    <w:rsid w:val="00230941"/>
    <w:rsid w:val="00231A90"/>
    <w:rsid w:val="002526DB"/>
    <w:rsid w:val="00256AEF"/>
    <w:rsid w:val="00263EB0"/>
    <w:rsid w:val="002668EB"/>
    <w:rsid w:val="002B3A84"/>
    <w:rsid w:val="002B4ACE"/>
    <w:rsid w:val="002B5342"/>
    <w:rsid w:val="002C7246"/>
    <w:rsid w:val="002D2DEB"/>
    <w:rsid w:val="002E77CC"/>
    <w:rsid w:val="00310787"/>
    <w:rsid w:val="003227F0"/>
    <w:rsid w:val="00343863"/>
    <w:rsid w:val="00343D00"/>
    <w:rsid w:val="003641C8"/>
    <w:rsid w:val="003919A1"/>
    <w:rsid w:val="00393B85"/>
    <w:rsid w:val="003B18A8"/>
    <w:rsid w:val="003C1F7C"/>
    <w:rsid w:val="003C488A"/>
    <w:rsid w:val="003C7E40"/>
    <w:rsid w:val="003D698B"/>
    <w:rsid w:val="003D6D13"/>
    <w:rsid w:val="003E2EFC"/>
    <w:rsid w:val="003E7474"/>
    <w:rsid w:val="003F0D21"/>
    <w:rsid w:val="003F469B"/>
    <w:rsid w:val="003F6F1F"/>
    <w:rsid w:val="00405D4A"/>
    <w:rsid w:val="004320DC"/>
    <w:rsid w:val="00433BDB"/>
    <w:rsid w:val="00437FFD"/>
    <w:rsid w:val="004534D9"/>
    <w:rsid w:val="004538FB"/>
    <w:rsid w:val="004576DF"/>
    <w:rsid w:val="004675EA"/>
    <w:rsid w:val="004772EF"/>
    <w:rsid w:val="00483A44"/>
    <w:rsid w:val="0048493E"/>
    <w:rsid w:val="00487DE1"/>
    <w:rsid w:val="004A1215"/>
    <w:rsid w:val="004A44D5"/>
    <w:rsid w:val="004A656B"/>
    <w:rsid w:val="004B7C7D"/>
    <w:rsid w:val="004C4048"/>
    <w:rsid w:val="004D700E"/>
    <w:rsid w:val="004E6894"/>
    <w:rsid w:val="004F3F79"/>
    <w:rsid w:val="004F5546"/>
    <w:rsid w:val="005048D2"/>
    <w:rsid w:val="005050E9"/>
    <w:rsid w:val="00507838"/>
    <w:rsid w:val="00511175"/>
    <w:rsid w:val="00512F1A"/>
    <w:rsid w:val="00521AEE"/>
    <w:rsid w:val="00521FA0"/>
    <w:rsid w:val="0052371A"/>
    <w:rsid w:val="00523BD8"/>
    <w:rsid w:val="005317AD"/>
    <w:rsid w:val="00534BEC"/>
    <w:rsid w:val="00540EC9"/>
    <w:rsid w:val="005433B1"/>
    <w:rsid w:val="00545B7B"/>
    <w:rsid w:val="005571B1"/>
    <w:rsid w:val="00561181"/>
    <w:rsid w:val="005633AB"/>
    <w:rsid w:val="00564878"/>
    <w:rsid w:val="00564EC8"/>
    <w:rsid w:val="00572CA7"/>
    <w:rsid w:val="005800C5"/>
    <w:rsid w:val="00583724"/>
    <w:rsid w:val="005842C1"/>
    <w:rsid w:val="0058616B"/>
    <w:rsid w:val="0058705D"/>
    <w:rsid w:val="00595F43"/>
    <w:rsid w:val="005A5B5F"/>
    <w:rsid w:val="005A5C49"/>
    <w:rsid w:val="005C2C4C"/>
    <w:rsid w:val="005D551D"/>
    <w:rsid w:val="005D74DE"/>
    <w:rsid w:val="005E180C"/>
    <w:rsid w:val="005E18DE"/>
    <w:rsid w:val="005E2851"/>
    <w:rsid w:val="005E2F5B"/>
    <w:rsid w:val="005E5F4E"/>
    <w:rsid w:val="005F57F9"/>
    <w:rsid w:val="005F628C"/>
    <w:rsid w:val="005F6E10"/>
    <w:rsid w:val="00610E1F"/>
    <w:rsid w:val="00611104"/>
    <w:rsid w:val="006132B8"/>
    <w:rsid w:val="00615CD2"/>
    <w:rsid w:val="00622E2A"/>
    <w:rsid w:val="00626A61"/>
    <w:rsid w:val="00632793"/>
    <w:rsid w:val="00646113"/>
    <w:rsid w:val="0064783E"/>
    <w:rsid w:val="00650CDF"/>
    <w:rsid w:val="00653E52"/>
    <w:rsid w:val="00661807"/>
    <w:rsid w:val="00666617"/>
    <w:rsid w:val="0068067C"/>
    <w:rsid w:val="006824B2"/>
    <w:rsid w:val="00682B7B"/>
    <w:rsid w:val="00684AAC"/>
    <w:rsid w:val="006A7BEE"/>
    <w:rsid w:val="006B13FF"/>
    <w:rsid w:val="006C5E08"/>
    <w:rsid w:val="006F1BB6"/>
    <w:rsid w:val="00703A6A"/>
    <w:rsid w:val="00713D54"/>
    <w:rsid w:val="00731AE4"/>
    <w:rsid w:val="0073640D"/>
    <w:rsid w:val="00741DB9"/>
    <w:rsid w:val="0075424F"/>
    <w:rsid w:val="00755E9F"/>
    <w:rsid w:val="00762731"/>
    <w:rsid w:val="00764530"/>
    <w:rsid w:val="007731D1"/>
    <w:rsid w:val="00773B44"/>
    <w:rsid w:val="00774BF6"/>
    <w:rsid w:val="00793AD1"/>
    <w:rsid w:val="00794404"/>
    <w:rsid w:val="00795851"/>
    <w:rsid w:val="007A1DF1"/>
    <w:rsid w:val="007A50F9"/>
    <w:rsid w:val="007C2891"/>
    <w:rsid w:val="007C4A49"/>
    <w:rsid w:val="007E471A"/>
    <w:rsid w:val="007E5996"/>
    <w:rsid w:val="007E7610"/>
    <w:rsid w:val="007E76D0"/>
    <w:rsid w:val="007F35AA"/>
    <w:rsid w:val="008006E0"/>
    <w:rsid w:val="0080666E"/>
    <w:rsid w:val="0081251C"/>
    <w:rsid w:val="0082253F"/>
    <w:rsid w:val="00823BC5"/>
    <w:rsid w:val="00826723"/>
    <w:rsid w:val="00831D25"/>
    <w:rsid w:val="00841551"/>
    <w:rsid w:val="00846BD8"/>
    <w:rsid w:val="00871E8B"/>
    <w:rsid w:val="008736FC"/>
    <w:rsid w:val="0089277D"/>
    <w:rsid w:val="00893A3A"/>
    <w:rsid w:val="008A6C04"/>
    <w:rsid w:val="008B1EC7"/>
    <w:rsid w:val="008B3A3F"/>
    <w:rsid w:val="008B6E8C"/>
    <w:rsid w:val="008D4954"/>
    <w:rsid w:val="008D6FF4"/>
    <w:rsid w:val="008F356B"/>
    <w:rsid w:val="00912E97"/>
    <w:rsid w:val="00913469"/>
    <w:rsid w:val="00917993"/>
    <w:rsid w:val="009365BF"/>
    <w:rsid w:val="009425C4"/>
    <w:rsid w:val="00942BCB"/>
    <w:rsid w:val="009454FB"/>
    <w:rsid w:val="009503CB"/>
    <w:rsid w:val="0095606D"/>
    <w:rsid w:val="0096187B"/>
    <w:rsid w:val="009762FD"/>
    <w:rsid w:val="00987F81"/>
    <w:rsid w:val="00995317"/>
    <w:rsid w:val="009A63A9"/>
    <w:rsid w:val="009B53A4"/>
    <w:rsid w:val="009B59CC"/>
    <w:rsid w:val="009C6C8A"/>
    <w:rsid w:val="009D5B5A"/>
    <w:rsid w:val="009E0A83"/>
    <w:rsid w:val="009E4C6F"/>
    <w:rsid w:val="009F1AB7"/>
    <w:rsid w:val="00A013BF"/>
    <w:rsid w:val="00A0498F"/>
    <w:rsid w:val="00A10BA0"/>
    <w:rsid w:val="00A142CB"/>
    <w:rsid w:val="00A1622B"/>
    <w:rsid w:val="00A16270"/>
    <w:rsid w:val="00A268EA"/>
    <w:rsid w:val="00A301E3"/>
    <w:rsid w:val="00A3602C"/>
    <w:rsid w:val="00A461BA"/>
    <w:rsid w:val="00A5271D"/>
    <w:rsid w:val="00A54369"/>
    <w:rsid w:val="00A629EE"/>
    <w:rsid w:val="00A75E64"/>
    <w:rsid w:val="00A86F2A"/>
    <w:rsid w:val="00A87961"/>
    <w:rsid w:val="00A931D9"/>
    <w:rsid w:val="00AA6B2C"/>
    <w:rsid w:val="00AB0800"/>
    <w:rsid w:val="00AB44B4"/>
    <w:rsid w:val="00AC06AF"/>
    <w:rsid w:val="00AD0891"/>
    <w:rsid w:val="00AD0BD9"/>
    <w:rsid w:val="00AE15BC"/>
    <w:rsid w:val="00AF34E8"/>
    <w:rsid w:val="00AF6830"/>
    <w:rsid w:val="00B017C6"/>
    <w:rsid w:val="00B14EC4"/>
    <w:rsid w:val="00B26989"/>
    <w:rsid w:val="00B30864"/>
    <w:rsid w:val="00B31178"/>
    <w:rsid w:val="00B50EBE"/>
    <w:rsid w:val="00B5174C"/>
    <w:rsid w:val="00B54937"/>
    <w:rsid w:val="00B752A9"/>
    <w:rsid w:val="00B862FF"/>
    <w:rsid w:val="00B87002"/>
    <w:rsid w:val="00B8797C"/>
    <w:rsid w:val="00BA20D7"/>
    <w:rsid w:val="00BA3FD3"/>
    <w:rsid w:val="00BA4D80"/>
    <w:rsid w:val="00BB289C"/>
    <w:rsid w:val="00BE1A70"/>
    <w:rsid w:val="00BE1D02"/>
    <w:rsid w:val="00BE21DE"/>
    <w:rsid w:val="00BE34EB"/>
    <w:rsid w:val="00BE5A74"/>
    <w:rsid w:val="00BF078A"/>
    <w:rsid w:val="00BF4294"/>
    <w:rsid w:val="00C171DD"/>
    <w:rsid w:val="00C26818"/>
    <w:rsid w:val="00C30173"/>
    <w:rsid w:val="00C31DB6"/>
    <w:rsid w:val="00C36F1D"/>
    <w:rsid w:val="00C5276B"/>
    <w:rsid w:val="00C6253E"/>
    <w:rsid w:val="00C6277B"/>
    <w:rsid w:val="00C73C71"/>
    <w:rsid w:val="00C7515B"/>
    <w:rsid w:val="00C75F56"/>
    <w:rsid w:val="00C77C29"/>
    <w:rsid w:val="00C81399"/>
    <w:rsid w:val="00C831BE"/>
    <w:rsid w:val="00C862CD"/>
    <w:rsid w:val="00CA14B8"/>
    <w:rsid w:val="00CA5F2A"/>
    <w:rsid w:val="00CB204F"/>
    <w:rsid w:val="00CC1EB1"/>
    <w:rsid w:val="00CC6A8A"/>
    <w:rsid w:val="00CE0A33"/>
    <w:rsid w:val="00CF0F5A"/>
    <w:rsid w:val="00CF105A"/>
    <w:rsid w:val="00CF2F12"/>
    <w:rsid w:val="00D05092"/>
    <w:rsid w:val="00D05230"/>
    <w:rsid w:val="00D107DC"/>
    <w:rsid w:val="00D3239E"/>
    <w:rsid w:val="00D33219"/>
    <w:rsid w:val="00D36792"/>
    <w:rsid w:val="00D47245"/>
    <w:rsid w:val="00D54B2E"/>
    <w:rsid w:val="00D608EA"/>
    <w:rsid w:val="00D656B3"/>
    <w:rsid w:val="00D6788E"/>
    <w:rsid w:val="00D72CB5"/>
    <w:rsid w:val="00D86271"/>
    <w:rsid w:val="00D87B6B"/>
    <w:rsid w:val="00D91180"/>
    <w:rsid w:val="00DA70A6"/>
    <w:rsid w:val="00DB2899"/>
    <w:rsid w:val="00DB2D6D"/>
    <w:rsid w:val="00DB321E"/>
    <w:rsid w:val="00DB456A"/>
    <w:rsid w:val="00DE7BEE"/>
    <w:rsid w:val="00DF213A"/>
    <w:rsid w:val="00E04F26"/>
    <w:rsid w:val="00E078CA"/>
    <w:rsid w:val="00E13CFC"/>
    <w:rsid w:val="00E163E8"/>
    <w:rsid w:val="00E166FB"/>
    <w:rsid w:val="00E173EB"/>
    <w:rsid w:val="00E21E60"/>
    <w:rsid w:val="00E21E77"/>
    <w:rsid w:val="00E25E6E"/>
    <w:rsid w:val="00E31A49"/>
    <w:rsid w:val="00E37207"/>
    <w:rsid w:val="00E37A98"/>
    <w:rsid w:val="00E43876"/>
    <w:rsid w:val="00E51243"/>
    <w:rsid w:val="00E55B06"/>
    <w:rsid w:val="00E73205"/>
    <w:rsid w:val="00E81F32"/>
    <w:rsid w:val="00E82933"/>
    <w:rsid w:val="00E83AF3"/>
    <w:rsid w:val="00E93BAD"/>
    <w:rsid w:val="00EA0D6B"/>
    <w:rsid w:val="00EA0F03"/>
    <w:rsid w:val="00EA62EB"/>
    <w:rsid w:val="00EB7D87"/>
    <w:rsid w:val="00ED0142"/>
    <w:rsid w:val="00ED42F3"/>
    <w:rsid w:val="00EE38D2"/>
    <w:rsid w:val="00EE41C3"/>
    <w:rsid w:val="00EE56B4"/>
    <w:rsid w:val="00EF0625"/>
    <w:rsid w:val="00EF247D"/>
    <w:rsid w:val="00EF3448"/>
    <w:rsid w:val="00F0784C"/>
    <w:rsid w:val="00F10EF5"/>
    <w:rsid w:val="00F11143"/>
    <w:rsid w:val="00F142CA"/>
    <w:rsid w:val="00F1738E"/>
    <w:rsid w:val="00F3608F"/>
    <w:rsid w:val="00F40B6A"/>
    <w:rsid w:val="00F424AD"/>
    <w:rsid w:val="00F432E6"/>
    <w:rsid w:val="00F57983"/>
    <w:rsid w:val="00F8282D"/>
    <w:rsid w:val="00F903A0"/>
    <w:rsid w:val="00F90A2D"/>
    <w:rsid w:val="00F964EC"/>
    <w:rsid w:val="00F96AA4"/>
    <w:rsid w:val="00FB1114"/>
    <w:rsid w:val="00FD705F"/>
    <w:rsid w:val="00FE30C4"/>
    <w:rsid w:val="00FE5DB2"/>
    <w:rsid w:val="00FE6D3E"/>
    <w:rsid w:val="00FF4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0F4E0B"/>
  <w15:chartTrackingRefBased/>
  <w15:docId w15:val="{414D671D-2EF1-4476-903B-F92D347E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BA0"/>
    <w:pPr>
      <w:widowControl w:val="0"/>
      <w:jc w:val="both"/>
    </w:pPr>
  </w:style>
  <w:style w:type="paragraph" w:styleId="1">
    <w:name w:val="heading 1"/>
    <w:basedOn w:val="a"/>
    <w:next w:val="a"/>
    <w:link w:val="10"/>
    <w:uiPriority w:val="9"/>
    <w:qFormat/>
    <w:rsid w:val="0081251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45B7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1078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317A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107D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107DC"/>
    <w:rPr>
      <w:rFonts w:asciiTheme="majorHAnsi" w:eastAsiaTheme="majorEastAsia" w:hAnsiTheme="majorHAnsi" w:cstheme="majorBidi"/>
      <w:sz w:val="32"/>
      <w:szCs w:val="32"/>
    </w:rPr>
  </w:style>
  <w:style w:type="paragraph" w:styleId="a5">
    <w:name w:val="Subtitle"/>
    <w:basedOn w:val="a"/>
    <w:next w:val="a"/>
    <w:link w:val="a6"/>
    <w:uiPriority w:val="11"/>
    <w:qFormat/>
    <w:rsid w:val="00D107DC"/>
    <w:pPr>
      <w:jc w:val="center"/>
      <w:outlineLvl w:val="1"/>
    </w:pPr>
    <w:rPr>
      <w:sz w:val="24"/>
      <w:szCs w:val="24"/>
    </w:rPr>
  </w:style>
  <w:style w:type="character" w:customStyle="1" w:styleId="a6">
    <w:name w:val="副題 (文字)"/>
    <w:basedOn w:val="a0"/>
    <w:link w:val="a5"/>
    <w:uiPriority w:val="11"/>
    <w:rsid w:val="00D107DC"/>
    <w:rPr>
      <w:sz w:val="24"/>
      <w:szCs w:val="24"/>
    </w:rPr>
  </w:style>
  <w:style w:type="character" w:customStyle="1" w:styleId="10">
    <w:name w:val="見出し 1 (文字)"/>
    <w:basedOn w:val="a0"/>
    <w:link w:val="1"/>
    <w:uiPriority w:val="9"/>
    <w:rsid w:val="0081251C"/>
    <w:rPr>
      <w:rFonts w:asciiTheme="majorHAnsi" w:eastAsiaTheme="majorEastAsia" w:hAnsiTheme="majorHAnsi" w:cstheme="majorBidi"/>
      <w:sz w:val="24"/>
      <w:szCs w:val="24"/>
    </w:rPr>
  </w:style>
  <w:style w:type="character" w:customStyle="1" w:styleId="20">
    <w:name w:val="見出し 2 (文字)"/>
    <w:basedOn w:val="a0"/>
    <w:link w:val="2"/>
    <w:uiPriority w:val="9"/>
    <w:rsid w:val="00545B7B"/>
    <w:rPr>
      <w:rFonts w:asciiTheme="majorHAnsi" w:eastAsiaTheme="majorEastAsia" w:hAnsiTheme="majorHAnsi" w:cstheme="majorBidi"/>
    </w:rPr>
  </w:style>
  <w:style w:type="character" w:customStyle="1" w:styleId="30">
    <w:name w:val="見出し 3 (文字)"/>
    <w:basedOn w:val="a0"/>
    <w:link w:val="3"/>
    <w:uiPriority w:val="9"/>
    <w:rsid w:val="00310787"/>
    <w:rPr>
      <w:rFonts w:asciiTheme="majorHAnsi" w:eastAsiaTheme="majorEastAsia" w:hAnsiTheme="majorHAnsi" w:cstheme="majorBidi"/>
    </w:rPr>
  </w:style>
  <w:style w:type="paragraph" w:styleId="a7">
    <w:name w:val="Quote"/>
    <w:basedOn w:val="a"/>
    <w:next w:val="a"/>
    <w:link w:val="a8"/>
    <w:uiPriority w:val="29"/>
    <w:qFormat/>
    <w:rsid w:val="005842C1"/>
    <w:pPr>
      <w:spacing w:before="200" w:after="160"/>
      <w:ind w:left="864" w:right="864"/>
      <w:jc w:val="center"/>
    </w:pPr>
    <w:rPr>
      <w:i/>
      <w:iCs/>
      <w:color w:val="404040" w:themeColor="text1" w:themeTint="BF"/>
    </w:rPr>
  </w:style>
  <w:style w:type="character" w:customStyle="1" w:styleId="a8">
    <w:name w:val="引用文 (文字)"/>
    <w:basedOn w:val="a0"/>
    <w:link w:val="a7"/>
    <w:uiPriority w:val="29"/>
    <w:rsid w:val="005842C1"/>
    <w:rPr>
      <w:i/>
      <w:iCs/>
      <w:color w:val="404040" w:themeColor="text1" w:themeTint="BF"/>
    </w:rPr>
  </w:style>
  <w:style w:type="character" w:styleId="a9">
    <w:name w:val="annotation reference"/>
    <w:basedOn w:val="a0"/>
    <w:uiPriority w:val="99"/>
    <w:semiHidden/>
    <w:unhideWhenUsed/>
    <w:rsid w:val="005842C1"/>
    <w:rPr>
      <w:sz w:val="18"/>
      <w:szCs w:val="18"/>
    </w:rPr>
  </w:style>
  <w:style w:type="paragraph" w:styleId="aa">
    <w:name w:val="annotation text"/>
    <w:basedOn w:val="a"/>
    <w:link w:val="ab"/>
    <w:uiPriority w:val="99"/>
    <w:semiHidden/>
    <w:unhideWhenUsed/>
    <w:rsid w:val="005842C1"/>
    <w:pPr>
      <w:jc w:val="left"/>
    </w:pPr>
  </w:style>
  <w:style w:type="character" w:customStyle="1" w:styleId="ab">
    <w:name w:val="コメント文字列 (文字)"/>
    <w:basedOn w:val="a0"/>
    <w:link w:val="aa"/>
    <w:uiPriority w:val="99"/>
    <w:semiHidden/>
    <w:rsid w:val="005842C1"/>
  </w:style>
  <w:style w:type="paragraph" w:styleId="ac">
    <w:name w:val="annotation subject"/>
    <w:basedOn w:val="aa"/>
    <w:next w:val="aa"/>
    <w:link w:val="ad"/>
    <w:uiPriority w:val="99"/>
    <w:semiHidden/>
    <w:unhideWhenUsed/>
    <w:rsid w:val="005842C1"/>
    <w:rPr>
      <w:b/>
      <w:bCs/>
    </w:rPr>
  </w:style>
  <w:style w:type="character" w:customStyle="1" w:styleId="ad">
    <w:name w:val="コメント内容 (文字)"/>
    <w:basedOn w:val="ab"/>
    <w:link w:val="ac"/>
    <w:uiPriority w:val="99"/>
    <w:semiHidden/>
    <w:rsid w:val="005842C1"/>
    <w:rPr>
      <w:b/>
      <w:bCs/>
    </w:rPr>
  </w:style>
  <w:style w:type="paragraph" w:styleId="ae">
    <w:name w:val="Balloon Text"/>
    <w:basedOn w:val="a"/>
    <w:link w:val="af"/>
    <w:uiPriority w:val="99"/>
    <w:semiHidden/>
    <w:unhideWhenUsed/>
    <w:rsid w:val="005842C1"/>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5842C1"/>
    <w:rPr>
      <w:rFonts w:asciiTheme="majorHAnsi" w:eastAsiaTheme="majorEastAsia" w:hAnsiTheme="majorHAnsi" w:cstheme="majorBidi"/>
      <w:sz w:val="18"/>
      <w:szCs w:val="18"/>
    </w:rPr>
  </w:style>
  <w:style w:type="character" w:styleId="af0">
    <w:name w:val="Hyperlink"/>
    <w:basedOn w:val="a0"/>
    <w:uiPriority w:val="99"/>
    <w:semiHidden/>
    <w:unhideWhenUsed/>
    <w:rsid w:val="005842C1"/>
    <w:rPr>
      <w:color w:val="0000FF"/>
      <w:u w:val="single"/>
    </w:rPr>
  </w:style>
  <w:style w:type="paragraph" w:styleId="af1">
    <w:name w:val="List Paragraph"/>
    <w:basedOn w:val="a"/>
    <w:uiPriority w:val="34"/>
    <w:qFormat/>
    <w:rsid w:val="005842C1"/>
    <w:pPr>
      <w:ind w:leftChars="400" w:left="840"/>
    </w:pPr>
  </w:style>
  <w:style w:type="table" w:styleId="af2">
    <w:name w:val="Table Grid"/>
    <w:basedOn w:val="a1"/>
    <w:uiPriority w:val="39"/>
    <w:rsid w:val="00AE1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0"/>
    <w:link w:val="4"/>
    <w:uiPriority w:val="9"/>
    <w:rsid w:val="005317AD"/>
    <w:rPr>
      <w:b/>
      <w:bCs/>
    </w:rPr>
  </w:style>
  <w:style w:type="character" w:styleId="af3">
    <w:name w:val="Placeholder Text"/>
    <w:basedOn w:val="a0"/>
    <w:uiPriority w:val="99"/>
    <w:semiHidden/>
    <w:rsid w:val="00C862CD"/>
    <w:rPr>
      <w:color w:val="808080"/>
    </w:rPr>
  </w:style>
  <w:style w:type="paragraph" w:styleId="21">
    <w:name w:val="Intense Quote"/>
    <w:basedOn w:val="a"/>
    <w:next w:val="a"/>
    <w:link w:val="22"/>
    <w:uiPriority w:val="30"/>
    <w:qFormat/>
    <w:rsid w:val="00572C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572CA7"/>
    <w:rPr>
      <w:i/>
      <w:iCs/>
      <w:color w:val="4472C4" w:themeColor="accent1"/>
    </w:rPr>
  </w:style>
  <w:style w:type="character" w:styleId="af4">
    <w:name w:val="Subtle Emphasis"/>
    <w:basedOn w:val="a0"/>
    <w:uiPriority w:val="19"/>
    <w:qFormat/>
    <w:rsid w:val="00CF105A"/>
    <w:rPr>
      <w:i/>
      <w:iCs/>
      <w:color w:val="404040" w:themeColor="text1" w:themeTint="BF"/>
    </w:rPr>
  </w:style>
  <w:style w:type="paragraph" w:styleId="af5">
    <w:name w:val="header"/>
    <w:basedOn w:val="a"/>
    <w:link w:val="af6"/>
    <w:uiPriority w:val="99"/>
    <w:unhideWhenUsed/>
    <w:rsid w:val="00437FFD"/>
    <w:pPr>
      <w:tabs>
        <w:tab w:val="center" w:pos="4252"/>
        <w:tab w:val="right" w:pos="8504"/>
      </w:tabs>
      <w:snapToGrid w:val="0"/>
    </w:pPr>
  </w:style>
  <w:style w:type="character" w:customStyle="1" w:styleId="af6">
    <w:name w:val="ヘッダー (文字)"/>
    <w:basedOn w:val="a0"/>
    <w:link w:val="af5"/>
    <w:uiPriority w:val="99"/>
    <w:rsid w:val="00437FFD"/>
  </w:style>
  <w:style w:type="paragraph" w:styleId="af7">
    <w:name w:val="footer"/>
    <w:basedOn w:val="a"/>
    <w:link w:val="af8"/>
    <w:uiPriority w:val="99"/>
    <w:unhideWhenUsed/>
    <w:rsid w:val="00437FFD"/>
    <w:pPr>
      <w:tabs>
        <w:tab w:val="center" w:pos="4252"/>
        <w:tab w:val="right" w:pos="8504"/>
      </w:tabs>
      <w:snapToGrid w:val="0"/>
    </w:pPr>
  </w:style>
  <w:style w:type="character" w:customStyle="1" w:styleId="af8">
    <w:name w:val="フッター (文字)"/>
    <w:basedOn w:val="a0"/>
    <w:link w:val="af7"/>
    <w:uiPriority w:val="99"/>
    <w:rsid w:val="0043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1868">
      <w:bodyDiv w:val="1"/>
      <w:marLeft w:val="0"/>
      <w:marRight w:val="0"/>
      <w:marTop w:val="0"/>
      <w:marBottom w:val="0"/>
      <w:divBdr>
        <w:top w:val="none" w:sz="0" w:space="0" w:color="auto"/>
        <w:left w:val="none" w:sz="0" w:space="0" w:color="auto"/>
        <w:bottom w:val="none" w:sz="0" w:space="0" w:color="auto"/>
        <w:right w:val="none" w:sz="0" w:space="0" w:color="auto"/>
      </w:divBdr>
    </w:div>
    <w:div w:id="19212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techno.co.jp/seminar/seminar-22302/" TargetMode="External"/><Relationship Id="rId3" Type="http://schemas.openxmlformats.org/officeDocument/2006/relationships/hyperlink" Target="https://kotobank.jp/word/%E5%86%8D%E7%8F%BE%E6%80%A7-185101" TargetMode="External"/><Relationship Id="rId7" Type="http://schemas.openxmlformats.org/officeDocument/2006/relationships/hyperlink" Target="https://www.takushoku-hc.ac.jp/syllabus/shakai-toukeigaku/" TargetMode="External"/><Relationship Id="rId2" Type="http://schemas.openxmlformats.org/officeDocument/2006/relationships/hyperlink" Target="http://shakai-gijutsu.org/vol7/7_211.pdf" TargetMode="External"/><Relationship Id="rId1" Type="http://schemas.openxmlformats.org/officeDocument/2006/relationships/hyperlink" Target="https://twitter.com/iiyamaakari/status/1064773054482440192?lang=ja" TargetMode="External"/><Relationship Id="rId6" Type="http://schemas.openxmlformats.org/officeDocument/2006/relationships/hyperlink" Target="http://www.stat.go.jp/naruhodo/c2stt012.html" TargetMode="External"/><Relationship Id="rId11" Type="http://schemas.openxmlformats.org/officeDocument/2006/relationships/hyperlink" Target="https://www.city.adachi.tokyo.jp/g-shien/k-kyoiku/shochu/joho-chu-ichiran.html" TargetMode="External"/><Relationship Id="rId5" Type="http://schemas.openxmlformats.org/officeDocument/2006/relationships/hyperlink" Target="http://www.sci.kyoto-u.ac.jp/ja/academics/programs/scicom/2015/201602/02.html" TargetMode="External"/><Relationship Id="rId10" Type="http://schemas.openxmlformats.org/officeDocument/2006/relationships/hyperlink" Target="http://www.adachi.ed.jp/adac4y-j/donna-tokoro.html" TargetMode="External"/><Relationship Id="rId4" Type="http://schemas.openxmlformats.org/officeDocument/2006/relationships/hyperlink" Target="https://kotobank.jp/dictionary/chiezo/63/" TargetMode="External"/><Relationship Id="rId9" Type="http://schemas.openxmlformats.org/officeDocument/2006/relationships/hyperlink" Target="https://eman-physics.net/statistic/maxwell1.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994E3-DABF-4EDB-A7A5-E60DBBC3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25</Pages>
  <Words>2398</Words>
  <Characters>13674</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311</cp:revision>
  <cp:lastPrinted>2019-06-19T00:28:00Z</cp:lastPrinted>
  <dcterms:created xsi:type="dcterms:W3CDTF">2019-06-14T02:14:00Z</dcterms:created>
  <dcterms:modified xsi:type="dcterms:W3CDTF">2019-06-19T02:03:00Z</dcterms:modified>
</cp:coreProperties>
</file>