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5C5" w:rsidRPr="003225C5" w:rsidRDefault="003225C5" w:rsidP="003225C5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차원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수직선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위의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0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0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곳에서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시작하여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오른쪽으로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움직이면서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(&gt;0)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x(&gt;0)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목표점에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도달하려고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움직이는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방법은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오른쪽으로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 2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 3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등등으로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칸씩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늘어나는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거리를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점프하는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것이다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중간에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아무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때나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멈추고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다시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칸으로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거리를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리셋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f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f(x)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위와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같은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방법으로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목표점에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도달하는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최소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횟수라고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하자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예를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들어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=14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x=14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라고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하면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0→1→3→6→10(</w:t>
      </w:r>
      <w:r w:rsidRPr="003225C5">
        <w:rPr>
          <w:rFonts w:ascii="Arial Unicode MS" w:eastAsia="굴림" w:hAnsi="Arial Unicode MS" w:cs="Arial"/>
          <w:color w:val="333333"/>
          <w:kern w:val="0"/>
          <w:sz w:val="21"/>
          <w:szCs w:val="21"/>
          <w:bdr w:val="none" w:sz="0" w:space="0" w:color="auto" w:frame="1"/>
        </w:rPr>
        <w:t>리셋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)→11→13(</w:t>
      </w:r>
      <w:r w:rsidRPr="003225C5">
        <w:rPr>
          <w:rFonts w:ascii="Arial Unicode MS" w:eastAsia="굴림" w:hAnsi="Arial Unicode MS" w:cs="Arial"/>
          <w:color w:val="333333"/>
          <w:kern w:val="0"/>
          <w:sz w:val="21"/>
          <w:szCs w:val="21"/>
          <w:bdr w:val="none" w:sz="0" w:space="0" w:color="auto" w:frame="1"/>
        </w:rPr>
        <w:t>리셋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)→14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0→1→3→6→10(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리셋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)→11→13(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리셋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)→14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같이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7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7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번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점프하는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것이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최소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횟수로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도달하는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방법이다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입력으로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음이아닌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x,y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받아서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f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f(x)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 ,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f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+1)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f(x+1)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…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…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f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f(y)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중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최대값을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계산하는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작성하라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40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 (Java 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  <w:t>C++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cout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System.out.printIn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- 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메모리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사용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heap, global, static 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총계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256MB, stack 100MB</w:t>
      </w:r>
    </w:p>
    <w:p w:rsidR="003225C5" w:rsidRPr="003225C5" w:rsidRDefault="003225C5" w:rsidP="003225C5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3225C5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3225C5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3225C5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3225C5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3225C5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3225C5" w:rsidRPr="003225C5" w:rsidRDefault="003225C5" w:rsidP="003225C5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heap, global, static (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proofErr w:type="gram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3225C5" w:rsidRPr="003225C5" w:rsidRDefault="003225C5" w:rsidP="003225C5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3225C5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3225C5" w:rsidRPr="003225C5" w:rsidRDefault="003225C5" w:rsidP="003225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gram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proofErr w:type="gram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( 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proofErr w:type="gramEnd"/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≤40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1≤T≤40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proofErr w:type="spellStart"/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proofErr w:type="gram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( 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0</w:t>
      </w:r>
      <w:proofErr w:type="gramEnd"/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&lt;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3225C5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0&lt;x≤y≤1011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)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제출에서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만점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150</w:t>
      </w:r>
      <w:r w:rsidRPr="003225C5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(29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0&lt;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3225C5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0&lt;x≤y≤104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(31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3225C5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y−x≤104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 (90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원래의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조건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외에는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제약조건이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3225C5" w:rsidRPr="003225C5" w:rsidRDefault="003225C5" w:rsidP="003225C5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3225C5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3225C5" w:rsidRPr="003225C5" w:rsidRDefault="003225C5" w:rsidP="003225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#C”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C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f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f(x</w:t>
      </w:r>
      <w:proofErr w:type="gramStart"/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,</w:t>
      </w:r>
      <w:proofErr w:type="gramEnd"/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f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+1)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f(x+1)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…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…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, 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f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3225C5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3225C5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f(y)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중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최대값을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출력한다</w:t>
      </w:r>
      <w:r w:rsidRPr="003225C5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3225C5" w:rsidRPr="003225C5" w:rsidRDefault="003225C5" w:rsidP="003225C5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3225C5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</w:p>
    <w:tbl>
      <w:tblPr>
        <w:tblW w:w="10308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8"/>
      </w:tblGrid>
      <w:tr w:rsidR="003225C5" w:rsidRPr="003225C5" w:rsidTr="003225C5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225C5" w:rsidRPr="003225C5" w:rsidRDefault="003225C5" w:rsidP="003225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3225C5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3225C5" w:rsidRPr="003225C5" w:rsidTr="003225C5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225C5" w:rsidRPr="003225C5" w:rsidRDefault="003225C5" w:rsidP="003225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3225C5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3225C5" w:rsidRPr="003225C5" w:rsidRDefault="003225C5" w:rsidP="003225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3225C5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11 16</w:t>
            </w:r>
          </w:p>
          <w:p w:rsidR="003225C5" w:rsidRPr="003225C5" w:rsidRDefault="003225C5" w:rsidP="003225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3225C5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23 28</w:t>
            </w:r>
          </w:p>
        </w:tc>
      </w:tr>
      <w:tr w:rsidR="003225C5" w:rsidRPr="003225C5" w:rsidTr="003225C5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3225C5" w:rsidRPr="003225C5" w:rsidRDefault="003225C5" w:rsidP="003225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3225C5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3225C5" w:rsidRPr="003225C5" w:rsidTr="003225C5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225C5" w:rsidRPr="003225C5" w:rsidRDefault="003225C5" w:rsidP="003225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3225C5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#1</w:t>
            </w:r>
          </w:p>
          <w:p w:rsidR="003225C5" w:rsidRPr="003225C5" w:rsidRDefault="003225C5" w:rsidP="003225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3225C5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7</w:t>
            </w:r>
          </w:p>
          <w:p w:rsidR="003225C5" w:rsidRPr="003225C5" w:rsidRDefault="003225C5" w:rsidP="003225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3225C5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3225C5" w:rsidRPr="003225C5" w:rsidRDefault="003225C5" w:rsidP="003225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3225C5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10</w:t>
            </w:r>
          </w:p>
        </w:tc>
      </w:tr>
    </w:tbl>
    <w:p w:rsidR="003D3EE1" w:rsidRPr="003225C5" w:rsidRDefault="003225C5" w:rsidP="003225C5">
      <w:bookmarkStart w:id="0" w:name="_GoBack"/>
      <w:bookmarkEnd w:id="0"/>
    </w:p>
    <w:sectPr w:rsidR="003D3EE1" w:rsidRPr="00322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C"/>
    <w:rsid w:val="00064FC6"/>
    <w:rsid w:val="003225C5"/>
    <w:rsid w:val="006A16FA"/>
    <w:rsid w:val="009C05AC"/>
    <w:rsid w:val="00B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B376-0C14-4A9D-AA7E-802ABCBE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B20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B20A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20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BB20A3"/>
  </w:style>
  <w:style w:type="character" w:customStyle="1" w:styleId="mjxassistivemathml">
    <w:name w:val="mjx_assistive_mathml"/>
    <w:basedOn w:val="a0"/>
    <w:rsid w:val="00BB20A3"/>
  </w:style>
  <w:style w:type="character" w:customStyle="1" w:styleId="mn">
    <w:name w:val="mn"/>
    <w:basedOn w:val="a0"/>
    <w:rsid w:val="00BB20A3"/>
  </w:style>
  <w:style w:type="character" w:styleId="a4">
    <w:name w:val="Strong"/>
    <w:basedOn w:val="a0"/>
    <w:uiPriority w:val="22"/>
    <w:qFormat/>
    <w:rsid w:val="00BB20A3"/>
    <w:rPr>
      <w:b/>
      <w:bCs/>
    </w:rPr>
  </w:style>
  <w:style w:type="character" w:customStyle="1" w:styleId="mo">
    <w:name w:val="mo"/>
    <w:basedOn w:val="a0"/>
    <w:rsid w:val="00BB20A3"/>
  </w:style>
  <w:style w:type="paragraph" w:styleId="HTML">
    <w:name w:val="HTML Preformatted"/>
    <w:basedOn w:val="a"/>
    <w:link w:val="HTMLChar"/>
    <w:uiPriority w:val="99"/>
    <w:semiHidden/>
    <w:unhideWhenUsed/>
    <w:rsid w:val="00BB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20A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284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360471997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02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87320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27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668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1342782976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453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03312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19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Ji Chung</dc:creator>
  <cp:keywords/>
  <dc:description/>
  <cp:lastModifiedBy>Min Ji Chung</cp:lastModifiedBy>
  <cp:revision>2</cp:revision>
  <dcterms:created xsi:type="dcterms:W3CDTF">2019-06-21T15:03:00Z</dcterms:created>
  <dcterms:modified xsi:type="dcterms:W3CDTF">2019-06-21T15:03:00Z</dcterms:modified>
</cp:coreProperties>
</file>