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NEEDED: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up containers [DONE]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randomize balls [DONE]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of balls = colours*(containers-1)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have win condition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 able to move balls b/w containers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container: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object, balls):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self.object = object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self.balls = balls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ball: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colour):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self.colour = colour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colour(colours, containerNo):  # creates random list of colours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 = []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colours: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range(containerNo - 1):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bl.append(i)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random.shuffle(bl)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containers(colours):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ct=[]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colours: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aContainer=container (capacity, balls)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ct.append(aContainer)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balls(colours):  # creates balls using generated colours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 = []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colours: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aBall = ball(i)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bl.append(aBall)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placement(containerNo, ballList):  # place balls in containers [start of game]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 = []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range(containerNo):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balls = ballList[0:containerNo - 1]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 = container(containerNo, balls)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ballList[0:containerNo - 1]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ct.append(contain)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colours = ["red", "blue", "yellow", "green", "orange"]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containerNo = len(colours)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!!!TESTS!!!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colourList = colour(colours, containerNo)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print(colourList)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print()# end colour test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ballList = balls(colourList)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#print(ballList)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print()# end balls test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containers = placement(containerNo, ballList)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print(containers, "\n")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containers: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print("this container has balls with the colours: 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i.balls: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print(j.colour)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#print()  # end placement test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