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Day in the Life of a University Student</w:t>
      </w:r>
    </w:p>
    <w:p>
      <w:pPr>
        <w:pStyle w:val="Heading1"/>
      </w:pPr>
      <w:r>
        <w:t>The Morning Rush</w:t>
      </w:r>
    </w:p>
    <w:p>
      <w:pPr>
        <w:pStyle w:val="IntenseQuote"/>
      </w:pPr>
      <w:r>
        <w:t>**Caption:** Each day starts with the battle between the alarm and the snooze button.</w:t>
      </w:r>
    </w:p>
    <w:p>
      <w:r>
        <w:t>Mornings are a blur of routines — some efficient, others chaotic. But they set the tone for the day.</w:t>
      </w:r>
    </w:p>
    <w:p/>
    <w:p>
      <w:pPr>
        <w:pStyle w:val="Heading1"/>
      </w:pPr>
      <w:r>
        <w:t>The Journey Begins</w:t>
      </w:r>
    </w:p>
    <w:p>
      <w:pPr>
        <w:pStyle w:val="IntenseQuote"/>
      </w:pPr>
      <w:r>
        <w:t>**Caption:** Movement becomes meditation — headphones in, mind halfway in class already.</w:t>
      </w:r>
    </w:p>
    <w:p>
      <w:r>
        <w:t>The commute to university is often a time of quiet reflection, planning, or mentally preparing for the day’s challenges.</w:t>
      </w:r>
    </w:p>
    <w:p/>
    <w:p>
      <w:pPr>
        <w:pStyle w:val="Heading1"/>
      </w:pPr>
      <w:r>
        <w:t>Learning Mode: On</w:t>
      </w:r>
    </w:p>
    <w:p>
      <w:pPr>
        <w:pStyle w:val="IntenseQuote"/>
      </w:pPr>
      <w:r>
        <w:t>**Caption:** In these rooms, information becomes confusion… and eventually, understanding.</w:t>
      </w:r>
    </w:p>
    <w:p>
      <w:r>
        <w:t>Classes are the core of student life — a place to learn, question, and sometimes, fight off sleep.</w:t>
      </w:r>
    </w:p>
    <w:p/>
    <w:p>
      <w:pPr>
        <w:pStyle w:val="Heading1"/>
      </w:pPr>
      <w:r>
        <w:t>Fuel and Friendship</w:t>
      </w:r>
    </w:p>
    <w:p>
      <w:pPr>
        <w:pStyle w:val="IntenseQuote"/>
      </w:pPr>
      <w:r>
        <w:t>**Caption:** Midday breaks bring food, friends, and a brief escape from academics.</w:t>
      </w:r>
    </w:p>
    <w:p>
      <w:r>
        <w:t>Lunch is not just about eating — it’s a chance to relax, laugh, and recharge before the rest of the day.</w:t>
      </w:r>
    </w:p>
    <w:p/>
    <w:p>
      <w:pPr>
        <w:pStyle w:val="Heading1"/>
      </w:pPr>
      <w:r>
        <w:t>Deadlines and Determination</w:t>
      </w:r>
    </w:p>
    <w:p>
      <w:pPr>
        <w:pStyle w:val="IntenseQuote"/>
      </w:pPr>
      <w:r>
        <w:t>**Caption:** Assignments don’t do themselves — but coffee helps.</w:t>
      </w:r>
    </w:p>
    <w:p>
      <w:r>
        <w:t>The afternoon often brings productivity (or panic). Between classes, students hustle to meet deadlines and stay on top of work.</w:t>
      </w:r>
    </w:p>
    <w:p/>
    <w:p>
      <w:pPr>
        <w:pStyle w:val="Heading1"/>
      </w:pPr>
      <w:r>
        <w:t>Finally, Rest</w:t>
      </w:r>
    </w:p>
    <w:p>
      <w:pPr>
        <w:pStyle w:val="IntenseQuote"/>
      </w:pPr>
      <w:r>
        <w:t>**Caption:** The day ends — maybe not finished, but survived.</w:t>
      </w:r>
    </w:p>
    <w:p>
      <w:r>
        <w:t>Even when the to-do list isn’t complete, the day eventually winds down. Rest is earned, even if tomorrow brings more of the same.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