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3ED" w:rsidRPr="006D265E" w:rsidRDefault="006D265E" w:rsidP="00F20D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265E">
        <w:rPr>
          <w:rFonts w:ascii="Times New Roman" w:hAnsi="Times New Roman" w:cs="Times New Roman"/>
          <w:b/>
          <w:sz w:val="24"/>
          <w:szCs w:val="24"/>
        </w:rPr>
        <w:t>Гигиена труда и производственная санитария</w:t>
      </w:r>
    </w:p>
    <w:p w:rsidR="006D265E" w:rsidRPr="006D265E" w:rsidRDefault="006D265E" w:rsidP="0096145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61458">
        <w:rPr>
          <w:rFonts w:ascii="Times New Roman" w:hAnsi="Times New Roman" w:cs="Times New Roman"/>
          <w:b/>
          <w:sz w:val="24"/>
          <w:szCs w:val="24"/>
        </w:rPr>
        <w:t>Гигиена труда</w:t>
      </w:r>
      <w:r w:rsidRPr="006D265E">
        <w:rPr>
          <w:rFonts w:ascii="Times New Roman" w:hAnsi="Times New Roman" w:cs="Times New Roman"/>
          <w:sz w:val="24"/>
          <w:szCs w:val="24"/>
        </w:rPr>
        <w:t xml:space="preserve"> как медицинская наука изучает воздействие трудовой деятельности и окружающей производственной среды на организм работающих с целью разработки санитарно-гигиенических нормативов и практических мероприятий, направленных на создание наиболее благоприятных условий труда и обеспечение высокого уровня состояния здоровья и трудоспособности коллектива.</w:t>
      </w:r>
    </w:p>
    <w:p w:rsidR="006D265E" w:rsidRPr="00961458" w:rsidRDefault="006D265E" w:rsidP="00961458">
      <w:pPr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1458">
        <w:rPr>
          <w:rFonts w:ascii="Times New Roman" w:hAnsi="Times New Roman" w:cs="Times New Roman"/>
          <w:b/>
          <w:sz w:val="24"/>
          <w:szCs w:val="24"/>
        </w:rPr>
        <w:t>Гигиена труда и производственная санитария изучают:</w:t>
      </w:r>
    </w:p>
    <w:p w:rsidR="006D265E" w:rsidRPr="00961458" w:rsidRDefault="006D265E" w:rsidP="00961458">
      <w:pPr>
        <w:pStyle w:val="a4"/>
        <w:numPr>
          <w:ilvl w:val="0"/>
          <w:numId w:val="1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61458">
        <w:rPr>
          <w:rFonts w:ascii="Times New Roman" w:hAnsi="Times New Roman" w:cs="Times New Roman"/>
          <w:sz w:val="24"/>
          <w:szCs w:val="24"/>
        </w:rPr>
        <w:t>формы и методы организации трудовых процессов, физиологические функции и работоспособность работающих в процессе работы, режим труда и отдыха;</w:t>
      </w:r>
    </w:p>
    <w:p w:rsidR="006D265E" w:rsidRPr="00961458" w:rsidRDefault="006D265E" w:rsidP="00961458">
      <w:pPr>
        <w:pStyle w:val="a4"/>
        <w:numPr>
          <w:ilvl w:val="0"/>
          <w:numId w:val="1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61458">
        <w:rPr>
          <w:rFonts w:ascii="Times New Roman" w:hAnsi="Times New Roman" w:cs="Times New Roman"/>
          <w:sz w:val="24"/>
          <w:szCs w:val="24"/>
        </w:rPr>
        <w:t>особенности производственных процессов, оборудования и материалов, с которыми соприкасаются работающие, с точки зрения влияния на их здоровье;</w:t>
      </w:r>
    </w:p>
    <w:p w:rsidR="006D265E" w:rsidRPr="00961458" w:rsidRDefault="006D265E" w:rsidP="00961458">
      <w:pPr>
        <w:pStyle w:val="a4"/>
        <w:numPr>
          <w:ilvl w:val="0"/>
          <w:numId w:val="1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61458">
        <w:rPr>
          <w:rFonts w:ascii="Times New Roman" w:hAnsi="Times New Roman" w:cs="Times New Roman"/>
          <w:sz w:val="24"/>
          <w:szCs w:val="24"/>
        </w:rPr>
        <w:t>санитарные условия труда, состояние здоровья и заболеваемость рабочих коллективов и отдельных профессиональных групп, подвергающихся воздействию различных неблагоприятных факторов производственной среды;</w:t>
      </w:r>
    </w:p>
    <w:p w:rsidR="006D265E" w:rsidRPr="00961458" w:rsidRDefault="006D265E" w:rsidP="00961458">
      <w:pPr>
        <w:pStyle w:val="a4"/>
        <w:numPr>
          <w:ilvl w:val="0"/>
          <w:numId w:val="1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61458">
        <w:rPr>
          <w:rFonts w:ascii="Times New Roman" w:hAnsi="Times New Roman" w:cs="Times New Roman"/>
          <w:sz w:val="24"/>
          <w:szCs w:val="24"/>
        </w:rPr>
        <w:t>состояние и гигиеническую эффективность санитарно- технических устройств и установок (вентиляционные, осветительные, санитарно-бытовые устройства);</w:t>
      </w:r>
    </w:p>
    <w:p w:rsidR="006D265E" w:rsidRPr="00961458" w:rsidRDefault="006D265E" w:rsidP="00961458">
      <w:pPr>
        <w:pStyle w:val="a4"/>
        <w:numPr>
          <w:ilvl w:val="0"/>
          <w:numId w:val="1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61458">
        <w:rPr>
          <w:rFonts w:ascii="Times New Roman" w:hAnsi="Times New Roman" w:cs="Times New Roman"/>
          <w:sz w:val="24"/>
          <w:szCs w:val="24"/>
        </w:rPr>
        <w:t>состояние и эффективность средств индивидуальной защиты.</w:t>
      </w:r>
    </w:p>
    <w:p w:rsidR="006D265E" w:rsidRPr="00961458" w:rsidRDefault="006D265E" w:rsidP="00961458">
      <w:pPr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1458">
        <w:rPr>
          <w:rFonts w:ascii="Times New Roman" w:hAnsi="Times New Roman" w:cs="Times New Roman"/>
          <w:b/>
          <w:sz w:val="24"/>
          <w:szCs w:val="24"/>
        </w:rPr>
        <w:t>На основе проведенны</w:t>
      </w:r>
      <w:r w:rsidR="00961458" w:rsidRPr="00961458">
        <w:rPr>
          <w:rFonts w:ascii="Times New Roman" w:hAnsi="Times New Roman" w:cs="Times New Roman"/>
          <w:b/>
          <w:sz w:val="24"/>
          <w:szCs w:val="24"/>
        </w:rPr>
        <w:t>х исследований разрабатываются:</w:t>
      </w:r>
    </w:p>
    <w:p w:rsidR="006D265E" w:rsidRPr="00961458" w:rsidRDefault="006D265E" w:rsidP="00961458">
      <w:pPr>
        <w:pStyle w:val="a4"/>
        <w:numPr>
          <w:ilvl w:val="0"/>
          <w:numId w:val="2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61458">
        <w:rPr>
          <w:rFonts w:ascii="Times New Roman" w:hAnsi="Times New Roman" w:cs="Times New Roman"/>
          <w:sz w:val="24"/>
          <w:szCs w:val="24"/>
        </w:rPr>
        <w:t>гигиенические требования к проектированию, рационализации технических процессов и оборудования, повышению эффективности санитарно-технических установок, стандартизации сырья и готовой продукции и т. п.;</w:t>
      </w:r>
    </w:p>
    <w:p w:rsidR="006D265E" w:rsidRPr="00961458" w:rsidRDefault="006D265E" w:rsidP="00961458">
      <w:pPr>
        <w:pStyle w:val="a4"/>
        <w:numPr>
          <w:ilvl w:val="0"/>
          <w:numId w:val="2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61458">
        <w:rPr>
          <w:rFonts w:ascii="Times New Roman" w:hAnsi="Times New Roman" w:cs="Times New Roman"/>
          <w:sz w:val="24"/>
          <w:szCs w:val="24"/>
        </w:rPr>
        <w:t>обоснования для гигиенического нормирования и законодательного регламентирования условий труда на производстве, устройства и содержания промышленных предприятий;</w:t>
      </w:r>
    </w:p>
    <w:p w:rsidR="006D265E" w:rsidRPr="00961458" w:rsidRDefault="006D265E" w:rsidP="00961458">
      <w:pPr>
        <w:pStyle w:val="a4"/>
        <w:numPr>
          <w:ilvl w:val="0"/>
          <w:numId w:val="2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61458">
        <w:rPr>
          <w:rFonts w:ascii="Times New Roman" w:hAnsi="Times New Roman" w:cs="Times New Roman"/>
          <w:sz w:val="24"/>
          <w:szCs w:val="24"/>
        </w:rPr>
        <w:t>мероприятия по физиологической рационализации трудового процесса и организации рабочих мест (режим труда и отдыха, рабочая мебель, рабочая поза, рационализация рабочих движений и т. д.);</w:t>
      </w:r>
    </w:p>
    <w:p w:rsidR="006D265E" w:rsidRPr="00961458" w:rsidRDefault="006D265E" w:rsidP="00961458">
      <w:pPr>
        <w:pStyle w:val="a4"/>
        <w:numPr>
          <w:ilvl w:val="0"/>
          <w:numId w:val="2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61458">
        <w:rPr>
          <w:rFonts w:ascii="Times New Roman" w:hAnsi="Times New Roman" w:cs="Times New Roman"/>
          <w:sz w:val="24"/>
          <w:szCs w:val="24"/>
        </w:rPr>
        <w:t>мероприятия по личной гигиене.</w:t>
      </w:r>
    </w:p>
    <w:p w:rsidR="006D265E" w:rsidRPr="006D265E" w:rsidRDefault="006D265E" w:rsidP="0096145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D265E">
        <w:rPr>
          <w:rFonts w:ascii="Times New Roman" w:hAnsi="Times New Roman" w:cs="Times New Roman"/>
          <w:sz w:val="24"/>
          <w:szCs w:val="24"/>
        </w:rPr>
        <w:t>Перечень действующих санитарных норм, правил и гигиенических нормативов насчитывает более 130 документов.</w:t>
      </w:r>
    </w:p>
    <w:p w:rsidR="006D265E" w:rsidRPr="00961458" w:rsidRDefault="006D265E" w:rsidP="00961458">
      <w:pPr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1458">
        <w:rPr>
          <w:rFonts w:ascii="Times New Roman" w:hAnsi="Times New Roman" w:cs="Times New Roman"/>
          <w:b/>
          <w:sz w:val="24"/>
          <w:szCs w:val="24"/>
        </w:rPr>
        <w:t>Основополагающими документами являются:</w:t>
      </w:r>
    </w:p>
    <w:p w:rsidR="006D265E" w:rsidRPr="00961458" w:rsidRDefault="006D265E" w:rsidP="00961458">
      <w:pPr>
        <w:pStyle w:val="a4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61458">
        <w:rPr>
          <w:rFonts w:ascii="Times New Roman" w:hAnsi="Times New Roman" w:cs="Times New Roman"/>
          <w:sz w:val="24"/>
          <w:szCs w:val="24"/>
        </w:rPr>
        <w:t>СН 245-71 «Санитарные нормы проектирования промышленных предприятий»;</w:t>
      </w:r>
    </w:p>
    <w:p w:rsidR="006D265E" w:rsidRPr="00961458" w:rsidRDefault="006D265E" w:rsidP="00961458">
      <w:pPr>
        <w:pStyle w:val="a4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58">
        <w:rPr>
          <w:rFonts w:ascii="Times New Roman" w:hAnsi="Times New Roman" w:cs="Times New Roman"/>
          <w:sz w:val="24"/>
          <w:szCs w:val="24"/>
        </w:rPr>
        <w:t>СанПиН</w:t>
      </w:r>
      <w:proofErr w:type="spellEnd"/>
      <w:r w:rsidRPr="00961458">
        <w:rPr>
          <w:rFonts w:ascii="Times New Roman" w:hAnsi="Times New Roman" w:cs="Times New Roman"/>
          <w:sz w:val="24"/>
          <w:szCs w:val="24"/>
        </w:rPr>
        <w:t xml:space="preserve"> № 8-16 РБ 2002 «Основные санитарные правила и нормы при проектировании, строительстве, реконструкции и вводе объектов в эксплуатацию», утвержденные Постановлением Главного государственного санитарного врача Республики Беларусь от 26 сентября 2002 г. № 144;</w:t>
      </w:r>
    </w:p>
    <w:p w:rsidR="006D265E" w:rsidRPr="00961458" w:rsidRDefault="006D265E" w:rsidP="00961458">
      <w:pPr>
        <w:pStyle w:val="a4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58">
        <w:rPr>
          <w:rFonts w:ascii="Times New Roman" w:hAnsi="Times New Roman" w:cs="Times New Roman"/>
          <w:sz w:val="24"/>
          <w:szCs w:val="24"/>
        </w:rPr>
        <w:t>СанПиН</w:t>
      </w:r>
      <w:proofErr w:type="spellEnd"/>
      <w:r w:rsidRPr="00961458">
        <w:rPr>
          <w:rFonts w:ascii="Times New Roman" w:hAnsi="Times New Roman" w:cs="Times New Roman"/>
          <w:sz w:val="24"/>
          <w:szCs w:val="24"/>
        </w:rPr>
        <w:t xml:space="preserve"> № 9-94 РБ 98 «Санитарные правила и нормы содержания и эксплуатации производственных предприятий»;</w:t>
      </w:r>
    </w:p>
    <w:p w:rsidR="006D265E" w:rsidRPr="00961458" w:rsidRDefault="006D265E" w:rsidP="00961458">
      <w:pPr>
        <w:pStyle w:val="a4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58">
        <w:rPr>
          <w:rFonts w:ascii="Times New Roman" w:hAnsi="Times New Roman" w:cs="Times New Roman"/>
          <w:sz w:val="24"/>
          <w:szCs w:val="24"/>
        </w:rPr>
        <w:lastRenderedPageBreak/>
        <w:t>СанПиН</w:t>
      </w:r>
      <w:proofErr w:type="spellEnd"/>
      <w:r w:rsidRPr="00961458">
        <w:rPr>
          <w:rFonts w:ascii="Times New Roman" w:hAnsi="Times New Roman" w:cs="Times New Roman"/>
          <w:sz w:val="24"/>
          <w:szCs w:val="24"/>
        </w:rPr>
        <w:t xml:space="preserve"> № 9-96-98 «Санитарные правила и нормы для предприятий и производств негосударственной формы собственности и индивидуальной трудовой деятельности»;</w:t>
      </w:r>
    </w:p>
    <w:p w:rsidR="006D265E" w:rsidRPr="00961458" w:rsidRDefault="006D265E" w:rsidP="00961458">
      <w:pPr>
        <w:pStyle w:val="a4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58">
        <w:rPr>
          <w:rFonts w:ascii="Times New Roman" w:hAnsi="Times New Roman" w:cs="Times New Roman"/>
          <w:sz w:val="24"/>
          <w:szCs w:val="24"/>
        </w:rPr>
        <w:t>СанПиН</w:t>
      </w:r>
      <w:proofErr w:type="spellEnd"/>
      <w:r w:rsidRPr="00961458">
        <w:rPr>
          <w:rFonts w:ascii="Times New Roman" w:hAnsi="Times New Roman" w:cs="Times New Roman"/>
          <w:sz w:val="24"/>
          <w:szCs w:val="24"/>
        </w:rPr>
        <w:t xml:space="preserve"> № 11-09-94 «Санитарные правила организации технологических процессов и гигиенические требования к производственному оборудованию»;</w:t>
      </w:r>
    </w:p>
    <w:p w:rsidR="006D265E" w:rsidRPr="00961458" w:rsidRDefault="006D265E" w:rsidP="00961458">
      <w:pPr>
        <w:pStyle w:val="a4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58">
        <w:rPr>
          <w:rFonts w:ascii="Times New Roman" w:hAnsi="Times New Roman" w:cs="Times New Roman"/>
          <w:sz w:val="24"/>
          <w:szCs w:val="24"/>
        </w:rPr>
        <w:t>СанПиН</w:t>
      </w:r>
      <w:proofErr w:type="spellEnd"/>
      <w:r w:rsidRPr="00961458">
        <w:rPr>
          <w:rFonts w:ascii="Times New Roman" w:hAnsi="Times New Roman" w:cs="Times New Roman"/>
          <w:sz w:val="24"/>
          <w:szCs w:val="24"/>
        </w:rPr>
        <w:t xml:space="preserve"> № 9-80 РБ 98 «Гигиенические требования к микроклимату производственных помещений»;</w:t>
      </w:r>
    </w:p>
    <w:p w:rsidR="006D265E" w:rsidRPr="00961458" w:rsidRDefault="006D265E" w:rsidP="00961458">
      <w:pPr>
        <w:pStyle w:val="a4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61458">
        <w:rPr>
          <w:rFonts w:ascii="Times New Roman" w:hAnsi="Times New Roman" w:cs="Times New Roman"/>
          <w:sz w:val="24"/>
          <w:szCs w:val="24"/>
        </w:rPr>
        <w:t>ГОСТ 12.1.005 ССБТ. «Воздух рабочей зоны. Общие санитарно-гигиенические требования»;</w:t>
      </w:r>
    </w:p>
    <w:p w:rsidR="006D265E" w:rsidRPr="00961458" w:rsidRDefault="006D265E" w:rsidP="00961458">
      <w:pPr>
        <w:pStyle w:val="a4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58">
        <w:rPr>
          <w:rFonts w:ascii="Times New Roman" w:hAnsi="Times New Roman" w:cs="Times New Roman"/>
          <w:sz w:val="24"/>
          <w:szCs w:val="24"/>
        </w:rPr>
        <w:t>СанПиН</w:t>
      </w:r>
      <w:proofErr w:type="spellEnd"/>
      <w:r w:rsidRPr="00961458">
        <w:rPr>
          <w:rFonts w:ascii="Times New Roman" w:hAnsi="Times New Roman" w:cs="Times New Roman"/>
          <w:sz w:val="24"/>
          <w:szCs w:val="24"/>
        </w:rPr>
        <w:t xml:space="preserve"> № 11-19-94 «Перечень регламентированных в воздухе рабочей зоны вредных веществ»;</w:t>
      </w:r>
    </w:p>
    <w:p w:rsidR="006D265E" w:rsidRPr="00961458" w:rsidRDefault="006D265E" w:rsidP="00961458">
      <w:pPr>
        <w:pStyle w:val="a4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61458">
        <w:rPr>
          <w:rFonts w:ascii="Times New Roman" w:hAnsi="Times New Roman" w:cs="Times New Roman"/>
          <w:sz w:val="24"/>
          <w:szCs w:val="24"/>
        </w:rPr>
        <w:t>Гигиенические нормативы 2.6.1.8-127-2000 «Нормы радиационной безопасности» (НРБ-2000);</w:t>
      </w:r>
    </w:p>
    <w:p w:rsidR="006D265E" w:rsidRPr="00961458" w:rsidRDefault="006D265E" w:rsidP="00961458">
      <w:pPr>
        <w:pStyle w:val="a4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61458">
        <w:rPr>
          <w:rFonts w:ascii="Times New Roman" w:hAnsi="Times New Roman" w:cs="Times New Roman"/>
          <w:sz w:val="24"/>
          <w:szCs w:val="24"/>
        </w:rPr>
        <w:t>Санитарные нормы СН 9-86 РБ 98 «Шум на рабочих местах. Предельно допустимые уровни» и др.</w:t>
      </w:r>
    </w:p>
    <w:p w:rsidR="006D265E" w:rsidRPr="00961458" w:rsidRDefault="006D265E" w:rsidP="00961458">
      <w:pPr>
        <w:pStyle w:val="a4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61458">
        <w:rPr>
          <w:rFonts w:ascii="Times New Roman" w:hAnsi="Times New Roman" w:cs="Times New Roman"/>
          <w:sz w:val="24"/>
          <w:szCs w:val="24"/>
        </w:rPr>
        <w:t>Санитарные требования к производственным зданиям и помещениям зависят от их назначения и установлены вышеуказанными документами.</w:t>
      </w:r>
    </w:p>
    <w:p w:rsidR="006D265E" w:rsidRPr="00961458" w:rsidRDefault="006D265E" w:rsidP="00961458">
      <w:pPr>
        <w:pStyle w:val="a4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61458">
        <w:rPr>
          <w:rFonts w:ascii="Times New Roman" w:hAnsi="Times New Roman" w:cs="Times New Roman"/>
          <w:sz w:val="24"/>
          <w:szCs w:val="24"/>
        </w:rPr>
        <w:t xml:space="preserve">Основные требования к зданиям производственного назначения изложены в СН 245-71 «Санитарные нормы проектирования промышленных предприятий» и </w:t>
      </w:r>
      <w:proofErr w:type="spellStart"/>
      <w:r w:rsidRPr="00961458">
        <w:rPr>
          <w:rFonts w:ascii="Times New Roman" w:hAnsi="Times New Roman" w:cs="Times New Roman"/>
          <w:sz w:val="24"/>
          <w:szCs w:val="24"/>
        </w:rPr>
        <w:t>СНиП</w:t>
      </w:r>
      <w:proofErr w:type="spellEnd"/>
      <w:r w:rsidRPr="00961458">
        <w:rPr>
          <w:rFonts w:ascii="Times New Roman" w:hAnsi="Times New Roman" w:cs="Times New Roman"/>
          <w:sz w:val="24"/>
          <w:szCs w:val="24"/>
        </w:rPr>
        <w:t xml:space="preserve"> 2.09-02.85 (1991, с </w:t>
      </w:r>
      <w:proofErr w:type="spellStart"/>
      <w:r w:rsidRPr="00961458">
        <w:rPr>
          <w:rFonts w:ascii="Times New Roman" w:hAnsi="Times New Roman" w:cs="Times New Roman"/>
          <w:sz w:val="24"/>
          <w:szCs w:val="24"/>
        </w:rPr>
        <w:t>изм</w:t>
      </w:r>
      <w:proofErr w:type="spellEnd"/>
      <w:r w:rsidRPr="00961458">
        <w:rPr>
          <w:rFonts w:ascii="Times New Roman" w:hAnsi="Times New Roman" w:cs="Times New Roman"/>
          <w:sz w:val="24"/>
          <w:szCs w:val="24"/>
        </w:rPr>
        <w:t>. 3.1994) «Производственные здания».</w:t>
      </w:r>
    </w:p>
    <w:p w:rsidR="006D265E" w:rsidRPr="006D265E" w:rsidRDefault="006D265E" w:rsidP="0096145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D265E">
        <w:rPr>
          <w:rFonts w:ascii="Times New Roman" w:hAnsi="Times New Roman" w:cs="Times New Roman"/>
          <w:sz w:val="24"/>
          <w:szCs w:val="24"/>
        </w:rPr>
        <w:t>При планировке производственных помещений необходимо учитывать санитарную характеристику производственных процессов, соблюдать нормы полезной площади для работающих, а также нормативы площадей для размещения оборудования и необходимую ширину проходов и проездов, обеспечивающих безопасную работу и удобное обслуживание оборудования.</w:t>
      </w:r>
    </w:p>
    <w:p w:rsidR="006D265E" w:rsidRPr="006D265E" w:rsidRDefault="006D265E" w:rsidP="0096145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D265E">
        <w:rPr>
          <w:rFonts w:ascii="Times New Roman" w:hAnsi="Times New Roman" w:cs="Times New Roman"/>
          <w:sz w:val="24"/>
          <w:szCs w:val="24"/>
        </w:rPr>
        <w:t>Объем производственного помещения на одного работающего должен составлять не менее 15 м3, площадь — не менее 4,5 м</w:t>
      </w:r>
      <w:proofErr w:type="gramStart"/>
      <w:r w:rsidRPr="006D265E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6D265E">
        <w:rPr>
          <w:rFonts w:ascii="Times New Roman" w:hAnsi="Times New Roman" w:cs="Times New Roman"/>
          <w:sz w:val="24"/>
          <w:szCs w:val="24"/>
        </w:rPr>
        <w:t>.</w:t>
      </w:r>
    </w:p>
    <w:p w:rsidR="006D265E" w:rsidRPr="006D265E" w:rsidRDefault="006D265E" w:rsidP="0096145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D265E">
        <w:rPr>
          <w:rFonts w:ascii="Times New Roman" w:hAnsi="Times New Roman" w:cs="Times New Roman"/>
          <w:sz w:val="24"/>
          <w:szCs w:val="24"/>
        </w:rPr>
        <w:t>Устройство рабочих помещений в подвальных этажах, как правило, запрещается.</w:t>
      </w:r>
    </w:p>
    <w:p w:rsidR="006D265E" w:rsidRPr="006D265E" w:rsidRDefault="006D265E" w:rsidP="0096145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D265E">
        <w:rPr>
          <w:rFonts w:ascii="Times New Roman" w:hAnsi="Times New Roman" w:cs="Times New Roman"/>
          <w:sz w:val="24"/>
          <w:szCs w:val="24"/>
        </w:rPr>
        <w:t>Для исключения пересечения технологических потоков наиболее целесообразно располагать помещения с учетом последовательности производственных операций.</w:t>
      </w:r>
    </w:p>
    <w:p w:rsidR="006D265E" w:rsidRPr="006D265E" w:rsidRDefault="006D265E" w:rsidP="0096145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D265E">
        <w:rPr>
          <w:rFonts w:ascii="Times New Roman" w:hAnsi="Times New Roman" w:cs="Times New Roman"/>
          <w:sz w:val="24"/>
          <w:szCs w:val="24"/>
        </w:rPr>
        <w:t>Производственные процессы, сопровождающиеся шумом, вибрацией, а также выделением пыли, вредных газов, необходимо изолировать, размещая их в кабинах или специальных помещениях.</w:t>
      </w:r>
    </w:p>
    <w:p w:rsidR="00F20DCD" w:rsidRPr="006D265E" w:rsidRDefault="006D265E" w:rsidP="0096145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D265E">
        <w:rPr>
          <w:rFonts w:ascii="Times New Roman" w:hAnsi="Times New Roman" w:cs="Times New Roman"/>
          <w:sz w:val="24"/>
          <w:szCs w:val="24"/>
        </w:rPr>
        <w:t>Конструкция стен, потолков, полов и т. п. в производственных помещениях должна предусматривать создание для работающих наиболее благоприятных условий труда.</w:t>
      </w:r>
      <w:r w:rsidR="00961458" w:rsidRPr="006D265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20DCD" w:rsidRPr="006D265E" w:rsidSect="0076395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B86" w:rsidRDefault="00252B86" w:rsidP="00961458">
      <w:pPr>
        <w:spacing w:after="0" w:line="240" w:lineRule="auto"/>
      </w:pPr>
      <w:r>
        <w:separator/>
      </w:r>
    </w:p>
  </w:endnote>
  <w:endnote w:type="continuationSeparator" w:id="0">
    <w:p w:rsidR="00252B86" w:rsidRDefault="00252B86" w:rsidP="00961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24712"/>
      <w:docPartObj>
        <w:docPartGallery w:val="Page Numbers (Bottom of Page)"/>
        <w:docPartUnique/>
      </w:docPartObj>
    </w:sdtPr>
    <w:sdtContent>
      <w:p w:rsidR="00961458" w:rsidRDefault="00961458">
        <w:pPr>
          <w:pStyle w:val="a7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961458" w:rsidRDefault="0096145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B86" w:rsidRDefault="00252B86" w:rsidP="00961458">
      <w:pPr>
        <w:spacing w:after="0" w:line="240" w:lineRule="auto"/>
      </w:pPr>
      <w:r>
        <w:separator/>
      </w:r>
    </w:p>
  </w:footnote>
  <w:footnote w:type="continuationSeparator" w:id="0">
    <w:p w:rsidR="00252B86" w:rsidRDefault="00252B86" w:rsidP="00961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8702C"/>
    <w:multiLevelType w:val="hybridMultilevel"/>
    <w:tmpl w:val="31CA7D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C9017E9"/>
    <w:multiLevelType w:val="hybridMultilevel"/>
    <w:tmpl w:val="136EBF1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7C440135"/>
    <w:multiLevelType w:val="hybridMultilevel"/>
    <w:tmpl w:val="0BB689E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6D61"/>
    <w:rsid w:val="00252B86"/>
    <w:rsid w:val="006937A2"/>
    <w:rsid w:val="006D265E"/>
    <w:rsid w:val="0076395B"/>
    <w:rsid w:val="0089075D"/>
    <w:rsid w:val="00961458"/>
    <w:rsid w:val="00993DDC"/>
    <w:rsid w:val="00B66D61"/>
    <w:rsid w:val="00B83D41"/>
    <w:rsid w:val="00D31D7E"/>
    <w:rsid w:val="00F20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9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265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61458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9614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61458"/>
  </w:style>
  <w:style w:type="paragraph" w:styleId="a7">
    <w:name w:val="footer"/>
    <w:basedOn w:val="a"/>
    <w:link w:val="a8"/>
    <w:uiPriority w:val="99"/>
    <w:unhideWhenUsed/>
    <w:rsid w:val="009614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14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2020-01-27T15:21:00Z</dcterms:created>
  <dcterms:modified xsi:type="dcterms:W3CDTF">2020-01-27T15:58:00Z</dcterms:modified>
</cp:coreProperties>
</file>