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7979" w14:textId="77777777" w:rsidR="009A219F" w:rsidRPr="00CD61B1" w:rsidRDefault="00000000" w:rsidP="00CD61B1">
      <w:pPr>
        <w:spacing w:after="10"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fldChar w:fldCharType="begin"/>
        <w:instrText>HYPERLINK "https://17vidhisharma.github.io/portfolio-vidhi"</w:instrText>
        <w:fldChar w:fldCharType="separate"/>
      </w:r>
      <w:r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VIDHI ARUN SHARMA</w:t>
      </w:r>
      <w:r>
        <w:rPr>
          <w:color w:val="000000" w:themeColor="text1"/>
        </w:rPr>
        <w:fldChar w:fldCharType="end"/>
      </w:r>
    </w:p>
    <w:p w14:paraId="0398CD49" w14:textId="77777777" w:rsidR="009A219F" w:rsidRDefault="00000000" w:rsidP="00CD61B1">
      <w:pPr>
        <w:spacing w:after="40" w:line="480" w:lineRule="auto"/>
        <w:jc w:val="center"/>
      </w:pPr>
      <w:r>
        <w:rPr>
          <w:rFonts w:ascii="Arial" w:eastAsia="Arial" w:hAnsi="Arial" w:cs="Arial"/>
          <w:sz w:val="18"/>
          <w:szCs w:val="18"/>
        </w:rPr>
        <w:t xml:space="preserve">Boston, MA  |  </w:t>
      </w:r>
      <w:hyperlink r:id="rId6" w:history="1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sharmavidhi3008@gmail.com</w:t>
        </w:r>
      </w:hyperlink>
      <w:r>
        <w:rPr>
          <w:rFonts w:ascii="Arial" w:eastAsia="Arial" w:hAnsi="Arial" w:cs="Arial"/>
          <w:sz w:val="18"/>
          <w:szCs w:val="18"/>
        </w:rPr>
        <w:t xml:space="preserve">  |  +1 (857) 867-6963  |  </w:t>
      </w:r>
      <w:hyperlink r:id="rId7" w:history="1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8" w:history="1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9" w:history="1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Portfolio</w:t>
        </w:r>
      </w:hyperlink>
    </w:p>
    <w:p w14:paraId="18081116" w14:textId="77777777" w:rsidR="009A219F" w:rsidRDefault="00000000">
      <w:pPr>
        <w:pBdr>
          <w:bottom w:val="single" w:sz="6" w:space="1" w:color="000000"/>
        </w:pBdr>
        <w:spacing w:before="60" w:after="20"/>
      </w:pPr>
      <w:r>
        <w:rPr>
          <w:rFonts w:ascii="Arial" w:eastAsia="Arial" w:hAnsi="Arial" w:cs="Arial"/>
          <w:b/>
          <w:bCs/>
        </w:rPr>
        <w:t>WORK EXPERIENCE</w:t>
      </w:r>
    </w:p>
    <w:p w14:paraId="088428E0" w14:textId="77777777" w:rsidR="009A219F" w:rsidRDefault="00000000">
      <w:pPr>
        <w:spacing w:before="50"/>
      </w:pPr>
      <w:r>
        <w:rPr>
          <w:rFonts w:ascii="Arial" w:eastAsia="Arial" w:hAnsi="Arial" w:cs="Arial"/>
          <w:b/>
          <w:bCs/>
        </w:rPr>
        <w:t>The Youth Complex</w:t>
      </w:r>
    </w:p>
    <w:p w14:paraId="5120CF79" w14:textId="77777777" w:rsidR="009A219F" w:rsidRDefault="00000000">
      <w:pPr>
        <w:tabs>
          <w:tab w:val="right" w:pos="10880"/>
        </w:tabs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>Growth and Impact Associate</w:t>
      </w:r>
      <w:r>
        <w:rPr>
          <w:rFonts w:ascii="Arial" w:eastAsia="Arial" w:hAnsi="Arial" w:cs="Arial"/>
          <w:i/>
          <w:iCs/>
          <w:sz w:val="18"/>
          <w:szCs w:val="18"/>
        </w:rPr>
        <w:tab/>
        <w:t>May 2026 – Present</w:t>
      </w:r>
    </w:p>
    <w:p w14:paraId="72C43457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>Delive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KPI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dashboard</w:t>
      </w:r>
      <w:r>
        <w:rPr>
          <w:rFonts w:ascii="Arial" w:eastAsia="Arial" w:hAnsi="Arial" w:cs="Arial"/>
          <w:sz w:val="18"/>
          <w:szCs w:val="18"/>
        </w:rPr>
        <w:t xml:space="preserve">s and operational reports that drive strategic decisions across </w:t>
      </w:r>
      <w:r>
        <w:rPr>
          <w:rFonts w:ascii="Arial" w:eastAsia="Arial" w:hAnsi="Arial" w:cs="Arial"/>
          <w:b/>
          <w:bCs/>
          <w:sz w:val="18"/>
          <w:szCs w:val="18"/>
        </w:rPr>
        <w:t>5+ programs</w:t>
      </w:r>
      <w:r>
        <w:rPr>
          <w:rFonts w:ascii="Arial" w:eastAsia="Arial" w:hAnsi="Arial" w:cs="Arial"/>
          <w:sz w:val="18"/>
          <w:szCs w:val="18"/>
        </w:rPr>
        <w:t>, enabling leadership to act on trusted, real-time data</w:t>
      </w:r>
    </w:p>
    <w:p w14:paraId="6C18D035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Engineered automated </w:t>
      </w:r>
      <w:r>
        <w:rPr>
          <w:rFonts w:ascii="Arial" w:eastAsia="Arial" w:hAnsi="Arial" w:cs="Arial"/>
          <w:b/>
          <w:bCs/>
          <w:sz w:val="18"/>
          <w:szCs w:val="18"/>
        </w:rPr>
        <w:t>data workflows</w:t>
      </w:r>
      <w:r>
        <w:rPr>
          <w:rFonts w:ascii="Arial" w:eastAsia="Arial" w:hAnsi="Arial" w:cs="Arial"/>
          <w:sz w:val="18"/>
          <w:szCs w:val="18"/>
        </w:rPr>
        <w:t xml:space="preserve"> and optimized internal </w:t>
      </w:r>
      <w:r>
        <w:rPr>
          <w:rFonts w:ascii="Arial" w:eastAsia="Arial" w:hAnsi="Arial" w:cs="Arial"/>
          <w:b/>
          <w:bCs/>
          <w:sz w:val="18"/>
          <w:szCs w:val="18"/>
        </w:rPr>
        <w:t>reporting</w:t>
      </w:r>
      <w:r>
        <w:rPr>
          <w:rFonts w:ascii="Arial" w:eastAsia="Arial" w:hAnsi="Arial" w:cs="Arial"/>
          <w:sz w:val="18"/>
          <w:szCs w:val="18"/>
        </w:rPr>
        <w:t xml:space="preserve"> systems, eliminating manual bottlenecks and improving </w:t>
      </w:r>
      <w:r>
        <w:rPr>
          <w:rFonts w:ascii="Arial" w:eastAsia="Arial" w:hAnsi="Arial" w:cs="Arial"/>
          <w:b/>
          <w:bCs/>
          <w:sz w:val="18"/>
          <w:szCs w:val="18"/>
        </w:rPr>
        <w:t>data quality</w:t>
      </w:r>
      <w:r>
        <w:rPr>
          <w:rFonts w:ascii="Arial" w:eastAsia="Arial" w:hAnsi="Arial" w:cs="Arial"/>
          <w:sz w:val="18"/>
          <w:szCs w:val="18"/>
        </w:rPr>
        <w:t xml:space="preserve"> organization-wide</w:t>
      </w:r>
    </w:p>
    <w:p w14:paraId="0EF882F5" w14:textId="77777777" w:rsidR="009A219F" w:rsidRDefault="00000000">
      <w:pPr>
        <w:spacing w:before="50"/>
      </w:pPr>
      <w:r>
        <w:rPr>
          <w:rFonts w:ascii="Arial" w:eastAsia="Arial" w:hAnsi="Arial" w:cs="Arial"/>
          <w:b/>
          <w:bCs/>
        </w:rPr>
        <w:t>The Youth Complex</w:t>
      </w:r>
    </w:p>
    <w:p w14:paraId="6EC4B4A9" w14:textId="77777777" w:rsidR="009A219F" w:rsidRDefault="00000000">
      <w:pPr>
        <w:tabs>
          <w:tab w:val="right" w:pos="10880"/>
        </w:tabs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>Business &amp; Operations Analytics Intern</w:t>
      </w:r>
      <w:r>
        <w:rPr>
          <w:rFonts w:ascii="Arial" w:eastAsia="Arial" w:hAnsi="Arial" w:cs="Arial"/>
          <w:i/>
          <w:iCs/>
          <w:sz w:val="18"/>
          <w:szCs w:val="18"/>
        </w:rPr>
        <w:tab/>
        <w:t>Oct 2025 – Dec 2025</w:t>
      </w:r>
    </w:p>
    <w:p w14:paraId="0B53B86D" w14:textId="16656656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Reduced </w:t>
      </w:r>
      <w:r>
        <w:rPr>
          <w:rFonts w:ascii="Arial" w:eastAsia="Arial" w:hAnsi="Arial" w:cs="Arial"/>
          <w:b/>
          <w:bCs/>
          <w:sz w:val="18"/>
          <w:szCs w:val="18"/>
        </w:rPr>
        <w:t>reporting</w:t>
      </w:r>
      <w:r>
        <w:rPr>
          <w:rFonts w:ascii="Arial" w:eastAsia="Arial" w:hAnsi="Arial" w:cs="Arial"/>
          <w:sz w:val="18"/>
          <w:szCs w:val="18"/>
        </w:rPr>
        <w:t xml:space="preserve"> time by </w:t>
      </w:r>
      <w:r>
        <w:rPr>
          <w:rFonts w:ascii="Arial" w:eastAsia="Arial" w:hAnsi="Arial" w:cs="Arial"/>
          <w:b/>
          <w:bCs/>
          <w:sz w:val="18"/>
          <w:szCs w:val="18"/>
        </w:rPr>
        <w:t>40%</w:t>
      </w:r>
      <w:r>
        <w:rPr>
          <w:rFonts w:ascii="Arial" w:eastAsia="Arial" w:hAnsi="Arial" w:cs="Arial"/>
          <w:sz w:val="18"/>
          <w:szCs w:val="18"/>
        </w:rPr>
        <w:t xml:space="preserve"> by architecting a centralized </w:t>
      </w:r>
      <w:r>
        <w:rPr>
          <w:rFonts w:ascii="Arial" w:eastAsia="Arial" w:hAnsi="Arial" w:cs="Arial"/>
          <w:b/>
          <w:bCs/>
          <w:sz w:val="18"/>
          <w:szCs w:val="18"/>
        </w:rPr>
        <w:t>KPI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dashboard</w:t>
      </w:r>
      <w:r>
        <w:rPr>
          <w:rFonts w:ascii="Arial" w:eastAsia="Arial" w:hAnsi="Arial" w:cs="Arial"/>
          <w:sz w:val="18"/>
          <w:szCs w:val="18"/>
        </w:rPr>
        <w:t xml:space="preserve"> consolidating 5+ fragmented data sources, transforming disconnected spreadsheets into one trusted system</w:t>
      </w:r>
    </w:p>
    <w:p w14:paraId="25D6D8FC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Designed and implemented standardized data entry workflows and </w:t>
      </w:r>
      <w:r>
        <w:rPr>
          <w:rFonts w:ascii="Arial" w:eastAsia="Arial" w:hAnsi="Arial" w:cs="Arial"/>
          <w:b/>
          <w:bCs/>
          <w:sz w:val="18"/>
          <w:szCs w:val="18"/>
        </w:rPr>
        <w:t>process documentation</w:t>
      </w:r>
      <w:r>
        <w:rPr>
          <w:rFonts w:ascii="Arial" w:eastAsia="Arial" w:hAnsi="Arial" w:cs="Arial"/>
          <w:sz w:val="18"/>
          <w:szCs w:val="18"/>
        </w:rPr>
        <w:t xml:space="preserve">, ensuring consistent, high-quality </w:t>
      </w:r>
      <w:r>
        <w:rPr>
          <w:rFonts w:ascii="Arial" w:eastAsia="Arial" w:hAnsi="Arial" w:cs="Arial"/>
          <w:b/>
          <w:bCs/>
          <w:sz w:val="18"/>
          <w:szCs w:val="18"/>
        </w:rPr>
        <w:t>reporting</w:t>
      </w:r>
      <w:r>
        <w:rPr>
          <w:rFonts w:ascii="Arial" w:eastAsia="Arial" w:hAnsi="Arial" w:cs="Arial"/>
          <w:sz w:val="18"/>
          <w:szCs w:val="18"/>
        </w:rPr>
        <w:t xml:space="preserve"> for leadership and external stakeholders</w:t>
      </w:r>
    </w:p>
    <w:p w14:paraId="3E4EF58B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Conducted </w:t>
      </w:r>
      <w:r>
        <w:rPr>
          <w:rFonts w:ascii="Arial" w:eastAsia="Arial" w:hAnsi="Arial" w:cs="Arial"/>
          <w:b/>
          <w:bCs/>
          <w:sz w:val="18"/>
          <w:szCs w:val="18"/>
        </w:rPr>
        <w:t>root cause analysis</w:t>
      </w:r>
      <w:r>
        <w:rPr>
          <w:rFonts w:ascii="Arial" w:eastAsia="Arial" w:hAnsi="Arial" w:cs="Arial"/>
          <w:sz w:val="18"/>
          <w:szCs w:val="18"/>
        </w:rPr>
        <w:t xml:space="preserve"> using </w:t>
      </w:r>
      <w:r>
        <w:rPr>
          <w:rFonts w:ascii="Arial" w:eastAsia="Arial" w:hAnsi="Arial" w:cs="Arial"/>
          <w:b/>
          <w:bCs/>
          <w:sz w:val="18"/>
          <w:szCs w:val="18"/>
        </w:rPr>
        <w:t>SQL</w:t>
      </w:r>
      <w:r>
        <w:rPr>
          <w:rFonts w:ascii="Arial" w:eastAsia="Arial" w:hAnsi="Arial" w:cs="Arial"/>
          <w:sz w:val="18"/>
          <w:szCs w:val="18"/>
        </w:rPr>
        <w:t xml:space="preserve"> and </w:t>
      </w:r>
      <w:r>
        <w:rPr>
          <w:rFonts w:ascii="Arial" w:eastAsia="Arial" w:hAnsi="Arial" w:cs="Arial"/>
          <w:b/>
          <w:bCs/>
          <w:sz w:val="18"/>
          <w:szCs w:val="18"/>
        </w:rPr>
        <w:t>Python</w:t>
      </w:r>
      <w:r>
        <w:rPr>
          <w:rFonts w:ascii="Arial" w:eastAsia="Arial" w:hAnsi="Arial" w:cs="Arial"/>
          <w:sz w:val="18"/>
          <w:szCs w:val="18"/>
        </w:rPr>
        <w:t xml:space="preserve"> to identify operational inefficiencies; delivered actionable insights that directly shaped program planning and resource allocation</w:t>
      </w:r>
    </w:p>
    <w:p w14:paraId="762E9F99" w14:textId="77777777" w:rsidR="009A219F" w:rsidRDefault="00000000">
      <w:pPr>
        <w:spacing w:before="50"/>
      </w:pPr>
      <w:r>
        <w:rPr>
          <w:rFonts w:ascii="Arial" w:eastAsia="Arial" w:hAnsi="Arial" w:cs="Arial"/>
          <w:b/>
          <w:bCs/>
        </w:rPr>
        <w:t>Boston University</w:t>
      </w:r>
    </w:p>
    <w:p w14:paraId="75ADA312" w14:textId="77777777" w:rsidR="009A219F" w:rsidRDefault="00000000">
      <w:pPr>
        <w:tabs>
          <w:tab w:val="right" w:pos="10880"/>
        </w:tabs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>Student Assistant, IS&amp;T</w:t>
      </w:r>
      <w:r>
        <w:rPr>
          <w:rFonts w:ascii="Arial" w:eastAsia="Arial" w:hAnsi="Arial" w:cs="Arial"/>
          <w:i/>
          <w:iCs/>
          <w:sz w:val="18"/>
          <w:szCs w:val="18"/>
        </w:rPr>
        <w:tab/>
        <w:t>Jul 2025 – Jan 2026</w:t>
      </w:r>
    </w:p>
    <w:p w14:paraId="2155D85C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Managed front desk operations and office </w:t>
      </w:r>
      <w:r>
        <w:rPr>
          <w:rFonts w:ascii="Arial" w:eastAsia="Arial" w:hAnsi="Arial" w:cs="Arial"/>
          <w:b/>
          <w:bCs/>
          <w:sz w:val="18"/>
          <w:szCs w:val="18"/>
        </w:rPr>
        <w:t>inventory</w:t>
      </w:r>
      <w:r>
        <w:rPr>
          <w:rFonts w:ascii="Arial" w:eastAsia="Arial" w:hAnsi="Arial" w:cs="Arial"/>
          <w:sz w:val="18"/>
          <w:szCs w:val="18"/>
        </w:rPr>
        <w:t xml:space="preserve">, coordinating directly with vendors on ordering and supply tracking</w:t>
      </w:r>
    </w:p>
    <w:p w14:paraId="755A0DC5" w14:textId="77777777" w:rsidR="009A219F" w:rsidRPr="00CD61B1" w:rsidRDefault="00000000">
      <w:pPr>
        <w:pStyle w:val="ListParagraph"/>
        <w:numPr>
          <w:ilvl w:val="0"/>
          <w:numId w:val="2"/>
        </w:numPr>
        <w:spacing w:after="10"/>
        <w:rPr>
          <w:b/>
          <w:bCs/>
        </w:rPr>
      </w:pPr>
      <w:r>
        <w:rPr>
          <w:rFonts w:ascii="Arial" w:eastAsia="Arial" w:hAnsi="Arial" w:cs="Arial"/>
          <w:sz w:val="18"/>
          <w:szCs w:val="18"/>
        </w:rPr>
        <w:t xml:space="preserve">Built standardized </w:t>
      </w:r>
      <w:r>
        <w:rPr>
          <w:rFonts w:ascii="Arial" w:eastAsia="Arial" w:hAnsi="Arial" w:cs="Arial"/>
          <w:b/>
          <w:bCs/>
          <w:sz w:val="18"/>
          <w:szCs w:val="18"/>
        </w:rPr>
        <w:t>Excel</w:t>
      </w:r>
      <w:r>
        <w:rPr>
          <w:rFonts w:ascii="Arial" w:eastAsia="Arial" w:hAnsi="Arial" w:cs="Arial"/>
          <w:sz w:val="18"/>
          <w:szCs w:val="18"/>
        </w:rPr>
        <w:t xml:space="preserve"> trackers to replace repetitive manual inventory and scheduling processes</w:t>
      </w:r>
    </w:p>
    <w:p w14:paraId="755A0DC6" w14:textId="77777777" w:rsidR="009A219F" w:rsidRPr="00CD61B1" w:rsidRDefault="00000000">
      <w:pPr>
        <w:pStyle w:val="ListParagraph"/>
        <w:numPr>
          <w:ilvl w:val="0"/>
          <w:numId w:val="2"/>
        </w:numPr>
        <w:spacing w:after="10"/>
        <w:rPr>
          <w:b/>
          <w:bCs/>
        </w:rPr>
      </w:pPr>
      <w:r>
        <w:rPr>
          <w:rFonts w:ascii="Arial" w:eastAsia="Arial" w:hAnsi="Arial" w:cs="Arial"/>
          <w:sz w:val="18"/>
          <w:szCs w:val="18"/>
        </w:rPr>
        <w:t xml:space="preserve">Created staff </w:t>
      </w:r>
      <w:r>
        <w:rPr>
          <w:rFonts w:ascii="Arial" w:eastAsia="Arial" w:hAnsi="Arial" w:cs="Arial"/>
          <w:b/>
          <w:bCs/>
          <w:sz w:val="18"/>
          <w:szCs w:val="18"/>
        </w:rPr>
        <w:t>schedules</w:t>
      </w:r>
      <w:r>
        <w:rPr>
          <w:rFonts w:ascii="Arial" w:eastAsia="Arial" w:hAnsi="Arial" w:cs="Arial"/>
          <w:sz w:val="18"/>
          <w:szCs w:val="18"/>
        </w:rPr>
        <w:t xml:space="preserve"> and trained incoming student workers on office systems and workflows</w:t>
      </w:r>
    </w:p>
    <w:p w14:paraId="1ACF424B" w14:textId="77777777" w:rsidR="009A219F" w:rsidRDefault="00000000">
      <w:pPr>
        <w:spacing w:before="50"/>
      </w:pPr>
      <w:r>
        <w:rPr>
          <w:rFonts w:ascii="Arial" w:eastAsia="Arial" w:hAnsi="Arial" w:cs="Arial"/>
          <w:b/>
          <w:bCs/>
        </w:rPr>
        <w:t>Pimpri Chinchwad Media Communications</w:t>
      </w:r>
    </w:p>
    <w:p w14:paraId="1C2EF750" w14:textId="77777777" w:rsidR="009A219F" w:rsidRDefault="00000000">
      <w:pPr>
        <w:tabs>
          <w:tab w:val="right" w:pos="10880"/>
        </w:tabs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>Data Operations Analyst</w:t>
      </w:r>
      <w:r>
        <w:rPr>
          <w:rFonts w:ascii="Arial" w:eastAsia="Arial" w:hAnsi="Arial" w:cs="Arial"/>
          <w:i/>
          <w:iCs/>
          <w:sz w:val="18"/>
          <w:szCs w:val="18"/>
        </w:rPr>
        <w:tab/>
        <w:t>Jun 2022 – Jul 2024</w:t>
      </w:r>
    </w:p>
    <w:p w14:paraId="50D27727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Standardized data collection and trained staff on </w:t>
      </w:r>
      <w:r>
        <w:rPr>
          <w:rFonts w:ascii="Arial" w:eastAsia="Arial" w:hAnsi="Arial" w:cs="Arial"/>
          <w:b/>
          <w:bCs/>
          <w:sz w:val="18"/>
          <w:szCs w:val="18"/>
        </w:rPr>
        <w:t>ERP</w:t>
      </w:r>
      <w:r>
        <w:rPr>
          <w:rFonts w:ascii="Arial" w:eastAsia="Arial" w:hAnsi="Arial" w:cs="Arial"/>
          <w:sz w:val="18"/>
          <w:szCs w:val="18"/>
        </w:rPr>
        <w:t xml:space="preserve"> systems and data entry protocols, improving accuracy and consistency of operational records across departments</w:t>
      </w:r>
    </w:p>
    <w:p w14:paraId="3531EAC3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Managed end-to-end data </w:t>
      </w:r>
      <w:r>
        <w:rPr>
          <w:rFonts w:ascii="Arial" w:eastAsia="Arial" w:hAnsi="Arial" w:cs="Arial"/>
          <w:b/>
          <w:bCs/>
          <w:sz w:val="18"/>
          <w:szCs w:val="18"/>
        </w:rPr>
        <w:t>operations</w:t>
      </w:r>
      <w:r>
        <w:rPr>
          <w:rFonts w:ascii="Arial" w:eastAsia="Arial" w:hAnsi="Arial" w:cs="Arial"/>
          <w:sz w:val="18"/>
          <w:szCs w:val="18"/>
        </w:rPr>
        <w:t xml:space="preserve"> including </w:t>
      </w:r>
      <w:r>
        <w:rPr>
          <w:rFonts w:ascii="Arial" w:eastAsia="Arial" w:hAnsi="Arial" w:cs="Arial"/>
          <w:b/>
          <w:bCs/>
          <w:sz w:val="18"/>
          <w:szCs w:val="18"/>
        </w:rPr>
        <w:t>database</w:t>
      </w:r>
      <w:r>
        <w:rPr>
          <w:rFonts w:ascii="Arial" w:eastAsia="Arial" w:hAnsi="Arial" w:cs="Arial"/>
          <w:sz w:val="18"/>
          <w:szCs w:val="18"/>
        </w:rPr>
        <w:t xml:space="preserve"> administration and system configuration, ensuring data integrity and process continuity</w:t>
      </w:r>
    </w:p>
    <w:p w14:paraId="5707FB47" w14:textId="77777777" w:rsidR="009A21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Arial" w:eastAsia="Arial" w:hAnsi="Arial" w:cs="Arial"/>
          <w:sz w:val="18"/>
          <w:szCs w:val="18"/>
        </w:rPr>
        <w:t xml:space="preserve">Built structured </w:t>
      </w:r>
      <w:r>
        <w:rPr>
          <w:rFonts w:ascii="Arial" w:eastAsia="Arial" w:hAnsi="Arial" w:cs="Arial"/>
          <w:b/>
          <w:bCs/>
          <w:sz w:val="18"/>
          <w:szCs w:val="18"/>
        </w:rPr>
        <w:t>Excel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reporting</w:t>
      </w:r>
      <w:r>
        <w:rPr>
          <w:rFonts w:ascii="Arial" w:eastAsia="Arial" w:hAnsi="Arial" w:cs="Arial"/>
          <w:sz w:val="18"/>
          <w:szCs w:val="18"/>
        </w:rPr>
        <w:t xml:space="preserve"> templates and </w:t>
      </w:r>
      <w:r>
        <w:rPr>
          <w:rFonts w:ascii="Arial" w:eastAsia="Arial" w:hAnsi="Arial" w:cs="Arial"/>
          <w:b/>
          <w:bCs/>
          <w:sz w:val="18"/>
          <w:szCs w:val="18"/>
        </w:rPr>
        <w:t>dashboard</w:t>
      </w:r>
      <w:r>
        <w:rPr>
          <w:rFonts w:ascii="Arial" w:eastAsia="Arial" w:hAnsi="Arial" w:cs="Arial"/>
          <w:sz w:val="18"/>
          <w:szCs w:val="18"/>
        </w:rPr>
        <w:t xml:space="preserve">s that streamlined management </w:t>
      </w:r>
      <w:r>
        <w:rPr>
          <w:rFonts w:ascii="Arial" w:eastAsia="Arial" w:hAnsi="Arial" w:cs="Arial"/>
          <w:b/>
          <w:bCs/>
          <w:sz w:val="18"/>
          <w:szCs w:val="18"/>
        </w:rPr>
        <w:t>reporting</w:t>
      </w:r>
      <w:r>
        <w:rPr>
          <w:rFonts w:ascii="Arial" w:eastAsia="Arial" w:hAnsi="Arial" w:cs="Arial"/>
          <w:sz w:val="18"/>
          <w:szCs w:val="18"/>
        </w:rPr>
        <w:t>, reducing manual preparation time and improving decision-making accuracy</w:t>
      </w:r>
    </w:p>
    <w:p w14:paraId="683FB4B9" w14:textId="77777777" w:rsidR="009A219F" w:rsidRDefault="00000000" w:rsidP="00CD61B1">
      <w:pPr>
        <w:pBdr>
          <w:bottom w:val="single" w:sz="6" w:space="1" w:color="000000"/>
        </w:pBdr>
        <w:spacing w:before="120" w:after="20"/>
      </w:pPr>
      <w:r>
        <w:rPr>
          <w:rFonts w:ascii="Arial" w:eastAsia="Arial" w:hAnsi="Arial" w:cs="Arial"/>
          <w:b/>
          <w:bCs/>
        </w:rPr>
        <w:t>TECHNICAL SKILLS</w:t>
      </w:r>
    </w:p>
    <w:p w14:paraId="6F05068E" w14:textId="77777777" w:rsidR="009A219F" w:rsidRDefault="00000000" w:rsidP="00CD61B1">
      <w:pPr>
        <w:spacing w:after="40"/>
      </w:pPr>
      <w:r>
        <w:rPr>
          <w:rFonts w:ascii="Arial" w:eastAsia="Arial" w:hAnsi="Arial" w:cs="Arial"/>
          <w:sz w:val="18"/>
          <w:szCs w:val="18"/>
        </w:rPr>
        <w:t xml:space="preserve">BI &amp; Visualization:  </w:t>
      </w:r>
      <w:r>
        <w:rPr>
          <w:rFonts w:ascii="Arial" w:eastAsia="Arial" w:hAnsi="Arial" w:cs="Arial"/>
          <w:b/>
          <w:bCs/>
          <w:sz w:val="18"/>
          <w:szCs w:val="18"/>
        </w:rPr>
        <w:t>Power BI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Tableau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Looker Studio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KPI</w:t>
      </w:r>
      <w:r>
        <w:rPr>
          <w:rFonts w:ascii="Arial" w:eastAsia="Arial" w:hAnsi="Arial" w:cs="Arial"/>
          <w:sz w:val="18"/>
          <w:szCs w:val="18"/>
        </w:rPr>
        <w:t xml:space="preserve"> Design, </w:t>
      </w:r>
      <w:r>
        <w:rPr>
          <w:rFonts w:ascii="Arial" w:eastAsia="Arial" w:hAnsi="Arial" w:cs="Arial"/>
          <w:b/>
          <w:bCs/>
          <w:sz w:val="18"/>
          <w:szCs w:val="18"/>
        </w:rPr>
        <w:t>Dashboard</w:t>
      </w:r>
      <w:r>
        <w:rPr>
          <w:rFonts w:ascii="Arial" w:eastAsia="Arial" w:hAnsi="Arial" w:cs="Arial"/>
          <w:sz w:val="18"/>
          <w:szCs w:val="18"/>
        </w:rPr>
        <w:t xml:space="preserve"> Development, Data Visualization</w:t>
      </w:r>
    </w:p>
    <w:p w14:paraId="2ED95E43" w14:textId="77777777" w:rsidR="009A219F" w:rsidRDefault="00000000" w:rsidP="00CD61B1">
      <w:pPr>
        <w:spacing w:after="40"/>
      </w:pPr>
      <w:r>
        <w:rPr>
          <w:rFonts w:ascii="Arial" w:eastAsia="Arial" w:hAnsi="Arial" w:cs="Arial"/>
          <w:sz w:val="18"/>
          <w:szCs w:val="18"/>
        </w:rPr>
        <w:t xml:space="preserve">Programming &amp; Analysis:  </w:t>
      </w:r>
      <w:r>
        <w:rPr>
          <w:rFonts w:ascii="Arial" w:eastAsia="Arial" w:hAnsi="Arial" w:cs="Arial"/>
          <w:b/>
          <w:bCs/>
          <w:sz w:val="18"/>
          <w:szCs w:val="18"/>
        </w:rPr>
        <w:t>SQL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Python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Excel</w:t>
      </w:r>
      <w:r>
        <w:rPr>
          <w:rFonts w:ascii="Arial" w:eastAsia="Arial" w:hAnsi="Arial" w:cs="Arial"/>
          <w:sz w:val="18"/>
          <w:szCs w:val="18"/>
        </w:rPr>
        <w:t xml:space="preserve"> (advanced modeling, PivotTables, VLOOKUP, XLOOKUP, macros), </w:t>
      </w:r>
      <w:r>
        <w:rPr>
          <w:rFonts w:ascii="Arial" w:eastAsia="Arial" w:hAnsi="Arial" w:cs="Arial"/>
          <w:b/>
          <w:bCs/>
          <w:sz w:val="18"/>
          <w:szCs w:val="18"/>
        </w:rPr>
        <w:t>A/B Testing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Regression</w:t>
      </w:r>
      <w:r>
        <w:rPr>
          <w:rFonts w:ascii="Arial" w:eastAsia="Arial" w:hAnsi="Arial" w:cs="Arial"/>
          <w:sz w:val="18"/>
          <w:szCs w:val="18"/>
        </w:rPr>
        <w:t xml:space="preserve"> &amp; </w:t>
      </w:r>
      <w:r>
        <w:rPr>
          <w:rFonts w:ascii="Arial" w:eastAsia="Arial" w:hAnsi="Arial" w:cs="Arial"/>
          <w:b/>
          <w:bCs/>
          <w:sz w:val="18"/>
          <w:szCs w:val="18"/>
        </w:rPr>
        <w:t>Clustering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Root Cause Analysis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Forecasting</w:t>
      </w:r>
    </w:p>
    <w:p w14:paraId="640200BC" w14:textId="77777777" w:rsidR="009A219F" w:rsidRDefault="00000000" w:rsidP="00CD61B1">
      <w:pPr>
        <w:spacing w:after="40"/>
      </w:pPr>
      <w:r>
        <w:rPr>
          <w:rFonts w:ascii="Arial" w:eastAsia="Arial" w:hAnsi="Arial" w:cs="Arial"/>
          <w:sz w:val="18"/>
          <w:szCs w:val="18"/>
        </w:rPr>
        <w:t xml:space="preserve">Operations &amp; </w:t>
      </w:r>
      <w:r>
        <w:rPr>
          <w:rFonts w:ascii="Arial" w:eastAsia="Arial" w:hAnsi="Arial" w:cs="Arial"/>
          <w:b/>
          <w:bCs/>
          <w:sz w:val="18"/>
          <w:szCs w:val="18"/>
        </w:rPr>
        <w:t>CRM</w:t>
      </w:r>
      <w:r>
        <w:rPr>
          <w:rFonts w:ascii="Arial" w:eastAsia="Arial" w:hAnsi="Arial" w:cs="Arial"/>
          <w:sz w:val="18"/>
          <w:szCs w:val="18"/>
        </w:rPr>
        <w:t xml:space="preserve">:  </w:t>
      </w:r>
      <w:r>
        <w:rPr>
          <w:rFonts w:ascii="Arial" w:eastAsia="Arial" w:hAnsi="Arial" w:cs="Arial"/>
          <w:b/>
          <w:bCs/>
          <w:sz w:val="18"/>
          <w:szCs w:val="18"/>
        </w:rPr>
        <w:t>Workflow Automation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Process Improvement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Data Validation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Data Quality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bCs/>
          <w:sz w:val="18"/>
          <w:szCs w:val="18"/>
        </w:rPr>
        <w:t>ERP</w:t>
      </w:r>
      <w:r>
        <w:rPr>
          <w:rFonts w:ascii="Arial" w:eastAsia="Arial" w:hAnsi="Arial" w:cs="Arial"/>
          <w:sz w:val="18"/>
          <w:szCs w:val="18"/>
        </w:rPr>
        <w:t xml:space="preserve"> Systems, </w:t>
      </w:r>
      <w:r>
        <w:rPr>
          <w:rFonts w:ascii="Arial" w:eastAsia="Arial" w:hAnsi="Arial" w:cs="Arial"/>
          <w:b/>
          <w:bCs/>
          <w:sz w:val="18"/>
          <w:szCs w:val="18"/>
        </w:rPr>
        <w:t>SAP</w:t>
      </w:r>
      <w:r>
        <w:rPr>
          <w:rFonts w:ascii="Arial" w:eastAsia="Arial" w:hAnsi="Arial" w:cs="Arial"/>
          <w:sz w:val="18"/>
          <w:szCs w:val="18"/>
        </w:rPr>
        <w:t xml:space="preserve">, HubSpot, </w:t>
      </w:r>
      <w:r>
        <w:rPr>
          <w:rFonts w:ascii="Arial" w:eastAsia="Arial" w:hAnsi="Arial" w:cs="Arial"/>
          <w:b/>
          <w:bCs/>
          <w:sz w:val="18"/>
          <w:szCs w:val="18"/>
        </w:rPr>
        <w:t>Agile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b/>
          <w:bCs/>
          <w:sz w:val="18"/>
          <w:szCs w:val="18"/>
        </w:rPr>
        <w:t>Scrum</w:t>
      </w:r>
      <w:r>
        <w:rPr>
          <w:rFonts w:ascii="Arial" w:eastAsia="Arial" w:hAnsi="Arial" w:cs="Arial"/>
          <w:sz w:val="18"/>
          <w:szCs w:val="18"/>
        </w:rPr>
        <w:t>, SOP Documentation</w:t>
      </w:r>
    </w:p>
    <w:p w14:paraId="3BE328AE" w14:textId="77777777" w:rsidR="009A219F" w:rsidRDefault="00000000">
      <w:pPr>
        <w:spacing w:after="10"/>
      </w:pPr>
      <w:r>
        <w:rPr>
          <w:rFonts w:ascii="Arial" w:eastAsia="Arial" w:hAnsi="Arial" w:cs="Arial"/>
          <w:b/>
          <w:bCs/>
          <w:sz w:val="18"/>
          <w:szCs w:val="18"/>
        </w:rPr>
        <w:t>AI</w:t>
      </w:r>
      <w:r>
        <w:rPr>
          <w:rFonts w:ascii="Arial" w:eastAsia="Arial" w:hAnsi="Arial" w:cs="Arial"/>
          <w:sz w:val="18"/>
          <w:szCs w:val="18"/>
        </w:rPr>
        <w:t xml:space="preserve"> &amp; Tools:  Claude, Cursor, ChatGPT, Pandas, Scikit-learn, AWS, GitHub, Streamlit</w:t>
      </w:r>
    </w:p>
    <w:p w14:paraId="149C62C5" w14:textId="77777777" w:rsidR="009A219F" w:rsidRDefault="00000000" w:rsidP="00CD61B1">
      <w:pPr>
        <w:pBdr>
          <w:bottom w:val="single" w:sz="6" w:space="1" w:color="000000"/>
        </w:pBdr>
        <w:spacing w:before="120" w:after="20"/>
      </w:pPr>
      <w:r>
        <w:rPr>
          <w:rFonts w:ascii="Arial" w:eastAsia="Arial" w:hAnsi="Arial" w:cs="Arial"/>
          <w:b/>
          <w:bCs/>
        </w:rPr>
        <w:t>PROJECTS</w:t>
      </w:r>
    </w:p>
    <w:p w14:paraId="4E85E4F3" w14:textId="77777777" w:rsidR="009A219F" w:rsidRDefault="00000000">
      <w:pPr>
        <w:spacing w:before="25" w:after="6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Financial Data Audit: $777K Hidden Loss Detection  |  Python, SQL, Power BI, AI Framework:</w:t>
      </w:r>
    </w:p>
    <w:p w14:paraId="01AD1FC3" w14:textId="77777777" w:rsidR="009A219F" w:rsidRDefault="00000000">
      <w:pPr>
        <w:spacing w:after="10"/>
      </w:pPr>
      <w:r>
        <w:rPr>
          <w:rFonts w:ascii="Arial" w:eastAsia="Arial" w:hAnsi="Arial" w:cs="Arial"/>
          <w:sz w:val="18"/>
          <w:szCs w:val="18"/>
        </w:rPr>
        <w:t xml:space="preserve">Built custom </w:t>
      </w:r>
      <w:r>
        <w:rPr>
          <w:rFonts w:ascii="Arial" w:eastAsia="Arial" w:hAnsi="Arial" w:cs="Arial"/>
          <w:b/>
          <w:bCs/>
          <w:sz w:val="18"/>
          <w:szCs w:val="18"/>
        </w:rPr>
        <w:t>AI</w:t>
      </w:r>
      <w:r>
        <w:rPr>
          <w:rFonts w:ascii="Arial" w:eastAsia="Arial" w:hAnsi="Arial" w:cs="Arial"/>
          <w:sz w:val="18"/>
          <w:szCs w:val="18"/>
        </w:rPr>
        <w:t xml:space="preserve"> analytical framework that stress-tested a 700-transaction financial dataset every standard report had cleared as healthy. Uncovered </w:t>
      </w:r>
      <w:r>
        <w:rPr>
          <w:rFonts w:ascii="Arial" w:eastAsia="Arial" w:hAnsi="Arial" w:cs="Arial"/>
          <w:b/>
          <w:bCs/>
          <w:sz w:val="18"/>
          <w:szCs w:val="18"/>
        </w:rPr>
        <w:t>$777K</w:t>
      </w:r>
      <w:r>
        <w:rPr>
          <w:rFonts w:ascii="Arial" w:eastAsia="Arial" w:hAnsi="Arial" w:cs="Arial"/>
          <w:sz w:val="18"/>
          <w:szCs w:val="18"/>
        </w:rPr>
        <w:t xml:space="preserve"> hidden loss where actual margin was </w:t>
      </w:r>
      <w:r>
        <w:rPr>
          <w:rFonts w:ascii="Arial" w:eastAsia="Arial" w:hAnsi="Arial" w:cs="Arial"/>
          <w:b/>
          <w:bCs/>
          <w:sz w:val="18"/>
          <w:szCs w:val="18"/>
        </w:rPr>
        <w:t>-3.1%</w:t>
      </w:r>
      <w:r>
        <w:rPr>
          <w:rFonts w:ascii="Arial" w:eastAsia="Arial" w:hAnsi="Arial" w:cs="Arial"/>
          <w:sz w:val="18"/>
          <w:szCs w:val="18"/>
        </w:rPr>
        <w:t xml:space="preserve"> vs neutral reported. Traced root cause, engineered exposure variable, delivered executive </w:t>
      </w:r>
      <w:r>
        <w:rPr>
          <w:rFonts w:ascii="Arial" w:eastAsia="Arial" w:hAnsi="Arial" w:cs="Arial"/>
          <w:b/>
          <w:bCs/>
          <w:sz w:val="18"/>
          <w:szCs w:val="18"/>
        </w:rPr>
        <w:t>dashboard</w:t>
      </w:r>
      <w:r>
        <w:rPr>
          <w:rFonts w:ascii="Arial" w:eastAsia="Arial" w:hAnsi="Arial" w:cs="Arial"/>
          <w:sz w:val="18"/>
          <w:szCs w:val="18"/>
        </w:rPr>
        <w:t xml:space="preserve"> with remediation recommendations.</w:t>
      </w:r>
    </w:p>
    <w:p w14:paraId="69A83B60" w14:textId="77777777" w:rsidR="009A219F" w:rsidRDefault="00000000">
      <w:pPr>
        <w:spacing w:before="20" w:after="6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Youth Outcomes KPI Dashboard  |  Looker Studio, Google Sheets, Automation:</w:t>
      </w:r>
    </w:p>
    <w:p w14:paraId="75FAD347" w14:textId="77777777" w:rsidR="009A219F" w:rsidRDefault="00000000">
      <w:pPr>
        <w:spacing w:after="10"/>
      </w:pPr>
      <w:r>
        <w:rPr>
          <w:rFonts w:ascii="Arial" w:eastAsia="Arial" w:hAnsi="Arial" w:cs="Arial"/>
          <w:sz w:val="18"/>
          <w:szCs w:val="18"/>
        </w:rPr>
        <w:t xml:space="preserve">Consolidated 5+ fragmented data sources into one centralized </w:t>
      </w:r>
      <w:r>
        <w:rPr>
          <w:rFonts w:ascii="Arial" w:eastAsia="Arial" w:hAnsi="Arial" w:cs="Arial"/>
          <w:b/>
          <w:bCs/>
          <w:sz w:val="18"/>
          <w:szCs w:val="18"/>
        </w:rPr>
        <w:t>KPI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dashboard</w:t>
      </w:r>
      <w:r>
        <w:rPr>
          <w:rFonts w:ascii="Arial" w:eastAsia="Arial" w:hAnsi="Arial" w:cs="Arial"/>
          <w:sz w:val="18"/>
          <w:szCs w:val="18"/>
        </w:rPr>
        <w:t xml:space="preserve">. Reduced manual </w:t>
      </w:r>
      <w:r>
        <w:rPr>
          <w:rFonts w:ascii="Arial" w:eastAsia="Arial" w:hAnsi="Arial" w:cs="Arial"/>
          <w:b/>
          <w:bCs/>
          <w:sz w:val="18"/>
          <w:szCs w:val="18"/>
        </w:rPr>
        <w:t>reporting</w:t>
      </w:r>
      <w:r>
        <w:rPr>
          <w:rFonts w:ascii="Arial" w:eastAsia="Arial" w:hAnsi="Arial" w:cs="Arial"/>
          <w:sz w:val="18"/>
          <w:szCs w:val="18"/>
        </w:rPr>
        <w:t xml:space="preserve"> time by </w:t>
      </w:r>
      <w:r>
        <w:rPr>
          <w:rFonts w:ascii="Arial" w:eastAsia="Arial" w:hAnsi="Arial" w:cs="Arial"/>
          <w:b/>
          <w:bCs/>
          <w:sz w:val="18"/>
          <w:szCs w:val="18"/>
        </w:rPr>
        <w:t>40%</w:t>
      </w:r>
      <w:r>
        <w:rPr>
          <w:rFonts w:ascii="Arial" w:eastAsia="Arial" w:hAnsi="Arial" w:cs="Arial"/>
          <w:sz w:val="18"/>
          <w:szCs w:val="18"/>
        </w:rPr>
        <w:t>. Tr</w:t>
      </w:r>
      <w:r>
        <w:rPr>
          <w:rFonts w:ascii="Arial" w:eastAsia="Arial" w:hAnsi="Arial" w:cs="Arial"/>
          <w:b/>
          <w:bCs/>
          <w:sz w:val="18"/>
          <w:szCs w:val="18"/>
        </w:rPr>
        <w:t>ai</w:t>
      </w:r>
      <w:r>
        <w:rPr>
          <w:rFonts w:ascii="Arial" w:eastAsia="Arial" w:hAnsi="Arial" w:cs="Arial"/>
          <w:sz w:val="18"/>
          <w:szCs w:val="18"/>
        </w:rPr>
        <w:t>ned executive directo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 xml:space="preserve"> on system usage so it worked without me in the room.</w:t>
      </w:r>
    </w:p>
    <w:p w14:paraId="32882FDF" w14:textId="77777777" w:rsidR="009A219F" w:rsidRDefault="00000000">
      <w:pPr>
        <w:spacing w:before="20" w:after="6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Northwind Database Analytics  |  SQL, Python, Excel:</w:t>
      </w:r>
    </w:p>
    <w:p w14:paraId="2DA15933" w14:textId="77777777" w:rsidR="009A219F" w:rsidRDefault="00000000">
      <w:pPr>
        <w:spacing w:after="10"/>
      </w:pPr>
      <w:r>
        <w:rPr>
          <w:rFonts w:ascii="Arial" w:eastAsia="Arial" w:hAnsi="Arial" w:cs="Arial"/>
          <w:sz w:val="18"/>
          <w:szCs w:val="18"/>
        </w:rPr>
        <w:t>Analyzed sales, custome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 xml:space="preserve"> segmentation, and product profitability via </w:t>
      </w:r>
      <w:r>
        <w:rPr>
          <w:rFonts w:ascii="Arial" w:eastAsia="Arial" w:hAnsi="Arial" w:cs="Arial"/>
          <w:b/>
          <w:bCs/>
          <w:sz w:val="18"/>
          <w:szCs w:val="18"/>
        </w:rPr>
        <w:t>SQL</w:t>
      </w:r>
      <w:r>
        <w:rPr>
          <w:rFonts w:ascii="Arial" w:eastAsia="Arial" w:hAnsi="Arial" w:cs="Arial"/>
          <w:sz w:val="18"/>
          <w:szCs w:val="18"/>
        </w:rPr>
        <w:t xml:space="preserve">; uncovered seasonal revenue swings of </w:t>
      </w:r>
      <w:r>
        <w:rPr>
          <w:rFonts w:ascii="Arial" w:eastAsia="Arial" w:hAnsi="Arial" w:cs="Arial"/>
          <w:b/>
          <w:bCs/>
          <w:sz w:val="18"/>
          <w:szCs w:val="18"/>
        </w:rPr>
        <w:t>+21% to +48%</w:t>
      </w:r>
      <w:r>
        <w:rPr>
          <w:rFonts w:ascii="Arial" w:eastAsia="Arial" w:hAnsi="Arial" w:cs="Arial"/>
          <w:sz w:val="18"/>
          <w:szCs w:val="18"/>
        </w:rPr>
        <w:t xml:space="preserve">; delivered strategic </w:t>
      </w:r>
      <w:r>
        <w:rPr>
          <w:rFonts w:ascii="Arial" w:eastAsia="Arial" w:hAnsi="Arial" w:cs="Arial"/>
          <w:b/>
          <w:bCs/>
          <w:sz w:val="18"/>
          <w:szCs w:val="18"/>
        </w:rPr>
        <w:t>forecasting</w:t>
      </w:r>
      <w:r>
        <w:rPr>
          <w:rFonts w:ascii="Arial" w:eastAsia="Arial" w:hAnsi="Arial" w:cs="Arial"/>
          <w:sz w:val="18"/>
          <w:szCs w:val="18"/>
        </w:rPr>
        <w:t xml:space="preserve"> scorecards with actionable recommendations.</w:t>
      </w:r>
    </w:p>
    <w:p w14:paraId="21E7D58B" w14:textId="77777777" w:rsidR="009A219F" w:rsidRDefault="00000000" w:rsidP="00CD61B1">
      <w:pPr>
        <w:pBdr>
          <w:bottom w:val="single" w:sz="6" w:space="1" w:color="000000"/>
        </w:pBdr>
        <w:spacing w:before="120" w:after="20"/>
      </w:pPr>
      <w:r>
        <w:rPr>
          <w:rFonts w:ascii="Arial" w:eastAsia="Arial" w:hAnsi="Arial" w:cs="Arial"/>
          <w:b/>
          <w:bCs/>
        </w:rPr>
        <w:t>EDUCATION</w:t>
      </w:r>
    </w:p>
    <w:p w14:paraId="55F7EB12" w14:textId="77777777" w:rsidR="009A219F" w:rsidRDefault="00000000">
      <w:pPr>
        <w:tabs>
          <w:tab w:val="right" w:pos="10880"/>
        </w:tabs>
        <w:spacing w:before="25"/>
      </w:pPr>
      <w:r>
        <w:rPr>
          <w:rFonts w:ascii="Arial" w:eastAsia="Arial" w:hAnsi="Arial" w:cs="Arial"/>
          <w:b/>
          <w:bCs/>
          <w:sz w:val="18"/>
          <w:szCs w:val="18"/>
        </w:rPr>
        <w:t>Master of Science, Applied Business Analytics</w:t>
      </w:r>
      <w:r>
        <w:rPr>
          <w:rFonts w:ascii="Arial" w:eastAsia="Arial" w:hAnsi="Arial" w:cs="Arial"/>
          <w:i/>
          <w:iCs/>
          <w:sz w:val="18"/>
          <w:szCs w:val="18"/>
        </w:rPr>
        <w:tab/>
        <w:t>Sep 2024 – Jan 2026</w:t>
      </w:r>
    </w:p>
    <w:p w14:paraId="2301E683" w14:textId="77777777" w:rsidR="009A219F" w:rsidRDefault="00000000">
      <w:pPr>
        <w:spacing w:after="10"/>
      </w:pPr>
      <w:r>
        <w:rPr>
          <w:rFonts w:ascii="Arial" w:eastAsia="Arial" w:hAnsi="Arial" w:cs="Arial"/>
          <w:sz w:val="18"/>
          <w:szCs w:val="18"/>
        </w:rPr>
        <w:t>Boston University</w:t>
      </w:r>
    </w:p>
    <w:p w14:paraId="1AF4E252" w14:textId="77777777" w:rsidR="009A219F" w:rsidRDefault="00000000">
      <w:pPr>
        <w:tabs>
          <w:tab w:val="right" w:pos="10880"/>
        </w:tabs>
        <w:spacing w:before="25"/>
      </w:pPr>
      <w:r>
        <w:rPr>
          <w:rFonts w:ascii="Arial" w:eastAsia="Arial" w:hAnsi="Arial" w:cs="Arial"/>
          <w:b/>
          <w:bCs/>
          <w:sz w:val="18"/>
          <w:szCs w:val="18"/>
        </w:rPr>
        <w:t>Bachelor of Science, Computer Science</w:t>
      </w:r>
      <w:r>
        <w:rPr>
          <w:rFonts w:ascii="Arial" w:eastAsia="Arial" w:hAnsi="Arial" w:cs="Arial"/>
          <w:i/>
          <w:iCs/>
          <w:sz w:val="18"/>
          <w:szCs w:val="18"/>
        </w:rPr>
        <w:tab/>
        <w:t>Jul 2019 – May 2022</w:t>
      </w:r>
    </w:p>
    <w:p w14:paraId="3F9B1624" w14:textId="14984F68" w:rsidR="009A219F" w:rsidRDefault="00000000">
      <w:pPr>
        <w:spacing w:after="10"/>
      </w:pPr>
      <w:r>
        <w:rPr>
          <w:rFonts w:ascii="Arial" w:eastAsia="Arial" w:hAnsi="Arial" w:cs="Arial"/>
          <w:sz w:val="18"/>
          <w:szCs w:val="18"/>
        </w:rPr>
        <w:t>MIT World Peace University</w:t>
      </w:r>
    </w:p>
    <w:p w14:paraId="3BAD3F51" w14:textId="77777777" w:rsidR="009A219F" w:rsidRDefault="00000000" w:rsidP="00CD61B1">
      <w:pPr>
        <w:pBdr>
          <w:bottom w:val="single" w:sz="6" w:space="1" w:color="000000"/>
        </w:pBdr>
        <w:spacing w:before="120" w:after="20"/>
      </w:pPr>
      <w:r>
        <w:rPr>
          <w:rFonts w:ascii="Arial" w:eastAsia="Arial" w:hAnsi="Arial" w:cs="Arial"/>
          <w:b/>
          <w:bCs/>
        </w:rPr>
        <w:t>CERTIFICATIONS</w:t>
      </w:r>
    </w:p>
    <w:p w14:paraId="0062D0E9" w14:textId="77777777" w:rsidR="009A219F" w:rsidRDefault="00000000">
      <w:pPr>
        <w:spacing w:after="10"/>
      </w:pPr>
      <w:r>
        <w:rPr>
          <w:rFonts w:ascii="Arial" w:eastAsia="Arial" w:hAnsi="Arial" w:cs="Arial"/>
          <w:sz w:val="18"/>
          <w:szCs w:val="18"/>
        </w:rPr>
        <w:t xml:space="preserve">AWS Cloud Foundations  |  CS50x HarvardX  |  Python Basics, U Michigan  |  Generative AI, IBM  |  Agile &amp; Scrum, IBM  |  Data Privacy, Northeastern  |  Front-End Dev, Meta</w:t>
      </w:r>
    </w:p>
    <w:sectPr w:rsidR="009A219F" w:rsidSect="00CD61B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3799"/>
    <w:multiLevelType w:val="hybridMultilevel"/>
    <w:tmpl w:val="64D6BB32"/>
    <w:lvl w:ilvl="0" w:tplc="039CF2EA">
      <w:start w:val="1"/>
      <w:numFmt w:val="bullet"/>
      <w:lvlText w:val="●"/>
      <w:lvlJc w:val="left"/>
      <w:pPr>
        <w:ind w:left="720" w:hanging="360"/>
      </w:pPr>
    </w:lvl>
    <w:lvl w:ilvl="1" w:tplc="8434597E">
      <w:start w:val="1"/>
      <w:numFmt w:val="bullet"/>
      <w:lvlText w:val="○"/>
      <w:lvlJc w:val="left"/>
      <w:pPr>
        <w:ind w:left="1440" w:hanging="360"/>
      </w:pPr>
    </w:lvl>
    <w:lvl w:ilvl="2" w:tplc="93AA8CBA">
      <w:start w:val="1"/>
      <w:numFmt w:val="bullet"/>
      <w:lvlText w:val="■"/>
      <w:lvlJc w:val="left"/>
      <w:pPr>
        <w:ind w:left="2160" w:hanging="360"/>
      </w:pPr>
    </w:lvl>
    <w:lvl w:ilvl="3" w:tplc="3FE46B34">
      <w:start w:val="1"/>
      <w:numFmt w:val="bullet"/>
      <w:lvlText w:val="●"/>
      <w:lvlJc w:val="left"/>
      <w:pPr>
        <w:ind w:left="2880" w:hanging="360"/>
      </w:pPr>
    </w:lvl>
    <w:lvl w:ilvl="4" w:tplc="01B02E98">
      <w:start w:val="1"/>
      <w:numFmt w:val="bullet"/>
      <w:lvlText w:val="○"/>
      <w:lvlJc w:val="left"/>
      <w:pPr>
        <w:ind w:left="3600" w:hanging="360"/>
      </w:pPr>
    </w:lvl>
    <w:lvl w:ilvl="5" w:tplc="0DDE5EFC">
      <w:start w:val="1"/>
      <w:numFmt w:val="bullet"/>
      <w:lvlText w:val="■"/>
      <w:lvlJc w:val="left"/>
      <w:pPr>
        <w:ind w:left="4320" w:hanging="360"/>
      </w:pPr>
    </w:lvl>
    <w:lvl w:ilvl="6" w:tplc="816A478A">
      <w:start w:val="1"/>
      <w:numFmt w:val="bullet"/>
      <w:lvlText w:val="●"/>
      <w:lvlJc w:val="left"/>
      <w:pPr>
        <w:ind w:left="5040" w:hanging="360"/>
      </w:pPr>
    </w:lvl>
    <w:lvl w:ilvl="7" w:tplc="CA3A9A22">
      <w:start w:val="1"/>
      <w:numFmt w:val="bullet"/>
      <w:lvlText w:val="●"/>
      <w:lvlJc w:val="left"/>
      <w:pPr>
        <w:ind w:left="5760" w:hanging="360"/>
      </w:pPr>
    </w:lvl>
    <w:lvl w:ilvl="8" w:tplc="81DEB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675E1"/>
    <w:multiLevelType w:val="hybridMultilevel"/>
    <w:tmpl w:val="0E1CCC6E"/>
    <w:lvl w:ilvl="0" w:tplc="2F44CBD0">
      <w:start w:val="1"/>
      <w:numFmt w:val="bullet"/>
      <w:lvlText w:val="•"/>
      <w:lvlJc w:val="left"/>
      <w:pPr>
        <w:ind w:left="360" w:hanging="270"/>
      </w:pPr>
    </w:lvl>
    <w:lvl w:ilvl="1" w:tplc="71EC01A8">
      <w:numFmt w:val="decimal"/>
      <w:lvlText w:val=""/>
      <w:lvlJc w:val="left"/>
    </w:lvl>
    <w:lvl w:ilvl="2" w:tplc="D1F89632">
      <w:numFmt w:val="decimal"/>
      <w:lvlText w:val=""/>
      <w:lvlJc w:val="left"/>
    </w:lvl>
    <w:lvl w:ilvl="3" w:tplc="8A5C5930">
      <w:numFmt w:val="decimal"/>
      <w:lvlText w:val=""/>
      <w:lvlJc w:val="left"/>
    </w:lvl>
    <w:lvl w:ilvl="4" w:tplc="1F4E5396">
      <w:numFmt w:val="decimal"/>
      <w:lvlText w:val=""/>
      <w:lvlJc w:val="left"/>
    </w:lvl>
    <w:lvl w:ilvl="5" w:tplc="0812EF84">
      <w:numFmt w:val="decimal"/>
      <w:lvlText w:val=""/>
      <w:lvlJc w:val="left"/>
    </w:lvl>
    <w:lvl w:ilvl="6" w:tplc="604EF6E8">
      <w:numFmt w:val="decimal"/>
      <w:lvlText w:val=""/>
      <w:lvlJc w:val="left"/>
    </w:lvl>
    <w:lvl w:ilvl="7" w:tplc="B2563784">
      <w:numFmt w:val="decimal"/>
      <w:lvlText w:val=""/>
      <w:lvlJc w:val="left"/>
    </w:lvl>
    <w:lvl w:ilvl="8" w:tplc="20909E18">
      <w:numFmt w:val="decimal"/>
      <w:lvlText w:val=""/>
      <w:lvlJc w:val="left"/>
    </w:lvl>
  </w:abstractNum>
  <w:num w:numId="1" w16cid:durableId="644242931">
    <w:abstractNumId w:val="0"/>
    <w:lvlOverride w:ilvl="0">
      <w:startOverride w:val="1"/>
    </w:lvlOverride>
  </w:num>
  <w:num w:numId="2" w16cid:durableId="21050299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19F"/>
    <w:rsid w:val="0081031C"/>
    <w:rsid w:val="009A219F"/>
    <w:rsid w:val="00CD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432D0"/>
  <w15:docId w15:val="{400159F9-A927-4354-A578-AF04544B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17vidhisharma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17vidhishar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avidhi3008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7vidhisharma.github.io/portfolio-vid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20F2B-9294-4214-9185-17DF8499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Vidhi Sharma</cp:lastModifiedBy>
  <cp:revision>2</cp:revision>
  <dcterms:created xsi:type="dcterms:W3CDTF">2026-08-04T15:26:00Z</dcterms:created>
  <dcterms:modified xsi:type="dcterms:W3CDTF">2026-08-05T20:02:00Z</dcterms:modified>
</cp:coreProperties>
</file>