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venir Next LT Pro" w:hAnsi="Avenir Next LT Pro"/>
          <w:color w:val="3C3C3C"/>
          <w:sz w:val="20"/>
          <w:szCs w:val="20"/>
        </w:rPr>
        <w:alias w:val="HeaderCompany"/>
        <w:tag w:val="n0:_-crmost_-zgc001ReadResponse/n0:Output/n0:Zgchlettertemplate/n0:Administrativeheaderoforder/n0:HeaderCompany/"/>
        <w:id w:val="-737553155"/>
        <w:placeholder>
          <w:docPart w:val="891A3AE18BC1418B801C6433431D4FD1"/>
        </w:placeholder>
      </w:sdtPr>
      <w:sdtEndPr>
        <w:rPr>
          <w:b/>
          <w:bCs/>
          <w:sz w:val="22"/>
          <w:szCs w:val="22"/>
        </w:rPr>
      </w:sdtEndPr>
      <w:sdtContent>
        <w:p w14:paraId="4716BE29" w14:textId="77777777" w:rsidR="0027672C" w:rsidRPr="001E6745" w:rsidRDefault="0027672C" w:rsidP="0027672C">
          <w:pPr>
            <w:tabs>
              <w:tab w:val="left" w:pos="0"/>
              <w:tab w:val="left" w:pos="6480"/>
            </w:tabs>
            <w:spacing w:line="240" w:lineRule="auto"/>
            <w:rPr>
              <w:rFonts w:ascii="Avenir Next LT Pro" w:hAnsi="Avenir Next LT Pro"/>
              <w:b/>
              <w:bCs/>
              <w:color w:val="3C3C3C"/>
            </w:rPr>
          </w:pPr>
          <w:r w:rsidRPr="001E6745">
            <w:rPr>
              <w:rFonts w:ascii="Avenir Next LT Pro" w:hAnsi="Avenir Next LT Pro"/>
              <w:b/>
              <w:bCs/>
              <w:color w:val="3C3C3C"/>
            </w:rPr>
            <w:t>Medical Surgical</w:t>
          </w:r>
        </w:p>
      </w:sdtContent>
    </w:sdt>
    <w:p w14:paraId="4E8A05A2" w14:textId="77777777" w:rsidR="0027672C" w:rsidRDefault="0027672C" w:rsidP="0027672C">
      <w:pPr>
        <w:tabs>
          <w:tab w:val="left" w:pos="0"/>
          <w:tab w:val="left" w:pos="6480"/>
        </w:tabs>
        <w:spacing w:line="240" w:lineRule="auto"/>
        <w:rPr>
          <w:rFonts w:ascii="Avenir Next LT Pro" w:hAnsi="Avenir Next LT Pro"/>
          <w:color w:val="3C3C3C"/>
          <w:sz w:val="18"/>
          <w:szCs w:val="18"/>
        </w:rPr>
      </w:pPr>
      <w:r w:rsidRPr="00664FAD">
        <w:rPr>
          <w:rFonts w:ascii="Avenir Next World" w:hAnsi="Avenir Next World" w:cs="Avenir Next World"/>
          <w:noProof/>
          <w:color w:val="53565A"/>
        </w:rPr>
        <w:drawing>
          <wp:anchor distT="0" distB="0" distL="114300" distR="114300" simplePos="0" relativeHeight="251659264" behindDoc="0" locked="0" layoutInCell="1" allowOverlap="1" wp14:anchorId="2BF3E89D" wp14:editId="472F89EE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1188720" cy="210312"/>
            <wp:effectExtent l="0" t="0" r="0" b="0"/>
            <wp:wrapNone/>
            <wp:docPr id="12" name="Picture 1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Fonts w:ascii="Avenir Next LT Pro" w:hAnsi="Avenir Next LT Pro"/>
            <w:color w:val="3C3C3C"/>
            <w:sz w:val="20"/>
            <w:szCs w:val="20"/>
          </w:rPr>
          <w:alias w:val="HeaderAddress1"/>
          <w:tag w:val="n0:_-crmost_-zgc001ReadResponse/n0:Output/n0:Zgchlettertemplate/n0:Administrativeheaderoforder/n0:HeaderAddress1/"/>
          <w:id w:val="377442526"/>
          <w:placeholder>
            <w:docPart w:val="891A3AE18BC1418B801C6433431D4FD1"/>
          </w:placeholder>
        </w:sdtPr>
        <w:sdtEndPr>
          <w:rPr>
            <w:sz w:val="18"/>
            <w:szCs w:val="18"/>
          </w:rPr>
        </w:sdtEndPr>
        <w:sdtContent>
          <w:r w:rsidRPr="001E6745">
            <w:rPr>
              <w:rFonts w:ascii="Avenir Next LT Pro" w:hAnsi="Avenir Next LT Pro"/>
              <w:color w:val="3C3C3C"/>
              <w:sz w:val="18"/>
              <w:szCs w:val="18"/>
            </w:rPr>
            <w:t>15 Hampshire Street</w:t>
          </w:r>
        </w:sdtContent>
      </w:sdt>
    </w:p>
    <w:sdt>
      <w:sdtPr>
        <w:rPr>
          <w:rFonts w:ascii="Avenir Next LT Pro" w:hAnsi="Avenir Next LT Pro"/>
          <w:color w:val="3C3C3C"/>
          <w:sz w:val="18"/>
          <w:szCs w:val="18"/>
        </w:rPr>
        <w:alias w:val="HeaderAddress2"/>
        <w:tag w:val="n0:_-crmost_-zgc001ReadResponse/n0:Output/n0:Zgchlettertemplate/n0:Administrativeheaderoforder/n0:HeaderAddress2/"/>
        <w:id w:val="-849414330"/>
        <w:placeholder>
          <w:docPart w:val="891A3AE18BC1418B801C6433431D4FD1"/>
        </w:placeholder>
      </w:sdtPr>
      <w:sdtContent>
        <w:p w14:paraId="2006F06B" w14:textId="77777777" w:rsidR="0027672C" w:rsidRDefault="0027672C" w:rsidP="0027672C">
          <w:pPr>
            <w:tabs>
              <w:tab w:val="left" w:pos="0"/>
              <w:tab w:val="left" w:pos="6480"/>
            </w:tabs>
            <w:spacing w:line="240" w:lineRule="auto"/>
            <w:rPr>
              <w:rFonts w:ascii="Avenir Next LT Pro" w:hAnsi="Avenir Next LT Pro"/>
              <w:color w:val="3C3C3C"/>
              <w:sz w:val="18"/>
              <w:szCs w:val="18"/>
            </w:rPr>
          </w:pPr>
          <w:r>
            <w:rPr>
              <w:rFonts w:ascii="Avenir Next LT Pro" w:hAnsi="Avenir Next LT Pro"/>
              <w:color w:val="3C3C3C"/>
              <w:sz w:val="18"/>
              <w:szCs w:val="18"/>
            </w:rPr>
            <w:t>Mansfield MA 02048</w:t>
          </w:r>
        </w:p>
      </w:sdtContent>
    </w:sdt>
    <w:sdt>
      <w:sdtPr>
        <w:rPr>
          <w:rFonts w:ascii="Avenir Next LT Pro" w:hAnsi="Avenir Next LT Pro"/>
          <w:color w:val="3C3C3C"/>
          <w:sz w:val="18"/>
          <w:szCs w:val="18"/>
        </w:rPr>
        <w:alias w:val="HeaderCountry"/>
        <w:tag w:val="n0:_-crmost_-zgc001ReadResponse/n0:Output/n0:Zgchlettertemplate/n0:Administrativeheaderoforder/n0:HeaderCountry/"/>
        <w:id w:val="-1824272838"/>
        <w:placeholder>
          <w:docPart w:val="891A3AE18BC1418B801C6433431D4FD1"/>
        </w:placeholder>
      </w:sdtPr>
      <w:sdtContent>
        <w:p w14:paraId="4542072C" w14:textId="77777777" w:rsidR="0027672C" w:rsidRPr="001E6745" w:rsidRDefault="0027672C" w:rsidP="0027672C">
          <w:pPr>
            <w:tabs>
              <w:tab w:val="left" w:pos="0"/>
              <w:tab w:val="left" w:pos="6480"/>
            </w:tabs>
            <w:spacing w:line="240" w:lineRule="auto"/>
            <w:rPr>
              <w:rFonts w:ascii="Avenir Next LT Pro" w:hAnsi="Avenir Next LT Pro"/>
              <w:color w:val="3C3C3C"/>
              <w:sz w:val="18"/>
              <w:szCs w:val="18"/>
            </w:rPr>
          </w:pPr>
          <w:r>
            <w:rPr>
              <w:rFonts w:ascii="Avenir Next LT Pro" w:hAnsi="Avenir Next LT Pro"/>
              <w:color w:val="3C3C3C"/>
              <w:sz w:val="18"/>
              <w:szCs w:val="18"/>
            </w:rPr>
            <w:t>United States</w:t>
          </w:r>
        </w:p>
      </w:sdtContent>
    </w:sdt>
    <w:p w14:paraId="1119F5B5" w14:textId="77777777" w:rsidR="0027672C" w:rsidRPr="00097B05" w:rsidRDefault="0027672C" w:rsidP="0027672C">
      <w:pPr>
        <w:spacing w:line="240" w:lineRule="auto"/>
        <w:rPr>
          <w:rFonts w:ascii="Avenir Next LT Pro" w:eastAsia="Times New Roman" w:hAnsi="Avenir Next LT Pro" w:cs="Times New Roman"/>
          <w:color w:val="3C3C3C"/>
          <w:sz w:val="18"/>
          <w:szCs w:val="18"/>
          <w:lang w:val="en-GB"/>
        </w:rPr>
      </w:pPr>
      <w:hyperlink r:id="rId7" w:history="1">
        <w:r w:rsidRPr="00097B05">
          <w:rPr>
            <w:rFonts w:ascii="Avenir Next LT Pro" w:eastAsia="Times New Roman" w:hAnsi="Avenir Next LT Pro" w:cs="Times New Roman"/>
            <w:color w:val="3C3C3C"/>
            <w:sz w:val="18"/>
            <w:szCs w:val="18"/>
            <w:lang w:val="en-GB"/>
          </w:rPr>
          <w:t>www.medtronic.com</w:t>
        </w:r>
      </w:hyperlink>
    </w:p>
    <w:p w14:paraId="6E3C8BB0" w14:textId="77777777" w:rsidR="000B09A4" w:rsidRDefault="000B09A4"/>
    <w:p w14:paraId="2BC8408D" w14:textId="1E69051E" w:rsidR="0027672C" w:rsidRDefault="0027672C">
      <w:pPr>
        <w:rPr>
          <w:rFonts w:ascii="Avenir Next LT Pro" w:hAnsi="Avenir Next LT Pro"/>
        </w:rPr>
      </w:pPr>
      <w:r w:rsidRPr="0027672C">
        <w:rPr>
          <w:rFonts w:ascii="Avenir Next LT Pro" w:hAnsi="Avenir Next LT Pro"/>
        </w:rPr>
        <w:t>{{Todays Date}}</w:t>
      </w:r>
    </w:p>
    <w:p w14:paraId="4347B239" w14:textId="77777777" w:rsidR="008A5B0F" w:rsidRDefault="008A5B0F" w:rsidP="0027672C">
      <w:pPr>
        <w:rPr>
          <w:rFonts w:ascii="Avenir Next LT Pro" w:hAnsi="Avenir Next LT Pro"/>
        </w:rPr>
      </w:pPr>
    </w:p>
    <w:p w14:paraId="166129FB" w14:textId="7933621C" w:rsidR="0027672C" w:rsidRDefault="0027672C" w:rsidP="0027672C">
      <w:r w:rsidRPr="0027672C">
        <w:rPr>
          <w:rFonts w:ascii="Avenir Next LT Pro" w:hAnsi="Avenir Next LT Pro"/>
        </w:rPr>
        <w:t>{{IR With Address}}</w:t>
      </w:r>
      <w:r>
        <w:br/>
      </w:r>
      <w:r>
        <w:br/>
        <w:t>In Reference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4680"/>
        <w:gridCol w:w="2425"/>
      </w:tblGrid>
      <w:tr w:rsidR="0027672C" w14:paraId="6A0BAB5F" w14:textId="77777777" w:rsidTr="00F62B0D">
        <w:trPr>
          <w:trHeight w:val="170"/>
        </w:trPr>
        <w:tc>
          <w:tcPr>
            <w:tcW w:w="2245" w:type="dxa"/>
          </w:tcPr>
          <w:p w14:paraId="5F052C49" w14:textId="0745A065" w:rsidR="0027672C" w:rsidRDefault="0027672C" w:rsidP="0027672C">
            <w:r w:rsidRPr="00097B05">
              <w:rPr>
                <w:rFonts w:ascii="Avenir Next LT Pro" w:hAnsi="Avenir Next LT Pro"/>
                <w:b/>
                <w:color w:val="3C3C3C"/>
              </w:rPr>
              <w:t>Product Id</w:t>
            </w:r>
          </w:p>
        </w:tc>
        <w:tc>
          <w:tcPr>
            <w:tcW w:w="4680" w:type="dxa"/>
          </w:tcPr>
          <w:p w14:paraId="6480E454" w14:textId="4707D8F6" w:rsidR="0027672C" w:rsidRDefault="0027672C" w:rsidP="0027672C">
            <w:r w:rsidRPr="00097B05">
              <w:rPr>
                <w:rFonts w:ascii="Avenir Next LT Pro" w:hAnsi="Avenir Next LT Pro"/>
                <w:b/>
                <w:color w:val="3C3C3C"/>
              </w:rPr>
              <w:t>Product Description</w:t>
            </w:r>
          </w:p>
        </w:tc>
        <w:tc>
          <w:tcPr>
            <w:tcW w:w="2425" w:type="dxa"/>
          </w:tcPr>
          <w:p w14:paraId="3FC4555D" w14:textId="3C245638" w:rsidR="0027672C" w:rsidRDefault="0027672C" w:rsidP="0027672C">
            <w:r w:rsidRPr="00DB3416">
              <w:rPr>
                <w:rFonts w:ascii="Avenir Next LT Pro" w:hAnsi="Avenir Next LT Pro"/>
                <w:b/>
                <w:iCs/>
                <w:color w:val="3C3C3C"/>
              </w:rPr>
              <w:t>Serial No/Lot No</w:t>
            </w:r>
          </w:p>
        </w:tc>
      </w:tr>
      <w:tr w:rsidR="0027672C" w14:paraId="6C6A0918" w14:textId="77777777" w:rsidTr="00F62B0D">
        <w:trPr>
          <w:trHeight w:val="251"/>
        </w:trPr>
        <w:tc>
          <w:tcPr>
            <w:tcW w:w="2245" w:type="dxa"/>
          </w:tcPr>
          <w:p w14:paraId="13048889" w14:textId="255A199B" w:rsidR="0027672C" w:rsidRPr="0027672C" w:rsidRDefault="0027672C" w:rsidP="0027672C">
            <w:pPr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{{Product ID}}</w:t>
            </w:r>
          </w:p>
        </w:tc>
        <w:tc>
          <w:tcPr>
            <w:tcW w:w="4680" w:type="dxa"/>
          </w:tcPr>
          <w:p w14:paraId="2FF6B06F" w14:textId="43134266" w:rsidR="0027672C" w:rsidRPr="0027672C" w:rsidRDefault="0027672C" w:rsidP="0027672C">
            <w:pPr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{{Product Desc}}</w:t>
            </w:r>
          </w:p>
        </w:tc>
        <w:tc>
          <w:tcPr>
            <w:tcW w:w="2425" w:type="dxa"/>
          </w:tcPr>
          <w:p w14:paraId="25DB62CD" w14:textId="179339FF" w:rsidR="0027672C" w:rsidRPr="0027672C" w:rsidRDefault="0027672C" w:rsidP="0027672C">
            <w:pPr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{{Lot/Serial Number}}</w:t>
            </w:r>
          </w:p>
        </w:tc>
      </w:tr>
      <w:tr w:rsidR="0027672C" w14:paraId="4BC9652A" w14:textId="77777777" w:rsidTr="00F62B0D">
        <w:trPr>
          <w:trHeight w:val="242"/>
        </w:trPr>
        <w:tc>
          <w:tcPr>
            <w:tcW w:w="2245" w:type="dxa"/>
          </w:tcPr>
          <w:p w14:paraId="5CBA4C81" w14:textId="13205AC6" w:rsidR="0027672C" w:rsidRPr="0027672C" w:rsidRDefault="0027672C" w:rsidP="0027672C">
            <w:pPr>
              <w:rPr>
                <w:bCs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{{Product ID2}}</w:t>
            </w:r>
          </w:p>
        </w:tc>
        <w:tc>
          <w:tcPr>
            <w:tcW w:w="4680" w:type="dxa"/>
          </w:tcPr>
          <w:p w14:paraId="7215C767" w14:textId="4B1784AF" w:rsidR="0027672C" w:rsidRPr="0027672C" w:rsidRDefault="0027672C" w:rsidP="0027672C">
            <w:pPr>
              <w:rPr>
                <w:bCs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{{Product Desc</w:t>
            </w:r>
            <w:r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2</w:t>
            </w: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}}</w:t>
            </w:r>
          </w:p>
        </w:tc>
        <w:tc>
          <w:tcPr>
            <w:tcW w:w="2425" w:type="dxa"/>
          </w:tcPr>
          <w:p w14:paraId="488FB2C1" w14:textId="5CBAC00E" w:rsidR="0027672C" w:rsidRPr="0027672C" w:rsidRDefault="0027672C" w:rsidP="0027672C">
            <w:pPr>
              <w:rPr>
                <w:bCs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{{Lot/Serial Number</w:t>
            </w:r>
            <w:r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2</w:t>
            </w:r>
            <w:r w:rsidRPr="0027672C"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}}</w:t>
            </w:r>
          </w:p>
        </w:tc>
      </w:tr>
      <w:tr w:rsidR="0027672C" w14:paraId="29DABBC4" w14:textId="77777777" w:rsidTr="00F62B0D">
        <w:trPr>
          <w:trHeight w:val="251"/>
        </w:trPr>
        <w:tc>
          <w:tcPr>
            <w:tcW w:w="2245" w:type="dxa"/>
          </w:tcPr>
          <w:p w14:paraId="083AC7F0" w14:textId="25F29204" w:rsidR="0027672C" w:rsidRPr="0027672C" w:rsidRDefault="0027672C" w:rsidP="0027672C">
            <w:pPr>
              <w:rPr>
                <w:bCs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{{Product ID3}}</w:t>
            </w:r>
          </w:p>
        </w:tc>
        <w:tc>
          <w:tcPr>
            <w:tcW w:w="4680" w:type="dxa"/>
          </w:tcPr>
          <w:p w14:paraId="52150732" w14:textId="216F6F8F" w:rsidR="0027672C" w:rsidRPr="0027672C" w:rsidRDefault="0027672C" w:rsidP="0027672C">
            <w:pPr>
              <w:rPr>
                <w:bCs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{{Product Desc</w:t>
            </w:r>
            <w:r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3</w:t>
            </w:r>
            <w:r w:rsidRPr="0027672C">
              <w:rPr>
                <w:rFonts w:ascii="Avenir Next LT Pro" w:hAnsi="Avenir Next LT Pro"/>
                <w:bCs/>
                <w:color w:val="3C3C3C"/>
                <w:sz w:val="20"/>
                <w:szCs w:val="20"/>
              </w:rPr>
              <w:t>}}</w:t>
            </w:r>
          </w:p>
        </w:tc>
        <w:tc>
          <w:tcPr>
            <w:tcW w:w="2425" w:type="dxa"/>
          </w:tcPr>
          <w:p w14:paraId="0BC1EE2C" w14:textId="0366CEE1" w:rsidR="0027672C" w:rsidRPr="0027672C" w:rsidRDefault="0027672C" w:rsidP="0027672C">
            <w:pPr>
              <w:rPr>
                <w:bCs/>
                <w:sz w:val="20"/>
                <w:szCs w:val="20"/>
              </w:rPr>
            </w:pPr>
            <w:r w:rsidRPr="0027672C"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{{Lot/Serial Number</w:t>
            </w:r>
            <w:r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3</w:t>
            </w:r>
            <w:r w:rsidRPr="0027672C">
              <w:rPr>
                <w:rFonts w:ascii="Avenir Next LT Pro" w:hAnsi="Avenir Next LT Pro"/>
                <w:bCs/>
                <w:iCs/>
                <w:color w:val="3C3C3C"/>
                <w:sz w:val="20"/>
                <w:szCs w:val="20"/>
              </w:rPr>
              <w:t>}}</w:t>
            </w:r>
          </w:p>
        </w:tc>
      </w:tr>
    </w:tbl>
    <w:p w14:paraId="15DA28F2" w14:textId="4C6D40F1" w:rsidR="0027672C" w:rsidRDefault="0027672C" w:rsidP="0027672C"/>
    <w:p w14:paraId="02C8AD93" w14:textId="77777777" w:rsidR="0027672C" w:rsidRDefault="0027672C" w:rsidP="0027672C">
      <w:pPr>
        <w:rPr>
          <w:rFonts w:ascii="Avenir Next LT Pro" w:hAnsi="Avenir Next LT Pro"/>
          <w:b/>
          <w:bCs/>
        </w:rPr>
      </w:pPr>
      <w:r w:rsidRPr="0027672C">
        <w:rPr>
          <w:rFonts w:ascii="Avenir Next LT Pro" w:hAnsi="Avenir Next LT Pro"/>
          <w:b/>
          <w:bCs/>
        </w:rPr>
        <w:t>{{PE Number}}</w:t>
      </w:r>
    </w:p>
    <w:p w14:paraId="05642834" w14:textId="1B0AEE68" w:rsidR="002F094F" w:rsidRPr="0027672C" w:rsidRDefault="002F094F" w:rsidP="0027672C">
      <w:pPr>
        <w:rPr>
          <w:rFonts w:ascii="Avenir Next LT Pro" w:hAnsi="Avenir Next LT Pro"/>
          <w:b/>
          <w:bCs/>
        </w:rPr>
      </w:pPr>
      <w:r w:rsidRPr="002F094F">
        <w:rPr>
          <w:rFonts w:ascii="Avenir Next LT Pro" w:hAnsi="Avenir Next LT Pro"/>
          <w:b/>
          <w:bCs/>
        </w:rPr>
        <w:t xml:space="preserve">External </w:t>
      </w:r>
      <w:proofErr w:type="gramStart"/>
      <w:r w:rsidRPr="002F094F">
        <w:rPr>
          <w:rFonts w:ascii="Avenir Next LT Pro" w:hAnsi="Avenir Next LT Pro"/>
          <w:b/>
          <w:bCs/>
        </w:rPr>
        <w:t>Reference:</w:t>
      </w:r>
      <w:r>
        <w:rPr>
          <w:rFonts w:ascii="Avenir Next LT Pro" w:hAnsi="Avenir Next LT Pro"/>
          <w:b/>
          <w:bCs/>
        </w:rPr>
        <w:t xml:space="preserve"> </w:t>
      </w:r>
      <w:r w:rsidRPr="0027672C">
        <w:rPr>
          <w:rFonts w:ascii="Avenir Next LT Pro" w:hAnsi="Avenir Next LT Pro"/>
          <w:b/>
          <w:bCs/>
        </w:rPr>
        <w:t>{{</w:t>
      </w:r>
      <w:proofErr w:type="gramEnd"/>
      <w:r>
        <w:rPr>
          <w:rFonts w:ascii="Avenir Next LT Pro" w:hAnsi="Avenir Next LT Pro"/>
          <w:b/>
          <w:bCs/>
        </w:rPr>
        <w:t xml:space="preserve">ex </w:t>
      </w:r>
      <w:r w:rsidRPr="0027672C">
        <w:rPr>
          <w:rFonts w:ascii="Avenir Next LT Pro" w:hAnsi="Avenir Next LT Pro"/>
          <w:b/>
          <w:bCs/>
        </w:rPr>
        <w:t>re</w:t>
      </w:r>
      <w:r>
        <w:rPr>
          <w:rFonts w:ascii="Avenir Next LT Pro" w:hAnsi="Avenir Next LT Pro"/>
          <w:b/>
          <w:bCs/>
        </w:rPr>
        <w:t>f</w:t>
      </w:r>
      <w:r w:rsidRPr="0027672C">
        <w:rPr>
          <w:rFonts w:ascii="Avenir Next LT Pro" w:hAnsi="Avenir Next LT Pro"/>
          <w:b/>
          <w:bCs/>
        </w:rPr>
        <w:t>}}</w:t>
      </w:r>
    </w:p>
    <w:p w14:paraId="67B79586" w14:textId="58206D1F" w:rsidR="0027672C" w:rsidRPr="0027672C" w:rsidRDefault="0027672C" w:rsidP="0027672C">
      <w:pPr>
        <w:rPr>
          <w:rFonts w:ascii="Avenir Next LT Pro" w:hAnsi="Avenir Next LT Pro"/>
          <w:b/>
          <w:bCs/>
        </w:rPr>
      </w:pPr>
      <w:r w:rsidRPr="0027672C">
        <w:rPr>
          <w:rFonts w:ascii="Avenir Next LT Pro" w:hAnsi="Avenir Next LT Pro"/>
          <w:b/>
          <w:bCs/>
        </w:rPr>
        <w:t>MPXR Report</w:t>
      </w:r>
      <w:r w:rsidR="00AC7F3C">
        <w:rPr>
          <w:rFonts w:ascii="Avenir Next LT Pro" w:hAnsi="Avenir Next LT Pro"/>
          <w:b/>
          <w:bCs/>
        </w:rPr>
        <w:t xml:space="preserve"> </w:t>
      </w:r>
      <w:r w:rsidRPr="0027672C">
        <w:rPr>
          <w:rFonts w:ascii="Avenir Next LT Pro" w:hAnsi="Avenir Next LT Pro"/>
          <w:b/>
          <w:bCs/>
        </w:rPr>
        <w:t># {{report number}}</w:t>
      </w:r>
    </w:p>
    <w:p w14:paraId="08F02D92" w14:textId="77777777" w:rsidR="0027672C" w:rsidRPr="0027672C" w:rsidRDefault="0027672C" w:rsidP="0027672C">
      <w:pPr>
        <w:rPr>
          <w:rFonts w:ascii="Avenir Next LT Pro" w:hAnsi="Avenir Next LT Pro"/>
          <w:b/>
          <w:bCs/>
        </w:rPr>
      </w:pPr>
      <w:r w:rsidRPr="0027672C">
        <w:rPr>
          <w:rFonts w:ascii="Avenir Next LT Pro" w:hAnsi="Avenir Next LT Pro"/>
          <w:b/>
          <w:bCs/>
        </w:rPr>
        <w:t>RB Reference # {{ref number}}</w:t>
      </w:r>
    </w:p>
    <w:p w14:paraId="079FA002" w14:textId="0110F623" w:rsidR="0027672C" w:rsidRDefault="0027672C" w:rsidP="0027672C">
      <w:pPr>
        <w:rPr>
          <w:rFonts w:ascii="Avenir Next LT Pro" w:hAnsi="Avenir Next LT Pro"/>
          <w:b/>
          <w:bCs/>
        </w:rPr>
      </w:pPr>
      <w:r w:rsidRPr="0027672C">
        <w:rPr>
          <w:rFonts w:ascii="Avenir Next LT Pro" w:hAnsi="Avenir Next LT Pro"/>
          <w:b/>
          <w:bCs/>
        </w:rPr>
        <w:t xml:space="preserve">Event </w:t>
      </w:r>
      <w:proofErr w:type="gramStart"/>
      <w:r w:rsidRPr="0027672C">
        <w:rPr>
          <w:rFonts w:ascii="Avenir Next LT Pro" w:hAnsi="Avenir Next LT Pro"/>
          <w:b/>
          <w:bCs/>
        </w:rPr>
        <w:t>date: {{</w:t>
      </w:r>
      <w:proofErr w:type="gramEnd"/>
      <w:r w:rsidRPr="0027672C">
        <w:rPr>
          <w:rFonts w:ascii="Avenir Next LT Pro" w:hAnsi="Avenir Next LT Pro"/>
          <w:b/>
          <w:bCs/>
        </w:rPr>
        <w:t>event date}}</w:t>
      </w:r>
    </w:p>
    <w:p w14:paraId="23C3F9F3" w14:textId="77777777" w:rsidR="0027672C" w:rsidRDefault="0027672C" w:rsidP="0027672C">
      <w:pPr>
        <w:rPr>
          <w:rFonts w:ascii="Avenir Next LT Pro" w:hAnsi="Avenir Next LT Pro"/>
          <w:b/>
          <w:bCs/>
        </w:rPr>
      </w:pPr>
    </w:p>
    <w:p w14:paraId="061FB94D" w14:textId="77777777" w:rsidR="0027672C" w:rsidRDefault="0027672C" w:rsidP="0027672C">
      <w:pPr>
        <w:spacing w:line="223" w:lineRule="atLeast"/>
        <w:rPr>
          <w:rFonts w:ascii="Avenir Next LT Pro" w:hAnsi="Avenir Next LT Pro"/>
          <w:color w:val="3C3C3C"/>
        </w:rPr>
      </w:pPr>
      <w:r w:rsidRPr="00097B05">
        <w:rPr>
          <w:rFonts w:ascii="Avenir Next LT Pro" w:hAnsi="Avenir Next LT Pro"/>
          <w:color w:val="3C3C3C"/>
        </w:rPr>
        <w:t xml:space="preserve">Dear </w:t>
      </w:r>
      <w:r>
        <w:rPr>
          <w:rFonts w:ascii="Avenir Next LT Pro" w:hAnsi="Avenir Next LT Pro"/>
          <w:color w:val="3C3C3C"/>
        </w:rPr>
        <w:t xml:space="preserve">{{IR </w:t>
      </w:r>
      <w:proofErr w:type="gramStart"/>
      <w:r>
        <w:rPr>
          <w:rFonts w:ascii="Avenir Next LT Pro" w:hAnsi="Avenir Next LT Pro"/>
          <w:color w:val="3C3C3C"/>
        </w:rPr>
        <w:t>name}},</w:t>
      </w:r>
      <w:proofErr w:type="gramEnd"/>
    </w:p>
    <w:p w14:paraId="2D1DA2DC" w14:textId="77777777" w:rsidR="0027672C" w:rsidRPr="00097B05" w:rsidRDefault="0027672C" w:rsidP="0027672C">
      <w:pPr>
        <w:spacing w:line="223" w:lineRule="atLeast"/>
        <w:rPr>
          <w:rFonts w:ascii="Avenir Next LT Pro" w:hAnsi="Avenir Next LT Pro"/>
          <w:i/>
          <w:color w:val="3C3C3C"/>
        </w:rPr>
      </w:pPr>
    </w:p>
    <w:p w14:paraId="51A6A06A" w14:textId="1C6C25A4" w:rsidR="0027672C" w:rsidRDefault="0027672C" w:rsidP="0027672C">
      <w:pPr>
        <w:rPr>
          <w:rFonts w:ascii="Avenir Next LT Pro" w:hAnsi="Avenir Next LT Pro"/>
          <w:color w:val="3C3C3C"/>
        </w:rPr>
      </w:pPr>
      <w:r w:rsidRPr="00097B05">
        <w:rPr>
          <w:rFonts w:ascii="Avenir Next LT Pro" w:hAnsi="Avenir Next LT Pro"/>
          <w:color w:val="3C3C3C"/>
        </w:rPr>
        <w:t xml:space="preserve">Thank you for informing Medtronic of your experience with the above referenced </w:t>
      </w:r>
      <w:proofErr w:type="gramStart"/>
      <w:r w:rsidRPr="00097B05">
        <w:rPr>
          <w:rFonts w:ascii="Avenir Next LT Pro" w:hAnsi="Avenir Next LT Pro"/>
          <w:color w:val="3C3C3C"/>
        </w:rPr>
        <w:t>product</w:t>
      </w:r>
      <w:r>
        <w:rPr>
          <w:rFonts w:ascii="Avenir Next LT Pro" w:hAnsi="Avenir Next LT Pro"/>
          <w:color w:val="3C3C3C"/>
        </w:rPr>
        <w:t>{{s}}</w:t>
      </w:r>
      <w:proofErr w:type="gramEnd"/>
      <w:r w:rsidRPr="00097B05">
        <w:rPr>
          <w:rFonts w:ascii="Avenir Next LT Pro" w:hAnsi="Avenir Next LT Pro"/>
          <w:color w:val="3C3C3C"/>
        </w:rPr>
        <w:t>. The information we received stated</w:t>
      </w:r>
      <w:r>
        <w:rPr>
          <w:rFonts w:ascii="Avenir Next LT Pro" w:hAnsi="Avenir Next LT Pro"/>
          <w:color w:val="3C3C3C"/>
        </w:rPr>
        <w:t xml:space="preserve"> {{event description}}</w:t>
      </w:r>
      <w:r w:rsidR="00F50C96">
        <w:rPr>
          <w:rFonts w:ascii="Avenir Next LT Pro" w:hAnsi="Avenir Next LT Pro"/>
          <w:color w:val="3C3C3C"/>
        </w:rPr>
        <w:t xml:space="preserve"> </w:t>
      </w:r>
      <w:r w:rsidR="00F50C96" w:rsidRPr="00097B05">
        <w:rPr>
          <w:rFonts w:ascii="Avenir Next LT Pro" w:hAnsi="Avenir Next LT Pro"/>
          <w:color w:val="3C3C3C"/>
        </w:rPr>
        <w:t>We, as a manufacturer, strive for excellence in constantly improving our products and the service we provide. Customer feedback is very important to our goal of manufacturing and distributing high quality products.</w:t>
      </w:r>
    </w:p>
    <w:p w14:paraId="09D8538C" w14:textId="77777777" w:rsidR="00F50C96" w:rsidRDefault="00F50C96" w:rsidP="0027672C">
      <w:pPr>
        <w:rPr>
          <w:rFonts w:ascii="Avenir Next LT Pro" w:hAnsi="Avenir Next LT Pro"/>
          <w:color w:val="3C3C3C"/>
        </w:rPr>
      </w:pPr>
    </w:p>
    <w:p w14:paraId="5116AF43" w14:textId="035C666E" w:rsidR="00F50C96" w:rsidRPr="00F50C96" w:rsidRDefault="00F50C96" w:rsidP="00F50C96">
      <w:pPr>
        <w:pStyle w:val="BodyText"/>
        <w:spacing w:after="0"/>
        <w:rPr>
          <w:rFonts w:ascii="Avenir Next LT Pro" w:hAnsi="Avenir Next LT Pro"/>
          <w:b/>
          <w:i w:val="0"/>
          <w:color w:val="3C3C3C"/>
          <w:szCs w:val="22"/>
        </w:rPr>
      </w:pPr>
      <w:r w:rsidRPr="00097B05">
        <w:rPr>
          <w:rFonts w:ascii="Avenir Next LT Pro" w:hAnsi="Avenir Next LT Pro"/>
          <w:b/>
          <w:i w:val="0"/>
          <w:color w:val="3C3C3C"/>
          <w:szCs w:val="22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0C96" w14:paraId="72B9D17D" w14:textId="77777777" w:rsidTr="00F50C96">
        <w:tc>
          <w:tcPr>
            <w:tcW w:w="9350" w:type="dxa"/>
          </w:tcPr>
          <w:p w14:paraId="0C569CEA" w14:textId="208112A4" w:rsidR="00F50C96" w:rsidRDefault="00F50C96" w:rsidP="0027672C">
            <w:pPr>
              <w:rPr>
                <w:rFonts w:ascii="Avenir Next LT Pro" w:hAnsi="Avenir Next LT Pro"/>
              </w:rPr>
            </w:pPr>
            <w:r w:rsidRPr="00F50C96">
              <w:rPr>
                <w:rFonts w:ascii="Avenir Next LT Pro" w:hAnsi="Avenir Next LT Pro"/>
                <w:b/>
                <w:bCs/>
              </w:rPr>
              <w:t xml:space="preserve">Product </w:t>
            </w:r>
            <w:proofErr w:type="gramStart"/>
            <w:r w:rsidRPr="00F50C96">
              <w:rPr>
                <w:rFonts w:ascii="Avenir Next LT Pro" w:hAnsi="Avenir Next LT Pro"/>
                <w:b/>
                <w:bCs/>
              </w:rPr>
              <w:t xml:space="preserve">Id: </w:t>
            </w:r>
            <w:r w:rsidRPr="00F50C96">
              <w:rPr>
                <w:rFonts w:ascii="Avenir Next LT Pro" w:hAnsi="Avenir Next LT Pro"/>
              </w:rPr>
              <w:t>{{</w:t>
            </w:r>
            <w:proofErr w:type="gramEnd"/>
            <w:r w:rsidRPr="00F50C96">
              <w:rPr>
                <w:rFonts w:ascii="Avenir Next LT Pro" w:hAnsi="Avenir Next LT Pro"/>
              </w:rPr>
              <w:t>Product ID</w:t>
            </w:r>
            <w:proofErr w:type="gramStart"/>
            <w:r w:rsidRPr="00F50C96">
              <w:rPr>
                <w:rFonts w:ascii="Avenir Next LT Pro" w:hAnsi="Avenir Next LT Pro"/>
              </w:rPr>
              <w:t>}}</w:t>
            </w:r>
            <w:r w:rsidRPr="00F50C96">
              <w:rPr>
                <w:rFonts w:ascii="Avenir Next LT Pro" w:hAnsi="Avenir Next LT Pro"/>
                <w:b/>
                <w:bCs/>
              </w:rPr>
              <w:t xml:space="preserve">  </w:t>
            </w:r>
            <w:r w:rsidR="005D1164">
              <w:rPr>
                <w:rFonts w:ascii="Avenir Next LT Pro" w:hAnsi="Avenir Next LT Pro"/>
                <w:b/>
                <w:bCs/>
              </w:rPr>
              <w:t xml:space="preserve"> </w:t>
            </w:r>
            <w:proofErr w:type="gramEnd"/>
            <w:r w:rsidR="005D1164">
              <w:rPr>
                <w:rFonts w:ascii="Avenir Next LT Pro" w:hAnsi="Avenir Next LT Pro"/>
                <w:b/>
                <w:bCs/>
              </w:rPr>
              <w:t>{{</w:t>
            </w:r>
            <w:r w:rsidR="005D1164" w:rsidRPr="005D1164">
              <w:rPr>
                <w:rFonts w:ascii="Avenir Next LT Pro" w:hAnsi="Avenir Next LT Pro"/>
                <w:b/>
                <w:bCs/>
              </w:rPr>
              <w:t>serial_or_lot_label_</w:t>
            </w:r>
            <w:proofErr w:type="gramStart"/>
            <w:r w:rsidR="005D1164" w:rsidRPr="005D1164">
              <w:rPr>
                <w:rFonts w:ascii="Avenir Next LT Pro" w:hAnsi="Avenir Next LT Pro"/>
                <w:b/>
                <w:bCs/>
              </w:rPr>
              <w:t xml:space="preserve">1}} </w:t>
            </w:r>
            <w:r w:rsidR="005D1164" w:rsidRPr="005D1164">
              <w:rPr>
                <w:rFonts w:ascii="Avenir Next LT Pro" w:hAnsi="Avenir Next LT Pro"/>
              </w:rPr>
              <w:t>[[</w:t>
            </w:r>
            <w:proofErr w:type="gramEnd"/>
            <w:r w:rsidR="005D1164" w:rsidRPr="005D1164">
              <w:rPr>
                <w:rFonts w:ascii="Avenir Next LT Pro" w:hAnsi="Avenir Next LT Pro"/>
              </w:rPr>
              <w:t>serial_or_lot_value_1]]</w:t>
            </w:r>
          </w:p>
          <w:p w14:paraId="38A8EF80" w14:textId="68E86FA9" w:rsidR="00F50C96" w:rsidRPr="00F50C96" w:rsidRDefault="00F50C96" w:rsidP="00F50C96">
            <w:pPr>
              <w:rPr>
                <w:rFonts w:ascii="Avenir Next LT Pro" w:hAnsi="Avenir Next LT Pro"/>
              </w:rPr>
            </w:pPr>
            <w:r w:rsidRPr="00F50C96">
              <w:rPr>
                <w:rFonts w:ascii="Avenir Next LT Pro" w:hAnsi="Avenir Next LT Pro"/>
              </w:rPr>
              <w:t>{{</w:t>
            </w:r>
            <w:r w:rsidR="00394099">
              <w:rPr>
                <w:rFonts w:ascii="Avenir Next LT Pro" w:hAnsi="Avenir Next LT Pro"/>
              </w:rPr>
              <w:t>analysis1</w:t>
            </w:r>
            <w:r w:rsidRPr="00F50C96">
              <w:rPr>
                <w:rFonts w:ascii="Avenir Next LT Pro" w:hAnsi="Avenir Next LT Pro"/>
              </w:rPr>
              <w:t>}</w:t>
            </w:r>
            <w:r w:rsidR="00394099">
              <w:rPr>
                <w:rFonts w:ascii="Avenir Next LT Pro" w:hAnsi="Avenir Next LT Pro"/>
              </w:rPr>
              <w:t>}</w:t>
            </w:r>
          </w:p>
          <w:p w14:paraId="43F8E455" w14:textId="77777777" w:rsidR="00F50C96" w:rsidRPr="00F50C96" w:rsidRDefault="00F50C96" w:rsidP="00F50C96">
            <w:pPr>
              <w:rPr>
                <w:rFonts w:ascii="Avenir Next LT Pro" w:hAnsi="Avenir Next LT Pro"/>
              </w:rPr>
            </w:pPr>
            <w:r w:rsidRPr="00F50C96">
              <w:rPr>
                <w:rFonts w:ascii="Avenir Next LT Pro" w:hAnsi="Avenir Next LT Pro"/>
              </w:rPr>
              <w:t xml:space="preserve"> </w:t>
            </w:r>
          </w:p>
          <w:p w14:paraId="2B017A33" w14:textId="5F794CF7" w:rsidR="00F50C96" w:rsidRDefault="00F50C96" w:rsidP="00F50C96">
            <w:pPr>
              <w:rPr>
                <w:rFonts w:ascii="Avenir Next LT Pro" w:hAnsi="Avenir Next LT Pro"/>
                <w:b/>
                <w:bCs/>
              </w:rPr>
            </w:pPr>
            <w:r w:rsidRPr="00F50C96">
              <w:rPr>
                <w:rFonts w:ascii="Avenir Next LT Pro" w:hAnsi="Avenir Next LT Pro"/>
              </w:rPr>
              <w:t>{{</w:t>
            </w:r>
            <w:r w:rsidR="00394099">
              <w:rPr>
                <w:rFonts w:ascii="Avenir Next LT Pro" w:hAnsi="Avenir Next LT Pro"/>
              </w:rPr>
              <w:t>i</w:t>
            </w:r>
            <w:r w:rsidRPr="00F50C96">
              <w:rPr>
                <w:rFonts w:ascii="Avenir Next LT Pro" w:hAnsi="Avenir Next LT Pro"/>
              </w:rPr>
              <w:t>nvestigation</w:t>
            </w:r>
            <w:r w:rsidR="00394099">
              <w:rPr>
                <w:rFonts w:ascii="Avenir Next LT Pro" w:hAnsi="Avenir Next LT Pro"/>
              </w:rPr>
              <w:t>1</w:t>
            </w:r>
            <w:r w:rsidRPr="00F50C96">
              <w:rPr>
                <w:rFonts w:ascii="Avenir Next LT Pro" w:hAnsi="Avenir Next LT Pro"/>
              </w:rPr>
              <w:t>}}</w:t>
            </w:r>
          </w:p>
        </w:tc>
      </w:tr>
      <w:tr w:rsidR="00F50C96" w14:paraId="5AD0C11D" w14:textId="77777777" w:rsidTr="00F50C96">
        <w:tc>
          <w:tcPr>
            <w:tcW w:w="9350" w:type="dxa"/>
          </w:tcPr>
          <w:p w14:paraId="4988ED45" w14:textId="44E95DD0" w:rsidR="005D1164" w:rsidRDefault="00F50C96" w:rsidP="005D1164">
            <w:pPr>
              <w:rPr>
                <w:rFonts w:ascii="Avenir Next LT Pro" w:hAnsi="Avenir Next LT Pro"/>
              </w:rPr>
            </w:pPr>
            <w:r w:rsidRPr="00F50C96">
              <w:rPr>
                <w:rFonts w:ascii="Avenir Next LT Pro" w:hAnsi="Avenir Next LT Pro"/>
                <w:b/>
                <w:bCs/>
              </w:rPr>
              <w:t xml:space="preserve">Product </w:t>
            </w:r>
            <w:proofErr w:type="gramStart"/>
            <w:r w:rsidRPr="00F50C96">
              <w:rPr>
                <w:rFonts w:ascii="Avenir Next LT Pro" w:hAnsi="Avenir Next LT Pro"/>
                <w:b/>
                <w:bCs/>
              </w:rPr>
              <w:t xml:space="preserve">Id: </w:t>
            </w:r>
            <w:r w:rsidRPr="00F50C96">
              <w:rPr>
                <w:rFonts w:ascii="Avenir Next LT Pro" w:hAnsi="Avenir Next LT Pro"/>
              </w:rPr>
              <w:t>{{</w:t>
            </w:r>
            <w:proofErr w:type="gramEnd"/>
            <w:r w:rsidRPr="00F50C96">
              <w:rPr>
                <w:rFonts w:ascii="Avenir Next LT Pro" w:hAnsi="Avenir Next LT Pro"/>
              </w:rPr>
              <w:t>Product ID</w:t>
            </w:r>
            <w:r>
              <w:rPr>
                <w:rFonts w:ascii="Avenir Next LT Pro" w:hAnsi="Avenir Next LT Pro"/>
              </w:rPr>
              <w:t>2</w:t>
            </w:r>
            <w:proofErr w:type="gramStart"/>
            <w:r w:rsidRPr="00F50C96">
              <w:rPr>
                <w:rFonts w:ascii="Avenir Next LT Pro" w:hAnsi="Avenir Next LT Pro"/>
              </w:rPr>
              <w:t>}}</w:t>
            </w:r>
            <w:r w:rsidRPr="00F50C96">
              <w:rPr>
                <w:rFonts w:ascii="Avenir Next LT Pro" w:hAnsi="Avenir Next LT Pro"/>
                <w:b/>
                <w:bCs/>
              </w:rPr>
              <w:t xml:space="preserve">   </w:t>
            </w:r>
            <w:proofErr w:type="gramEnd"/>
            <w:r w:rsidR="005D1164">
              <w:rPr>
                <w:rFonts w:ascii="Avenir Next LT Pro" w:hAnsi="Avenir Next LT Pro"/>
                <w:b/>
                <w:bCs/>
              </w:rPr>
              <w:t>{{</w:t>
            </w:r>
            <w:r w:rsidR="005D1164" w:rsidRPr="005D1164">
              <w:rPr>
                <w:rFonts w:ascii="Avenir Next LT Pro" w:hAnsi="Avenir Next LT Pro"/>
                <w:b/>
                <w:bCs/>
              </w:rPr>
              <w:t>serial_or_lot_label_</w:t>
            </w:r>
            <w:r w:rsidR="00DD3DF7">
              <w:rPr>
                <w:rFonts w:ascii="Avenir Next LT Pro" w:hAnsi="Avenir Next LT Pro"/>
                <w:b/>
                <w:bCs/>
              </w:rPr>
              <w:t>2</w:t>
            </w:r>
            <w:proofErr w:type="gramStart"/>
            <w:r w:rsidR="005D1164" w:rsidRPr="005D1164">
              <w:rPr>
                <w:rFonts w:ascii="Avenir Next LT Pro" w:hAnsi="Avenir Next LT Pro"/>
                <w:b/>
                <w:bCs/>
              </w:rPr>
              <w:t xml:space="preserve">}} </w:t>
            </w:r>
            <w:r w:rsidR="00DD3DF7">
              <w:rPr>
                <w:rFonts w:ascii="Avenir Next LT Pro" w:hAnsi="Avenir Next LT Pro"/>
                <w:b/>
                <w:bCs/>
              </w:rPr>
              <w:t xml:space="preserve"> </w:t>
            </w:r>
            <w:r w:rsidR="005D1164" w:rsidRPr="005D1164">
              <w:rPr>
                <w:rFonts w:ascii="Avenir Next LT Pro" w:hAnsi="Avenir Next LT Pro"/>
              </w:rPr>
              <w:t>[</w:t>
            </w:r>
            <w:proofErr w:type="gramEnd"/>
            <w:r w:rsidR="005D1164" w:rsidRPr="005D1164">
              <w:rPr>
                <w:rFonts w:ascii="Avenir Next LT Pro" w:hAnsi="Avenir Next LT Pro"/>
              </w:rPr>
              <w:t>[serial_or_lot_value_</w:t>
            </w:r>
            <w:r w:rsidR="00DD3DF7">
              <w:rPr>
                <w:rFonts w:ascii="Avenir Next LT Pro" w:hAnsi="Avenir Next LT Pro"/>
              </w:rPr>
              <w:t>2</w:t>
            </w:r>
            <w:r w:rsidR="005D1164" w:rsidRPr="005D1164">
              <w:rPr>
                <w:rFonts w:ascii="Avenir Next LT Pro" w:hAnsi="Avenir Next LT Pro"/>
              </w:rPr>
              <w:t>]]</w:t>
            </w:r>
          </w:p>
          <w:p w14:paraId="25813549" w14:textId="25035C6A" w:rsidR="00F50C96" w:rsidRPr="00F50C96" w:rsidRDefault="00394099" w:rsidP="00F50C96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{{analysis2}}</w:t>
            </w:r>
          </w:p>
          <w:p w14:paraId="68E60690" w14:textId="77777777" w:rsidR="00F50C96" w:rsidRPr="00F50C96" w:rsidRDefault="00F50C96" w:rsidP="00F50C96">
            <w:pPr>
              <w:rPr>
                <w:rFonts w:ascii="Avenir Next LT Pro" w:hAnsi="Avenir Next LT Pro"/>
              </w:rPr>
            </w:pPr>
            <w:r w:rsidRPr="00F50C96">
              <w:rPr>
                <w:rFonts w:ascii="Avenir Next LT Pro" w:hAnsi="Avenir Next LT Pro"/>
              </w:rPr>
              <w:t xml:space="preserve"> </w:t>
            </w:r>
          </w:p>
          <w:p w14:paraId="5DA695E1" w14:textId="731D0BAA" w:rsidR="00F50C96" w:rsidRDefault="00394099" w:rsidP="00F50C96">
            <w:pPr>
              <w:rPr>
                <w:rFonts w:ascii="Avenir Next LT Pro" w:hAnsi="Avenir Next LT Pro"/>
                <w:b/>
                <w:bCs/>
              </w:rPr>
            </w:pPr>
            <w:r w:rsidRPr="00F50C96">
              <w:rPr>
                <w:rFonts w:ascii="Avenir Next LT Pro" w:hAnsi="Avenir Next LT Pro"/>
              </w:rPr>
              <w:t>{{</w:t>
            </w:r>
            <w:r>
              <w:rPr>
                <w:rFonts w:ascii="Avenir Next LT Pro" w:hAnsi="Avenir Next LT Pro"/>
              </w:rPr>
              <w:t>i</w:t>
            </w:r>
            <w:r w:rsidRPr="00F50C96">
              <w:rPr>
                <w:rFonts w:ascii="Avenir Next LT Pro" w:hAnsi="Avenir Next LT Pro"/>
              </w:rPr>
              <w:t>nvestigation</w:t>
            </w:r>
            <w:r>
              <w:rPr>
                <w:rFonts w:ascii="Avenir Next LT Pro" w:hAnsi="Avenir Next LT Pro"/>
              </w:rPr>
              <w:t>2</w:t>
            </w:r>
            <w:r w:rsidRPr="00F50C96">
              <w:rPr>
                <w:rFonts w:ascii="Avenir Next LT Pro" w:hAnsi="Avenir Next LT Pro"/>
              </w:rPr>
              <w:t>}}</w:t>
            </w:r>
          </w:p>
        </w:tc>
      </w:tr>
      <w:tr w:rsidR="00394099" w14:paraId="636EE842" w14:textId="77777777" w:rsidTr="00F50C96">
        <w:tc>
          <w:tcPr>
            <w:tcW w:w="9350" w:type="dxa"/>
          </w:tcPr>
          <w:p w14:paraId="7BBF260D" w14:textId="27368ADB" w:rsidR="005D1164" w:rsidRDefault="00394099" w:rsidP="005D1164">
            <w:pPr>
              <w:rPr>
                <w:rFonts w:ascii="Avenir Next LT Pro" w:hAnsi="Avenir Next LT Pro"/>
              </w:rPr>
            </w:pPr>
            <w:r w:rsidRPr="00394099">
              <w:rPr>
                <w:rFonts w:ascii="Avenir Next LT Pro" w:hAnsi="Avenir Next LT Pro"/>
                <w:b/>
                <w:bCs/>
              </w:rPr>
              <w:t xml:space="preserve">Product </w:t>
            </w:r>
            <w:proofErr w:type="gramStart"/>
            <w:r w:rsidRPr="00394099">
              <w:rPr>
                <w:rFonts w:ascii="Avenir Next LT Pro" w:hAnsi="Avenir Next LT Pro"/>
                <w:b/>
                <w:bCs/>
              </w:rPr>
              <w:t xml:space="preserve">Id: </w:t>
            </w:r>
            <w:r w:rsidRPr="00394099">
              <w:rPr>
                <w:rFonts w:ascii="Avenir Next LT Pro" w:hAnsi="Avenir Next LT Pro"/>
              </w:rPr>
              <w:t>{{</w:t>
            </w:r>
            <w:proofErr w:type="gramEnd"/>
            <w:r w:rsidRPr="00394099">
              <w:rPr>
                <w:rFonts w:ascii="Avenir Next LT Pro" w:hAnsi="Avenir Next LT Pro"/>
              </w:rPr>
              <w:t>Product ID</w:t>
            </w:r>
            <w:r>
              <w:rPr>
                <w:rFonts w:ascii="Avenir Next LT Pro" w:hAnsi="Avenir Next LT Pro"/>
              </w:rPr>
              <w:t>3</w:t>
            </w:r>
            <w:proofErr w:type="gramStart"/>
            <w:r w:rsidRPr="00394099">
              <w:rPr>
                <w:rFonts w:ascii="Avenir Next LT Pro" w:hAnsi="Avenir Next LT Pro"/>
              </w:rPr>
              <w:t>}}</w:t>
            </w:r>
            <w:r w:rsidRPr="00394099">
              <w:rPr>
                <w:rFonts w:ascii="Avenir Next LT Pro" w:hAnsi="Avenir Next LT Pro"/>
                <w:b/>
                <w:bCs/>
              </w:rPr>
              <w:t xml:space="preserve">   </w:t>
            </w:r>
            <w:proofErr w:type="gramEnd"/>
            <w:r w:rsidR="005D1164">
              <w:rPr>
                <w:rFonts w:ascii="Avenir Next LT Pro" w:hAnsi="Avenir Next LT Pro"/>
                <w:b/>
                <w:bCs/>
              </w:rPr>
              <w:t>{{</w:t>
            </w:r>
            <w:r w:rsidR="005D1164" w:rsidRPr="005D1164">
              <w:rPr>
                <w:rFonts w:ascii="Avenir Next LT Pro" w:hAnsi="Avenir Next LT Pro"/>
                <w:b/>
                <w:bCs/>
              </w:rPr>
              <w:t>serial_or_lot_label_</w:t>
            </w:r>
            <w:r w:rsidR="00DD3DF7">
              <w:rPr>
                <w:rFonts w:ascii="Avenir Next LT Pro" w:hAnsi="Avenir Next LT Pro"/>
                <w:b/>
                <w:bCs/>
              </w:rPr>
              <w:t>3</w:t>
            </w:r>
            <w:proofErr w:type="gramStart"/>
            <w:r w:rsidR="005D1164" w:rsidRPr="005D1164">
              <w:rPr>
                <w:rFonts w:ascii="Avenir Next LT Pro" w:hAnsi="Avenir Next LT Pro"/>
                <w:b/>
                <w:bCs/>
              </w:rPr>
              <w:t>}}</w:t>
            </w:r>
            <w:r w:rsidR="00DD3DF7">
              <w:rPr>
                <w:rFonts w:ascii="Avenir Next LT Pro" w:hAnsi="Avenir Next LT Pro"/>
                <w:b/>
                <w:bCs/>
              </w:rPr>
              <w:t xml:space="preserve"> </w:t>
            </w:r>
            <w:r w:rsidR="005D1164" w:rsidRPr="005D1164">
              <w:rPr>
                <w:rFonts w:ascii="Avenir Next LT Pro" w:hAnsi="Avenir Next LT Pro"/>
                <w:b/>
                <w:bCs/>
              </w:rPr>
              <w:t xml:space="preserve"> </w:t>
            </w:r>
            <w:r w:rsidR="005D1164" w:rsidRPr="005D1164">
              <w:rPr>
                <w:rFonts w:ascii="Avenir Next LT Pro" w:hAnsi="Avenir Next LT Pro"/>
              </w:rPr>
              <w:t>[</w:t>
            </w:r>
            <w:proofErr w:type="gramEnd"/>
            <w:r w:rsidR="005D1164" w:rsidRPr="005D1164">
              <w:rPr>
                <w:rFonts w:ascii="Avenir Next LT Pro" w:hAnsi="Avenir Next LT Pro"/>
              </w:rPr>
              <w:t>[serial_or_lot_value_</w:t>
            </w:r>
            <w:r w:rsidR="00DD3DF7">
              <w:rPr>
                <w:rFonts w:ascii="Avenir Next LT Pro" w:hAnsi="Avenir Next LT Pro"/>
              </w:rPr>
              <w:t>3</w:t>
            </w:r>
            <w:r w:rsidR="005D1164" w:rsidRPr="005D1164">
              <w:rPr>
                <w:rFonts w:ascii="Avenir Next LT Pro" w:hAnsi="Avenir Next LT Pro"/>
              </w:rPr>
              <w:t>]]</w:t>
            </w:r>
          </w:p>
          <w:p w14:paraId="0BE622B1" w14:textId="6F23B8F1" w:rsidR="00394099" w:rsidRPr="00394099" w:rsidRDefault="00394099" w:rsidP="00394099">
            <w:pPr>
              <w:rPr>
                <w:rFonts w:ascii="Avenir Next LT Pro" w:hAnsi="Avenir Next LT Pro"/>
              </w:rPr>
            </w:pPr>
            <w:r w:rsidRPr="00394099">
              <w:rPr>
                <w:rFonts w:ascii="Avenir Next LT Pro" w:hAnsi="Avenir Next LT Pro"/>
              </w:rPr>
              <w:t>{{analysis3}}</w:t>
            </w:r>
          </w:p>
          <w:p w14:paraId="16CD9C52" w14:textId="77777777" w:rsidR="00394099" w:rsidRPr="00394099" w:rsidRDefault="00394099" w:rsidP="00394099">
            <w:pPr>
              <w:rPr>
                <w:rFonts w:ascii="Avenir Next LT Pro" w:hAnsi="Avenir Next LT Pro"/>
              </w:rPr>
            </w:pPr>
            <w:r w:rsidRPr="00394099">
              <w:rPr>
                <w:rFonts w:ascii="Avenir Next LT Pro" w:hAnsi="Avenir Next LT Pro"/>
              </w:rPr>
              <w:t xml:space="preserve"> </w:t>
            </w:r>
          </w:p>
          <w:p w14:paraId="36B546EE" w14:textId="3373651E" w:rsidR="00394099" w:rsidRPr="00F50C96" w:rsidRDefault="00394099" w:rsidP="00394099">
            <w:pPr>
              <w:rPr>
                <w:rFonts w:ascii="Avenir Next LT Pro" w:hAnsi="Avenir Next LT Pro"/>
                <w:b/>
                <w:bCs/>
              </w:rPr>
            </w:pPr>
            <w:r w:rsidRPr="00F50C96">
              <w:rPr>
                <w:rFonts w:ascii="Avenir Next LT Pro" w:hAnsi="Avenir Next LT Pro"/>
              </w:rPr>
              <w:t>{{</w:t>
            </w:r>
            <w:r>
              <w:rPr>
                <w:rFonts w:ascii="Avenir Next LT Pro" w:hAnsi="Avenir Next LT Pro"/>
              </w:rPr>
              <w:t>i</w:t>
            </w:r>
            <w:r w:rsidRPr="00F50C96">
              <w:rPr>
                <w:rFonts w:ascii="Avenir Next LT Pro" w:hAnsi="Avenir Next LT Pro"/>
              </w:rPr>
              <w:t>nvestigation</w:t>
            </w:r>
            <w:r>
              <w:rPr>
                <w:rFonts w:ascii="Avenir Next LT Pro" w:hAnsi="Avenir Next LT Pro"/>
              </w:rPr>
              <w:t>3</w:t>
            </w:r>
            <w:r w:rsidRPr="00F50C96">
              <w:rPr>
                <w:rFonts w:ascii="Avenir Next LT Pro" w:hAnsi="Avenir Next LT Pro"/>
              </w:rPr>
              <w:t>}}</w:t>
            </w:r>
          </w:p>
        </w:tc>
      </w:tr>
    </w:tbl>
    <w:p w14:paraId="59036F01" w14:textId="77777777" w:rsidR="00F50C96" w:rsidRDefault="00F50C96" w:rsidP="0027672C">
      <w:pPr>
        <w:rPr>
          <w:rFonts w:ascii="Avenir Next LT Pro" w:hAnsi="Avenir Next LT Pro"/>
          <w:b/>
          <w:bCs/>
        </w:rPr>
      </w:pPr>
    </w:p>
    <w:p w14:paraId="04BD4DDF" w14:textId="77777777" w:rsidR="00F50C96" w:rsidRPr="00097B05" w:rsidRDefault="00F50C96" w:rsidP="00F50C96">
      <w:pPr>
        <w:pStyle w:val="BodyText"/>
        <w:jc w:val="both"/>
        <w:rPr>
          <w:rFonts w:ascii="Avenir Next LT Pro" w:hAnsi="Avenir Next LT Pro"/>
          <w:i w:val="0"/>
          <w:color w:val="3C3C3C"/>
          <w:szCs w:val="22"/>
        </w:rPr>
      </w:pPr>
      <w:r w:rsidRPr="00097B05">
        <w:rPr>
          <w:rFonts w:ascii="Avenir Next LT Pro" w:hAnsi="Avenir Next LT Pro"/>
          <w:i w:val="0"/>
          <w:color w:val="3C3C3C"/>
          <w:szCs w:val="22"/>
        </w:rPr>
        <w:t xml:space="preserve">Thank you for your time and concern in reporting this event. We appreciate the opportunity to evaluate product performance, as this is a valuable source of information for improving </w:t>
      </w:r>
      <w:r w:rsidRPr="00097B05">
        <w:rPr>
          <w:rFonts w:ascii="Avenir Next LT Pro" w:hAnsi="Avenir Next LT Pro"/>
          <w:i w:val="0"/>
          <w:color w:val="3C3C3C"/>
          <w:szCs w:val="22"/>
        </w:rPr>
        <w:lastRenderedPageBreak/>
        <w:t>reliability and desig</w:t>
      </w:r>
      <w:r>
        <w:rPr>
          <w:rFonts w:ascii="Avenir Next LT Pro" w:hAnsi="Avenir Next LT Pro"/>
          <w:i w:val="0"/>
          <w:color w:val="3C3C3C"/>
          <w:szCs w:val="22"/>
        </w:rPr>
        <w:t>n.</w:t>
      </w:r>
      <w:r w:rsidRPr="00097B05">
        <w:rPr>
          <w:rFonts w:ascii="Avenir Next LT Pro" w:hAnsi="Avenir Next LT Pro"/>
          <w:i w:val="0"/>
          <w:color w:val="3C3C3C"/>
          <w:szCs w:val="22"/>
        </w:rPr>
        <w:t xml:space="preserve"> If we may be of further assistance, please contact your Medtronic Representative and they will work with our team.</w:t>
      </w:r>
    </w:p>
    <w:p w14:paraId="6D611CBB" w14:textId="77777777" w:rsidR="00F50C96" w:rsidRPr="00097B05" w:rsidRDefault="00F50C96" w:rsidP="00F50C96">
      <w:pPr>
        <w:pStyle w:val="BodyText"/>
        <w:jc w:val="both"/>
        <w:rPr>
          <w:rFonts w:ascii="Avenir Next LT Pro" w:hAnsi="Avenir Next LT Pro"/>
          <w:i w:val="0"/>
          <w:color w:val="3C3C3C"/>
          <w:szCs w:val="22"/>
        </w:rPr>
      </w:pPr>
    </w:p>
    <w:p w14:paraId="41981F08" w14:textId="77777777" w:rsidR="00F50C96" w:rsidRDefault="00F50C96" w:rsidP="00F50C96">
      <w:pPr>
        <w:pStyle w:val="BodyText"/>
        <w:jc w:val="both"/>
        <w:rPr>
          <w:rFonts w:ascii="Avenir Next LT Pro" w:hAnsi="Avenir Next LT Pro"/>
          <w:i w:val="0"/>
          <w:color w:val="3C3C3C"/>
          <w:szCs w:val="22"/>
        </w:rPr>
      </w:pPr>
      <w:r w:rsidRPr="00097B05">
        <w:rPr>
          <w:rFonts w:ascii="Avenir Next LT Pro" w:hAnsi="Avenir Next LT Pro"/>
          <w:i w:val="0"/>
          <w:color w:val="3C3C3C"/>
          <w:szCs w:val="22"/>
        </w:rPr>
        <w:t xml:space="preserve">Sincerely, </w:t>
      </w:r>
    </w:p>
    <w:p w14:paraId="03EB3B5E" w14:textId="77777777" w:rsidR="00F50C96" w:rsidRDefault="00F50C96" w:rsidP="00F50C96">
      <w:pPr>
        <w:spacing w:line="223" w:lineRule="atLeast"/>
        <w:jc w:val="both"/>
        <w:rPr>
          <w:rFonts w:ascii="Avenir Next LT Pro" w:eastAsia="MS Mincho" w:hAnsi="Avenir Next LT Pro"/>
          <w:bCs/>
          <w:color w:val="3C3C3C"/>
          <w:kern w:val="24"/>
        </w:rPr>
      </w:pPr>
      <w:r>
        <w:rPr>
          <w:rFonts w:ascii="Avenir Next LT Pro" w:eastAsia="MS Mincho" w:hAnsi="Avenir Next LT Pro"/>
          <w:bCs/>
          <w:color w:val="3C3C3C"/>
          <w:kern w:val="24"/>
        </w:rPr>
        <w:t xml:space="preserve">Tracy Landers </w:t>
      </w:r>
    </w:p>
    <w:p w14:paraId="7251473C" w14:textId="77777777" w:rsidR="00F50C96" w:rsidRDefault="00F50C96" w:rsidP="00F50C96">
      <w:pPr>
        <w:spacing w:line="223" w:lineRule="atLeast"/>
        <w:jc w:val="both"/>
        <w:rPr>
          <w:rFonts w:ascii="Avenir Next LT Pro" w:eastAsia="MS Mincho" w:hAnsi="Avenir Next LT Pro"/>
          <w:bCs/>
          <w:color w:val="3C3C3C"/>
          <w:kern w:val="24"/>
        </w:rPr>
      </w:pPr>
      <w:r>
        <w:rPr>
          <w:rFonts w:ascii="Avenir Next LT Pro" w:eastAsia="MS Mincho" w:hAnsi="Avenir Next LT Pro"/>
          <w:bCs/>
          <w:color w:val="3C3C3C"/>
          <w:kern w:val="24"/>
        </w:rPr>
        <w:t xml:space="preserve">Sr MDR/Vigilance Manager | Customer Quality </w:t>
      </w:r>
    </w:p>
    <w:p w14:paraId="4F838CCC" w14:textId="4CB0C26B" w:rsidR="00F50C96" w:rsidRPr="009B0318" w:rsidRDefault="00F50C96" w:rsidP="009B0318">
      <w:pPr>
        <w:spacing w:line="223" w:lineRule="atLeast"/>
        <w:jc w:val="both"/>
        <w:rPr>
          <w:rFonts w:ascii="Avenir Next LT Pro" w:eastAsia="MS Mincho" w:hAnsi="Avenir Next LT Pro"/>
          <w:bCs/>
          <w:color w:val="3C3C3C"/>
          <w:kern w:val="24"/>
        </w:rPr>
      </w:pPr>
      <w:r>
        <w:rPr>
          <w:rFonts w:ascii="Avenir Next LT Pro" w:eastAsia="MS Mincho" w:hAnsi="Avenir Next LT Pro"/>
          <w:bCs/>
          <w:color w:val="3C3C3C"/>
          <w:kern w:val="24"/>
        </w:rPr>
        <w:t>Medtronic – Medical Surgical | Surgical</w:t>
      </w:r>
    </w:p>
    <w:sectPr w:rsidR="00F50C96" w:rsidRPr="009B031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45C71" w14:textId="77777777" w:rsidR="000619C9" w:rsidRDefault="000619C9" w:rsidP="00394099">
      <w:pPr>
        <w:spacing w:line="240" w:lineRule="auto"/>
      </w:pPr>
      <w:r>
        <w:separator/>
      </w:r>
    </w:p>
  </w:endnote>
  <w:endnote w:type="continuationSeparator" w:id="0">
    <w:p w14:paraId="2E35DFAC" w14:textId="77777777" w:rsidR="000619C9" w:rsidRDefault="000619C9" w:rsidP="0039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Avenir Next World">
    <w:altName w:val="Sylfaen"/>
    <w:panose1 w:val="020B0503020202020204"/>
    <w:charset w:val="00"/>
    <w:family w:val="swiss"/>
    <w:pitch w:val="variable"/>
    <w:sig w:usb0="A5002EEF" w:usb1="C0000003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FE72" w14:textId="77777777" w:rsidR="0013043B" w:rsidRPr="0013043B" w:rsidRDefault="0013043B" w:rsidP="0013043B">
    <w:pPr>
      <w:pStyle w:val="Footer"/>
      <w:jc w:val="center"/>
      <w:rPr>
        <w:rFonts w:ascii="Avenir Next LT Pro" w:hAnsi="Avenir Next LT Pro"/>
      </w:rPr>
    </w:pPr>
    <w:r w:rsidRPr="0013043B">
      <w:rPr>
        <w:rFonts w:ascii="Avenir Next LT Pro" w:hAnsi="Avenir Next LT Pro"/>
      </w:rPr>
      <w:t>Highly Sensitive and Confidential – All rights reserved</w:t>
    </w:r>
  </w:p>
  <w:p w14:paraId="3EEAF332" w14:textId="422D11C4" w:rsidR="0013043B" w:rsidRPr="0013043B" w:rsidRDefault="0013043B" w:rsidP="0013043B">
    <w:pPr>
      <w:pStyle w:val="Footer"/>
      <w:jc w:val="center"/>
      <w:rPr>
        <w:rFonts w:ascii="Avenir Next LT Pro" w:hAnsi="Avenir Next LT Pro"/>
        <w:sz w:val="18"/>
        <w:szCs w:val="18"/>
      </w:rPr>
    </w:pPr>
    <w:r w:rsidRPr="0013043B">
      <w:rPr>
        <w:rFonts w:ascii="Avenir Next LT Pro" w:hAnsi="Avenir Next LT Pro"/>
        <w:sz w:val="18"/>
        <w:szCs w:val="18"/>
      </w:rPr>
      <w:t xml:space="preserve">Reference number </w:t>
    </w:r>
    <w:r>
      <w:rPr>
        <w:rFonts w:ascii="Avenir Next LT Pro" w:hAnsi="Avenir Next LT Pro"/>
        <w:sz w:val="18"/>
        <w:szCs w:val="18"/>
      </w:rPr>
      <w:t>{{PE Number}}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9924" w14:textId="77777777" w:rsidR="000619C9" w:rsidRDefault="000619C9" w:rsidP="00394099">
      <w:pPr>
        <w:spacing w:line="240" w:lineRule="auto"/>
      </w:pPr>
      <w:r>
        <w:separator/>
      </w:r>
    </w:p>
  </w:footnote>
  <w:footnote w:type="continuationSeparator" w:id="0">
    <w:p w14:paraId="396D56E6" w14:textId="77777777" w:rsidR="000619C9" w:rsidRDefault="000619C9" w:rsidP="0039409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2C"/>
    <w:rsid w:val="000619C9"/>
    <w:rsid w:val="000B09A4"/>
    <w:rsid w:val="000B591B"/>
    <w:rsid w:val="0013043B"/>
    <w:rsid w:val="002602F2"/>
    <w:rsid w:val="0027672C"/>
    <w:rsid w:val="002F094F"/>
    <w:rsid w:val="003379EA"/>
    <w:rsid w:val="00394099"/>
    <w:rsid w:val="004F3C10"/>
    <w:rsid w:val="005D1164"/>
    <w:rsid w:val="005F73C8"/>
    <w:rsid w:val="006D0E2A"/>
    <w:rsid w:val="00733296"/>
    <w:rsid w:val="007550D8"/>
    <w:rsid w:val="00764081"/>
    <w:rsid w:val="008A5B0F"/>
    <w:rsid w:val="008D4CE6"/>
    <w:rsid w:val="008D6476"/>
    <w:rsid w:val="0099019D"/>
    <w:rsid w:val="009B0318"/>
    <w:rsid w:val="009D436F"/>
    <w:rsid w:val="00AC7F3C"/>
    <w:rsid w:val="00AF5F7C"/>
    <w:rsid w:val="00B13BB4"/>
    <w:rsid w:val="00B828E4"/>
    <w:rsid w:val="00BE1B69"/>
    <w:rsid w:val="00C74155"/>
    <w:rsid w:val="00DB32A5"/>
    <w:rsid w:val="00DD3DF7"/>
    <w:rsid w:val="00E03062"/>
    <w:rsid w:val="00E270BB"/>
    <w:rsid w:val="00F50C96"/>
    <w:rsid w:val="00F6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F7C27"/>
  <w15:chartTrackingRefBased/>
  <w15:docId w15:val="{168AA021-3D4A-46B4-9BE1-A911396C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164"/>
    <w:rPr>
      <w:rFonts w:ascii="Arial" w:eastAsia="Arial" w:hAnsi="Arial" w:cs="Arial"/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7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50C96"/>
    <w:pPr>
      <w:spacing w:after="120" w:line="240" w:lineRule="atLeast"/>
    </w:pPr>
    <w:rPr>
      <w:rFonts w:eastAsia="Times New Roman" w:cs="Times New Roman"/>
      <w:i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F50C96"/>
    <w:rPr>
      <w:rFonts w:ascii="Arial" w:eastAsia="Times New Roman" w:hAnsi="Arial" w:cs="Times New Roman"/>
      <w:i/>
      <w:kern w:val="0"/>
      <w:sz w:val="22"/>
      <w:szCs w:val="20"/>
      <w:lang w:val="en-GB" w:eastAsia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940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099"/>
    <w:rPr>
      <w:rFonts w:ascii="Arial" w:eastAsia="Arial" w:hAnsi="Arial" w:cs="Arial"/>
      <w:kern w:val="0"/>
      <w:sz w:val="22"/>
      <w:szCs w:val="22"/>
      <w:lang w:eastAsia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40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099"/>
    <w:rPr>
      <w:rFonts w:ascii="Arial" w:eastAsia="Arial" w:hAnsi="Arial" w:cs="Arial"/>
      <w:kern w:val="0"/>
      <w:sz w:val="22"/>
      <w:szCs w:val="22"/>
      <w:lang w:eastAsia="en-US"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304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medtronic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1A3AE18BC1418B801C6433431D4F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E1D23-0217-47DC-AE90-28F25BD16C93}"/>
      </w:docPartPr>
      <w:docPartBody>
        <w:p w:rsidR="00B85BD0" w:rsidRDefault="00661061" w:rsidP="00661061">
          <w:pPr>
            <w:pStyle w:val="891A3AE18BC1418B801C6433431D4FD1"/>
          </w:pPr>
          <w:r w:rsidRPr="008C33B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Avenir Next World">
    <w:altName w:val="Sylfaen"/>
    <w:panose1 w:val="020B0503020202020204"/>
    <w:charset w:val="00"/>
    <w:family w:val="swiss"/>
    <w:pitch w:val="variable"/>
    <w:sig w:usb0="A5002EEF" w:usb1="C0000003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61"/>
    <w:rsid w:val="00092FB0"/>
    <w:rsid w:val="001E517C"/>
    <w:rsid w:val="002602F2"/>
    <w:rsid w:val="003F74BC"/>
    <w:rsid w:val="004E6A61"/>
    <w:rsid w:val="00661061"/>
    <w:rsid w:val="006A049A"/>
    <w:rsid w:val="006D0E2A"/>
    <w:rsid w:val="007550D8"/>
    <w:rsid w:val="00820A95"/>
    <w:rsid w:val="008D6476"/>
    <w:rsid w:val="009D436F"/>
    <w:rsid w:val="00AA09C7"/>
    <w:rsid w:val="00B700C7"/>
    <w:rsid w:val="00B828E4"/>
    <w:rsid w:val="00B85BD0"/>
    <w:rsid w:val="00C74155"/>
    <w:rsid w:val="00CE2AFE"/>
    <w:rsid w:val="00D5702C"/>
    <w:rsid w:val="00DD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0C7"/>
    <w:rPr>
      <w:color w:val="808080"/>
    </w:rPr>
  </w:style>
  <w:style w:type="paragraph" w:customStyle="1" w:styleId="891A3AE18BC1418B801C6433431D4FD1">
    <w:name w:val="891A3AE18BC1418B801C6433431D4FD1"/>
    <w:rsid w:val="006610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Wade, Chey</dc:creator>
  <cp:keywords/>
  <dc:description/>
  <cp:lastModifiedBy>Wade, Chey</cp:lastModifiedBy>
  <cp:revision>10</cp:revision>
  <dcterms:created xsi:type="dcterms:W3CDTF">2025-11-13T02:39:00Z</dcterms:created>
  <dcterms:modified xsi:type="dcterms:W3CDTF">2026-02-12T23:40:00Z</dcterms:modified>
</cp:coreProperties>
</file>