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sz w:val="48"/>
          <w:szCs w:val="48"/>
          <w:lang w:val="en-US" w:eastAsia="zh-CN"/>
        </w:rPr>
        <w:t>同步课堂给我们的学习注入活力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南山小学 方学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我叫方学，今年读二年级。我们的语文数学老师对我们很好，每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天不辞辛苦地为我们备课、上课、批改作业。我也很认真地听讲、按时完成老师布置的作业，争取以最好的成绩回报他们。可我感觉我们的学习生活缺点什么，也说不上是什么，我觉得我们的学习有点单调。就在去年，我们学校运进了一些设备，其中有一台像电视机一样的设备，屏幕上我看到了一个老师和好多学生在上课，我们老师跟我们讲，以后可以像城里的学生一样上正规的美术音乐课了，我们听了高兴极了。美术课的时候，屏幕上美丽的老师有时候教我们美术的基本知识，有时候耐心地一笔一画教我们画一种事物；音乐课的时候，屏幕上漂亮的老师时而弹钢琴，时儿教我们认识音阶</w:t>
      </w:r>
      <w:r>
        <w:rPr>
          <w:rFonts w:hint="default" w:ascii="Arial" w:hAnsi="Arial" w:cs="Arial"/>
          <w:sz w:val="28"/>
          <w:szCs w:val="28"/>
          <w:lang w:val="en-US" w:eastAsia="zh-CN"/>
        </w:rPr>
        <w:t>……</w:t>
      </w:r>
      <w:r>
        <w:rPr>
          <w:rFonts w:hint="eastAsia" w:ascii="Arial" w:hAnsi="Arial" w:cs="Arial"/>
          <w:sz w:val="28"/>
          <w:szCs w:val="28"/>
          <w:lang w:val="en-US" w:eastAsia="zh-CN"/>
        </w:rPr>
        <w:t>里面的老师可以点我们的名字回答问题，我们这边说的她能听得见，他们那边的声音我们也听得见，我们老师告诉我们这是同步课堂。我觉得同步课堂真神奇，给我们的学习注入了活力，我很感谢发明这种设备的人，也很感谢里面的老师。就在前两个星期，我见到了里面的老师来到了我们的学校，跟我们打招呼，对着我们微笑，还给我们一人发一盒彩笔，我们的老师给我们介绍，这是城里西门小学的音乐美术英语老师。感谢你们，感谢同步课堂，感谢西门小学！</w:t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3B41"/>
    <w:rsid w:val="0E997384"/>
    <w:rsid w:val="301523F5"/>
    <w:rsid w:val="46035AEE"/>
    <w:rsid w:val="69285698"/>
    <w:rsid w:val="6A3472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2016-04-28T05:53:08Z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