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FB1" w:rsidRDefault="00E71FB1" w:rsidP="00E71F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6</w:t>
      </w:r>
    </w:p>
    <w:p w:rsidR="00E71FB1" w:rsidRDefault="00E71FB1" w:rsidP="00E71F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Deadlock in concurrency:</w:t>
      </w:r>
    </w:p>
    <w:p w:rsidR="00E71FB1" w:rsidRDefault="00E71FB1" w:rsidP="00E71F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E71FB1" w:rsidRDefault="00E71FB1" w:rsidP="00E71F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:rsidR="00E71FB1" w:rsidRDefault="00E71FB1" w:rsidP="00E71F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:rsidR="00E71FB1" w:rsidRDefault="00E71FB1" w:rsidP="00E71F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three threads by implementing thread synchronization block through 3 locks. (Hint: Apply un-sequenced lock to analyze deadlock and solve it through provided solution:</w:t>
      </w:r>
    </w:p>
    <w:p w:rsidR="00E71FB1" w:rsidRPr="00926456" w:rsidRDefault="00E71FB1" w:rsidP="00E71FB1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B7B553B" wp14:editId="65818349">
            <wp:simplePos x="0" y="0"/>
            <wp:positionH relativeFrom="margin">
              <wp:posOffset>-63500</wp:posOffset>
            </wp:positionH>
            <wp:positionV relativeFrom="paragraph">
              <wp:posOffset>311150</wp:posOffset>
            </wp:positionV>
            <wp:extent cx="5041900" cy="4182110"/>
            <wp:effectExtent l="0" t="0" r="635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456">
        <w:rPr>
          <w:rFonts w:asciiTheme="majorBidi" w:hAnsiTheme="majorBidi" w:cstheme="majorBidi"/>
          <w:b/>
          <w:bCs/>
          <w:sz w:val="24"/>
          <w:szCs w:val="24"/>
          <w:u w:val="single"/>
        </w:rPr>
        <w:t>CODE:</w:t>
      </w:r>
    </w:p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Pr="007B3B6C" w:rsidRDefault="00E71FB1" w:rsidP="00E71FB1"/>
    <w:p w:rsidR="00E71FB1" w:rsidRDefault="00E71FB1" w:rsidP="00E71FB1"/>
    <w:p w:rsidR="00E71FB1" w:rsidRDefault="00E71FB1" w:rsidP="00E71FB1">
      <w:pPr>
        <w:tabs>
          <w:tab w:val="left" w:pos="1780"/>
        </w:tabs>
      </w:pPr>
      <w:r>
        <w:tab/>
      </w: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</w:pPr>
    </w:p>
    <w:p w:rsidR="00E71FB1" w:rsidRDefault="00E71FB1" w:rsidP="00E71FB1">
      <w:pPr>
        <w:tabs>
          <w:tab w:val="left" w:pos="178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941984">
        <w:rPr>
          <w:rFonts w:asciiTheme="majorBidi" w:hAnsiTheme="majorBidi" w:cstheme="majorBidi"/>
          <w:b/>
          <w:bCs/>
          <w:sz w:val="24"/>
          <w:szCs w:val="24"/>
        </w:rPr>
        <w:lastRenderedPageBreak/>
        <w:t>OUTPUT:</w:t>
      </w:r>
    </w:p>
    <w:p w:rsidR="00E71FB1" w:rsidRPr="00941984" w:rsidRDefault="00E71FB1" w:rsidP="00E71FB1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583B559" wp14:editId="38D0FC69">
            <wp:simplePos x="0" y="0"/>
            <wp:positionH relativeFrom="margin">
              <wp:posOffset>57150</wp:posOffset>
            </wp:positionH>
            <wp:positionV relativeFrom="paragraph">
              <wp:posOffset>7620</wp:posOffset>
            </wp:positionV>
            <wp:extent cx="2863850" cy="23622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FB1" w:rsidRPr="00941984" w:rsidRDefault="00E71FB1" w:rsidP="00E71FB1">
      <w:pPr>
        <w:rPr>
          <w:rFonts w:asciiTheme="majorBidi" w:hAnsiTheme="majorBidi" w:cstheme="majorBidi"/>
          <w:sz w:val="24"/>
          <w:szCs w:val="24"/>
        </w:rPr>
      </w:pPr>
    </w:p>
    <w:p w:rsidR="00E71FB1" w:rsidRPr="00941984" w:rsidRDefault="00E71FB1" w:rsidP="00E71FB1">
      <w:pPr>
        <w:rPr>
          <w:rFonts w:asciiTheme="majorBidi" w:hAnsiTheme="majorBidi" w:cstheme="majorBidi"/>
          <w:sz w:val="24"/>
          <w:szCs w:val="24"/>
        </w:rPr>
      </w:pPr>
    </w:p>
    <w:p w:rsidR="00E71FB1" w:rsidRPr="00941984" w:rsidRDefault="00E71FB1" w:rsidP="00E71FB1">
      <w:pPr>
        <w:rPr>
          <w:rFonts w:asciiTheme="majorBidi" w:hAnsiTheme="majorBidi" w:cstheme="majorBidi"/>
          <w:sz w:val="24"/>
          <w:szCs w:val="24"/>
        </w:rPr>
      </w:pPr>
    </w:p>
    <w:p w:rsidR="00E71FB1" w:rsidRPr="00941984" w:rsidRDefault="00E71FB1" w:rsidP="00E71FB1">
      <w:pPr>
        <w:rPr>
          <w:rFonts w:asciiTheme="majorBidi" w:hAnsiTheme="majorBidi" w:cstheme="majorBidi"/>
          <w:sz w:val="24"/>
          <w:szCs w:val="24"/>
        </w:rPr>
      </w:pPr>
    </w:p>
    <w:p w:rsidR="00E71FB1" w:rsidRPr="00941984" w:rsidRDefault="00E71FB1" w:rsidP="00E71FB1">
      <w:pPr>
        <w:rPr>
          <w:rFonts w:asciiTheme="majorBidi" w:hAnsiTheme="majorBidi" w:cstheme="majorBidi"/>
          <w:sz w:val="24"/>
          <w:szCs w:val="24"/>
        </w:rPr>
      </w:pPr>
    </w:p>
    <w:p w:rsidR="00E71FB1" w:rsidRDefault="00E71FB1" w:rsidP="00E71FB1">
      <w:pPr>
        <w:rPr>
          <w:rFonts w:asciiTheme="majorBidi" w:hAnsiTheme="majorBidi" w:cstheme="majorBidi"/>
          <w:sz w:val="24"/>
          <w:szCs w:val="24"/>
        </w:rPr>
      </w:pPr>
    </w:p>
    <w:p w:rsidR="00E71FB1" w:rsidRDefault="00E71FB1" w:rsidP="00E71FB1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E71FB1" w:rsidRDefault="00E71FB1" w:rsidP="00E71FB1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E71FB1" w:rsidRPr="00941984" w:rsidRDefault="00E71FB1" w:rsidP="00E71FB1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bookmarkStart w:id="0" w:name="_GoBack"/>
      <w:bookmarkEnd w:id="0"/>
    </w:p>
    <w:p w:rsidR="00AB6766" w:rsidRDefault="00AB6766"/>
    <w:sectPr w:rsidR="00AB6766" w:rsidSect="00E71FB1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6AF5" w:rsidRDefault="00F66AF5" w:rsidP="00E71FB1">
      <w:pPr>
        <w:spacing w:after="0" w:line="240" w:lineRule="auto"/>
      </w:pPr>
      <w:r>
        <w:separator/>
      </w:r>
    </w:p>
  </w:endnote>
  <w:endnote w:type="continuationSeparator" w:id="0">
    <w:p w:rsidR="00F66AF5" w:rsidRDefault="00F66AF5" w:rsidP="00E7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36E" w:rsidRDefault="00F66AF5" w:rsidP="0078236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78236E" w:rsidRPr="0078236E" w:rsidRDefault="00F66AF5" w:rsidP="0078236E">
    <w:pPr>
      <w:tabs>
        <w:tab w:val="center" w:pos="4680"/>
        <w:tab w:val="left" w:pos="7550"/>
      </w:tabs>
      <w:spacing w:after="0" w:line="240" w:lineRule="auto"/>
      <w:rPr>
        <w:rFonts w:asciiTheme="majorBidi" w:hAnsiTheme="majorBidi" w:cstheme="majorBidi"/>
        <w:color w:val="000000"/>
        <w:sz w:val="24"/>
        <w:szCs w:val="24"/>
      </w:rPr>
    </w:pPr>
    <w:r w:rsidRPr="0078236E">
      <w:rPr>
        <w:rFonts w:asciiTheme="majorBidi" w:hAnsiTheme="majorBidi" w:cstheme="majorBidi"/>
        <w:color w:val="000000"/>
        <w:sz w:val="24"/>
        <w:szCs w:val="24"/>
      </w:rPr>
      <w:t xml:space="preserve">SWE-312 Software Construction and Development </w:t>
    </w:r>
    <w:r>
      <w:rPr>
        <w:rFonts w:asciiTheme="majorBidi" w:hAnsiTheme="majorBidi" w:cstheme="majorBidi"/>
        <w:color w:val="000000"/>
        <w:sz w:val="24"/>
        <w:szCs w:val="24"/>
      </w:rPr>
      <w:t xml:space="preserve">                                         </w:t>
    </w:r>
    <w:r w:rsidR="00E71FB1">
      <w:rPr>
        <w:rFonts w:asciiTheme="majorBidi" w:hAnsiTheme="majorBidi" w:cstheme="majorBidi"/>
        <w:color w:val="000000"/>
        <w:sz w:val="24"/>
        <w:szCs w:val="24"/>
      </w:rPr>
      <w:t>2023F-BSE-012</w:t>
    </w:r>
  </w:p>
  <w:p w:rsidR="0078236E" w:rsidRDefault="00F66AF5" w:rsidP="0078236E">
    <w:pPr>
      <w:pStyle w:val="Footer"/>
    </w:pPr>
  </w:p>
  <w:p w:rsidR="0078236E" w:rsidRDefault="00F66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6AF5" w:rsidRDefault="00F66AF5" w:rsidP="00E71FB1">
      <w:pPr>
        <w:spacing w:after="0" w:line="240" w:lineRule="auto"/>
      </w:pPr>
      <w:r>
        <w:separator/>
      </w:r>
    </w:p>
  </w:footnote>
  <w:footnote w:type="continuationSeparator" w:id="0">
    <w:p w:rsidR="00F66AF5" w:rsidRDefault="00F66AF5" w:rsidP="00E71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36E" w:rsidRPr="0078236E" w:rsidRDefault="00F66AF5" w:rsidP="0078236E">
    <w:pPr>
      <w:tabs>
        <w:tab w:val="center" w:pos="4680"/>
        <w:tab w:val="right" w:pos="9360"/>
      </w:tabs>
      <w:spacing w:after="0" w:line="240" w:lineRule="auto"/>
      <w:rPr>
        <w:rFonts w:asciiTheme="majorBidi" w:hAnsiTheme="majorBidi" w:cstheme="majorBidi"/>
        <w:color w:val="000000"/>
      </w:rPr>
    </w:pPr>
    <w:r w:rsidRPr="0078236E">
      <w:rPr>
        <w:rFonts w:asciiTheme="majorBidi" w:hAnsiTheme="majorBidi" w:cstheme="majorBidi"/>
        <w:color w:val="000000"/>
      </w:rPr>
      <w:t>Lab # 6</w:t>
    </w:r>
    <w:r w:rsidRPr="0078236E">
      <w:rPr>
        <w:rFonts w:asciiTheme="majorBidi" w:hAnsiTheme="majorBidi" w:cstheme="majorBidi"/>
        <w:color w:val="000000"/>
      </w:rPr>
      <w:tab/>
    </w:r>
    <w:r w:rsidRPr="0078236E">
      <w:rPr>
        <w:rFonts w:asciiTheme="majorBidi" w:hAnsiTheme="majorBidi" w:cstheme="majorBidi"/>
        <w:color w:val="000000"/>
      </w:rPr>
      <w:tab/>
      <w:t xml:space="preserve">   </w:t>
    </w:r>
    <w:r w:rsidRPr="0078236E">
      <w:rPr>
        <w:rFonts w:asciiTheme="majorBidi" w:hAnsiTheme="majorBidi" w:cstheme="majorBidi"/>
        <w:color w:val="000000"/>
        <w:sz w:val="20"/>
        <w:szCs w:val="20"/>
      </w:rPr>
      <w:t>SSUET/QR/114</w:t>
    </w:r>
  </w:p>
  <w:p w:rsidR="0078236E" w:rsidRPr="0078236E" w:rsidRDefault="00F66AF5" w:rsidP="0078236E">
    <w:pPr>
      <w:pStyle w:val="Header"/>
      <w:rPr>
        <w:rFonts w:asciiTheme="majorBidi" w:hAnsiTheme="majorBidi" w:cstheme="majorBidi"/>
      </w:rPr>
    </w:pPr>
  </w:p>
  <w:p w:rsidR="0078236E" w:rsidRDefault="00F66A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FB1"/>
    <w:rsid w:val="00AB6766"/>
    <w:rsid w:val="00E71FB1"/>
    <w:rsid w:val="00F6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B4DC"/>
  <w15:chartTrackingRefBased/>
  <w15:docId w15:val="{B8CBA1BB-4A3B-436C-865E-DB778B09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71F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FB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1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FB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2025-11-24T05:12:00Z</dcterms:created>
  <dcterms:modified xsi:type="dcterms:W3CDTF">2025-11-24T05:19:00Z</dcterms:modified>
</cp:coreProperties>
</file>