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702E6" w14:textId="77777777" w:rsidR="00990482" w:rsidRPr="00D919D3" w:rsidRDefault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AGREEMENT FOR THE SALE OF A MOTOR VEHICLE</w:t>
      </w:r>
    </w:p>
    <w:p w14:paraId="5ED6F4FD" w14:textId="77777777" w:rsidR="004F089C" w:rsidRPr="00D919D3" w:rsidRDefault="004F089C">
      <w:pPr>
        <w:rPr>
          <w:color w:val="2F5496" w:themeColor="accent1" w:themeShade="BF"/>
        </w:rPr>
      </w:pPr>
    </w:p>
    <w:p w14:paraId="77817A07" w14:textId="77777777" w:rsidR="004F089C" w:rsidRPr="00D919D3" w:rsidRDefault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Entered into by and between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9D3" w:rsidRPr="00D919D3" w14:paraId="6CC47390" w14:textId="77777777" w:rsidTr="004F089C">
        <w:tc>
          <w:tcPr>
            <w:tcW w:w="9350" w:type="dxa"/>
          </w:tcPr>
          <w:p w14:paraId="3D3362DE" w14:textId="77777777" w:rsidR="004F089C" w:rsidRPr="00D919D3" w:rsidRDefault="004F089C">
            <w:pPr>
              <w:rPr>
                <w:color w:val="2F5496" w:themeColor="accent1" w:themeShade="BF"/>
              </w:rPr>
            </w:pPr>
          </w:p>
          <w:p w14:paraId="7764B018" w14:textId="77777777" w:rsidR="004F089C" w:rsidRPr="00D919D3" w:rsidRDefault="004F089C">
            <w:pPr>
              <w:rPr>
                <w:color w:val="2F5496" w:themeColor="accent1" w:themeShade="BF"/>
              </w:rPr>
            </w:pPr>
          </w:p>
        </w:tc>
      </w:tr>
    </w:tbl>
    <w:p w14:paraId="47925C6A" w14:textId="77777777" w:rsidR="004F089C" w:rsidRPr="00D919D3" w:rsidRDefault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(hereinafter referred to as “the Seller”)</w:t>
      </w:r>
    </w:p>
    <w:p w14:paraId="54F02726" w14:textId="77777777" w:rsidR="004F089C" w:rsidRPr="00D919D3" w:rsidRDefault="004F089C">
      <w:pPr>
        <w:rPr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9D3" w:rsidRPr="00D919D3" w14:paraId="56F98A18" w14:textId="77777777" w:rsidTr="004F089C">
        <w:tc>
          <w:tcPr>
            <w:tcW w:w="9350" w:type="dxa"/>
          </w:tcPr>
          <w:p w14:paraId="1C1AB213" w14:textId="77777777" w:rsidR="004F089C" w:rsidRPr="00D919D3" w:rsidRDefault="004F089C">
            <w:pPr>
              <w:rPr>
                <w:color w:val="2F5496" w:themeColor="accent1" w:themeShade="BF"/>
              </w:rPr>
            </w:pPr>
          </w:p>
          <w:p w14:paraId="472E5181" w14:textId="77777777" w:rsidR="004F089C" w:rsidRPr="00D919D3" w:rsidRDefault="004F089C">
            <w:pPr>
              <w:rPr>
                <w:color w:val="2F5496" w:themeColor="accent1" w:themeShade="BF"/>
              </w:rPr>
            </w:pPr>
          </w:p>
        </w:tc>
      </w:tr>
    </w:tbl>
    <w:p w14:paraId="3E339874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(hereinafter referred to as “the Purchaser”)</w:t>
      </w:r>
    </w:p>
    <w:p w14:paraId="5C6C7CE5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49004677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1. SALE</w:t>
      </w:r>
    </w:p>
    <w:p w14:paraId="2A9C24F0" w14:textId="6664AF2E" w:rsidR="004F089C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The Seller hereby sells to the Purchaser the following motor vehicle:</w:t>
      </w:r>
    </w:p>
    <w:p w14:paraId="67955181" w14:textId="77777777" w:rsidR="002834F4" w:rsidRPr="00D919D3" w:rsidRDefault="002834F4" w:rsidP="004F089C">
      <w:pPr>
        <w:rPr>
          <w:color w:val="2F5496" w:themeColor="accent1" w:themeShade="BF"/>
        </w:rPr>
      </w:pPr>
    </w:p>
    <w:tbl>
      <w:tblPr>
        <w:tblStyle w:val="TableGrid"/>
        <w:tblpPr w:leftFromText="180" w:rightFromText="180" w:vertAnchor="text" w:horzAnchor="page" w:tblpX="2901" w:tblpYSpec="inside"/>
        <w:tblW w:w="0" w:type="auto"/>
        <w:tblLook w:val="04A0" w:firstRow="1" w:lastRow="0" w:firstColumn="1" w:lastColumn="0" w:noHBand="0" w:noVBand="1"/>
      </w:tblPr>
      <w:tblGrid>
        <w:gridCol w:w="4775"/>
      </w:tblGrid>
      <w:tr w:rsidR="00D919D3" w:rsidRPr="00D919D3" w14:paraId="512D1887" w14:textId="77777777" w:rsidTr="004F089C">
        <w:tc>
          <w:tcPr>
            <w:tcW w:w="4775" w:type="dxa"/>
          </w:tcPr>
          <w:p w14:paraId="4341DFA2" w14:textId="77777777" w:rsidR="004F089C" w:rsidRPr="00D919D3" w:rsidRDefault="004F089C" w:rsidP="009D5BBF">
            <w:pPr>
              <w:rPr>
                <w:color w:val="2F5496" w:themeColor="accent1" w:themeShade="BF"/>
              </w:rPr>
            </w:pPr>
          </w:p>
        </w:tc>
      </w:tr>
    </w:tbl>
    <w:p w14:paraId="4A12C23E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Make: </w:t>
      </w:r>
    </w:p>
    <w:tbl>
      <w:tblPr>
        <w:tblStyle w:val="TableGrid"/>
        <w:tblpPr w:leftFromText="180" w:rightFromText="180" w:vertAnchor="text" w:horzAnchor="page" w:tblpX="2881" w:tblpY="279"/>
        <w:tblW w:w="4775" w:type="dxa"/>
        <w:tblLook w:val="04A0" w:firstRow="1" w:lastRow="0" w:firstColumn="1" w:lastColumn="0" w:noHBand="0" w:noVBand="1"/>
      </w:tblPr>
      <w:tblGrid>
        <w:gridCol w:w="4775"/>
      </w:tblGrid>
      <w:tr w:rsidR="00D919D3" w:rsidRPr="00D919D3" w14:paraId="7B6987D7" w14:textId="77777777" w:rsidTr="004F089C">
        <w:tc>
          <w:tcPr>
            <w:tcW w:w="4775" w:type="dxa"/>
          </w:tcPr>
          <w:p w14:paraId="4CB29E23" w14:textId="77777777" w:rsidR="004F089C" w:rsidRPr="00D919D3" w:rsidRDefault="004F089C" w:rsidP="009D5BBF">
            <w:pPr>
              <w:tabs>
                <w:tab w:val="left" w:pos="1620"/>
              </w:tabs>
              <w:rPr>
                <w:color w:val="2F5496" w:themeColor="accent1" w:themeShade="BF"/>
              </w:rPr>
            </w:pPr>
          </w:p>
        </w:tc>
      </w:tr>
    </w:tbl>
    <w:p w14:paraId="1A8D4F39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3A250AF5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Model: </w:t>
      </w:r>
    </w:p>
    <w:tbl>
      <w:tblPr>
        <w:tblStyle w:val="TableGrid"/>
        <w:tblpPr w:leftFromText="180" w:rightFromText="180" w:vertAnchor="text" w:horzAnchor="page" w:tblpX="2906" w:tblpY="300"/>
        <w:tblW w:w="4770" w:type="dxa"/>
        <w:tblLook w:val="04A0" w:firstRow="1" w:lastRow="0" w:firstColumn="1" w:lastColumn="0" w:noHBand="0" w:noVBand="1"/>
      </w:tblPr>
      <w:tblGrid>
        <w:gridCol w:w="4770"/>
      </w:tblGrid>
      <w:tr w:rsidR="00D919D3" w:rsidRPr="00D919D3" w14:paraId="4E94E82A" w14:textId="77777777" w:rsidTr="004F089C">
        <w:tc>
          <w:tcPr>
            <w:tcW w:w="4770" w:type="dxa"/>
          </w:tcPr>
          <w:p w14:paraId="3A223D42" w14:textId="77777777" w:rsidR="004F089C" w:rsidRPr="00D919D3" w:rsidRDefault="004F089C" w:rsidP="009D5BBF">
            <w:pPr>
              <w:rPr>
                <w:color w:val="2F5496" w:themeColor="accent1" w:themeShade="BF"/>
              </w:rPr>
            </w:pPr>
          </w:p>
        </w:tc>
      </w:tr>
    </w:tbl>
    <w:p w14:paraId="419B6F45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03088602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Year: </w:t>
      </w:r>
    </w:p>
    <w:tbl>
      <w:tblPr>
        <w:tblStyle w:val="TableGrid"/>
        <w:tblpPr w:leftFromText="180" w:rightFromText="180" w:vertAnchor="text" w:horzAnchor="margin" w:tblpXSpec="center" w:tblpY="300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D919D3" w:rsidRPr="00D919D3" w14:paraId="00F5EBD1" w14:textId="77777777" w:rsidTr="008B5FB6">
        <w:tc>
          <w:tcPr>
            <w:tcW w:w="4315" w:type="dxa"/>
          </w:tcPr>
          <w:p w14:paraId="7909A954" w14:textId="77777777" w:rsidR="004F089C" w:rsidRPr="00D919D3" w:rsidRDefault="004F089C" w:rsidP="008B5FB6">
            <w:pPr>
              <w:rPr>
                <w:color w:val="2F5496" w:themeColor="accent1" w:themeShade="BF"/>
              </w:rPr>
            </w:pPr>
          </w:p>
          <w:p w14:paraId="02B1FAFA" w14:textId="77777777" w:rsidR="004F089C" w:rsidRPr="00D919D3" w:rsidRDefault="004F089C" w:rsidP="008B5FB6">
            <w:pPr>
              <w:rPr>
                <w:color w:val="2F5496" w:themeColor="accent1" w:themeShade="BF"/>
              </w:rPr>
            </w:pPr>
          </w:p>
        </w:tc>
      </w:tr>
    </w:tbl>
    <w:p w14:paraId="75645DBB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266CD799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Registration Number: </w:t>
      </w:r>
    </w:p>
    <w:p w14:paraId="3897DB61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34C7E710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2. PURCHASE PRICE</w:t>
      </w:r>
    </w:p>
    <w:p w14:paraId="73F82DF2" w14:textId="77777777" w:rsidR="004F089C" w:rsidRPr="00D919D3" w:rsidRDefault="004F089C" w:rsidP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2.1 The purchase price payable by the Purchaser to the Seller the sum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9D3" w:rsidRPr="00D919D3" w14:paraId="08211187" w14:textId="77777777" w:rsidTr="004F089C">
        <w:tc>
          <w:tcPr>
            <w:tcW w:w="9350" w:type="dxa"/>
          </w:tcPr>
          <w:p w14:paraId="130794A7" w14:textId="77777777" w:rsidR="004F089C" w:rsidRPr="00D919D3" w:rsidRDefault="004F089C" w:rsidP="004F089C">
            <w:pPr>
              <w:rPr>
                <w:color w:val="2F5496" w:themeColor="accent1" w:themeShade="BF"/>
              </w:rPr>
            </w:pPr>
          </w:p>
          <w:p w14:paraId="24DE8856" w14:textId="77777777" w:rsidR="004F089C" w:rsidRPr="00D919D3" w:rsidRDefault="004F089C" w:rsidP="004F089C">
            <w:pPr>
              <w:rPr>
                <w:color w:val="2F5496" w:themeColor="accent1" w:themeShade="BF"/>
              </w:rPr>
            </w:pPr>
          </w:p>
        </w:tc>
      </w:tr>
    </w:tbl>
    <w:p w14:paraId="77AA2A0D" w14:textId="77777777" w:rsidR="004F089C" w:rsidRPr="00D919D3" w:rsidRDefault="004F089C" w:rsidP="004F089C">
      <w:pPr>
        <w:rPr>
          <w:color w:val="2F5496" w:themeColor="accent1" w:themeShade="BF"/>
        </w:rPr>
      </w:pPr>
    </w:p>
    <w:p w14:paraId="561C35E6" w14:textId="77777777" w:rsidR="004F089C" w:rsidRPr="00D919D3" w:rsidRDefault="004F089C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2.2 The full purchase price is payable prior to the vehicles papers being released.</w:t>
      </w:r>
    </w:p>
    <w:p w14:paraId="134C9817" w14:textId="77777777" w:rsidR="00896074" w:rsidRPr="00D919D3" w:rsidRDefault="00896074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br w:type="page"/>
      </w:r>
    </w:p>
    <w:p w14:paraId="7C737488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lastRenderedPageBreak/>
        <w:t>3. WARRANTIES AND VOETSTOOTS SALE</w:t>
      </w:r>
    </w:p>
    <w:p w14:paraId="744A7EDD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3.1 The seller sells the vehicle voetstoots, and, subject to what is set out below, as is, with no warranties whatsoever,</w:t>
      </w:r>
    </w:p>
    <w:p w14:paraId="68F1CF0E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3.2. The Seller warrants that the Seller has the full right and authority to sell the vehicle</w:t>
      </w:r>
    </w:p>
    <w:p w14:paraId="1FA14625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3.3 The Seller warrants that the vehicle is fully paid for and the vehicle is sold free of any liens and encumbrances.</w:t>
      </w:r>
    </w:p>
    <w:p w14:paraId="090CCF2A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3.4 The Seller undertakes to sign such forms and change of ownership documentation to enable the Purchaser to transfer the Vehicle into his/her name against payment of the purchase price.</w:t>
      </w:r>
    </w:p>
    <w:p w14:paraId="4B7429F1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3.5 The Seller warrants that the Vehicle is roadworthy, the Purchaser however shall be responsible for any costs associated with the roadworthy test.</w:t>
      </w:r>
    </w:p>
    <w:p w14:paraId="4279D86B" w14:textId="77777777" w:rsidR="00BB3449" w:rsidRPr="00D919D3" w:rsidRDefault="00BB3449">
      <w:pPr>
        <w:rPr>
          <w:color w:val="2F5496" w:themeColor="accent1" w:themeShade="BF"/>
        </w:rPr>
      </w:pPr>
    </w:p>
    <w:p w14:paraId="577060DA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4. WHOLE AGREEMENT</w:t>
      </w:r>
    </w:p>
    <w:p w14:paraId="0D407F30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This is the whole agreement between the parties and no amendment, alteration or addition thereto shall be any force or effect unless reduced in writing and signed by both parties.</w:t>
      </w:r>
    </w:p>
    <w:p w14:paraId="7E5C0ECE" w14:textId="77777777" w:rsidR="00BB3449" w:rsidRPr="00D919D3" w:rsidRDefault="00BB3449">
      <w:pPr>
        <w:rPr>
          <w:color w:val="2F5496" w:themeColor="accent1" w:themeShade="BF"/>
        </w:rPr>
      </w:pPr>
    </w:p>
    <w:p w14:paraId="2CB0E1C8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Signed at_____________________________________(place) on this ____________________</w:t>
      </w:r>
    </w:p>
    <w:p w14:paraId="18D293B2" w14:textId="77777777" w:rsidR="00BB3449" w:rsidRPr="00D919D3" w:rsidRDefault="00BB3449">
      <w:pPr>
        <w:rPr>
          <w:color w:val="2F5496" w:themeColor="accent1" w:themeShade="BF"/>
        </w:rPr>
      </w:pPr>
    </w:p>
    <w:p w14:paraId="6178C591" w14:textId="77777777" w:rsidR="00BB3449" w:rsidRPr="00D919D3" w:rsidRDefault="00BB3449">
      <w:pPr>
        <w:rPr>
          <w:color w:val="2F5496" w:themeColor="accent1" w:themeShade="BF"/>
        </w:rPr>
      </w:pPr>
    </w:p>
    <w:p w14:paraId="71402477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___________________________                                      __________________________________</w:t>
      </w:r>
    </w:p>
    <w:p w14:paraId="44C3CC70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Seller                                                                                       Witness</w:t>
      </w:r>
    </w:p>
    <w:p w14:paraId="2686AB0C" w14:textId="77777777" w:rsidR="00BB3449" w:rsidRPr="00D919D3" w:rsidRDefault="00BB3449">
      <w:pPr>
        <w:rPr>
          <w:color w:val="2F5496" w:themeColor="accent1" w:themeShade="BF"/>
        </w:rPr>
      </w:pPr>
    </w:p>
    <w:p w14:paraId="175CB458" w14:textId="77777777" w:rsidR="00BB3449" w:rsidRPr="00D919D3" w:rsidRDefault="00BB3449">
      <w:pPr>
        <w:rPr>
          <w:color w:val="2F5496" w:themeColor="accent1" w:themeShade="BF"/>
        </w:rPr>
      </w:pPr>
    </w:p>
    <w:p w14:paraId="5A7F444C" w14:textId="77777777" w:rsidR="00BB3449" w:rsidRPr="00D919D3" w:rsidRDefault="00BB3449">
      <w:pPr>
        <w:rPr>
          <w:color w:val="2F5496" w:themeColor="accent1" w:themeShade="BF"/>
        </w:rPr>
      </w:pPr>
    </w:p>
    <w:p w14:paraId="5F6BF784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>__________________________                                       __________________________________</w:t>
      </w:r>
    </w:p>
    <w:p w14:paraId="4C036FF9" w14:textId="77777777" w:rsidR="00BB3449" w:rsidRPr="00D919D3" w:rsidRDefault="00BB3449">
      <w:pPr>
        <w:rPr>
          <w:color w:val="2F5496" w:themeColor="accent1" w:themeShade="BF"/>
        </w:rPr>
      </w:pPr>
      <w:r w:rsidRPr="00D919D3">
        <w:rPr>
          <w:color w:val="2F5496" w:themeColor="accent1" w:themeShade="BF"/>
        </w:rPr>
        <w:t xml:space="preserve">Purchaser                                                                              Witness </w:t>
      </w:r>
    </w:p>
    <w:sectPr w:rsidR="00BB3449" w:rsidRPr="00D919D3" w:rsidSect="00E600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806DB" w14:textId="77777777" w:rsidR="000C3FBF" w:rsidRDefault="000C3FBF" w:rsidP="00DA209C">
      <w:pPr>
        <w:spacing w:after="0" w:line="240" w:lineRule="auto"/>
      </w:pPr>
      <w:r>
        <w:separator/>
      </w:r>
    </w:p>
  </w:endnote>
  <w:endnote w:type="continuationSeparator" w:id="0">
    <w:p w14:paraId="25B5E562" w14:textId="77777777" w:rsidR="000C3FBF" w:rsidRDefault="000C3FBF" w:rsidP="00DA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435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0A580" w14:textId="77777777" w:rsidR="00DA209C" w:rsidRDefault="00793741">
        <w:pPr>
          <w:pStyle w:val="Footer"/>
          <w:jc w:val="center"/>
        </w:pPr>
        <w:r>
          <w:fldChar w:fldCharType="begin"/>
        </w:r>
        <w:r w:rsidR="00DA209C">
          <w:instrText xml:space="preserve"> PAGE   \* MERGEFORMAT </w:instrText>
        </w:r>
        <w:r>
          <w:fldChar w:fldCharType="separate"/>
        </w:r>
        <w:r w:rsidR="00750A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FA0CAC" w14:textId="77777777" w:rsidR="00DA209C" w:rsidRDefault="00DA2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91F2E" w14:textId="77777777" w:rsidR="000C3FBF" w:rsidRDefault="000C3FBF" w:rsidP="00DA209C">
      <w:pPr>
        <w:spacing w:after="0" w:line="240" w:lineRule="auto"/>
      </w:pPr>
      <w:r>
        <w:separator/>
      </w:r>
    </w:p>
  </w:footnote>
  <w:footnote w:type="continuationSeparator" w:id="0">
    <w:p w14:paraId="60A8E72C" w14:textId="77777777" w:rsidR="000C3FBF" w:rsidRDefault="000C3FBF" w:rsidP="00DA2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89C"/>
    <w:rsid w:val="000C3FBF"/>
    <w:rsid w:val="00170106"/>
    <w:rsid w:val="00201287"/>
    <w:rsid w:val="002834F4"/>
    <w:rsid w:val="004F089C"/>
    <w:rsid w:val="00750AAF"/>
    <w:rsid w:val="00793741"/>
    <w:rsid w:val="007F6F8C"/>
    <w:rsid w:val="00896074"/>
    <w:rsid w:val="00986998"/>
    <w:rsid w:val="00990482"/>
    <w:rsid w:val="009D5BBF"/>
    <w:rsid w:val="00BB3449"/>
    <w:rsid w:val="00D919D3"/>
    <w:rsid w:val="00DA209C"/>
    <w:rsid w:val="00DB179B"/>
    <w:rsid w:val="00DF7E4B"/>
    <w:rsid w:val="00E60068"/>
    <w:rsid w:val="00F8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03D21"/>
  <w15:docId w15:val="{8709B664-2ADD-4E97-8A67-6728FA5F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9C"/>
  </w:style>
  <w:style w:type="paragraph" w:styleId="Footer">
    <w:name w:val="footer"/>
    <w:basedOn w:val="Normal"/>
    <w:link w:val="FooterChar"/>
    <w:uiPriority w:val="99"/>
    <w:unhideWhenUsed/>
    <w:rsid w:val="00DA2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4B33-128B-48B9-AE21-25A14E99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SHIELATAINMENT</dc:creator>
  <cp:lastModifiedBy>Natasha Hoole</cp:lastModifiedBy>
  <cp:revision>3</cp:revision>
  <cp:lastPrinted>2018-10-11T12:49:00Z</cp:lastPrinted>
  <dcterms:created xsi:type="dcterms:W3CDTF">2020-10-01T10:18:00Z</dcterms:created>
  <dcterms:modified xsi:type="dcterms:W3CDTF">2020-10-01T14:57:00Z</dcterms:modified>
</cp:coreProperties>
</file>