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Lỗi trùng lặp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995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AChecker</w:t>
            </w:r>
          </w:p>
        </w:tc>
        <w:tc>
          <w:tcPr>
            <w:tcW w:w="31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Web accessibility testing update solution</w:t>
            </w:r>
          </w:p>
        </w:tc>
        <w:tc>
          <w:tcPr>
            <w:tcW w:w="353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Document language not identified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Language of the page is not specified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https://daotao.vnu.edu.vn/dkmh/login.asp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Document has invalid language code</w:t>
            </w:r>
          </w:p>
        </w:tc>
        <w:tc>
          <w:tcPr>
            <w:tcW w:w="3159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Input element, type of "text", missing an associated label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The input element doesn't have associated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label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"https://uet.vnu.edu.vn/"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</w:rPr>
              <w:t>https://uet.vnu.edu.vn/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https://vnexpress.net/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Input element, type of "text", label has no text in label</w:t>
            </w:r>
          </w:p>
        </w:tc>
        <w:tc>
          <w:tcPr>
            <w:tcW w:w="3159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Tabular information may be missing table markup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/>
              </w:rPr>
              <w:t>T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he information are not organized well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Visual lists may not be properly marked</w:t>
            </w:r>
          </w:p>
        </w:tc>
        <w:tc>
          <w:tcPr>
            <w:tcW w:w="3159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All required form fields may not be indicated as required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Required fields are not specified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Form submission error messages may not identify empty required fields.</w:t>
            </w:r>
          </w:p>
        </w:tc>
        <w:tc>
          <w:tcPr>
            <w:tcW w:w="31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Lỗi không rõ ràng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2"/>
        <w:gridCol w:w="3021"/>
        <w:gridCol w:w="3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AChecker</w:t>
            </w:r>
          </w:p>
        </w:tc>
        <w:tc>
          <w:tcPr>
            <w:tcW w:w="30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Web accessibility testing update solution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Image Alt text may be too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long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Limit of text in alt attribute is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100 characters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https://18020286.github.io/test.github.io/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1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Headers should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separating section not only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 formatting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2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Headers should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separating section not only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 formatting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3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Headers should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separating section not only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 formatting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 submission error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messages may not provide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assistance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Provide help for correcting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the submitted errors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page"/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Sửa lỗi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170"/>
        <w:gridCol w:w="2340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AChecker 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uggestion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Web accessibility testing update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 xml:space="preserve"> solution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Img element missing “alt” attributes.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an alt attribute to your img element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Automatically add alt attribute of image where the text of alt is entered by user.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  <w:t>https://18020286.github.io/test.github.io/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Image used as anchor is missing valid Alt text.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Alt text that identifies the purpose or function of the image.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Automatically add alt attribute of image where the text of alt is entered by user.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  <w:t>https://uet.vnu.edu.vn/hoat-dong-cong-tac-sinh-vien/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Image used for input element is missing Alt text.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an alt attribute that describes the image to input element.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Automatically add alt attribute. While user enters the text of alt.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  <w:t>…</w:t>
            </w:r>
          </w:p>
        </w:tc>
      </w:tr>
    </w:tbl>
    <w:p>
      <w:pPr>
        <w:rPr>
          <w:rFonts w:hint="default"/>
          <w:color w:val="0000FF"/>
          <w:sz w:val="24"/>
          <w:szCs w:val="24"/>
        </w:rPr>
      </w:pPr>
    </w:p>
    <w:p>
      <w:pPr>
        <w:rPr>
          <w:rFonts w:hint="default"/>
          <w:color w:val="0000FF"/>
          <w:sz w:val="24"/>
          <w:szCs w:val="24"/>
        </w:rPr>
      </w:pPr>
    </w:p>
    <w:p>
      <w:pPr>
        <w:rPr>
          <w:rFonts w:hint="default"/>
          <w:color w:val="0000FF"/>
          <w:sz w:val="24"/>
          <w:szCs w:val="24"/>
        </w:rPr>
      </w:pPr>
      <w:bookmarkStart w:id="0" w:name="_GoBack"/>
      <w:bookmarkEnd w:id="0"/>
    </w:p>
    <w:sectPr>
      <w:pgSz w:w="11906" w:h="16838"/>
      <w:pgMar w:top="1417" w:right="850" w:bottom="1417" w:left="141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9D325D"/>
    <w:rsid w:val="71752205"/>
    <w:rsid w:val="7E8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2022-03-08T06:59:00Z</dcterms:created>
  <dc:creator>Lâm Nguyễn</dc:creator>
  <cp:lastModifiedBy>Lâm Nguyễn</cp:lastModifiedBy>
  <dcterms:modified xsi:type="dcterms:W3CDTF">2022-03-13T15:44:38Z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39190E936A0D4151B1343D155E2B8874</vt:lpwstr>
  </property>
</Properties>
</file>