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9E06A">
      <w:pPr>
        <w:pStyle w:val="2"/>
        <w:bidi w:val="0"/>
        <w:rPr>
          <w:rFonts w:hint="default"/>
          <w:lang w:val="en-US"/>
        </w:rPr>
      </w:pPr>
      <w:bookmarkStart w:id="0" w:name="_Toc22009"/>
      <w:r>
        <w:rPr>
          <w:rFonts w:hint="default"/>
          <w:lang w:val="en-US"/>
        </w:rPr>
        <w:t>Tài liệu mô tả tính năng hoàn tiền:</w:t>
      </w:r>
      <w:bookmarkEnd w:id="0"/>
    </w:p>
    <w:p w14:paraId="1F7BAEF2">
      <w:pPr>
        <w:pStyle w:val="3"/>
        <w:bidi w:val="0"/>
        <w:rPr>
          <w:rFonts w:hint="default"/>
          <w:lang w:val="en-US"/>
        </w:rPr>
      </w:pPr>
      <w:bookmarkStart w:id="1" w:name="_Toc4133"/>
      <w:r>
        <w:rPr>
          <w:rFonts w:hint="default"/>
          <w:lang w:val="en-US"/>
        </w:rPr>
        <w:t>Mục Lục</w:t>
      </w:r>
      <w:bookmarkEnd w:id="1"/>
    </w:p>
    <w:p w14:paraId="2AC5B15E">
      <w:pPr>
        <w:pStyle w:val="4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2" w:name="_Toc21381"/>
      <w:r>
        <w:rPr>
          <w:rFonts w:hint="default"/>
          <w:lang w:val="en-US"/>
        </w:rPr>
        <w:t>Giới thiệu:</w:t>
      </w:r>
      <w:bookmarkEnd w:id="2"/>
    </w:p>
    <w:p w14:paraId="5336F8EB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1.1, Mục đích</w:t>
      </w:r>
    </w:p>
    <w:p w14:paraId="1437E22A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1.2, Phạm vi</w:t>
      </w:r>
    </w:p>
    <w:p w14:paraId="66FF4749">
      <w:pPr>
        <w:pStyle w:val="4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3" w:name="_Toc12650"/>
      <w:r>
        <w:rPr>
          <w:rFonts w:hint="default"/>
          <w:lang w:val="en-US"/>
        </w:rPr>
        <w:t>Giới thiệu tính năng:</w:t>
      </w:r>
      <w:bookmarkEnd w:id="3"/>
    </w:p>
    <w:p w14:paraId="006D32C7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2.1, Mô tả chung:</w:t>
      </w:r>
    </w:p>
    <w:p w14:paraId="79A41EF6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2.2, Nguyên tắc hoạt động:</w:t>
      </w:r>
    </w:p>
    <w:p w14:paraId="3C51359E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bookmarkStart w:id="4" w:name="_Toc26268"/>
      <w:r>
        <w:rPr>
          <w:rFonts w:hint="default"/>
          <w:lang w:val="en-US"/>
        </w:rPr>
        <w:t>Luồng nghiệp vụ:</w:t>
      </w:r>
      <w:bookmarkEnd w:id="4"/>
    </w:p>
    <w:p w14:paraId="426F21FB">
      <w:pPr>
        <w:pStyle w:val="4"/>
        <w:bidi w:val="0"/>
        <w:rPr>
          <w:rFonts w:hint="default"/>
          <w:lang w:val="en-US"/>
        </w:rPr>
      </w:pPr>
      <w:bookmarkStart w:id="5" w:name="_Toc17813"/>
      <w:r>
        <w:rPr>
          <w:rFonts w:hint="default"/>
          <w:lang w:val="en-US"/>
        </w:rPr>
        <w:t>3.1, Điều kiện hoàn tiền:</w:t>
      </w:r>
      <w:bookmarkEnd w:id="5"/>
    </w:p>
    <w:p w14:paraId="5B4D9A55">
      <w:pPr>
        <w:pStyle w:val="4"/>
        <w:bidi w:val="0"/>
        <w:rPr>
          <w:rFonts w:hint="default"/>
          <w:lang w:val="en-US"/>
        </w:rPr>
      </w:pPr>
      <w:bookmarkStart w:id="6" w:name="_Toc11122"/>
      <w:r>
        <w:rPr>
          <w:rFonts w:hint="default"/>
          <w:lang w:val="en-US"/>
        </w:rPr>
        <w:t>3.2, Quy trình hoàn tiền:</w:t>
      </w:r>
      <w:bookmarkEnd w:id="6"/>
    </w:p>
    <w:p w14:paraId="0D9E4A1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7" w:name="_Toc13870"/>
      <w:r>
        <w:rPr>
          <w:rFonts w:hint="default"/>
          <w:lang w:val="en-US"/>
        </w:rPr>
        <w:t>Mô tả chi tiết:</w:t>
      </w:r>
      <w:bookmarkEnd w:id="7"/>
    </w:p>
    <w:p w14:paraId="29DDA404">
      <w:pPr>
        <w:pStyle w:val="4"/>
        <w:bidi w:val="0"/>
        <w:rPr>
          <w:rFonts w:hint="default"/>
          <w:lang w:val="en-US"/>
        </w:rPr>
      </w:pPr>
      <w:bookmarkStart w:id="8" w:name="_Toc21230"/>
      <w:r>
        <w:rPr>
          <w:rFonts w:hint="default"/>
          <w:lang w:val="en-US"/>
        </w:rPr>
        <w:t>4.1, Tạo yêu cầu hoàn tiền:</w:t>
      </w:r>
      <w:bookmarkEnd w:id="8"/>
    </w:p>
    <w:p w14:paraId="77017769">
      <w:pPr>
        <w:pStyle w:val="4"/>
        <w:bidi w:val="0"/>
        <w:rPr>
          <w:rFonts w:hint="default"/>
          <w:lang w:val="en-US"/>
        </w:rPr>
      </w:pPr>
      <w:bookmarkStart w:id="9" w:name="_Toc12288"/>
      <w:r>
        <w:rPr>
          <w:rFonts w:hint="default"/>
          <w:lang w:val="en-US"/>
        </w:rPr>
        <w:t>4.2, Xử lí hoàn tiền:</w:t>
      </w:r>
      <w:bookmarkEnd w:id="9"/>
    </w:p>
    <w:p w14:paraId="2A114AE7">
      <w:pPr>
        <w:pStyle w:val="4"/>
        <w:bidi w:val="0"/>
        <w:rPr>
          <w:rFonts w:hint="default"/>
          <w:lang w:val="en-US"/>
        </w:rPr>
      </w:pPr>
      <w:bookmarkStart w:id="10" w:name="_Toc71"/>
      <w:r>
        <w:rPr>
          <w:rFonts w:hint="default"/>
          <w:lang w:val="en-US"/>
        </w:rPr>
        <w:t>4.3, Thông báo kết quả:</w:t>
      </w:r>
      <w:bookmarkEnd w:id="10"/>
    </w:p>
    <w:p w14:paraId="2D3A5E3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11" w:name="_Toc5297"/>
      <w:r>
        <w:rPr>
          <w:rFonts w:hint="default"/>
          <w:lang w:val="en-US"/>
        </w:rPr>
        <w:t>Quy định &amp; Giới hạn:</w:t>
      </w:r>
      <w:bookmarkEnd w:id="11"/>
    </w:p>
    <w:p w14:paraId="41327E32">
      <w:pPr>
        <w:pStyle w:val="4"/>
        <w:bidi w:val="0"/>
        <w:rPr>
          <w:rFonts w:hint="default"/>
          <w:lang w:val="en-US"/>
        </w:rPr>
      </w:pPr>
      <w:bookmarkStart w:id="12" w:name="_Toc21672"/>
      <w:r>
        <w:rPr>
          <w:rFonts w:hint="default"/>
          <w:lang w:val="en-US"/>
        </w:rPr>
        <w:t>5.1, Giới hạn số tiền hoàn:</w:t>
      </w:r>
      <w:bookmarkEnd w:id="12"/>
    </w:p>
    <w:p w14:paraId="13B475F9">
      <w:pPr>
        <w:pStyle w:val="4"/>
        <w:bidi w:val="0"/>
        <w:rPr>
          <w:rFonts w:hint="default"/>
          <w:lang w:val="en-US"/>
        </w:rPr>
      </w:pPr>
      <w:bookmarkStart w:id="13" w:name="_Toc13909"/>
      <w:r>
        <w:rPr>
          <w:rFonts w:hint="default"/>
          <w:lang w:val="en-US"/>
        </w:rPr>
        <w:t>5.2, Thời gian xử lí:</w:t>
      </w:r>
      <w:bookmarkEnd w:id="13"/>
    </w:p>
    <w:p w14:paraId="5AE6B63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14" w:name="_Toc8455"/>
      <w:r>
        <w:rPr>
          <w:rFonts w:hint="default"/>
          <w:lang w:val="en-US"/>
        </w:rPr>
        <w:t>Thông báo &amp; Lỗi:</w:t>
      </w:r>
      <w:bookmarkEnd w:id="14"/>
    </w:p>
    <w:p w14:paraId="6A0B73A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Phụ lục:</w:t>
      </w:r>
      <w:bookmarkStart w:id="15" w:name="_GoBack"/>
      <w:bookmarkEnd w:id="15"/>
    </w:p>
    <w:p w14:paraId="16789FE4">
      <w:pPr>
        <w:pStyle w:val="9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_Toc22009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Tài liệu mô tả tính năng hoàn tiền:</w:t>
      </w:r>
      <w:r>
        <w:tab/>
      </w:r>
      <w:r>
        <w:fldChar w:fldCharType="begin"/>
      </w:r>
      <w:r>
        <w:instrText xml:space="preserve"> PAGEREF _Toc22009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429FAF6C">
      <w:pPr>
        <w:pStyle w:val="10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_Toc4133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Mục Lục</w:t>
      </w:r>
      <w:r>
        <w:tab/>
      </w:r>
      <w:r>
        <w:fldChar w:fldCharType="begin"/>
      </w:r>
      <w:r>
        <w:instrText xml:space="preserve"> PAGEREF _Toc4133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B27AECB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_Toc21381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1. Giới thiệu:</w:t>
      </w:r>
      <w:r>
        <w:tab/>
      </w:r>
      <w:r>
        <w:fldChar w:fldCharType="begin"/>
      </w:r>
      <w:r>
        <w:instrText xml:space="preserve"> PAGEREF _Toc21381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688D132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_Toc12650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2. Giới thiệu tính năng:</w:t>
      </w:r>
      <w:r>
        <w:tab/>
      </w:r>
      <w:r>
        <w:fldChar w:fldCharType="begin"/>
      </w:r>
      <w:r>
        <w:instrText xml:space="preserve"> PAGEREF _Toc12650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283EDBAD">
      <w:pPr>
        <w:pStyle w:val="10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_Toc26268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 Luồng nghiệp vụ:</w:t>
      </w:r>
      <w:r>
        <w:tab/>
      </w:r>
      <w:r>
        <w:fldChar w:fldCharType="begin"/>
      </w:r>
      <w:r>
        <w:instrText xml:space="preserve"> PAGEREF _Toc26268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D69759F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_Toc17813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3.1, Điều kiện hoàn tiền:</w:t>
      </w:r>
      <w:r>
        <w:tab/>
      </w:r>
      <w:r>
        <w:fldChar w:fldCharType="begin"/>
      </w:r>
      <w:r>
        <w:instrText xml:space="preserve"> PAGEREF _Toc17813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13CC22BF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_Toc11122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3.2, Quy trình hoàn tiền:</w:t>
      </w:r>
      <w:r>
        <w:tab/>
      </w:r>
      <w:r>
        <w:fldChar w:fldCharType="begin"/>
      </w:r>
      <w:r>
        <w:instrText xml:space="preserve"> PAGEREF _Toc11122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EB301C4">
      <w:pPr>
        <w:pStyle w:val="10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_Toc13870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 Mô tả chi tiết:</w:t>
      </w:r>
      <w:r>
        <w:tab/>
      </w:r>
      <w:r>
        <w:fldChar w:fldCharType="begin"/>
      </w:r>
      <w:r>
        <w:instrText xml:space="preserve"> PAGEREF _Toc13870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5E63186C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_Toc21230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4.1, Tạo yêu cầu hoàn tiền:</w:t>
      </w:r>
      <w:r>
        <w:tab/>
      </w:r>
      <w:r>
        <w:fldChar w:fldCharType="begin"/>
      </w:r>
      <w:r>
        <w:instrText xml:space="preserve"> PAGEREF _Toc21230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25FBC3B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_Toc12288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4.2, Xử lí hoàn tiền:</w:t>
      </w:r>
      <w:r>
        <w:tab/>
      </w:r>
      <w:r>
        <w:fldChar w:fldCharType="begin"/>
      </w:r>
      <w:r>
        <w:instrText xml:space="preserve"> PAGEREF _Toc12288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DA2A655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_Toc71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4.3, Thông báo kết quả:</w:t>
      </w:r>
      <w:r>
        <w:tab/>
      </w:r>
      <w:r>
        <w:fldChar w:fldCharType="begin"/>
      </w:r>
      <w:r>
        <w:instrText xml:space="preserve"> PAGEREF _Toc71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1E6DF08">
      <w:pPr>
        <w:pStyle w:val="10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_Toc5297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5. Quy định &amp; Giới hạn:</w:t>
      </w:r>
      <w:r>
        <w:tab/>
      </w:r>
      <w:r>
        <w:fldChar w:fldCharType="begin"/>
      </w:r>
      <w:r>
        <w:instrText xml:space="preserve"> PAGEREF _Toc5297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9F408A6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_Toc21672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5.1, Giới hạn số tiền hoàn:</w:t>
      </w:r>
      <w:r>
        <w:tab/>
      </w:r>
      <w:r>
        <w:fldChar w:fldCharType="begin"/>
      </w:r>
      <w:r>
        <w:instrText xml:space="preserve"> PAGEREF _Toc21672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70F74000">
      <w:pPr>
        <w:pStyle w:val="11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_Toc13909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5.2, Thời gian xử lí:</w:t>
      </w:r>
      <w:r>
        <w:tab/>
      </w:r>
      <w:r>
        <w:fldChar w:fldCharType="begin"/>
      </w:r>
      <w:r>
        <w:instrText xml:space="preserve"> PAGEREF _Toc13909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0E28D114">
      <w:pPr>
        <w:pStyle w:val="10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\l _Toc8455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6. Thông báo &amp; Lỗi:</w:t>
      </w:r>
      <w:r>
        <w:tab/>
      </w:r>
      <w:r>
        <w:fldChar w:fldCharType="begin"/>
      </w:r>
      <w:r>
        <w:instrText xml:space="preserve"> PAGEREF _Toc8455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fldChar w:fldCharType="end"/>
      </w:r>
    </w:p>
    <w:p w14:paraId="3D20076B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</w:p>
    <w:p w14:paraId="6B03BCF4">
      <w:pPr>
        <w:rPr>
          <w:rFonts w:hint="default"/>
          <w:lang w:val="en-US"/>
        </w:rPr>
      </w:pPr>
    </w:p>
    <w:p w14:paraId="7F7F806D">
      <w:pPr>
        <w:rPr>
          <w:rFonts w:hint="default"/>
          <w:lang w:val="en-US"/>
        </w:rPr>
      </w:pPr>
    </w:p>
    <w:p w14:paraId="2B8A4360">
      <w:pPr>
        <w:pStyle w:val="2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AF88E"/>
    <w:multiLevelType w:val="singleLevel"/>
    <w:tmpl w:val="4DFAF88E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10D80"/>
    <w:rsid w:val="3A610D80"/>
    <w:rsid w:val="443A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toc 3"/>
    <w:basedOn w:val="1"/>
    <w:next w:val="1"/>
    <w:qFormat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596</Characters>
  <Lines>0</Lines>
  <Paragraphs>0</Paragraphs>
  <TotalTime>25</TotalTime>
  <ScaleCrop>false</ScaleCrop>
  <LinksUpToDate>false</LinksUpToDate>
  <CharactersWithSpaces>736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2026-10-26T03:38:00Z</dcterms:created>
  <dc:creator>BUI HAI DANG</dc:creator>
  <cp:lastModifiedBy>Đăng Hải</cp:lastModifiedBy>
  <cp:lastPrinted>2026-10-26T15:55:26Z</cp:lastPrinted>
  <dcterms:modified xsi:type="dcterms:W3CDTF">2026-10-26T15:55:38Z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688C0167B1044C67878833B77E1340DF_11</vt:lpwstr>
  </property>
  <property fmtid="{D5CDD505-2E9C-101B-9397-08002B2CF9AE}" pid="4" name="KSOTemplateDocerSaveRecord">
    <vt:lpwstr>eyJoZGlkIjoiNzcyYjA1NGZjMjEzZTYxMjJiNTVmYTk3ODc1ZTA3MmEiLCJ1c2VySWQiOiIxMzc0NDEyNjczMjA4In0=</vt:lpwstr>
  </property>
</Properties>
</file>