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6E13" w14:textId="77777777" w:rsidR="00232DE8" w:rsidRDefault="00000000">
      <w:pPr>
        <w:pStyle w:val="1"/>
        <w:rPr>
          <w:lang w:eastAsia="zh-CN"/>
        </w:rPr>
      </w:pPr>
      <w:r>
        <w:rPr>
          <w:rFonts w:ascii="宋体" w:eastAsia="宋体" w:hAnsi="宋体" w:cs="宋体"/>
          <w:sz w:val="30"/>
          <w:lang w:eastAsia="zh-CN"/>
        </w:rPr>
        <w:t>第五章 成都市武侯区地铁物流配送转运点布局优化研究</w:t>
      </w:r>
    </w:p>
    <w:p w14:paraId="0A45B136" w14:textId="77777777" w:rsidR="00232DE8" w:rsidRDefault="00000000">
      <w:pPr>
        <w:pStyle w:val="21"/>
        <w:rPr>
          <w:lang w:eastAsia="zh-CN"/>
        </w:rPr>
      </w:pPr>
      <w:r>
        <w:t>5.1 案例区域与基础数据</w:t>
      </w:r>
    </w:p>
    <w:p>
      <w:pPr>
        <w:pStyle w:val="31"/>
      </w:pPr>
      <w:r>
        <w:t>5.1.1 案例区域概况</w:t>
      </w:r>
    </w:p>
    <w:p w14:paraId="2EAC2415" w14:textId="77777777" w:rsidR="00232DE8" w:rsidRDefault="00000000">
      <w:pPr>
        <w:spacing w:after="0" w:line="360" w:lineRule="auto"/>
        <w:ind w:firstLine="420"/>
        <w:rPr>
          <w:rFonts w:hint="eastAsia"/>
          <w:lang w:eastAsia="zh-CN"/>
        </w:rPr>
      </w:pPr>
      <w:r>
        <w:rPr>
          <w:rFonts w:cs="宋体"/>
          <w:lang w:eastAsia="zh-CN"/>
        </w:rPr>
        <w:t>成都市武侯区位于成都市中心城区南部，是人口、商业、办公、居住和交通功能高度复合的核心城区之一。本章以武侯区为案例区域，承接第四章构建的地铁物流配送转运点布局优化模型、QVNS-NSGA-II 求解算法和 TOPSIS 后评价方法，围绕“候选地铁物流配送转运点识别—布局优化求解—结果分析与敏感性检验”的逻辑展开，重点检验模型与算法在中心城区地铁物流场景中的适用性。</w:t>
      </w:r>
    </w:p>
    <w:p>
      <w:r>
        <w:t>为使案例分析与第四章多级联运网络结构相对应，图 5-1 给出了武侯区地铁物流配送布局优化案例网络拓扑关系。图中将物流园区、地铁网络接入站、轨道干线、候选转运点、启用转运点和顺丰末端需求点纳入同一分析框架，并标识节点启用、货流分配和班次能力占用等关键决策。</w:t>
      </w:r>
    </w:p>
    <w:p>
      <w:pPr>
        <w:jc w:val="center"/>
      </w:pPr>
      <w:r>
        <w:drawing>
          <wp:inline xmlns:a="http://schemas.openxmlformats.org/drawingml/2006/main" xmlns:pic="http://schemas.openxmlformats.org/drawingml/2006/picture">
            <wp:extent cx="6035040" cy="3396872"/>
            <wp:docPr id="1248828105" name="Picture 1248828105"/>
            <wp:cNvGraphicFramePr>
              <a:graphicFrameLocks noChangeAspect="1"/>
            </wp:cNvGraphicFramePr>
            <a:graphic>
              <a:graphicData uri="http://schemas.openxmlformats.org/drawingml/2006/picture">
                <pic:pic>
                  <pic:nvPicPr>
                    <pic:cNvPr id="0" name="chapter5_case_network_topology.png"/>
                    <pic:cNvPicPr/>
                  </pic:nvPicPr>
                  <pic:blipFill>
                    <a:blip r:embed="rId28"/>
                    <a:stretch>
                      <a:fillRect/>
                    </a:stretch>
                  </pic:blipFill>
                  <pic:spPr>
                    <a:xfrm>
                      <a:off x="0" y="0"/>
                      <a:ext cx="6035040" cy="3396872"/>
                    </a:xfrm>
                    <a:prstGeom prst="rect"/>
                  </pic:spPr>
                </pic:pic>
              </a:graphicData>
            </a:graphic>
          </wp:inline>
        </w:drawing>
      </w:r>
    </w:p>
    <w:p>
      <w:pPr>
        <w:jc w:val="center"/>
      </w:pPr>
      <w:r>
        <w:t>图 5-1 武侯区地铁物流配送案例网络拓扑关系示意图</w:t>
      </w:r>
    </w:p>
    <w:p>
      <w:pPr>
        <w:pStyle w:val="31"/>
      </w:pPr>
      <w:r>
        <w:t>5.1.2 数据收集与处理</w:t>
      </w:r>
    </w:p>
    <w:p w14:paraId="1CF10DB3" w14:textId="77777777" w:rsidR="00232DE8" w:rsidRDefault="00000000">
      <w:pPr>
        <w:spacing w:after="0" w:line="360" w:lineRule="auto"/>
        <w:ind w:firstLine="420"/>
        <w:rPr>
          <w:rFonts w:hint="eastAsia"/>
          <w:lang w:eastAsia="zh-CN"/>
        </w:rPr>
      </w:pPr>
      <w:r>
        <w:rPr>
          <w:rFonts w:cs="宋体"/>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66A75E39" w14:textId="77777777" w:rsidR="00EC7B4F" w:rsidRDefault="00000000" w:rsidP="00A71D08">
      <w:pPr>
        <w:ind w:firstLineChars="200" w:firstLine="420"/>
        <w:rPr>
          <w:rFonts w:hint="eastAsia"/>
          <w:lang w:eastAsia="zh-CN"/>
        </w:rPr>
      </w:pPr>
      <w:r>
        <w:rPr>
          <w:rFonts w:cs="宋体"/>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r>
        <w:t>为保证案例数据与第四章模型参数之间具有可追溯关系，本文进一步梳理第五章所用数据来源、处理规则及参数标定口径，如表 5-1 所示。</w:t>
      </w:r>
    </w:p>
    <w:p>
      <w:pPr>
        <w:jc w:val="center"/>
      </w:pPr>
      <w:r>
        <w:t>表 5-1 第五章案例数据来源、处理规则与参数标定口径</w:t>
      </w:r>
    </w:p>
    <w:tbl>
      <w:tblPr>
        <w:tblStyle w:val="aff1"/>
        <w:tblW w:type="auto" w:w="0"/>
        <w:tblLook w:firstColumn="1" w:firstRow="1" w:lastColumn="0" w:lastRow="0" w:noHBand="0" w:noVBand="1" w:val="04A0"/>
      </w:tblPr>
      <w:tblGrid>
        <w:gridCol w:w="2340"/>
        <w:gridCol w:w="2340"/>
        <w:gridCol w:w="2340"/>
        <w:gridCol w:w="2340"/>
      </w:tblGrid>
      <w:tr>
        <w:tc>
          <w:tcPr>
            <w:tcW w:type="dxa" w:w="2340"/>
          </w:tcPr>
          <w:p>
            <w:r>
              <w:t>数据或参数</w:t>
            </w:r>
          </w:p>
        </w:tc>
        <w:tc>
          <w:tcPr>
            <w:tcW w:type="dxa" w:w="2340"/>
          </w:tcPr>
          <w:p>
            <w:r>
              <w:t>来源或获取方式</w:t>
            </w:r>
          </w:p>
        </w:tc>
        <w:tc>
          <w:tcPr>
            <w:tcW w:type="dxa" w:w="2340"/>
          </w:tcPr>
          <w:p>
            <w:r>
              <w:t>模型用途</w:t>
            </w:r>
          </w:p>
        </w:tc>
        <w:tc>
          <w:tcPr>
            <w:tcW w:type="dxa" w:w="2340"/>
          </w:tcPr>
          <w:p>
            <w:r>
              <w:t>处理与标定口径</w:t>
            </w:r>
          </w:p>
        </w:tc>
      </w:tr>
      <w:tr>
        <w:tc>
          <w:tcPr>
            <w:tcW w:type="dxa" w:w="2340"/>
          </w:tcPr>
          <w:p>
            <w:r>
              <w:t>地铁站点与线路</w:t>
            </w:r>
          </w:p>
        </w:tc>
        <w:tc>
          <w:tcPr>
            <w:tcW w:type="dxa" w:w="2340"/>
          </w:tcPr>
          <w:p>
            <w:r>
              <w:t>2024 年 10 月采集的武侯区地铁站点、线路及换乘信息</w:t>
            </w:r>
          </w:p>
        </w:tc>
        <w:tc>
          <w:tcPr>
            <w:tcW w:type="dxa" w:w="2340"/>
          </w:tcPr>
          <w:p>
            <w:r>
              <w:t>构建地铁网络拓扑，计算网络结构指标和轨道路径</w:t>
            </w:r>
          </w:p>
        </w:tc>
        <w:tc>
          <w:tcPr>
            <w:tcW w:type="dxa" w:w="2340"/>
          </w:tcPr>
          <w:p>
            <w:r>
              <w:t>统一坐标系统，按物理站点合并换乘节点</w:t>
            </w:r>
          </w:p>
        </w:tc>
      </w:tr>
      <w:tr>
        <w:tc>
          <w:tcPr>
            <w:tcW w:type="dxa" w:w="2340"/>
          </w:tcPr>
          <w:p>
            <w:r>
              <w:t>顺丰末端服务网点</w:t>
            </w:r>
          </w:p>
        </w:tc>
        <w:tc>
          <w:tcPr>
            <w:tcW w:type="dxa" w:w="2340"/>
          </w:tcPr>
          <w:p>
            <w:r>
              <w:t>高德地图 POI 与顺丰网点信息清洗结果</w:t>
            </w:r>
          </w:p>
        </w:tc>
        <w:tc>
          <w:tcPr>
            <w:tcW w:type="dxa" w:w="2340"/>
          </w:tcPr>
          <w:p>
            <w:r>
              <w:t>构成末端需求点集合 J</w:t>
            </w:r>
          </w:p>
        </w:tc>
        <w:tc>
          <w:tcPr>
            <w:tcW w:type="dxa" w:w="2340"/>
          </w:tcPr>
          <w:p>
            <w:r>
              <w:t>剔除重复和异常点，保留名称、地址、经纬度等字段</w:t>
            </w:r>
          </w:p>
        </w:tc>
      </w:tr>
      <w:tr>
        <w:tc>
          <w:tcPr>
            <w:tcW w:type="dxa" w:w="2340"/>
          </w:tcPr>
          <w:p>
            <w:r>
              <w:t>人口栅格数据</w:t>
            </w:r>
          </w:p>
        </w:tc>
        <w:tc>
          <w:tcPr>
            <w:tcW w:type="dxa" w:w="2340"/>
          </w:tcPr>
          <w:p>
            <w:r>
              <w:t>公开人口栅格数据并叠加行政边界</w:t>
            </w:r>
          </w:p>
        </w:tc>
        <w:tc>
          <w:tcPr>
            <w:tcW w:type="dxa" w:w="2340"/>
          </w:tcPr>
          <w:p>
            <w:r>
              <w:t>测算末端需求点潜在服务人口与需求权重</w:t>
            </w:r>
          </w:p>
        </w:tc>
        <w:tc>
          <w:tcPr>
            <w:tcW w:type="dxa" w:w="2340"/>
          </w:tcPr>
          <w:p>
            <w:r>
              <w:t>基于 Voronoi 潜在服务影响区进行面积叠置统计</w:t>
            </w:r>
          </w:p>
        </w:tc>
      </w:tr>
      <w:tr>
        <w:tc>
          <w:tcPr>
            <w:tcW w:type="dxa" w:w="2340"/>
          </w:tcPr>
          <w:p>
            <w:r>
              <w:t>住宅、零售与功能 POI</w:t>
            </w:r>
          </w:p>
        </w:tc>
        <w:tc>
          <w:tcPr>
            <w:tcW w:type="dxa" w:w="2340"/>
          </w:tcPr>
          <w:p>
            <w:r>
              <w:t>高德地图 POI 分类数据</w:t>
            </w:r>
          </w:p>
        </w:tc>
        <w:tc>
          <w:tcPr>
            <w:tcW w:type="dxa" w:w="2340"/>
          </w:tcPr>
          <w:p>
            <w:r>
              <w:t>计算站域需求潜力指标</w:t>
            </w:r>
          </w:p>
        </w:tc>
        <w:tc>
          <w:tcPr>
            <w:tcW w:type="dxa" w:w="2340"/>
          </w:tcPr>
          <w:p>
            <w:r>
              <w:t>按住宅、商业零售和多类城市功能进行分类清洗</w:t>
            </w:r>
          </w:p>
        </w:tc>
      </w:tr>
      <w:tr>
        <w:tc>
          <w:tcPr>
            <w:tcW w:type="dxa" w:w="2340"/>
          </w:tcPr>
          <w:p>
            <w:r>
              <w:t>道路距离矩阵</w:t>
            </w:r>
          </w:p>
        </w:tc>
        <w:tc>
          <w:tcPr>
            <w:tcW w:type="dxa" w:w="2340"/>
          </w:tcPr>
          <w:p>
            <w:r>
              <w:t>地理空间距离与道路接驳关系测算</w:t>
            </w:r>
          </w:p>
        </w:tc>
        <w:tc>
          <w:tcPr>
            <w:tcW w:type="dxa" w:w="2340"/>
          </w:tcPr>
          <w:p>
            <w:r>
              <w:t>计算公路直送、短驳和末端接驳成本</w:t>
            </w:r>
          </w:p>
        </w:tc>
        <w:tc>
          <w:tcPr>
            <w:tcW w:type="dxa" w:w="2340"/>
          </w:tcPr>
          <w:p>
            <w:r>
              <w:t>统一按 km 计量，并与第四章成本项对应</w:t>
            </w:r>
          </w:p>
        </w:tc>
      </w:tr>
      <w:tr>
        <w:tc>
          <w:tcPr>
            <w:tcW w:type="dxa" w:w="2340"/>
          </w:tcPr>
          <w:p>
            <w:r>
              <w:t>地铁路径矩阵</w:t>
            </w:r>
          </w:p>
        </w:tc>
        <w:tc>
          <w:tcPr>
            <w:tcW w:type="dxa" w:w="2340"/>
          </w:tcPr>
          <w:p>
            <w:r>
              <w:t>地铁站点-线路拓扑最短可行路径</w:t>
            </w:r>
          </w:p>
        </w:tc>
        <w:tc>
          <w:tcPr>
            <w:tcW w:type="dxa" w:w="2340"/>
          </w:tcPr>
          <w:p>
            <w:r>
              <w:t>确定 P_ik、d_ik^M、H_ik 与线路归属</w:t>
            </w:r>
          </w:p>
        </w:tc>
        <w:tc>
          <w:tcPr>
            <w:tcW w:type="dxa" w:w="2340"/>
          </w:tcPr>
          <w:p>
            <w:r>
              <w:t>记录路径长度、途经线路和换乘次数</w:t>
            </w:r>
          </w:p>
        </w:tc>
      </w:tr>
      <w:tr>
        <w:tc>
          <w:tcPr>
            <w:tcW w:type="dxa" w:w="2340"/>
          </w:tcPr>
          <w:p>
            <w:r>
              <w:t>站点能力与固定成本</w:t>
            </w:r>
          </w:p>
        </w:tc>
        <w:tc>
          <w:tcPr>
            <w:tcW w:type="dxa" w:w="2340"/>
          </w:tcPr>
          <w:p>
            <w:r>
              <w:t>依据候选站点类型分级标定</w:t>
            </w:r>
          </w:p>
        </w:tc>
        <w:tc>
          <w:tcPr>
            <w:tcW w:type="dxa" w:w="2340"/>
          </w:tcPr>
          <w:p>
            <w:r>
              <w:t>确定 U_k 与 F_k</w:t>
            </w:r>
          </w:p>
        </w:tc>
        <w:tc>
          <w:tcPr>
            <w:tcW w:type="dxa" w:w="2340"/>
          </w:tcPr>
          <w:p>
            <w:r>
              <w:t>按枢纽站、换乘站、小型站设置差异化能力和启用成本</w:t>
            </w:r>
          </w:p>
        </w:tc>
      </w:tr>
      <w:tr>
        <w:tc>
          <w:tcPr>
            <w:tcW w:type="dxa" w:w="2340"/>
          </w:tcPr>
          <w:p>
            <w:r>
              <w:t>F3/SLU 换算</w:t>
            </w:r>
          </w:p>
        </w:tc>
        <w:tc>
          <w:tcPr>
            <w:tcW w:type="dxa" w:w="2340"/>
          </w:tcPr>
          <w:p>
            <w:r>
              <w:t>案例企业标准箱口径</w:t>
            </w:r>
          </w:p>
        </w:tc>
        <w:tc>
          <w:tcPr>
            <w:tcW w:type="dxa" w:w="2340"/>
          </w:tcPr>
          <w:p>
            <w:r>
              <w:t>统一需求量、处理能力和列车装载能力</w:t>
            </w:r>
          </w:p>
        </w:tc>
        <w:tc>
          <w:tcPr>
            <w:tcW w:type="dxa" w:w="2340"/>
          </w:tcPr>
          <w:p>
            <w:r>
              <w:t>一个顺丰 F3 标准箱折算为一个 SLU</w:t>
            </w:r>
          </w:p>
        </w:tc>
      </w:tr>
      <w:tr>
        <w:tc>
          <w:tcPr>
            <w:tcW w:type="dxa" w:w="2340"/>
          </w:tcPr>
          <w:p>
            <w:r>
              <w:t>成本、班次与碳排参数</w:t>
            </w:r>
          </w:p>
        </w:tc>
        <w:tc>
          <w:tcPr>
            <w:tcW w:type="dxa" w:w="2340"/>
          </w:tcPr>
          <w:p>
            <w:r>
              <w:t>第四章模型成本口径与案例情景设定</w:t>
            </w:r>
          </w:p>
        </w:tc>
        <w:tc>
          <w:tcPr>
            <w:tcW w:type="dxa" w:w="2340"/>
          </w:tcPr>
          <w:p>
            <w:r>
              <w:t>计算 Z_1、班次组织成本和全公路基准对比</w:t>
            </w:r>
          </w:p>
        </w:tc>
        <w:tc>
          <w:tcPr>
            <w:tcW w:type="dxa" w:w="2340"/>
          </w:tcPr>
          <w:p>
            <w:r>
              <w:t>在第五章统一标定，避免跨环节重复计费</w:t>
            </w:r>
          </w:p>
        </w:tc>
      </w:tr>
    </w:tbl>
    <w:p w14:paraId="3DD69483" w14:textId="77777777" w:rsidR="00232DE8" w:rsidRDefault="00000000">
      <w:pPr>
        <w:spacing w:after="0" w:line="360" w:lineRule="auto"/>
        <w:jc w:val="center"/>
        <w:rPr>
          <w:rFonts w:hint="eastAsia"/>
          <w:lang w:eastAsia="zh-CN"/>
        </w:rPr>
      </w:pPr>
      <w:r>
        <w:rPr>
          <w:rFonts w:cs="宋体"/>
          <w:lang w:eastAsia="zh-CN"/>
        </w:rPr>
        <w:t>表5-2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1FA4FB74" w14:textId="77777777">
        <w:trPr>
          <w:jc w:val="center"/>
        </w:trPr>
        <w:tc>
          <w:tcPr>
            <w:tcW w:w="4680" w:type="dxa"/>
            <w:vAlign w:val="center"/>
          </w:tcPr>
          <w:p w14:paraId="6C0C3D54" w14:textId="77777777" w:rsidR="00232DE8" w:rsidRDefault="00000000">
            <w:pPr>
              <w:jc w:val="center"/>
              <w:rPr>
                <w:rFonts w:hint="eastAsia"/>
              </w:rPr>
            </w:pPr>
            <w:proofErr w:type="spellStart"/>
            <w:r>
              <w:rPr>
                <w:rFonts w:cs="宋体"/>
                <w:b/>
                <w:sz w:val="17"/>
              </w:rPr>
              <w:t>项目</w:t>
            </w:r>
            <w:proofErr w:type="spellEnd"/>
          </w:p>
        </w:tc>
        <w:tc>
          <w:tcPr>
            <w:tcW w:w="4680" w:type="dxa"/>
            <w:vAlign w:val="center"/>
          </w:tcPr>
          <w:p w14:paraId="2C99B441" w14:textId="77777777" w:rsidR="00232DE8" w:rsidRDefault="00000000">
            <w:pPr>
              <w:jc w:val="center"/>
              <w:rPr>
                <w:rFonts w:hint="eastAsia"/>
              </w:rPr>
            </w:pPr>
            <w:proofErr w:type="spellStart"/>
            <w:r>
              <w:rPr>
                <w:rFonts w:cs="宋体"/>
                <w:b/>
                <w:sz w:val="17"/>
              </w:rPr>
              <w:t>统计结果</w:t>
            </w:r>
            <w:proofErr w:type="spellEnd"/>
          </w:p>
        </w:tc>
      </w:tr>
      <w:tr w:rsidR="00232DE8" w14:paraId="0974C4DF" w14:textId="77777777">
        <w:trPr>
          <w:jc w:val="center"/>
        </w:trPr>
        <w:tc>
          <w:tcPr>
            <w:tcW w:w="4680" w:type="dxa"/>
            <w:vAlign w:val="center"/>
          </w:tcPr>
          <w:p w14:paraId="174F62D1" w14:textId="77777777" w:rsidR="00232DE8" w:rsidRDefault="00000000">
            <w:pPr>
              <w:jc w:val="center"/>
              <w:rPr>
                <w:rFonts w:hint="eastAsia"/>
              </w:rPr>
            </w:pPr>
            <w:proofErr w:type="spellStart"/>
            <w:r>
              <w:rPr>
                <w:rFonts w:cs="宋体"/>
                <w:sz w:val="17"/>
              </w:rPr>
              <w:t>地铁站点数量</w:t>
            </w:r>
            <w:proofErr w:type="spellEnd"/>
          </w:p>
        </w:tc>
        <w:tc>
          <w:tcPr>
            <w:tcW w:w="4680" w:type="dxa"/>
            <w:vAlign w:val="center"/>
          </w:tcPr>
          <w:p w14:paraId="5B8E9EF3" w14:textId="77777777" w:rsidR="00232DE8" w:rsidRDefault="00000000">
            <w:pPr>
              <w:jc w:val="center"/>
              <w:rPr>
                <w:rFonts w:hint="eastAsia"/>
              </w:rPr>
            </w:pPr>
            <w:r>
              <w:rPr>
                <w:rFonts w:cs="宋体"/>
                <w:sz w:val="17"/>
              </w:rPr>
              <w:t>51 个</w:t>
            </w:r>
          </w:p>
        </w:tc>
      </w:tr>
      <w:tr w:rsidR="00232DE8" w14:paraId="6281D692" w14:textId="77777777">
        <w:trPr>
          <w:jc w:val="center"/>
        </w:trPr>
        <w:tc>
          <w:tcPr>
            <w:tcW w:w="4680" w:type="dxa"/>
            <w:vAlign w:val="center"/>
          </w:tcPr>
          <w:p w14:paraId="5FB14466" w14:textId="77777777" w:rsidR="00232DE8" w:rsidRDefault="00000000">
            <w:pPr>
              <w:jc w:val="center"/>
              <w:rPr>
                <w:rFonts w:hint="eastAsia"/>
              </w:rPr>
            </w:pPr>
            <w:proofErr w:type="spellStart"/>
            <w:r>
              <w:rPr>
                <w:rFonts w:cs="宋体"/>
                <w:sz w:val="17"/>
              </w:rPr>
              <w:t>涉及线路数量</w:t>
            </w:r>
            <w:proofErr w:type="spellEnd"/>
          </w:p>
        </w:tc>
        <w:tc>
          <w:tcPr>
            <w:tcW w:w="4680" w:type="dxa"/>
            <w:vAlign w:val="center"/>
          </w:tcPr>
          <w:p w14:paraId="2E99EF66" w14:textId="77777777" w:rsidR="00232DE8" w:rsidRDefault="00000000">
            <w:pPr>
              <w:jc w:val="center"/>
              <w:rPr>
                <w:rFonts w:hint="eastAsia"/>
              </w:rPr>
            </w:pPr>
            <w:r>
              <w:rPr>
                <w:rFonts w:cs="宋体"/>
                <w:sz w:val="17"/>
              </w:rPr>
              <w:t>9 条</w:t>
            </w:r>
          </w:p>
        </w:tc>
      </w:tr>
      <w:tr w:rsidR="00232DE8" w14:paraId="4FF5FC51" w14:textId="77777777">
        <w:trPr>
          <w:jc w:val="center"/>
        </w:trPr>
        <w:tc>
          <w:tcPr>
            <w:tcW w:w="4680" w:type="dxa"/>
            <w:vAlign w:val="center"/>
          </w:tcPr>
          <w:p w14:paraId="2A1199EC" w14:textId="77777777" w:rsidR="00232DE8" w:rsidRDefault="00000000">
            <w:pPr>
              <w:jc w:val="center"/>
              <w:rPr>
                <w:rFonts w:hint="eastAsia"/>
              </w:rPr>
            </w:pPr>
            <w:proofErr w:type="spellStart"/>
            <w:r>
              <w:rPr>
                <w:rFonts w:cs="宋体"/>
                <w:sz w:val="17"/>
              </w:rPr>
              <w:t>换乘站数量</w:t>
            </w:r>
            <w:proofErr w:type="spellEnd"/>
          </w:p>
        </w:tc>
        <w:tc>
          <w:tcPr>
            <w:tcW w:w="4680" w:type="dxa"/>
            <w:vAlign w:val="center"/>
          </w:tcPr>
          <w:p w14:paraId="004AC862" w14:textId="77777777" w:rsidR="00232DE8" w:rsidRDefault="00000000">
            <w:pPr>
              <w:jc w:val="center"/>
              <w:rPr>
                <w:rFonts w:hint="eastAsia"/>
              </w:rPr>
            </w:pPr>
            <w:r>
              <w:rPr>
                <w:rFonts w:cs="宋体"/>
                <w:sz w:val="17"/>
              </w:rPr>
              <w:t>15 个</w:t>
            </w:r>
          </w:p>
        </w:tc>
      </w:tr>
      <w:tr w:rsidR="00232DE8" w14:paraId="288D4238" w14:textId="77777777">
        <w:trPr>
          <w:jc w:val="center"/>
        </w:trPr>
        <w:tc>
          <w:tcPr>
            <w:tcW w:w="4680" w:type="dxa"/>
            <w:vAlign w:val="center"/>
          </w:tcPr>
          <w:p w14:paraId="2ADD896B" w14:textId="77777777" w:rsidR="00232DE8" w:rsidRDefault="00000000">
            <w:pPr>
              <w:jc w:val="center"/>
              <w:rPr>
                <w:rFonts w:hint="eastAsia"/>
              </w:rPr>
            </w:pPr>
            <w:proofErr w:type="spellStart"/>
            <w:r>
              <w:rPr>
                <w:rFonts w:cs="宋体"/>
                <w:sz w:val="17"/>
              </w:rPr>
              <w:t>非换乘站数量</w:t>
            </w:r>
            <w:proofErr w:type="spellEnd"/>
          </w:p>
        </w:tc>
        <w:tc>
          <w:tcPr>
            <w:tcW w:w="4680" w:type="dxa"/>
            <w:vAlign w:val="center"/>
          </w:tcPr>
          <w:p w14:paraId="0FED9581" w14:textId="77777777" w:rsidR="00232DE8" w:rsidRDefault="00000000">
            <w:pPr>
              <w:jc w:val="center"/>
              <w:rPr>
                <w:rFonts w:hint="eastAsia"/>
              </w:rPr>
            </w:pPr>
            <w:r>
              <w:rPr>
                <w:rFonts w:cs="宋体"/>
                <w:sz w:val="17"/>
              </w:rPr>
              <w:t>36 个</w:t>
            </w:r>
          </w:p>
        </w:tc>
      </w:tr>
      <w:tr w:rsidR="00232DE8" w14:paraId="56E8059E" w14:textId="77777777">
        <w:trPr>
          <w:jc w:val="center"/>
        </w:trPr>
        <w:tc>
          <w:tcPr>
            <w:tcW w:w="4680" w:type="dxa"/>
            <w:vAlign w:val="center"/>
          </w:tcPr>
          <w:p w14:paraId="4E321557" w14:textId="77777777" w:rsidR="00232DE8" w:rsidRDefault="00000000">
            <w:pPr>
              <w:jc w:val="center"/>
              <w:rPr>
                <w:rFonts w:hint="eastAsia"/>
              </w:rPr>
            </w:pPr>
            <w:proofErr w:type="spellStart"/>
            <w:r>
              <w:rPr>
                <w:rFonts w:cs="宋体"/>
                <w:sz w:val="17"/>
              </w:rPr>
              <w:t>单线站数量</w:t>
            </w:r>
            <w:proofErr w:type="spellEnd"/>
          </w:p>
        </w:tc>
        <w:tc>
          <w:tcPr>
            <w:tcW w:w="4680" w:type="dxa"/>
            <w:vAlign w:val="center"/>
          </w:tcPr>
          <w:p w14:paraId="726990E1" w14:textId="77777777" w:rsidR="00232DE8" w:rsidRDefault="00000000">
            <w:pPr>
              <w:jc w:val="center"/>
              <w:rPr>
                <w:rFonts w:hint="eastAsia"/>
              </w:rPr>
            </w:pPr>
            <w:r>
              <w:rPr>
                <w:rFonts w:cs="宋体"/>
                <w:sz w:val="17"/>
              </w:rPr>
              <w:t>36 个</w:t>
            </w:r>
          </w:p>
        </w:tc>
      </w:tr>
      <w:tr w:rsidR="00232DE8" w14:paraId="404EF506" w14:textId="77777777">
        <w:trPr>
          <w:jc w:val="center"/>
        </w:trPr>
        <w:tc>
          <w:tcPr>
            <w:tcW w:w="4680" w:type="dxa"/>
            <w:vAlign w:val="center"/>
          </w:tcPr>
          <w:p w14:paraId="1E2C5E3C" w14:textId="77777777" w:rsidR="00232DE8" w:rsidRDefault="00000000">
            <w:pPr>
              <w:jc w:val="center"/>
              <w:rPr>
                <w:rFonts w:hint="eastAsia"/>
              </w:rPr>
            </w:pPr>
            <w:proofErr w:type="spellStart"/>
            <w:r>
              <w:rPr>
                <w:rFonts w:cs="宋体"/>
                <w:sz w:val="17"/>
              </w:rPr>
              <w:t>双线站数量</w:t>
            </w:r>
            <w:proofErr w:type="spellEnd"/>
          </w:p>
        </w:tc>
        <w:tc>
          <w:tcPr>
            <w:tcW w:w="4680" w:type="dxa"/>
            <w:vAlign w:val="center"/>
          </w:tcPr>
          <w:p w14:paraId="2727E37D" w14:textId="77777777" w:rsidR="00232DE8" w:rsidRDefault="00000000">
            <w:pPr>
              <w:jc w:val="center"/>
              <w:rPr>
                <w:rFonts w:hint="eastAsia"/>
              </w:rPr>
            </w:pPr>
            <w:r>
              <w:rPr>
                <w:rFonts w:cs="宋体"/>
                <w:sz w:val="17"/>
              </w:rPr>
              <w:t>12 个</w:t>
            </w:r>
          </w:p>
        </w:tc>
      </w:tr>
      <w:tr w:rsidR="00232DE8" w14:paraId="73A159FD" w14:textId="77777777">
        <w:trPr>
          <w:jc w:val="center"/>
        </w:trPr>
        <w:tc>
          <w:tcPr>
            <w:tcW w:w="4680" w:type="dxa"/>
            <w:vAlign w:val="center"/>
          </w:tcPr>
          <w:p w14:paraId="301AAD04" w14:textId="77777777" w:rsidR="00232DE8" w:rsidRDefault="00000000">
            <w:pPr>
              <w:jc w:val="center"/>
              <w:rPr>
                <w:rFonts w:hint="eastAsia"/>
              </w:rPr>
            </w:pPr>
            <w:proofErr w:type="spellStart"/>
            <w:r>
              <w:rPr>
                <w:rFonts w:cs="宋体"/>
                <w:sz w:val="17"/>
              </w:rPr>
              <w:t>三线站数量</w:t>
            </w:r>
            <w:proofErr w:type="spellEnd"/>
          </w:p>
        </w:tc>
        <w:tc>
          <w:tcPr>
            <w:tcW w:w="4680" w:type="dxa"/>
            <w:vAlign w:val="center"/>
          </w:tcPr>
          <w:p w14:paraId="0A6C3106" w14:textId="77777777" w:rsidR="00232DE8" w:rsidRDefault="00000000">
            <w:pPr>
              <w:jc w:val="center"/>
              <w:rPr>
                <w:rFonts w:hint="eastAsia"/>
              </w:rPr>
            </w:pPr>
            <w:r>
              <w:rPr>
                <w:rFonts w:cs="宋体"/>
                <w:sz w:val="17"/>
              </w:rPr>
              <w:t>3 个</w:t>
            </w:r>
          </w:p>
        </w:tc>
      </w:tr>
      <w:tr w:rsidR="00232DE8" w14:paraId="7FA16A7B" w14:textId="77777777">
        <w:trPr>
          <w:jc w:val="center"/>
        </w:trPr>
        <w:tc>
          <w:tcPr>
            <w:tcW w:w="4680" w:type="dxa"/>
            <w:vAlign w:val="center"/>
          </w:tcPr>
          <w:p w14:paraId="10064290" w14:textId="77777777" w:rsidR="00232DE8" w:rsidRDefault="00000000">
            <w:pPr>
              <w:jc w:val="center"/>
              <w:rPr>
                <w:rFonts w:hint="eastAsia"/>
              </w:rPr>
            </w:pPr>
            <w:proofErr w:type="spellStart"/>
            <w:r>
              <w:rPr>
                <w:rFonts w:cs="宋体"/>
                <w:sz w:val="17"/>
              </w:rPr>
              <w:t>数据采集时间</w:t>
            </w:r>
            <w:proofErr w:type="spellEnd"/>
          </w:p>
        </w:tc>
        <w:tc>
          <w:tcPr>
            <w:tcW w:w="4680" w:type="dxa"/>
            <w:vAlign w:val="center"/>
          </w:tcPr>
          <w:p w14:paraId="5B344755" w14:textId="77777777" w:rsidR="00232DE8" w:rsidRDefault="00000000">
            <w:pPr>
              <w:jc w:val="center"/>
              <w:rPr>
                <w:rFonts w:hint="eastAsia"/>
              </w:rPr>
            </w:pPr>
            <w:r>
              <w:rPr>
                <w:rFonts w:cs="宋体"/>
                <w:sz w:val="17"/>
              </w:rPr>
              <w:t>2024 年 10 月</w:t>
            </w:r>
          </w:p>
        </w:tc>
      </w:tr>
    </w:tbl>
    <w:p w14:paraId="6E7EF262" w14:textId="77777777" w:rsidR="00232DE8" w:rsidRDefault="00000000">
      <w:pPr>
        <w:jc w:val="center"/>
        <w:rPr>
          <w:rFonts w:hint="eastAsia"/>
        </w:rPr>
      </w:pPr>
      <w:r>
        <w:rPr>
          <w:rFonts w:cs="宋体"/>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172583A1" w14:textId="77777777" w:rsidR="00232DE8" w:rsidRDefault="00000000">
      <w:pPr>
        <w:spacing w:after="0" w:line="360" w:lineRule="auto"/>
        <w:jc w:val="center"/>
        <w:rPr>
          <w:rFonts w:hint="eastAsia"/>
          <w:lang w:eastAsia="zh-CN"/>
        </w:rPr>
      </w:pPr>
      <w:r>
        <w:rPr>
          <w:rFonts w:cs="宋体"/>
          <w:lang w:eastAsia="zh-CN"/>
        </w:rPr>
        <w:t>图5-2 武侯区地铁站点与线路空间分布图</w:t>
      </w:r>
    </w:p>
    <w:p w14:paraId="15376BDE" w14:textId="77777777" w:rsidR="00232DE8" w:rsidRDefault="00000000">
      <w:pPr>
        <w:spacing w:after="0" w:line="360" w:lineRule="auto"/>
        <w:ind w:firstLine="420"/>
        <w:rPr>
          <w:rFonts w:hint="eastAsia"/>
          <w:lang w:eastAsia="zh-CN"/>
        </w:rPr>
      </w:pPr>
      <w:r>
        <w:rPr>
          <w:rFonts w:cs="宋体"/>
          <w:lang w:eastAsia="zh-CN"/>
        </w:rPr>
        <w:t>由图5-2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0A31D5DB" w14:textId="77777777" w:rsidR="00232DE8" w:rsidRDefault="00000000">
      <w:pPr>
        <w:jc w:val="center"/>
        <w:rPr>
          <w:rFonts w:hint="eastAsia"/>
        </w:rPr>
      </w:pPr>
      <w:r>
        <w:rPr>
          <w:rFonts w:cs="宋体"/>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34E5DA7F" w14:textId="77777777" w:rsidR="00232DE8" w:rsidRDefault="00000000">
      <w:pPr>
        <w:spacing w:after="0" w:line="360" w:lineRule="auto"/>
        <w:jc w:val="center"/>
        <w:rPr>
          <w:rFonts w:hint="eastAsia"/>
          <w:lang w:eastAsia="zh-CN"/>
        </w:rPr>
      </w:pPr>
      <w:r>
        <w:rPr>
          <w:rFonts w:cs="宋体"/>
          <w:lang w:eastAsia="zh-CN"/>
        </w:rPr>
        <w:t>图5-3 武侯区人口密度空间分布</w:t>
      </w:r>
    </w:p>
    <w:p w14:paraId="70FC0CDB" w14:textId="77777777" w:rsidR="00232DE8" w:rsidRDefault="00000000">
      <w:pPr>
        <w:spacing w:after="0" w:line="360" w:lineRule="auto"/>
        <w:ind w:firstLine="420"/>
        <w:rPr>
          <w:rFonts w:hint="eastAsia"/>
          <w:lang w:eastAsia="zh-CN"/>
        </w:rPr>
      </w:pPr>
      <w:r>
        <w:rPr>
          <w:rFonts w:cs="宋体"/>
          <w:lang w:eastAsia="zh-CN"/>
        </w:rPr>
        <w:t>为刻画案例区域内潜在生活性物流需求，本文引入人口密度空间数据。由图5-3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10861BC8" w14:textId="77777777" w:rsidR="00232DE8" w:rsidRDefault="00000000">
      <w:pPr>
        <w:jc w:val="center"/>
        <w:rPr>
          <w:rFonts w:hint="eastAsia"/>
        </w:rPr>
      </w:pPr>
      <w:r>
        <w:rPr>
          <w:rFonts w:cs="宋体"/>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03E482A1" w14:textId="77777777" w:rsidR="00232DE8" w:rsidRDefault="00000000">
      <w:pPr>
        <w:spacing w:after="0" w:line="360" w:lineRule="auto"/>
        <w:jc w:val="center"/>
        <w:rPr>
          <w:rFonts w:hint="eastAsia"/>
          <w:lang w:eastAsia="zh-CN"/>
        </w:rPr>
      </w:pPr>
      <w:r>
        <w:rPr>
          <w:rFonts w:cs="宋体"/>
          <w:lang w:eastAsia="zh-CN"/>
        </w:rPr>
        <w:t>图5-4 顺丰末端网点及 Voronoi 潜在服务影响区</w:t>
      </w:r>
    </w:p>
    <w:p w14:paraId="70740C17" w14:textId="77777777" w:rsidR="00232DE8" w:rsidRDefault="00000000">
      <w:pPr>
        <w:spacing w:after="0" w:line="360" w:lineRule="auto"/>
        <w:ind w:firstLine="420"/>
        <w:rPr>
          <w:rFonts w:hint="eastAsia"/>
          <w:lang w:eastAsia="zh-CN"/>
        </w:rPr>
      </w:pPr>
      <w:r>
        <w:rPr>
          <w:rFonts w:cs="宋体"/>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潜在服务影响区是缺乏企业真实派送边界条件下的空间近似，不等同于顺丰网点的实际运营服务边界。图5-4 表明，中心城区及东部片区顺丰站点分布较为密集，Voronoi 单元面积较小；西部、西南部及边缘区域站点分布相对稀疏，服务影响区面积较大。</w:t>
      </w:r>
    </w:p>
    <w:p w14:paraId="2F00B1A3" w14:textId="77777777" w:rsidR="00232DE8" w:rsidRDefault="00000000">
      <w:pPr>
        <w:pStyle w:val="21"/>
        <w:rPr>
          <w:lang w:eastAsia="zh-CN"/>
        </w:rPr>
      </w:pPr>
      <w:r>
        <w:rPr>
          <w:rFonts w:ascii="宋体" w:eastAsia="宋体" w:hAnsi="宋体" w:cs="宋体"/>
          <w:lang w:eastAsia="zh-CN"/>
        </w:rPr>
        <w:t>5.2 第一阶段：候选地铁物流配送转运点识别</w:t>
      </w:r>
    </w:p>
    <w:p w14:paraId="48AB879E" w14:textId="77777777" w:rsidR="00232DE8" w:rsidRDefault="00000000">
      <w:pPr>
        <w:pStyle w:val="31"/>
        <w:rPr>
          <w:lang w:eastAsia="zh-CN"/>
        </w:rPr>
      </w:pPr>
      <w:r>
        <w:t>5.2.1 指标计算</w:t>
      </w:r>
    </w:p>
    <w:p w14:paraId="777E8439" w14:textId="77777777" w:rsidR="00232DE8" w:rsidRDefault="00000000">
      <w:pPr>
        <w:spacing w:after="0" w:line="360" w:lineRule="auto"/>
        <w:ind w:firstLine="420"/>
        <w:rPr>
          <w:rFonts w:hint="eastAsia"/>
          <w:lang w:eastAsia="zh-CN"/>
        </w:rPr>
      </w:pPr>
      <w:r>
        <w:t>第一阶段的目标是在武侯区全部地铁站点中识别具有物流转运潜力的候选站点。本文沿用第三章构建的网络结构与需求潜力协同评价框架，从地铁网络拓扑中心性和站域需求潜力两个维度对武侯区 51 个地铁站点进行综合评价。网络结构维度用于刻画站点在轨道交通线网中的连通、桥接和可达作用，需求潜力维度用于刻画站点周边生活性物流需求集聚程度。据此，评价指标包括度中心性、介数中心性、接近中心性、特征向量中心性、人口密度、住宅数量、城市零售集群数量和功能结构混合度等 8 项。</w:t>
      </w:r>
    </w:p>
    <w:p>
      <w:pPr/>
      <w:r>
        <w:t>网络结构指标基于武侯区地铁站点—线路拓扑关系计算。本文以地铁站点作为网络节点，以同一线路相邻站点之间的运行联系作为边，同时保留换乘站点的跨线连接关系，构建无向拓扑网络。在此基础上，度中心性反映站点直接连接能力，介数中心性反映站点位于其他站点最短路径上的中介作用，接近中心性反映站点到网络中其他站点的整体可达程度，特征向量中心性则用于衡量站点与高重要度站点相连接所形成的结构影响力。上述指标共同表征地铁站点承担物流干线集散与跨线组织的潜在能力。</w:t>
      </w:r>
    </w:p>
    <w:p>
      <w:pPr/>
      <w:r>
        <w:t>站域需求潜力指标基于人口栅格、住宅 POI、零售商业 POI 及多类型城市功能 POI 计算。人口密度用于反映站点周边潜在生活性配送需求强度；住宅数量用于刻画居住型快递收派需求基础；城市零售集群数量用于反映消费活动和即时配送需求集聚水平；功能结构混合度采用香农熵思想进行度量，用于表征站域内居住、商业、办公和公共服务等功能类型的复合程度。功能越复合，说明站点周边物流活动来源越多元，作为地铁物流配送转运点的适配性越强。</w:t>
      </w:r>
    </w:p>
    <w:p>
      <w:pPr/>
      <w:r>
        <w:t>由于各指标量纲和取值范围不同，本文在综合评价前对原始指标进行无量纲化处理。上述 8 项指标均为正向指标，即指标值越大表示站点在网络组织或需求承接方面越具优势，因此采用极差标准化方法将其转换至 [0,1] 区间。标准化后，进一步计算各指标的均值、标准差、最小值和最大值，以检验不同指标在武侯区站点样本中的离散程度和区分能力。表5-3 给出了 51 个地铁站点在各评价指标上的描述性统计结果。</w:t>
      </w:r>
    </w:p>
    <w:p w14:paraId="4BA37804" w14:textId="77777777" w:rsidR="00232DE8" w:rsidRDefault="00000000">
      <w:pPr>
        <w:spacing w:after="0" w:line="360" w:lineRule="auto"/>
        <w:jc w:val="center"/>
        <w:rPr>
          <w:rFonts w:hint="eastAsia"/>
          <w:lang w:eastAsia="zh-CN"/>
        </w:rPr>
      </w:pPr>
      <w:r>
        <w:rPr>
          <w:rFonts w:cs="宋体"/>
          <w:lang w:eastAsia="zh-CN"/>
        </w:rPr>
        <w:t>表5-3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0DE5F1C6" w14:textId="77777777">
        <w:trPr>
          <w:jc w:val="center"/>
        </w:trPr>
        <w:tc>
          <w:tcPr>
            <w:tcW w:w="1872" w:type="dxa"/>
            <w:vAlign w:val="center"/>
          </w:tcPr>
          <w:p w14:paraId="59400E4A" w14:textId="77777777" w:rsidR="00232DE8" w:rsidRDefault="00000000">
            <w:pPr>
              <w:jc w:val="center"/>
              <w:rPr>
                <w:rFonts w:hint="eastAsia"/>
              </w:rPr>
            </w:pPr>
            <w:proofErr w:type="spellStart"/>
            <w:r>
              <w:rPr>
                <w:rFonts w:cs="宋体"/>
                <w:b/>
                <w:sz w:val="17"/>
              </w:rPr>
              <w:t>指标</w:t>
            </w:r>
            <w:proofErr w:type="spellEnd"/>
          </w:p>
        </w:tc>
        <w:tc>
          <w:tcPr>
            <w:tcW w:w="1872" w:type="dxa"/>
            <w:vAlign w:val="center"/>
          </w:tcPr>
          <w:p w14:paraId="097108C0" w14:textId="77777777" w:rsidR="00232DE8" w:rsidRDefault="00000000">
            <w:pPr>
              <w:jc w:val="center"/>
              <w:rPr>
                <w:rFonts w:hint="eastAsia"/>
              </w:rPr>
            </w:pPr>
            <w:proofErr w:type="spellStart"/>
            <w:r>
              <w:rPr>
                <w:rFonts w:cs="宋体"/>
                <w:b/>
                <w:sz w:val="17"/>
              </w:rPr>
              <w:t>最小值</w:t>
            </w:r>
            <w:proofErr w:type="spellEnd"/>
          </w:p>
        </w:tc>
        <w:tc>
          <w:tcPr>
            <w:tcW w:w="1872" w:type="dxa"/>
            <w:vAlign w:val="center"/>
          </w:tcPr>
          <w:p w14:paraId="50695563" w14:textId="77777777" w:rsidR="00232DE8" w:rsidRDefault="00000000">
            <w:pPr>
              <w:jc w:val="center"/>
              <w:rPr>
                <w:rFonts w:hint="eastAsia"/>
              </w:rPr>
            </w:pPr>
            <w:proofErr w:type="spellStart"/>
            <w:r>
              <w:rPr>
                <w:rFonts w:cs="宋体"/>
                <w:b/>
                <w:sz w:val="17"/>
              </w:rPr>
              <w:t>最大值</w:t>
            </w:r>
            <w:proofErr w:type="spellEnd"/>
          </w:p>
        </w:tc>
        <w:tc>
          <w:tcPr>
            <w:tcW w:w="1872" w:type="dxa"/>
            <w:vAlign w:val="center"/>
          </w:tcPr>
          <w:p w14:paraId="73FD942C" w14:textId="77777777" w:rsidR="00232DE8" w:rsidRDefault="00000000">
            <w:pPr>
              <w:jc w:val="center"/>
              <w:rPr>
                <w:rFonts w:hint="eastAsia"/>
              </w:rPr>
            </w:pPr>
            <w:proofErr w:type="spellStart"/>
            <w:r>
              <w:rPr>
                <w:rFonts w:cs="宋体"/>
                <w:b/>
                <w:sz w:val="17"/>
              </w:rPr>
              <w:t>均值</w:t>
            </w:r>
            <w:proofErr w:type="spellEnd"/>
          </w:p>
        </w:tc>
        <w:tc>
          <w:tcPr>
            <w:tcW w:w="1872" w:type="dxa"/>
            <w:vAlign w:val="center"/>
          </w:tcPr>
          <w:p w14:paraId="622A5AB0" w14:textId="77777777" w:rsidR="00232DE8" w:rsidRDefault="00000000">
            <w:pPr>
              <w:jc w:val="center"/>
              <w:rPr>
                <w:rFonts w:hint="eastAsia"/>
              </w:rPr>
            </w:pPr>
            <w:proofErr w:type="spellStart"/>
            <w:r>
              <w:rPr>
                <w:rFonts w:cs="宋体"/>
                <w:b/>
                <w:sz w:val="17"/>
              </w:rPr>
              <w:t>标准差</w:t>
            </w:r>
            <w:proofErr w:type="spellEnd"/>
          </w:p>
        </w:tc>
      </w:tr>
      <w:tr w:rsidR="00232DE8" w14:paraId="5FBAAAE8" w14:textId="77777777">
        <w:trPr>
          <w:jc w:val="center"/>
        </w:trPr>
        <w:tc>
          <w:tcPr>
            <w:tcW w:w="1872" w:type="dxa"/>
            <w:vAlign w:val="center"/>
          </w:tcPr>
          <w:p w14:paraId="4978F89E" w14:textId="77777777" w:rsidR="00232DE8" w:rsidRDefault="00000000">
            <w:pPr>
              <w:jc w:val="center"/>
              <w:rPr>
                <w:rFonts w:hint="eastAsia"/>
              </w:rPr>
            </w:pPr>
            <w:proofErr w:type="spellStart"/>
            <w:r>
              <w:rPr>
                <w:rFonts w:cs="宋体"/>
                <w:sz w:val="17"/>
              </w:rPr>
              <w:t>度中心性</w:t>
            </w:r>
            <w:proofErr w:type="spellEnd"/>
          </w:p>
        </w:tc>
        <w:tc>
          <w:tcPr>
            <w:tcW w:w="1872" w:type="dxa"/>
            <w:vAlign w:val="center"/>
          </w:tcPr>
          <w:p w14:paraId="40E6AE60" w14:textId="77777777" w:rsidR="00232DE8" w:rsidRDefault="00000000">
            <w:pPr>
              <w:jc w:val="center"/>
              <w:rPr>
                <w:rFonts w:hint="eastAsia"/>
              </w:rPr>
            </w:pPr>
            <w:r>
              <w:rPr>
                <w:rFonts w:cs="宋体"/>
                <w:sz w:val="17"/>
              </w:rPr>
              <w:t>0.0200</w:t>
            </w:r>
          </w:p>
        </w:tc>
        <w:tc>
          <w:tcPr>
            <w:tcW w:w="1872" w:type="dxa"/>
            <w:vAlign w:val="center"/>
          </w:tcPr>
          <w:p w14:paraId="6CBC5EB5" w14:textId="77777777" w:rsidR="00232DE8" w:rsidRDefault="00000000">
            <w:pPr>
              <w:jc w:val="center"/>
              <w:rPr>
                <w:rFonts w:hint="eastAsia"/>
              </w:rPr>
            </w:pPr>
            <w:r>
              <w:rPr>
                <w:rFonts w:cs="宋体"/>
                <w:sz w:val="17"/>
              </w:rPr>
              <w:t>0.1200</w:t>
            </w:r>
          </w:p>
        </w:tc>
        <w:tc>
          <w:tcPr>
            <w:tcW w:w="1872" w:type="dxa"/>
            <w:vAlign w:val="center"/>
          </w:tcPr>
          <w:p w14:paraId="118A2AAF" w14:textId="77777777" w:rsidR="00232DE8" w:rsidRDefault="00000000">
            <w:pPr>
              <w:jc w:val="center"/>
              <w:rPr>
                <w:rFonts w:hint="eastAsia"/>
              </w:rPr>
            </w:pPr>
            <w:r>
              <w:rPr>
                <w:rFonts w:cs="宋体"/>
                <w:sz w:val="17"/>
              </w:rPr>
              <w:t>0.0471</w:t>
            </w:r>
          </w:p>
        </w:tc>
        <w:tc>
          <w:tcPr>
            <w:tcW w:w="1872" w:type="dxa"/>
            <w:vAlign w:val="center"/>
          </w:tcPr>
          <w:p w14:paraId="7C9448D2" w14:textId="77777777" w:rsidR="00232DE8" w:rsidRDefault="00000000">
            <w:pPr>
              <w:jc w:val="center"/>
              <w:rPr>
                <w:rFonts w:hint="eastAsia"/>
              </w:rPr>
            </w:pPr>
            <w:r>
              <w:rPr>
                <w:rFonts w:cs="宋体"/>
                <w:sz w:val="17"/>
              </w:rPr>
              <w:t>0.0243</w:t>
            </w:r>
          </w:p>
        </w:tc>
      </w:tr>
      <w:tr w:rsidR="00232DE8" w14:paraId="55F9EFD5" w14:textId="77777777">
        <w:trPr>
          <w:jc w:val="center"/>
        </w:trPr>
        <w:tc>
          <w:tcPr>
            <w:tcW w:w="1872" w:type="dxa"/>
            <w:vAlign w:val="center"/>
          </w:tcPr>
          <w:p w14:paraId="173B619F" w14:textId="77777777" w:rsidR="00232DE8" w:rsidRDefault="00000000">
            <w:pPr>
              <w:jc w:val="center"/>
              <w:rPr>
                <w:rFonts w:hint="eastAsia"/>
              </w:rPr>
            </w:pPr>
            <w:proofErr w:type="spellStart"/>
            <w:r>
              <w:rPr>
                <w:rFonts w:cs="宋体"/>
                <w:sz w:val="17"/>
              </w:rPr>
              <w:t>介数中心性</w:t>
            </w:r>
            <w:proofErr w:type="spellEnd"/>
          </w:p>
        </w:tc>
        <w:tc>
          <w:tcPr>
            <w:tcW w:w="1872" w:type="dxa"/>
            <w:vAlign w:val="center"/>
          </w:tcPr>
          <w:p w14:paraId="5C1CD458" w14:textId="77777777" w:rsidR="00232DE8" w:rsidRDefault="00000000">
            <w:pPr>
              <w:jc w:val="center"/>
              <w:rPr>
                <w:rFonts w:hint="eastAsia"/>
              </w:rPr>
            </w:pPr>
            <w:r>
              <w:rPr>
                <w:rFonts w:cs="宋体"/>
                <w:sz w:val="17"/>
              </w:rPr>
              <w:t>0.0000</w:t>
            </w:r>
          </w:p>
        </w:tc>
        <w:tc>
          <w:tcPr>
            <w:tcW w:w="1872" w:type="dxa"/>
            <w:vAlign w:val="center"/>
          </w:tcPr>
          <w:p w14:paraId="590B2E07" w14:textId="77777777" w:rsidR="00232DE8" w:rsidRDefault="00000000">
            <w:pPr>
              <w:jc w:val="center"/>
              <w:rPr>
                <w:rFonts w:hint="eastAsia"/>
              </w:rPr>
            </w:pPr>
            <w:r>
              <w:rPr>
                <w:rFonts w:cs="宋体"/>
                <w:sz w:val="17"/>
              </w:rPr>
              <w:t>0.3037</w:t>
            </w:r>
          </w:p>
        </w:tc>
        <w:tc>
          <w:tcPr>
            <w:tcW w:w="1872" w:type="dxa"/>
            <w:vAlign w:val="center"/>
          </w:tcPr>
          <w:p w14:paraId="1CF19843" w14:textId="77777777" w:rsidR="00232DE8" w:rsidRDefault="00000000">
            <w:pPr>
              <w:jc w:val="center"/>
              <w:rPr>
                <w:rFonts w:hint="eastAsia"/>
              </w:rPr>
            </w:pPr>
            <w:r>
              <w:rPr>
                <w:rFonts w:cs="宋体"/>
                <w:sz w:val="17"/>
              </w:rPr>
              <w:t>0.0825</w:t>
            </w:r>
          </w:p>
        </w:tc>
        <w:tc>
          <w:tcPr>
            <w:tcW w:w="1872" w:type="dxa"/>
            <w:vAlign w:val="center"/>
          </w:tcPr>
          <w:p w14:paraId="7B6B1462" w14:textId="77777777" w:rsidR="00232DE8" w:rsidRDefault="00000000">
            <w:pPr>
              <w:jc w:val="center"/>
              <w:rPr>
                <w:rFonts w:hint="eastAsia"/>
              </w:rPr>
            </w:pPr>
            <w:r>
              <w:rPr>
                <w:rFonts w:cs="宋体"/>
                <w:sz w:val="17"/>
              </w:rPr>
              <w:t>0.0810</w:t>
            </w:r>
          </w:p>
        </w:tc>
      </w:tr>
      <w:tr w:rsidR="00232DE8" w14:paraId="03B8FF4A" w14:textId="77777777">
        <w:trPr>
          <w:jc w:val="center"/>
        </w:trPr>
        <w:tc>
          <w:tcPr>
            <w:tcW w:w="1872" w:type="dxa"/>
            <w:vAlign w:val="center"/>
          </w:tcPr>
          <w:p w14:paraId="70729E82" w14:textId="77777777" w:rsidR="00232DE8" w:rsidRDefault="00000000">
            <w:pPr>
              <w:jc w:val="center"/>
              <w:rPr>
                <w:rFonts w:hint="eastAsia"/>
              </w:rPr>
            </w:pPr>
            <w:proofErr w:type="spellStart"/>
            <w:r>
              <w:rPr>
                <w:rFonts w:cs="宋体"/>
                <w:sz w:val="17"/>
              </w:rPr>
              <w:t>接近中心性</w:t>
            </w:r>
            <w:proofErr w:type="spellEnd"/>
          </w:p>
        </w:tc>
        <w:tc>
          <w:tcPr>
            <w:tcW w:w="1872" w:type="dxa"/>
            <w:vAlign w:val="center"/>
          </w:tcPr>
          <w:p w14:paraId="7837E326" w14:textId="77777777" w:rsidR="00232DE8" w:rsidRDefault="00000000">
            <w:pPr>
              <w:jc w:val="center"/>
              <w:rPr>
                <w:rFonts w:hint="eastAsia"/>
              </w:rPr>
            </w:pPr>
            <w:r>
              <w:rPr>
                <w:rFonts w:cs="宋体"/>
                <w:sz w:val="17"/>
              </w:rPr>
              <w:t>0.0834</w:t>
            </w:r>
          </w:p>
        </w:tc>
        <w:tc>
          <w:tcPr>
            <w:tcW w:w="1872" w:type="dxa"/>
            <w:vAlign w:val="center"/>
          </w:tcPr>
          <w:p w14:paraId="131227D0" w14:textId="77777777" w:rsidR="00232DE8" w:rsidRDefault="00000000">
            <w:pPr>
              <w:jc w:val="center"/>
              <w:rPr>
                <w:rFonts w:hint="eastAsia"/>
              </w:rPr>
            </w:pPr>
            <w:r>
              <w:rPr>
                <w:rFonts w:cs="宋体"/>
                <w:sz w:val="17"/>
              </w:rPr>
              <w:t>0.1974</w:t>
            </w:r>
          </w:p>
        </w:tc>
        <w:tc>
          <w:tcPr>
            <w:tcW w:w="1872" w:type="dxa"/>
            <w:vAlign w:val="center"/>
          </w:tcPr>
          <w:p w14:paraId="3A8E058B" w14:textId="77777777" w:rsidR="00232DE8" w:rsidRDefault="00000000">
            <w:pPr>
              <w:jc w:val="center"/>
              <w:rPr>
                <w:rFonts w:hint="eastAsia"/>
              </w:rPr>
            </w:pPr>
            <w:r>
              <w:rPr>
                <w:rFonts w:cs="宋体"/>
                <w:sz w:val="17"/>
              </w:rPr>
              <w:t>0.1451</w:t>
            </w:r>
          </w:p>
        </w:tc>
        <w:tc>
          <w:tcPr>
            <w:tcW w:w="1872" w:type="dxa"/>
            <w:vAlign w:val="center"/>
          </w:tcPr>
          <w:p w14:paraId="75777B10" w14:textId="77777777" w:rsidR="00232DE8" w:rsidRDefault="00000000">
            <w:pPr>
              <w:jc w:val="center"/>
              <w:rPr>
                <w:rFonts w:hint="eastAsia"/>
              </w:rPr>
            </w:pPr>
            <w:r>
              <w:rPr>
                <w:rFonts w:cs="宋体"/>
                <w:sz w:val="17"/>
              </w:rPr>
              <w:t>0.0261</w:t>
            </w:r>
          </w:p>
        </w:tc>
      </w:tr>
      <w:tr w:rsidR="00232DE8" w14:paraId="5FF1EBC0" w14:textId="77777777">
        <w:trPr>
          <w:jc w:val="center"/>
        </w:trPr>
        <w:tc>
          <w:tcPr>
            <w:tcW w:w="1872" w:type="dxa"/>
            <w:vAlign w:val="center"/>
          </w:tcPr>
          <w:p w14:paraId="6B2671B4" w14:textId="77777777" w:rsidR="00232DE8" w:rsidRDefault="00000000">
            <w:pPr>
              <w:jc w:val="center"/>
              <w:rPr>
                <w:rFonts w:hint="eastAsia"/>
              </w:rPr>
            </w:pPr>
            <w:proofErr w:type="spellStart"/>
            <w:r>
              <w:rPr>
                <w:rFonts w:cs="宋体"/>
                <w:sz w:val="17"/>
              </w:rPr>
              <w:t>特征向量中心性</w:t>
            </w:r>
            <w:proofErr w:type="spellEnd"/>
          </w:p>
        </w:tc>
        <w:tc>
          <w:tcPr>
            <w:tcW w:w="1872" w:type="dxa"/>
            <w:vAlign w:val="center"/>
          </w:tcPr>
          <w:p w14:paraId="3CE4EC98" w14:textId="77777777" w:rsidR="00232DE8" w:rsidRDefault="00000000">
            <w:pPr>
              <w:jc w:val="center"/>
              <w:rPr>
                <w:rFonts w:hint="eastAsia"/>
              </w:rPr>
            </w:pPr>
            <w:r>
              <w:rPr>
                <w:rFonts w:cs="宋体"/>
                <w:sz w:val="17"/>
              </w:rPr>
              <w:t>0.0000</w:t>
            </w:r>
          </w:p>
        </w:tc>
        <w:tc>
          <w:tcPr>
            <w:tcW w:w="1872" w:type="dxa"/>
            <w:vAlign w:val="center"/>
          </w:tcPr>
          <w:p w14:paraId="355553C5" w14:textId="77777777" w:rsidR="00232DE8" w:rsidRDefault="00000000">
            <w:pPr>
              <w:jc w:val="center"/>
              <w:rPr>
                <w:rFonts w:hint="eastAsia"/>
              </w:rPr>
            </w:pPr>
            <w:r>
              <w:rPr>
                <w:rFonts w:cs="宋体"/>
                <w:sz w:val="17"/>
              </w:rPr>
              <w:t>0.6122</w:t>
            </w:r>
          </w:p>
        </w:tc>
        <w:tc>
          <w:tcPr>
            <w:tcW w:w="1872" w:type="dxa"/>
            <w:vAlign w:val="center"/>
          </w:tcPr>
          <w:p w14:paraId="257B6A29" w14:textId="77777777" w:rsidR="00232DE8" w:rsidRDefault="00000000">
            <w:pPr>
              <w:jc w:val="center"/>
              <w:rPr>
                <w:rFonts w:hint="eastAsia"/>
              </w:rPr>
            </w:pPr>
            <w:r>
              <w:rPr>
                <w:rFonts w:cs="宋体"/>
                <w:sz w:val="17"/>
              </w:rPr>
              <w:t>0.0554</w:t>
            </w:r>
          </w:p>
        </w:tc>
        <w:tc>
          <w:tcPr>
            <w:tcW w:w="1872" w:type="dxa"/>
            <w:vAlign w:val="center"/>
          </w:tcPr>
          <w:p w14:paraId="0AA46636" w14:textId="77777777" w:rsidR="00232DE8" w:rsidRDefault="00000000">
            <w:pPr>
              <w:jc w:val="center"/>
              <w:rPr>
                <w:rFonts w:hint="eastAsia"/>
              </w:rPr>
            </w:pPr>
            <w:r>
              <w:rPr>
                <w:rFonts w:cs="宋体"/>
                <w:sz w:val="17"/>
              </w:rPr>
              <w:t>0.1299</w:t>
            </w:r>
          </w:p>
        </w:tc>
      </w:tr>
      <w:tr w:rsidR="00232DE8" w14:paraId="19C4EBD0" w14:textId="77777777">
        <w:trPr>
          <w:jc w:val="center"/>
        </w:trPr>
        <w:tc>
          <w:tcPr>
            <w:tcW w:w="1872" w:type="dxa"/>
            <w:vAlign w:val="center"/>
          </w:tcPr>
          <w:p w14:paraId="5EEDFF30" w14:textId="77777777" w:rsidR="00232DE8" w:rsidRDefault="00000000">
            <w:pPr>
              <w:jc w:val="center"/>
              <w:rPr>
                <w:rFonts w:hint="eastAsia"/>
              </w:rPr>
            </w:pPr>
            <w:proofErr w:type="spellStart"/>
            <w:r>
              <w:rPr>
                <w:rFonts w:cs="宋体"/>
                <w:sz w:val="17"/>
              </w:rPr>
              <w:t>人口密度</w:t>
            </w:r>
            <w:proofErr w:type="spellEnd"/>
          </w:p>
        </w:tc>
        <w:tc>
          <w:tcPr>
            <w:tcW w:w="1872" w:type="dxa"/>
            <w:vAlign w:val="center"/>
          </w:tcPr>
          <w:p w14:paraId="6B63B77E" w14:textId="77777777" w:rsidR="00232DE8" w:rsidRDefault="00000000">
            <w:pPr>
              <w:jc w:val="center"/>
              <w:rPr>
                <w:rFonts w:hint="eastAsia"/>
              </w:rPr>
            </w:pPr>
            <w:r>
              <w:rPr>
                <w:rFonts w:cs="宋体"/>
                <w:sz w:val="17"/>
              </w:rPr>
              <w:t>4515.4700</w:t>
            </w:r>
          </w:p>
        </w:tc>
        <w:tc>
          <w:tcPr>
            <w:tcW w:w="1872" w:type="dxa"/>
            <w:vAlign w:val="center"/>
          </w:tcPr>
          <w:p w14:paraId="6B833B8E" w14:textId="77777777" w:rsidR="00232DE8" w:rsidRDefault="00000000">
            <w:pPr>
              <w:jc w:val="center"/>
              <w:rPr>
                <w:rFonts w:hint="eastAsia"/>
              </w:rPr>
            </w:pPr>
            <w:r>
              <w:rPr>
                <w:rFonts w:cs="宋体"/>
                <w:sz w:val="17"/>
              </w:rPr>
              <w:t>45683.7000</w:t>
            </w:r>
          </w:p>
        </w:tc>
        <w:tc>
          <w:tcPr>
            <w:tcW w:w="1872" w:type="dxa"/>
            <w:vAlign w:val="center"/>
          </w:tcPr>
          <w:p w14:paraId="2490AE40" w14:textId="77777777" w:rsidR="00232DE8" w:rsidRDefault="00000000">
            <w:pPr>
              <w:jc w:val="center"/>
              <w:rPr>
                <w:rFonts w:hint="eastAsia"/>
              </w:rPr>
            </w:pPr>
            <w:r>
              <w:rPr>
                <w:rFonts w:cs="宋体"/>
                <w:sz w:val="17"/>
              </w:rPr>
              <w:t>16960.5539</w:t>
            </w:r>
          </w:p>
        </w:tc>
        <w:tc>
          <w:tcPr>
            <w:tcW w:w="1872" w:type="dxa"/>
            <w:vAlign w:val="center"/>
          </w:tcPr>
          <w:p w14:paraId="5D7983DF" w14:textId="77777777" w:rsidR="00232DE8" w:rsidRDefault="00000000">
            <w:pPr>
              <w:jc w:val="center"/>
              <w:rPr>
                <w:rFonts w:hint="eastAsia"/>
              </w:rPr>
            </w:pPr>
            <w:r>
              <w:rPr>
                <w:rFonts w:cs="宋体"/>
                <w:sz w:val="17"/>
              </w:rPr>
              <w:t>7964.7816</w:t>
            </w:r>
          </w:p>
        </w:tc>
      </w:tr>
      <w:tr w:rsidR="00232DE8" w14:paraId="6979EB53" w14:textId="77777777">
        <w:trPr>
          <w:jc w:val="center"/>
        </w:trPr>
        <w:tc>
          <w:tcPr>
            <w:tcW w:w="1872" w:type="dxa"/>
            <w:vAlign w:val="center"/>
          </w:tcPr>
          <w:p w14:paraId="32975052" w14:textId="77777777" w:rsidR="00232DE8" w:rsidRDefault="00000000">
            <w:pPr>
              <w:jc w:val="center"/>
              <w:rPr>
                <w:rFonts w:hint="eastAsia"/>
              </w:rPr>
            </w:pPr>
            <w:proofErr w:type="spellStart"/>
            <w:r>
              <w:rPr>
                <w:rFonts w:cs="宋体"/>
                <w:sz w:val="17"/>
              </w:rPr>
              <w:t>住宅数目</w:t>
            </w:r>
            <w:proofErr w:type="spellEnd"/>
          </w:p>
        </w:tc>
        <w:tc>
          <w:tcPr>
            <w:tcW w:w="1872" w:type="dxa"/>
            <w:vAlign w:val="center"/>
          </w:tcPr>
          <w:p w14:paraId="71F137BF" w14:textId="77777777" w:rsidR="00232DE8" w:rsidRDefault="00000000">
            <w:pPr>
              <w:jc w:val="center"/>
              <w:rPr>
                <w:rFonts w:hint="eastAsia"/>
              </w:rPr>
            </w:pPr>
            <w:r>
              <w:rPr>
                <w:rFonts w:cs="宋体"/>
                <w:sz w:val="17"/>
              </w:rPr>
              <w:t>3.0000</w:t>
            </w:r>
          </w:p>
        </w:tc>
        <w:tc>
          <w:tcPr>
            <w:tcW w:w="1872" w:type="dxa"/>
            <w:vAlign w:val="center"/>
          </w:tcPr>
          <w:p w14:paraId="4DF4920C" w14:textId="77777777" w:rsidR="00232DE8" w:rsidRDefault="00000000">
            <w:pPr>
              <w:jc w:val="center"/>
              <w:rPr>
                <w:rFonts w:hint="eastAsia"/>
              </w:rPr>
            </w:pPr>
            <w:r>
              <w:rPr>
                <w:rFonts w:cs="宋体"/>
                <w:sz w:val="17"/>
              </w:rPr>
              <w:t>300.0000</w:t>
            </w:r>
          </w:p>
        </w:tc>
        <w:tc>
          <w:tcPr>
            <w:tcW w:w="1872" w:type="dxa"/>
            <w:vAlign w:val="center"/>
          </w:tcPr>
          <w:p w14:paraId="3A93B359" w14:textId="77777777" w:rsidR="00232DE8" w:rsidRDefault="00000000">
            <w:pPr>
              <w:jc w:val="center"/>
              <w:rPr>
                <w:rFonts w:hint="eastAsia"/>
              </w:rPr>
            </w:pPr>
            <w:r>
              <w:rPr>
                <w:rFonts w:cs="宋体"/>
                <w:sz w:val="17"/>
              </w:rPr>
              <w:t>95.2745</w:t>
            </w:r>
          </w:p>
        </w:tc>
        <w:tc>
          <w:tcPr>
            <w:tcW w:w="1872" w:type="dxa"/>
            <w:vAlign w:val="center"/>
          </w:tcPr>
          <w:p w14:paraId="4F5420C4" w14:textId="77777777" w:rsidR="00232DE8" w:rsidRDefault="00000000">
            <w:pPr>
              <w:jc w:val="center"/>
              <w:rPr>
                <w:rFonts w:hint="eastAsia"/>
              </w:rPr>
            </w:pPr>
            <w:r>
              <w:rPr>
                <w:rFonts w:cs="宋体"/>
                <w:sz w:val="17"/>
              </w:rPr>
              <w:t>82.9431</w:t>
            </w:r>
          </w:p>
        </w:tc>
      </w:tr>
      <w:tr w:rsidR="00232DE8" w14:paraId="4F905002" w14:textId="77777777">
        <w:trPr>
          <w:jc w:val="center"/>
        </w:trPr>
        <w:tc>
          <w:tcPr>
            <w:tcW w:w="1872" w:type="dxa"/>
            <w:vAlign w:val="center"/>
          </w:tcPr>
          <w:p w14:paraId="0545AD1E" w14:textId="77777777" w:rsidR="00232DE8" w:rsidRDefault="00000000">
            <w:pPr>
              <w:jc w:val="center"/>
              <w:rPr>
                <w:rFonts w:hint="eastAsia"/>
              </w:rPr>
            </w:pPr>
            <w:proofErr w:type="spellStart"/>
            <w:r>
              <w:rPr>
                <w:rFonts w:cs="宋体"/>
                <w:sz w:val="17"/>
              </w:rPr>
              <w:t>城市零售集群数目</w:t>
            </w:r>
            <w:proofErr w:type="spellEnd"/>
          </w:p>
        </w:tc>
        <w:tc>
          <w:tcPr>
            <w:tcW w:w="1872" w:type="dxa"/>
            <w:vAlign w:val="center"/>
          </w:tcPr>
          <w:p w14:paraId="5D0F02D5" w14:textId="77777777" w:rsidR="00232DE8" w:rsidRDefault="00000000">
            <w:pPr>
              <w:jc w:val="center"/>
              <w:rPr>
                <w:rFonts w:hint="eastAsia"/>
              </w:rPr>
            </w:pPr>
            <w:r>
              <w:rPr>
                <w:rFonts w:cs="宋体"/>
                <w:sz w:val="17"/>
              </w:rPr>
              <w:t>0.0000</w:t>
            </w:r>
          </w:p>
        </w:tc>
        <w:tc>
          <w:tcPr>
            <w:tcW w:w="1872" w:type="dxa"/>
            <w:vAlign w:val="center"/>
          </w:tcPr>
          <w:p w14:paraId="23EC824B" w14:textId="77777777" w:rsidR="00232DE8" w:rsidRDefault="00000000">
            <w:pPr>
              <w:jc w:val="center"/>
              <w:rPr>
                <w:rFonts w:hint="eastAsia"/>
              </w:rPr>
            </w:pPr>
            <w:r>
              <w:rPr>
                <w:rFonts w:cs="宋体"/>
                <w:sz w:val="17"/>
              </w:rPr>
              <w:t>8.0000</w:t>
            </w:r>
          </w:p>
        </w:tc>
        <w:tc>
          <w:tcPr>
            <w:tcW w:w="1872" w:type="dxa"/>
            <w:vAlign w:val="center"/>
          </w:tcPr>
          <w:p w14:paraId="434F33B7" w14:textId="77777777" w:rsidR="00232DE8" w:rsidRDefault="00000000">
            <w:pPr>
              <w:jc w:val="center"/>
              <w:rPr>
                <w:rFonts w:hint="eastAsia"/>
              </w:rPr>
            </w:pPr>
            <w:r>
              <w:rPr>
                <w:rFonts w:cs="宋体"/>
                <w:sz w:val="17"/>
              </w:rPr>
              <w:t>2.4314</w:t>
            </w:r>
          </w:p>
        </w:tc>
        <w:tc>
          <w:tcPr>
            <w:tcW w:w="1872" w:type="dxa"/>
            <w:vAlign w:val="center"/>
          </w:tcPr>
          <w:p w14:paraId="507FBD5C" w14:textId="77777777" w:rsidR="00232DE8" w:rsidRDefault="00000000">
            <w:pPr>
              <w:jc w:val="center"/>
              <w:rPr>
                <w:rFonts w:hint="eastAsia"/>
              </w:rPr>
            </w:pPr>
            <w:r>
              <w:rPr>
                <w:rFonts w:cs="宋体"/>
                <w:sz w:val="17"/>
              </w:rPr>
              <w:t>1.6764</w:t>
            </w:r>
          </w:p>
        </w:tc>
      </w:tr>
      <w:tr w:rsidR="00232DE8" w14:paraId="3F09C2B7" w14:textId="77777777">
        <w:trPr>
          <w:jc w:val="center"/>
        </w:trPr>
        <w:tc>
          <w:tcPr>
            <w:tcW w:w="1872" w:type="dxa"/>
            <w:vAlign w:val="center"/>
          </w:tcPr>
          <w:p w14:paraId="6E5A318B" w14:textId="77777777" w:rsidR="00232DE8" w:rsidRDefault="00000000">
            <w:pPr>
              <w:jc w:val="center"/>
              <w:rPr>
                <w:rFonts w:hint="eastAsia"/>
              </w:rPr>
            </w:pPr>
            <w:proofErr w:type="spellStart"/>
            <w:r>
              <w:rPr>
                <w:rFonts w:cs="宋体"/>
                <w:sz w:val="17"/>
              </w:rPr>
              <w:lastRenderedPageBreak/>
              <w:t>香农熵</w:t>
            </w:r>
            <w:proofErr w:type="spellEnd"/>
          </w:p>
        </w:tc>
        <w:tc>
          <w:tcPr>
            <w:tcW w:w="1872" w:type="dxa"/>
            <w:vAlign w:val="center"/>
          </w:tcPr>
          <w:p w14:paraId="152B9304" w14:textId="77777777" w:rsidR="00232DE8" w:rsidRDefault="00000000">
            <w:pPr>
              <w:jc w:val="center"/>
              <w:rPr>
                <w:rFonts w:hint="eastAsia"/>
              </w:rPr>
            </w:pPr>
            <w:r>
              <w:rPr>
                <w:rFonts w:cs="宋体"/>
                <w:sz w:val="17"/>
              </w:rPr>
              <w:t>0.6560</w:t>
            </w:r>
          </w:p>
        </w:tc>
        <w:tc>
          <w:tcPr>
            <w:tcW w:w="1872" w:type="dxa"/>
            <w:vAlign w:val="center"/>
          </w:tcPr>
          <w:p w14:paraId="43B3BB1F" w14:textId="77777777" w:rsidR="00232DE8" w:rsidRDefault="00000000">
            <w:pPr>
              <w:jc w:val="center"/>
              <w:rPr>
                <w:rFonts w:hint="eastAsia"/>
              </w:rPr>
            </w:pPr>
            <w:r>
              <w:rPr>
                <w:rFonts w:cs="宋体"/>
                <w:sz w:val="17"/>
              </w:rPr>
              <w:t>0.9633</w:t>
            </w:r>
          </w:p>
        </w:tc>
        <w:tc>
          <w:tcPr>
            <w:tcW w:w="1872" w:type="dxa"/>
            <w:vAlign w:val="center"/>
          </w:tcPr>
          <w:p w14:paraId="611E76B7" w14:textId="77777777" w:rsidR="00232DE8" w:rsidRDefault="00000000">
            <w:pPr>
              <w:jc w:val="center"/>
              <w:rPr>
                <w:rFonts w:hint="eastAsia"/>
              </w:rPr>
            </w:pPr>
            <w:r>
              <w:rPr>
                <w:rFonts w:cs="宋体"/>
                <w:sz w:val="17"/>
              </w:rPr>
              <w:t>0.8397</w:t>
            </w:r>
          </w:p>
        </w:tc>
        <w:tc>
          <w:tcPr>
            <w:tcW w:w="1872" w:type="dxa"/>
            <w:vAlign w:val="center"/>
          </w:tcPr>
          <w:p w14:paraId="68BD3E3E" w14:textId="77777777" w:rsidR="00232DE8" w:rsidRDefault="00000000">
            <w:pPr>
              <w:jc w:val="center"/>
              <w:rPr>
                <w:rFonts w:hint="eastAsia"/>
              </w:rPr>
            </w:pPr>
            <w:r>
              <w:rPr>
                <w:rFonts w:cs="宋体"/>
                <w:sz w:val="17"/>
              </w:rPr>
              <w:t>0.0695</w:t>
            </w:r>
          </w:p>
        </w:tc>
      </w:tr>
    </w:tbl>
    <w:p w14:paraId="747FB96C" w14:textId="77777777" w:rsidR="00232DE8" w:rsidRDefault="00000000">
      <w:pPr>
        <w:pStyle w:val="31"/>
      </w:pPr>
      <w:r>
        <w:t>（1）CRITIC 权重计算结果</w:t>
      </w:r>
    </w:p>
    <w:p w14:paraId="62F9675B" w14:textId="77777777" w:rsidR="00232DE8" w:rsidRDefault="00000000">
      <w:pPr>
        <w:spacing w:after="0" w:line="360" w:lineRule="auto"/>
        <w:ind w:firstLine="420"/>
        <w:rPr>
          <w:rFonts w:hint="eastAsia"/>
          <w:lang w:eastAsia="zh-CN"/>
        </w:rPr>
      </w:pPr>
      <w:r>
        <w:t>在指标标准化基础上，本文采用改进 CRITIC 方法确定各评价指标权重。该方法同时考虑指标对比强度和指标间冲突性，能够较好反映指标本身所包含的信息量，并降低完全依赖主观经验确定权重所带来的不确定性。具体而言，首先根据标准化指标矩阵计算各指标的标准差，用于表征指标在不同站点之间的对比强度；其次计算指标两两之间的相关系数，并以相关系数偏离程度刻画指标之间的信息冲突性；最后将对比强度与冲突性相乘得到各指标的信息量，并对全部指标信息量进行归一化处理，形成综合评价权重。因此，权重较高的指标不仅需要在站点之间具有较强区分度，也需要提供与其他指标不完全重复的信息。</w:t>
      </w:r>
    </w:p>
    <w:p w14:paraId="14FF0978" w14:textId="77777777" w:rsidR="00232DE8" w:rsidRDefault="00000000">
      <w:pPr>
        <w:spacing w:after="0" w:line="360" w:lineRule="auto"/>
        <w:jc w:val="center"/>
        <w:rPr>
          <w:rFonts w:hint="eastAsia"/>
          <w:lang w:eastAsia="zh-CN"/>
        </w:rPr>
      </w:pPr>
      <w:r>
        <w:rPr>
          <w:rFonts w:cs="宋体"/>
          <w:lang w:eastAsia="zh-CN"/>
        </w:rPr>
        <w:t>表5-4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CF610C8" w14:textId="77777777">
        <w:trPr>
          <w:jc w:val="center"/>
        </w:trPr>
        <w:tc>
          <w:tcPr>
            <w:tcW w:w="3120" w:type="dxa"/>
            <w:vAlign w:val="center"/>
          </w:tcPr>
          <w:p w14:paraId="171AFA4B" w14:textId="77777777" w:rsidR="00232DE8" w:rsidRDefault="00000000">
            <w:pPr>
              <w:jc w:val="center"/>
              <w:rPr>
                <w:rFonts w:hint="eastAsia"/>
              </w:rPr>
            </w:pPr>
            <w:proofErr w:type="spellStart"/>
            <w:r>
              <w:rPr>
                <w:rFonts w:cs="宋体"/>
                <w:b/>
                <w:sz w:val="17"/>
              </w:rPr>
              <w:t>指标</w:t>
            </w:r>
            <w:proofErr w:type="spellEnd"/>
          </w:p>
        </w:tc>
        <w:tc>
          <w:tcPr>
            <w:tcW w:w="3120" w:type="dxa"/>
            <w:vAlign w:val="center"/>
          </w:tcPr>
          <w:p w14:paraId="0100BD7B" w14:textId="77777777" w:rsidR="00232DE8" w:rsidRDefault="00000000">
            <w:pPr>
              <w:jc w:val="center"/>
              <w:rPr>
                <w:rFonts w:hint="eastAsia"/>
              </w:rPr>
            </w:pPr>
            <w:proofErr w:type="spellStart"/>
            <w:r>
              <w:rPr>
                <w:rFonts w:cs="宋体"/>
                <w:b/>
                <w:sz w:val="17"/>
              </w:rPr>
              <w:t>权重</w:t>
            </w:r>
            <w:proofErr w:type="spellEnd"/>
          </w:p>
        </w:tc>
        <w:tc>
          <w:tcPr>
            <w:tcW w:w="3120" w:type="dxa"/>
            <w:vAlign w:val="center"/>
          </w:tcPr>
          <w:p w14:paraId="1471CDEF" w14:textId="77777777" w:rsidR="00232DE8" w:rsidRDefault="00000000">
            <w:pPr>
              <w:jc w:val="center"/>
              <w:rPr>
                <w:rFonts w:hint="eastAsia"/>
              </w:rPr>
            </w:pPr>
            <w:proofErr w:type="spellStart"/>
            <w:r>
              <w:rPr>
                <w:rFonts w:cs="宋体"/>
                <w:b/>
                <w:sz w:val="17"/>
              </w:rPr>
              <w:t>权重占比</w:t>
            </w:r>
            <w:proofErr w:type="spellEnd"/>
          </w:p>
        </w:tc>
      </w:tr>
      <w:tr w:rsidR="00232DE8" w14:paraId="42F21D92" w14:textId="77777777">
        <w:trPr>
          <w:jc w:val="center"/>
        </w:trPr>
        <w:tc>
          <w:tcPr>
            <w:tcW w:w="3120" w:type="dxa"/>
            <w:vAlign w:val="center"/>
          </w:tcPr>
          <w:p w14:paraId="36EEAE86" w14:textId="77777777" w:rsidR="00232DE8" w:rsidRDefault="00000000">
            <w:pPr>
              <w:jc w:val="center"/>
              <w:rPr>
                <w:rFonts w:hint="eastAsia"/>
              </w:rPr>
            </w:pPr>
            <w:proofErr w:type="spellStart"/>
            <w:r>
              <w:rPr>
                <w:rFonts w:cs="宋体"/>
                <w:sz w:val="17"/>
              </w:rPr>
              <w:t>度中心性</w:t>
            </w:r>
            <w:proofErr w:type="spellEnd"/>
          </w:p>
        </w:tc>
        <w:tc>
          <w:tcPr>
            <w:tcW w:w="3120" w:type="dxa"/>
            <w:vAlign w:val="center"/>
          </w:tcPr>
          <w:p w14:paraId="7DAA0F16" w14:textId="77777777" w:rsidR="00232DE8" w:rsidRDefault="00000000">
            <w:pPr>
              <w:jc w:val="center"/>
              <w:rPr>
                <w:rFonts w:hint="eastAsia"/>
              </w:rPr>
            </w:pPr>
            <w:r>
              <w:rPr>
                <w:rFonts w:cs="宋体"/>
                <w:sz w:val="17"/>
              </w:rPr>
              <w:t>0.1251</w:t>
            </w:r>
          </w:p>
        </w:tc>
        <w:tc>
          <w:tcPr>
            <w:tcW w:w="3120" w:type="dxa"/>
            <w:vAlign w:val="center"/>
          </w:tcPr>
          <w:p w14:paraId="0011B8FB" w14:textId="77777777" w:rsidR="00232DE8" w:rsidRDefault="00000000">
            <w:pPr>
              <w:jc w:val="center"/>
              <w:rPr>
                <w:rFonts w:hint="eastAsia"/>
              </w:rPr>
            </w:pPr>
            <w:r>
              <w:rPr>
                <w:rFonts w:cs="宋体"/>
                <w:sz w:val="17"/>
              </w:rPr>
              <w:t>12.51%</w:t>
            </w:r>
          </w:p>
        </w:tc>
      </w:tr>
      <w:tr w:rsidR="00232DE8" w14:paraId="0916452A" w14:textId="77777777">
        <w:trPr>
          <w:jc w:val="center"/>
        </w:trPr>
        <w:tc>
          <w:tcPr>
            <w:tcW w:w="3120" w:type="dxa"/>
            <w:vAlign w:val="center"/>
          </w:tcPr>
          <w:p w14:paraId="5D654035" w14:textId="77777777" w:rsidR="00232DE8" w:rsidRDefault="00000000">
            <w:pPr>
              <w:jc w:val="center"/>
              <w:rPr>
                <w:rFonts w:hint="eastAsia"/>
              </w:rPr>
            </w:pPr>
            <w:proofErr w:type="spellStart"/>
            <w:r>
              <w:rPr>
                <w:rFonts w:cs="宋体"/>
                <w:sz w:val="17"/>
              </w:rPr>
              <w:t>介数中心性</w:t>
            </w:r>
            <w:proofErr w:type="spellEnd"/>
          </w:p>
        </w:tc>
        <w:tc>
          <w:tcPr>
            <w:tcW w:w="3120" w:type="dxa"/>
            <w:vAlign w:val="center"/>
          </w:tcPr>
          <w:p w14:paraId="105D1463" w14:textId="77777777" w:rsidR="00232DE8" w:rsidRDefault="00000000">
            <w:pPr>
              <w:jc w:val="center"/>
              <w:rPr>
                <w:rFonts w:hint="eastAsia"/>
              </w:rPr>
            </w:pPr>
            <w:r>
              <w:rPr>
                <w:rFonts w:cs="宋体"/>
                <w:sz w:val="17"/>
              </w:rPr>
              <w:t>0.1320</w:t>
            </w:r>
          </w:p>
        </w:tc>
        <w:tc>
          <w:tcPr>
            <w:tcW w:w="3120" w:type="dxa"/>
            <w:vAlign w:val="center"/>
          </w:tcPr>
          <w:p w14:paraId="5DE3D95A" w14:textId="77777777" w:rsidR="00232DE8" w:rsidRDefault="00000000">
            <w:pPr>
              <w:jc w:val="center"/>
              <w:rPr>
                <w:rFonts w:hint="eastAsia"/>
              </w:rPr>
            </w:pPr>
            <w:r>
              <w:rPr>
                <w:rFonts w:cs="宋体"/>
                <w:sz w:val="17"/>
              </w:rPr>
              <w:t>13.20%</w:t>
            </w:r>
          </w:p>
        </w:tc>
      </w:tr>
      <w:tr w:rsidR="00232DE8" w14:paraId="5F71B0BE" w14:textId="77777777">
        <w:trPr>
          <w:jc w:val="center"/>
        </w:trPr>
        <w:tc>
          <w:tcPr>
            <w:tcW w:w="3120" w:type="dxa"/>
            <w:vAlign w:val="center"/>
          </w:tcPr>
          <w:p w14:paraId="36680C36" w14:textId="77777777" w:rsidR="00232DE8" w:rsidRDefault="00000000">
            <w:pPr>
              <w:jc w:val="center"/>
              <w:rPr>
                <w:rFonts w:hint="eastAsia"/>
              </w:rPr>
            </w:pPr>
            <w:proofErr w:type="spellStart"/>
            <w:r>
              <w:rPr>
                <w:rFonts w:cs="宋体"/>
                <w:sz w:val="17"/>
              </w:rPr>
              <w:t>接近中心性</w:t>
            </w:r>
            <w:proofErr w:type="spellEnd"/>
          </w:p>
        </w:tc>
        <w:tc>
          <w:tcPr>
            <w:tcW w:w="3120" w:type="dxa"/>
            <w:vAlign w:val="center"/>
          </w:tcPr>
          <w:p w14:paraId="50A9570C" w14:textId="77777777" w:rsidR="00232DE8" w:rsidRDefault="00000000">
            <w:pPr>
              <w:jc w:val="center"/>
              <w:rPr>
                <w:rFonts w:hint="eastAsia"/>
              </w:rPr>
            </w:pPr>
            <w:r>
              <w:rPr>
                <w:rFonts w:cs="宋体"/>
                <w:sz w:val="17"/>
              </w:rPr>
              <w:t>0.1191</w:t>
            </w:r>
          </w:p>
        </w:tc>
        <w:tc>
          <w:tcPr>
            <w:tcW w:w="3120" w:type="dxa"/>
            <w:vAlign w:val="center"/>
          </w:tcPr>
          <w:p w14:paraId="0B7D42A0" w14:textId="77777777" w:rsidR="00232DE8" w:rsidRDefault="00000000">
            <w:pPr>
              <w:jc w:val="center"/>
              <w:rPr>
                <w:rFonts w:hint="eastAsia"/>
              </w:rPr>
            </w:pPr>
            <w:r>
              <w:rPr>
                <w:rFonts w:cs="宋体"/>
                <w:sz w:val="17"/>
              </w:rPr>
              <w:t>11.91%</w:t>
            </w:r>
          </w:p>
        </w:tc>
      </w:tr>
      <w:tr w:rsidR="00232DE8" w14:paraId="1F73BC72" w14:textId="77777777">
        <w:trPr>
          <w:jc w:val="center"/>
        </w:trPr>
        <w:tc>
          <w:tcPr>
            <w:tcW w:w="3120" w:type="dxa"/>
            <w:vAlign w:val="center"/>
          </w:tcPr>
          <w:p w14:paraId="279640D7" w14:textId="77777777" w:rsidR="00232DE8" w:rsidRDefault="00000000">
            <w:pPr>
              <w:jc w:val="center"/>
              <w:rPr>
                <w:rFonts w:hint="eastAsia"/>
              </w:rPr>
            </w:pPr>
            <w:proofErr w:type="spellStart"/>
            <w:r>
              <w:rPr>
                <w:rFonts w:cs="宋体"/>
                <w:sz w:val="17"/>
              </w:rPr>
              <w:t>特征向量中心性</w:t>
            </w:r>
            <w:proofErr w:type="spellEnd"/>
          </w:p>
        </w:tc>
        <w:tc>
          <w:tcPr>
            <w:tcW w:w="3120" w:type="dxa"/>
            <w:vAlign w:val="center"/>
          </w:tcPr>
          <w:p w14:paraId="4A424D73" w14:textId="77777777" w:rsidR="00232DE8" w:rsidRDefault="00000000">
            <w:pPr>
              <w:jc w:val="center"/>
              <w:rPr>
                <w:rFonts w:hint="eastAsia"/>
              </w:rPr>
            </w:pPr>
            <w:r>
              <w:rPr>
                <w:rFonts w:cs="宋体"/>
                <w:sz w:val="17"/>
              </w:rPr>
              <w:t>0.1157</w:t>
            </w:r>
          </w:p>
        </w:tc>
        <w:tc>
          <w:tcPr>
            <w:tcW w:w="3120" w:type="dxa"/>
            <w:vAlign w:val="center"/>
          </w:tcPr>
          <w:p w14:paraId="6CA20A58" w14:textId="77777777" w:rsidR="00232DE8" w:rsidRDefault="00000000">
            <w:pPr>
              <w:jc w:val="center"/>
              <w:rPr>
                <w:rFonts w:hint="eastAsia"/>
              </w:rPr>
            </w:pPr>
            <w:r>
              <w:rPr>
                <w:rFonts w:cs="宋体"/>
                <w:sz w:val="17"/>
              </w:rPr>
              <w:t>11.57%</w:t>
            </w:r>
          </w:p>
        </w:tc>
      </w:tr>
      <w:tr w:rsidR="00232DE8" w14:paraId="640AEFD0" w14:textId="77777777">
        <w:trPr>
          <w:jc w:val="center"/>
        </w:trPr>
        <w:tc>
          <w:tcPr>
            <w:tcW w:w="3120" w:type="dxa"/>
            <w:vAlign w:val="center"/>
          </w:tcPr>
          <w:p w14:paraId="3611193D" w14:textId="77777777" w:rsidR="00232DE8" w:rsidRDefault="00000000">
            <w:pPr>
              <w:jc w:val="center"/>
              <w:rPr>
                <w:rFonts w:hint="eastAsia"/>
              </w:rPr>
            </w:pPr>
            <w:proofErr w:type="spellStart"/>
            <w:r>
              <w:rPr>
                <w:rFonts w:cs="宋体"/>
                <w:sz w:val="17"/>
              </w:rPr>
              <w:t>人口密度</w:t>
            </w:r>
            <w:proofErr w:type="spellEnd"/>
          </w:p>
        </w:tc>
        <w:tc>
          <w:tcPr>
            <w:tcW w:w="3120" w:type="dxa"/>
            <w:vAlign w:val="center"/>
          </w:tcPr>
          <w:p w14:paraId="4901F900" w14:textId="77777777" w:rsidR="00232DE8" w:rsidRDefault="00000000">
            <w:pPr>
              <w:jc w:val="center"/>
              <w:rPr>
                <w:rFonts w:hint="eastAsia"/>
              </w:rPr>
            </w:pPr>
            <w:r>
              <w:rPr>
                <w:rFonts w:cs="宋体"/>
                <w:sz w:val="17"/>
              </w:rPr>
              <w:t>0.1106</w:t>
            </w:r>
          </w:p>
        </w:tc>
        <w:tc>
          <w:tcPr>
            <w:tcW w:w="3120" w:type="dxa"/>
            <w:vAlign w:val="center"/>
          </w:tcPr>
          <w:p w14:paraId="6BBA458C" w14:textId="77777777" w:rsidR="00232DE8" w:rsidRDefault="00000000">
            <w:pPr>
              <w:jc w:val="center"/>
              <w:rPr>
                <w:rFonts w:hint="eastAsia"/>
              </w:rPr>
            </w:pPr>
            <w:r>
              <w:rPr>
                <w:rFonts w:cs="宋体"/>
                <w:sz w:val="17"/>
              </w:rPr>
              <w:t>11.06%</w:t>
            </w:r>
          </w:p>
        </w:tc>
      </w:tr>
      <w:tr w:rsidR="00232DE8" w14:paraId="0CEF0E22" w14:textId="77777777">
        <w:trPr>
          <w:jc w:val="center"/>
        </w:trPr>
        <w:tc>
          <w:tcPr>
            <w:tcW w:w="3120" w:type="dxa"/>
            <w:vAlign w:val="center"/>
          </w:tcPr>
          <w:p w14:paraId="129EE465" w14:textId="77777777" w:rsidR="00232DE8" w:rsidRDefault="00000000">
            <w:pPr>
              <w:jc w:val="center"/>
              <w:rPr>
                <w:rFonts w:hint="eastAsia"/>
              </w:rPr>
            </w:pPr>
            <w:proofErr w:type="spellStart"/>
            <w:r>
              <w:rPr>
                <w:rFonts w:cs="宋体"/>
                <w:sz w:val="17"/>
              </w:rPr>
              <w:t>住宅数目</w:t>
            </w:r>
            <w:proofErr w:type="spellEnd"/>
          </w:p>
        </w:tc>
        <w:tc>
          <w:tcPr>
            <w:tcW w:w="3120" w:type="dxa"/>
            <w:vAlign w:val="center"/>
          </w:tcPr>
          <w:p w14:paraId="74ACA465" w14:textId="77777777" w:rsidR="00232DE8" w:rsidRDefault="00000000">
            <w:pPr>
              <w:jc w:val="center"/>
              <w:rPr>
                <w:rFonts w:hint="eastAsia"/>
              </w:rPr>
            </w:pPr>
            <w:r>
              <w:rPr>
                <w:rFonts w:cs="宋体"/>
                <w:sz w:val="17"/>
              </w:rPr>
              <w:t>0.1428</w:t>
            </w:r>
          </w:p>
        </w:tc>
        <w:tc>
          <w:tcPr>
            <w:tcW w:w="3120" w:type="dxa"/>
            <w:vAlign w:val="center"/>
          </w:tcPr>
          <w:p w14:paraId="1E2BAF41" w14:textId="77777777" w:rsidR="00232DE8" w:rsidRDefault="00000000">
            <w:pPr>
              <w:jc w:val="center"/>
              <w:rPr>
                <w:rFonts w:hint="eastAsia"/>
              </w:rPr>
            </w:pPr>
            <w:r>
              <w:rPr>
                <w:rFonts w:cs="宋体"/>
                <w:sz w:val="17"/>
              </w:rPr>
              <w:t>14.28%</w:t>
            </w:r>
          </w:p>
        </w:tc>
      </w:tr>
      <w:tr w:rsidR="00232DE8" w14:paraId="08ACA1ED" w14:textId="77777777">
        <w:trPr>
          <w:jc w:val="center"/>
        </w:trPr>
        <w:tc>
          <w:tcPr>
            <w:tcW w:w="3120" w:type="dxa"/>
            <w:vAlign w:val="center"/>
          </w:tcPr>
          <w:p w14:paraId="49FDE6B3" w14:textId="77777777" w:rsidR="00232DE8" w:rsidRDefault="00000000">
            <w:pPr>
              <w:jc w:val="center"/>
              <w:rPr>
                <w:rFonts w:hint="eastAsia"/>
              </w:rPr>
            </w:pPr>
            <w:proofErr w:type="spellStart"/>
            <w:r>
              <w:rPr>
                <w:rFonts w:cs="宋体"/>
                <w:sz w:val="17"/>
              </w:rPr>
              <w:t>城市零售集群数目</w:t>
            </w:r>
            <w:proofErr w:type="spellEnd"/>
          </w:p>
        </w:tc>
        <w:tc>
          <w:tcPr>
            <w:tcW w:w="3120" w:type="dxa"/>
            <w:vAlign w:val="center"/>
          </w:tcPr>
          <w:p w14:paraId="2C882B48" w14:textId="77777777" w:rsidR="00232DE8" w:rsidRDefault="00000000">
            <w:pPr>
              <w:jc w:val="center"/>
              <w:rPr>
                <w:rFonts w:hint="eastAsia"/>
              </w:rPr>
            </w:pPr>
            <w:r>
              <w:rPr>
                <w:rFonts w:cs="宋体"/>
                <w:sz w:val="17"/>
              </w:rPr>
              <w:t>0.1304</w:t>
            </w:r>
          </w:p>
        </w:tc>
        <w:tc>
          <w:tcPr>
            <w:tcW w:w="3120" w:type="dxa"/>
            <w:vAlign w:val="center"/>
          </w:tcPr>
          <w:p w14:paraId="7EF14337" w14:textId="77777777" w:rsidR="00232DE8" w:rsidRDefault="00000000">
            <w:pPr>
              <w:jc w:val="center"/>
              <w:rPr>
                <w:rFonts w:hint="eastAsia"/>
              </w:rPr>
            </w:pPr>
            <w:r>
              <w:rPr>
                <w:rFonts w:cs="宋体"/>
                <w:sz w:val="17"/>
              </w:rPr>
              <w:t>13.04%</w:t>
            </w:r>
          </w:p>
        </w:tc>
      </w:tr>
      <w:tr w:rsidR="00232DE8" w14:paraId="34BB5801" w14:textId="77777777">
        <w:trPr>
          <w:jc w:val="center"/>
        </w:trPr>
        <w:tc>
          <w:tcPr>
            <w:tcW w:w="3120" w:type="dxa"/>
            <w:vAlign w:val="center"/>
          </w:tcPr>
          <w:p w14:paraId="61CCA7D5" w14:textId="77777777" w:rsidR="00232DE8" w:rsidRDefault="00000000">
            <w:pPr>
              <w:jc w:val="center"/>
              <w:rPr>
                <w:rFonts w:hint="eastAsia"/>
              </w:rPr>
            </w:pPr>
            <w:proofErr w:type="spellStart"/>
            <w:r>
              <w:rPr>
                <w:rFonts w:cs="宋体"/>
                <w:sz w:val="17"/>
              </w:rPr>
              <w:t>香农熵</w:t>
            </w:r>
            <w:proofErr w:type="spellEnd"/>
          </w:p>
        </w:tc>
        <w:tc>
          <w:tcPr>
            <w:tcW w:w="3120" w:type="dxa"/>
            <w:vAlign w:val="center"/>
          </w:tcPr>
          <w:p w14:paraId="034F9310" w14:textId="77777777" w:rsidR="00232DE8" w:rsidRDefault="00000000">
            <w:pPr>
              <w:jc w:val="center"/>
              <w:rPr>
                <w:rFonts w:hint="eastAsia"/>
              </w:rPr>
            </w:pPr>
            <w:r>
              <w:rPr>
                <w:rFonts w:cs="宋体"/>
                <w:sz w:val="17"/>
              </w:rPr>
              <w:t>0.1244</w:t>
            </w:r>
          </w:p>
        </w:tc>
        <w:tc>
          <w:tcPr>
            <w:tcW w:w="3120" w:type="dxa"/>
            <w:vAlign w:val="center"/>
          </w:tcPr>
          <w:p w14:paraId="1EC989E2" w14:textId="77777777" w:rsidR="00232DE8" w:rsidRDefault="00000000">
            <w:pPr>
              <w:jc w:val="center"/>
              <w:rPr>
                <w:rFonts w:hint="eastAsia"/>
              </w:rPr>
            </w:pPr>
            <w:r>
              <w:rPr>
                <w:rFonts w:cs="宋体"/>
                <w:sz w:val="17"/>
              </w:rPr>
              <w:t>12.44%</w:t>
            </w:r>
          </w:p>
        </w:tc>
      </w:tr>
    </w:tbl>
    <w:p w14:paraId="122BF1FD" w14:textId="77777777" w:rsidR="00232DE8" w:rsidRDefault="00000000">
      <w:pPr>
        <w:jc w:val="center"/>
        <w:rPr>
          <w:rFonts w:hint="eastAsia"/>
        </w:rPr>
      </w:pPr>
      <w:r>
        <w:rPr>
          <w:rFonts w:cs="宋体"/>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3AEF1F4C" w14:textId="77777777" w:rsidR="00232DE8" w:rsidRDefault="00000000">
      <w:pPr>
        <w:spacing w:after="0" w:line="360" w:lineRule="auto"/>
        <w:jc w:val="center"/>
        <w:rPr>
          <w:rFonts w:hint="eastAsia"/>
          <w:lang w:eastAsia="zh-CN"/>
        </w:rPr>
      </w:pPr>
      <w:r>
        <w:rPr>
          <w:rFonts w:cs="宋体"/>
          <w:lang w:eastAsia="zh-CN"/>
        </w:rPr>
        <w:t>图5-5 CRITIC 指标权重分布</w:t>
      </w:r>
    </w:p>
    <w:p w14:paraId="02907CC8" w14:textId="77777777" w:rsidR="00232DE8" w:rsidRDefault="00000000">
      <w:pPr>
        <w:spacing w:after="0" w:line="360" w:lineRule="auto"/>
        <w:ind w:firstLine="420"/>
        <w:rPr>
          <w:rFonts w:hint="eastAsia"/>
          <w:lang w:eastAsia="zh-CN"/>
        </w:rPr>
      </w:pPr>
      <w:r>
        <w:rPr>
          <w:rFonts w:cs="宋体"/>
          <w:lang w:eastAsia="zh-CN"/>
        </w:rPr>
        <w:t>由表5-4 和图5-5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7C0FB3C8" w14:textId="77777777" w:rsidR="00232DE8" w:rsidRDefault="00000000">
      <w:pPr>
        <w:pStyle w:val="31"/>
        <w:rPr>
          <w:lang w:eastAsia="zh-CN"/>
        </w:rPr>
      </w:pPr>
      <w:r>
        <w:t>5.2.2 地铁站点重要度评价</w:t>
      </w:r>
    </w:p>
    <w:p w14:paraId="01710988" w14:textId="77777777" w:rsidR="00232DE8" w:rsidRDefault="00000000">
      <w:pPr>
        <w:spacing w:after="0" w:line="360" w:lineRule="auto"/>
        <w:ind w:firstLine="420"/>
        <w:rPr>
          <w:rFonts w:hint="eastAsia"/>
          <w:lang w:eastAsia="zh-CN"/>
        </w:rPr>
      </w:pPr>
      <w:r>
        <w:rPr>
          <w:rFonts w:cs="宋体"/>
          <w:lang w:eastAsia="zh-CN"/>
        </w:rPr>
        <w:t>在确定指标权重后，本文采用 TOPSIS 方法计算各站点的综合贴近度。综合贴近度越高，说明该站点在网络结构和需求潜力两方面越接近理想状态，越适合作为布局优化模型的候选站点。</w:t>
      </w:r>
    </w:p>
    <w:p w14:paraId="688752FD" w14:textId="77777777" w:rsidR="00232DE8" w:rsidRDefault="00000000">
      <w:pPr>
        <w:spacing w:after="0" w:line="360" w:lineRule="auto"/>
        <w:jc w:val="center"/>
        <w:rPr>
          <w:rFonts w:hint="eastAsia"/>
          <w:lang w:eastAsia="zh-CN"/>
        </w:rPr>
      </w:pPr>
      <w:r>
        <w:rPr>
          <w:rFonts w:cs="宋体"/>
          <w:lang w:eastAsia="zh-CN"/>
        </w:rPr>
        <w:t>表5-5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2252A971" w14:textId="77777777" w:rsidTr="00D47B65">
        <w:trPr>
          <w:jc w:val="center"/>
        </w:trPr>
        <w:tc>
          <w:tcPr>
            <w:tcW w:w="1040" w:type="dxa"/>
            <w:vAlign w:val="center"/>
          </w:tcPr>
          <w:p w14:paraId="2A8790AD" w14:textId="77777777" w:rsidR="00232DE8" w:rsidRDefault="00000000">
            <w:pPr>
              <w:jc w:val="center"/>
              <w:rPr>
                <w:rFonts w:hint="eastAsia"/>
              </w:rPr>
            </w:pPr>
            <w:proofErr w:type="spellStart"/>
            <w:r>
              <w:rPr>
                <w:rFonts w:cs="宋体"/>
                <w:b/>
                <w:sz w:val="17"/>
              </w:rPr>
              <w:t>排名</w:t>
            </w:r>
            <w:proofErr w:type="spellEnd"/>
          </w:p>
        </w:tc>
        <w:tc>
          <w:tcPr>
            <w:tcW w:w="1040" w:type="dxa"/>
            <w:vAlign w:val="center"/>
          </w:tcPr>
          <w:p w14:paraId="2DC5F6D8" w14:textId="77777777" w:rsidR="00232DE8" w:rsidRDefault="00000000">
            <w:pPr>
              <w:jc w:val="center"/>
              <w:rPr>
                <w:rFonts w:hint="eastAsia"/>
              </w:rPr>
            </w:pPr>
            <w:proofErr w:type="spellStart"/>
            <w:r>
              <w:rPr>
                <w:rFonts w:cs="宋体"/>
                <w:b/>
                <w:sz w:val="17"/>
              </w:rPr>
              <w:t>站点</w:t>
            </w:r>
            <w:proofErr w:type="spellEnd"/>
          </w:p>
        </w:tc>
        <w:tc>
          <w:tcPr>
            <w:tcW w:w="1040" w:type="dxa"/>
            <w:vAlign w:val="center"/>
          </w:tcPr>
          <w:p w14:paraId="1E9B8693" w14:textId="77777777" w:rsidR="00232DE8" w:rsidRDefault="00000000">
            <w:pPr>
              <w:jc w:val="center"/>
              <w:rPr>
                <w:rFonts w:hint="eastAsia"/>
              </w:rPr>
            </w:pPr>
            <w:proofErr w:type="spellStart"/>
            <w:r>
              <w:rPr>
                <w:rFonts w:cs="宋体"/>
                <w:b/>
                <w:sz w:val="17"/>
              </w:rPr>
              <w:t>综合贴近度</w:t>
            </w:r>
            <w:proofErr w:type="spellEnd"/>
          </w:p>
        </w:tc>
        <w:tc>
          <w:tcPr>
            <w:tcW w:w="1040" w:type="dxa"/>
            <w:vAlign w:val="center"/>
          </w:tcPr>
          <w:p w14:paraId="4F868187" w14:textId="77777777" w:rsidR="00232DE8" w:rsidRDefault="00000000">
            <w:pPr>
              <w:jc w:val="center"/>
              <w:rPr>
                <w:rFonts w:hint="eastAsia"/>
              </w:rPr>
            </w:pPr>
            <w:proofErr w:type="spellStart"/>
            <w:r>
              <w:rPr>
                <w:rFonts w:cs="宋体"/>
                <w:b/>
                <w:sz w:val="17"/>
              </w:rPr>
              <w:t>排名</w:t>
            </w:r>
            <w:proofErr w:type="spellEnd"/>
          </w:p>
        </w:tc>
        <w:tc>
          <w:tcPr>
            <w:tcW w:w="1040" w:type="dxa"/>
            <w:vAlign w:val="center"/>
          </w:tcPr>
          <w:p w14:paraId="762406DC" w14:textId="77777777" w:rsidR="00232DE8" w:rsidRDefault="00000000">
            <w:pPr>
              <w:jc w:val="center"/>
              <w:rPr>
                <w:rFonts w:hint="eastAsia"/>
              </w:rPr>
            </w:pPr>
            <w:proofErr w:type="spellStart"/>
            <w:r>
              <w:rPr>
                <w:rFonts w:cs="宋体"/>
                <w:b/>
                <w:sz w:val="17"/>
              </w:rPr>
              <w:t>站点</w:t>
            </w:r>
            <w:proofErr w:type="spellEnd"/>
          </w:p>
        </w:tc>
        <w:tc>
          <w:tcPr>
            <w:tcW w:w="1040" w:type="dxa"/>
            <w:vAlign w:val="center"/>
          </w:tcPr>
          <w:p w14:paraId="5F281890" w14:textId="77777777" w:rsidR="00232DE8" w:rsidRDefault="00000000">
            <w:pPr>
              <w:jc w:val="center"/>
              <w:rPr>
                <w:rFonts w:hint="eastAsia"/>
              </w:rPr>
            </w:pPr>
            <w:proofErr w:type="spellStart"/>
            <w:r>
              <w:rPr>
                <w:rFonts w:cs="宋体"/>
                <w:b/>
                <w:sz w:val="17"/>
              </w:rPr>
              <w:t>综合贴近度</w:t>
            </w:r>
            <w:proofErr w:type="spellEnd"/>
          </w:p>
        </w:tc>
        <w:tc>
          <w:tcPr>
            <w:tcW w:w="1040" w:type="dxa"/>
            <w:vAlign w:val="center"/>
          </w:tcPr>
          <w:p w14:paraId="204322DB" w14:textId="77777777" w:rsidR="00232DE8" w:rsidRDefault="00000000">
            <w:pPr>
              <w:jc w:val="center"/>
              <w:rPr>
                <w:rFonts w:hint="eastAsia"/>
              </w:rPr>
            </w:pPr>
            <w:proofErr w:type="spellStart"/>
            <w:r>
              <w:rPr>
                <w:rFonts w:cs="宋体"/>
                <w:b/>
                <w:sz w:val="17"/>
              </w:rPr>
              <w:t>排名</w:t>
            </w:r>
            <w:proofErr w:type="spellEnd"/>
          </w:p>
        </w:tc>
        <w:tc>
          <w:tcPr>
            <w:tcW w:w="1225" w:type="dxa"/>
            <w:vAlign w:val="center"/>
          </w:tcPr>
          <w:p w14:paraId="4A9CFD88" w14:textId="77777777" w:rsidR="00232DE8" w:rsidRDefault="00000000">
            <w:pPr>
              <w:jc w:val="center"/>
              <w:rPr>
                <w:rFonts w:hint="eastAsia"/>
              </w:rPr>
            </w:pPr>
            <w:proofErr w:type="spellStart"/>
            <w:r>
              <w:rPr>
                <w:rFonts w:cs="宋体"/>
                <w:b/>
                <w:sz w:val="17"/>
              </w:rPr>
              <w:t>站点</w:t>
            </w:r>
            <w:proofErr w:type="spellEnd"/>
          </w:p>
        </w:tc>
        <w:tc>
          <w:tcPr>
            <w:tcW w:w="855" w:type="dxa"/>
            <w:vAlign w:val="center"/>
          </w:tcPr>
          <w:p w14:paraId="03B7194F" w14:textId="77777777" w:rsidR="00232DE8" w:rsidRDefault="00000000">
            <w:pPr>
              <w:jc w:val="center"/>
              <w:rPr>
                <w:rFonts w:hint="eastAsia"/>
              </w:rPr>
            </w:pPr>
            <w:proofErr w:type="spellStart"/>
            <w:r>
              <w:rPr>
                <w:rFonts w:cs="宋体"/>
                <w:b/>
                <w:sz w:val="17"/>
              </w:rPr>
              <w:t>综合贴近度</w:t>
            </w:r>
            <w:proofErr w:type="spellEnd"/>
          </w:p>
        </w:tc>
      </w:tr>
      <w:tr w:rsidR="00232DE8" w14:paraId="04582597" w14:textId="77777777" w:rsidTr="00D47B65">
        <w:trPr>
          <w:jc w:val="center"/>
        </w:trPr>
        <w:tc>
          <w:tcPr>
            <w:tcW w:w="1040" w:type="dxa"/>
            <w:vAlign w:val="center"/>
          </w:tcPr>
          <w:p w14:paraId="583B214D" w14:textId="77777777" w:rsidR="00232DE8" w:rsidRDefault="00000000">
            <w:pPr>
              <w:jc w:val="center"/>
              <w:rPr>
                <w:rFonts w:hint="eastAsia"/>
              </w:rPr>
            </w:pPr>
            <w:r>
              <w:rPr>
                <w:rFonts w:cs="宋体"/>
                <w:sz w:val="17"/>
              </w:rPr>
              <w:t>1</w:t>
            </w:r>
          </w:p>
        </w:tc>
        <w:tc>
          <w:tcPr>
            <w:tcW w:w="1040" w:type="dxa"/>
            <w:vAlign w:val="center"/>
          </w:tcPr>
          <w:p w14:paraId="6F796B39" w14:textId="77777777" w:rsidR="00232DE8" w:rsidRDefault="00000000">
            <w:pPr>
              <w:jc w:val="center"/>
              <w:rPr>
                <w:rFonts w:hint="eastAsia"/>
              </w:rPr>
            </w:pPr>
            <w:proofErr w:type="spellStart"/>
            <w:r>
              <w:rPr>
                <w:rFonts w:cs="宋体"/>
                <w:sz w:val="17"/>
              </w:rPr>
              <w:t>高朋大道</w:t>
            </w:r>
            <w:proofErr w:type="spellEnd"/>
          </w:p>
        </w:tc>
        <w:tc>
          <w:tcPr>
            <w:tcW w:w="1040" w:type="dxa"/>
            <w:vAlign w:val="center"/>
          </w:tcPr>
          <w:p w14:paraId="20136B43" w14:textId="77777777" w:rsidR="00232DE8" w:rsidRDefault="00000000">
            <w:pPr>
              <w:jc w:val="center"/>
              <w:rPr>
                <w:rFonts w:hint="eastAsia"/>
              </w:rPr>
            </w:pPr>
            <w:r>
              <w:rPr>
                <w:rFonts w:cs="宋体"/>
                <w:sz w:val="17"/>
              </w:rPr>
              <w:t>0.5700</w:t>
            </w:r>
          </w:p>
        </w:tc>
        <w:tc>
          <w:tcPr>
            <w:tcW w:w="1040" w:type="dxa"/>
            <w:vAlign w:val="center"/>
          </w:tcPr>
          <w:p w14:paraId="24069F11" w14:textId="77777777" w:rsidR="00232DE8" w:rsidRDefault="00000000">
            <w:pPr>
              <w:jc w:val="center"/>
              <w:rPr>
                <w:rFonts w:hint="eastAsia"/>
              </w:rPr>
            </w:pPr>
            <w:r>
              <w:rPr>
                <w:rFonts w:cs="宋体"/>
                <w:sz w:val="17"/>
              </w:rPr>
              <w:t>18</w:t>
            </w:r>
          </w:p>
        </w:tc>
        <w:tc>
          <w:tcPr>
            <w:tcW w:w="1040" w:type="dxa"/>
            <w:vAlign w:val="center"/>
          </w:tcPr>
          <w:p w14:paraId="2D110BB8" w14:textId="77777777" w:rsidR="00232DE8" w:rsidRDefault="00000000">
            <w:pPr>
              <w:jc w:val="center"/>
              <w:rPr>
                <w:rFonts w:hint="eastAsia"/>
              </w:rPr>
            </w:pPr>
            <w:proofErr w:type="spellStart"/>
            <w:r>
              <w:rPr>
                <w:rFonts w:cs="宋体"/>
                <w:sz w:val="17"/>
              </w:rPr>
              <w:t>川大望江校区</w:t>
            </w:r>
            <w:proofErr w:type="spellEnd"/>
          </w:p>
        </w:tc>
        <w:tc>
          <w:tcPr>
            <w:tcW w:w="1040" w:type="dxa"/>
            <w:vAlign w:val="center"/>
          </w:tcPr>
          <w:p w14:paraId="01FB62B2" w14:textId="77777777" w:rsidR="00232DE8" w:rsidRDefault="00000000">
            <w:pPr>
              <w:jc w:val="center"/>
              <w:rPr>
                <w:rFonts w:hint="eastAsia"/>
              </w:rPr>
            </w:pPr>
            <w:r>
              <w:rPr>
                <w:rFonts w:cs="宋体"/>
                <w:sz w:val="17"/>
              </w:rPr>
              <w:t>0.2835</w:t>
            </w:r>
          </w:p>
        </w:tc>
        <w:tc>
          <w:tcPr>
            <w:tcW w:w="1040" w:type="dxa"/>
            <w:vAlign w:val="center"/>
          </w:tcPr>
          <w:p w14:paraId="2405F9C4" w14:textId="77777777" w:rsidR="00232DE8" w:rsidRDefault="00000000">
            <w:pPr>
              <w:jc w:val="center"/>
              <w:rPr>
                <w:rFonts w:hint="eastAsia"/>
              </w:rPr>
            </w:pPr>
            <w:r>
              <w:rPr>
                <w:rFonts w:cs="宋体"/>
                <w:sz w:val="17"/>
              </w:rPr>
              <w:t>35</w:t>
            </w:r>
          </w:p>
        </w:tc>
        <w:tc>
          <w:tcPr>
            <w:tcW w:w="1225" w:type="dxa"/>
            <w:vAlign w:val="center"/>
          </w:tcPr>
          <w:p w14:paraId="144BA967" w14:textId="77777777" w:rsidR="00232DE8" w:rsidRDefault="00000000">
            <w:pPr>
              <w:jc w:val="center"/>
              <w:rPr>
                <w:rFonts w:hint="eastAsia"/>
              </w:rPr>
            </w:pPr>
            <w:proofErr w:type="spellStart"/>
            <w:r>
              <w:rPr>
                <w:rFonts w:cs="宋体"/>
                <w:sz w:val="17"/>
              </w:rPr>
              <w:t>锦城广场</w:t>
            </w:r>
            <w:proofErr w:type="spellEnd"/>
          </w:p>
        </w:tc>
        <w:tc>
          <w:tcPr>
            <w:tcW w:w="855" w:type="dxa"/>
            <w:vAlign w:val="center"/>
          </w:tcPr>
          <w:p w14:paraId="35AE8CB1" w14:textId="77777777" w:rsidR="00232DE8" w:rsidRDefault="00000000">
            <w:pPr>
              <w:jc w:val="center"/>
              <w:rPr>
                <w:rFonts w:hint="eastAsia"/>
              </w:rPr>
            </w:pPr>
            <w:r>
              <w:rPr>
                <w:rFonts w:cs="宋体"/>
                <w:sz w:val="17"/>
              </w:rPr>
              <w:t>0.2115</w:t>
            </w:r>
          </w:p>
        </w:tc>
      </w:tr>
      <w:tr w:rsidR="00232DE8" w14:paraId="41A388EF" w14:textId="77777777" w:rsidTr="00D47B65">
        <w:trPr>
          <w:jc w:val="center"/>
        </w:trPr>
        <w:tc>
          <w:tcPr>
            <w:tcW w:w="1040" w:type="dxa"/>
            <w:vAlign w:val="center"/>
          </w:tcPr>
          <w:p w14:paraId="44A6C9AD" w14:textId="77777777" w:rsidR="00232DE8" w:rsidRDefault="00000000">
            <w:pPr>
              <w:jc w:val="center"/>
              <w:rPr>
                <w:rFonts w:hint="eastAsia"/>
              </w:rPr>
            </w:pPr>
            <w:r>
              <w:rPr>
                <w:rFonts w:cs="宋体"/>
                <w:sz w:val="17"/>
              </w:rPr>
              <w:t>2</w:t>
            </w:r>
          </w:p>
        </w:tc>
        <w:tc>
          <w:tcPr>
            <w:tcW w:w="1040" w:type="dxa"/>
            <w:vAlign w:val="center"/>
          </w:tcPr>
          <w:p w14:paraId="4D93D80D" w14:textId="77777777" w:rsidR="00232DE8" w:rsidRDefault="00000000">
            <w:pPr>
              <w:jc w:val="center"/>
              <w:rPr>
                <w:rFonts w:hint="eastAsia"/>
              </w:rPr>
            </w:pPr>
            <w:proofErr w:type="spellStart"/>
            <w:r>
              <w:rPr>
                <w:rFonts w:cs="宋体"/>
                <w:sz w:val="17"/>
              </w:rPr>
              <w:t>九兴大道</w:t>
            </w:r>
            <w:proofErr w:type="spellEnd"/>
          </w:p>
        </w:tc>
        <w:tc>
          <w:tcPr>
            <w:tcW w:w="1040" w:type="dxa"/>
            <w:vAlign w:val="center"/>
          </w:tcPr>
          <w:p w14:paraId="3BD43B45" w14:textId="77777777" w:rsidR="00232DE8" w:rsidRDefault="00000000">
            <w:pPr>
              <w:jc w:val="center"/>
              <w:rPr>
                <w:rFonts w:hint="eastAsia"/>
              </w:rPr>
            </w:pPr>
            <w:r>
              <w:rPr>
                <w:rFonts w:cs="宋体"/>
                <w:sz w:val="17"/>
              </w:rPr>
              <w:t>0.5393</w:t>
            </w:r>
          </w:p>
        </w:tc>
        <w:tc>
          <w:tcPr>
            <w:tcW w:w="1040" w:type="dxa"/>
            <w:vAlign w:val="center"/>
          </w:tcPr>
          <w:p w14:paraId="57F2AA05" w14:textId="77777777" w:rsidR="00232DE8" w:rsidRDefault="00000000">
            <w:pPr>
              <w:jc w:val="center"/>
              <w:rPr>
                <w:rFonts w:hint="eastAsia"/>
              </w:rPr>
            </w:pPr>
            <w:r>
              <w:rPr>
                <w:rFonts w:cs="宋体"/>
                <w:sz w:val="17"/>
              </w:rPr>
              <w:t>19</w:t>
            </w:r>
          </w:p>
        </w:tc>
        <w:tc>
          <w:tcPr>
            <w:tcW w:w="1040" w:type="dxa"/>
            <w:vAlign w:val="center"/>
          </w:tcPr>
          <w:p w14:paraId="1371677F" w14:textId="77777777" w:rsidR="00232DE8" w:rsidRDefault="00000000">
            <w:pPr>
              <w:jc w:val="center"/>
              <w:rPr>
                <w:rFonts w:hint="eastAsia"/>
              </w:rPr>
            </w:pPr>
            <w:proofErr w:type="spellStart"/>
            <w:r>
              <w:rPr>
                <w:rFonts w:cs="宋体"/>
                <w:sz w:val="17"/>
              </w:rPr>
              <w:t>华西坝</w:t>
            </w:r>
            <w:proofErr w:type="spellEnd"/>
          </w:p>
        </w:tc>
        <w:tc>
          <w:tcPr>
            <w:tcW w:w="1040" w:type="dxa"/>
            <w:vAlign w:val="center"/>
          </w:tcPr>
          <w:p w14:paraId="009C3946" w14:textId="77777777" w:rsidR="00232DE8" w:rsidRDefault="00000000">
            <w:pPr>
              <w:jc w:val="center"/>
              <w:rPr>
                <w:rFonts w:hint="eastAsia"/>
              </w:rPr>
            </w:pPr>
            <w:r>
              <w:rPr>
                <w:rFonts w:cs="宋体"/>
                <w:sz w:val="17"/>
              </w:rPr>
              <w:t>0.2823</w:t>
            </w:r>
          </w:p>
        </w:tc>
        <w:tc>
          <w:tcPr>
            <w:tcW w:w="1040" w:type="dxa"/>
            <w:vAlign w:val="center"/>
          </w:tcPr>
          <w:p w14:paraId="044DE682" w14:textId="77777777" w:rsidR="00232DE8" w:rsidRDefault="00000000">
            <w:pPr>
              <w:jc w:val="center"/>
              <w:rPr>
                <w:rFonts w:hint="eastAsia"/>
              </w:rPr>
            </w:pPr>
            <w:r>
              <w:rPr>
                <w:rFonts w:cs="宋体"/>
                <w:sz w:val="17"/>
              </w:rPr>
              <w:t>36</w:t>
            </w:r>
          </w:p>
        </w:tc>
        <w:tc>
          <w:tcPr>
            <w:tcW w:w="1225" w:type="dxa"/>
            <w:vAlign w:val="center"/>
          </w:tcPr>
          <w:p w14:paraId="3B90C5EC" w14:textId="77777777" w:rsidR="00232DE8" w:rsidRDefault="00000000">
            <w:pPr>
              <w:jc w:val="center"/>
              <w:rPr>
                <w:rFonts w:hint="eastAsia"/>
              </w:rPr>
            </w:pPr>
            <w:proofErr w:type="spellStart"/>
            <w:r>
              <w:rPr>
                <w:rFonts w:cs="宋体"/>
                <w:sz w:val="17"/>
              </w:rPr>
              <w:t>石羊立交</w:t>
            </w:r>
            <w:proofErr w:type="spellEnd"/>
          </w:p>
        </w:tc>
        <w:tc>
          <w:tcPr>
            <w:tcW w:w="855" w:type="dxa"/>
            <w:vAlign w:val="center"/>
          </w:tcPr>
          <w:p w14:paraId="3C05B2A7" w14:textId="77777777" w:rsidR="00232DE8" w:rsidRDefault="00000000">
            <w:pPr>
              <w:jc w:val="center"/>
              <w:rPr>
                <w:rFonts w:hint="eastAsia"/>
              </w:rPr>
            </w:pPr>
            <w:r>
              <w:rPr>
                <w:rFonts w:cs="宋体"/>
                <w:sz w:val="17"/>
              </w:rPr>
              <w:t>0.2111</w:t>
            </w:r>
          </w:p>
        </w:tc>
      </w:tr>
      <w:tr w:rsidR="00232DE8" w14:paraId="778B4362" w14:textId="77777777" w:rsidTr="00D47B65">
        <w:trPr>
          <w:jc w:val="center"/>
        </w:trPr>
        <w:tc>
          <w:tcPr>
            <w:tcW w:w="1040" w:type="dxa"/>
            <w:vAlign w:val="center"/>
          </w:tcPr>
          <w:p w14:paraId="39C9119D" w14:textId="77777777" w:rsidR="00232DE8" w:rsidRDefault="00000000">
            <w:pPr>
              <w:jc w:val="center"/>
              <w:rPr>
                <w:rFonts w:hint="eastAsia"/>
              </w:rPr>
            </w:pPr>
            <w:r>
              <w:rPr>
                <w:rFonts w:cs="宋体"/>
                <w:sz w:val="17"/>
              </w:rPr>
              <w:t>3</w:t>
            </w:r>
          </w:p>
        </w:tc>
        <w:tc>
          <w:tcPr>
            <w:tcW w:w="1040" w:type="dxa"/>
            <w:vAlign w:val="center"/>
          </w:tcPr>
          <w:p w14:paraId="71B5973D" w14:textId="77777777" w:rsidR="00232DE8" w:rsidRDefault="00000000">
            <w:pPr>
              <w:jc w:val="center"/>
              <w:rPr>
                <w:rFonts w:hint="eastAsia"/>
              </w:rPr>
            </w:pPr>
            <w:proofErr w:type="spellStart"/>
            <w:r>
              <w:rPr>
                <w:rFonts w:cs="宋体"/>
                <w:sz w:val="17"/>
              </w:rPr>
              <w:t>火车南站</w:t>
            </w:r>
            <w:proofErr w:type="spellEnd"/>
          </w:p>
        </w:tc>
        <w:tc>
          <w:tcPr>
            <w:tcW w:w="1040" w:type="dxa"/>
            <w:vAlign w:val="center"/>
          </w:tcPr>
          <w:p w14:paraId="5E77EBE1" w14:textId="77777777" w:rsidR="00232DE8" w:rsidRDefault="00000000">
            <w:pPr>
              <w:jc w:val="center"/>
              <w:rPr>
                <w:rFonts w:hint="eastAsia"/>
              </w:rPr>
            </w:pPr>
            <w:r>
              <w:rPr>
                <w:rFonts w:cs="宋体"/>
                <w:sz w:val="17"/>
              </w:rPr>
              <w:t>0.4837</w:t>
            </w:r>
          </w:p>
        </w:tc>
        <w:tc>
          <w:tcPr>
            <w:tcW w:w="1040" w:type="dxa"/>
            <w:vAlign w:val="center"/>
          </w:tcPr>
          <w:p w14:paraId="39A10628" w14:textId="77777777" w:rsidR="00232DE8" w:rsidRDefault="00000000">
            <w:pPr>
              <w:jc w:val="center"/>
              <w:rPr>
                <w:rFonts w:hint="eastAsia"/>
              </w:rPr>
            </w:pPr>
            <w:r>
              <w:rPr>
                <w:rFonts w:cs="宋体"/>
                <w:sz w:val="17"/>
              </w:rPr>
              <w:t>20</w:t>
            </w:r>
          </w:p>
        </w:tc>
        <w:tc>
          <w:tcPr>
            <w:tcW w:w="1040" w:type="dxa"/>
            <w:vAlign w:val="center"/>
          </w:tcPr>
          <w:p w14:paraId="71760A30" w14:textId="77777777" w:rsidR="00232DE8" w:rsidRDefault="00000000">
            <w:pPr>
              <w:jc w:val="center"/>
              <w:rPr>
                <w:rFonts w:hint="eastAsia"/>
              </w:rPr>
            </w:pPr>
            <w:proofErr w:type="spellStart"/>
            <w:r>
              <w:rPr>
                <w:rFonts w:cs="宋体"/>
                <w:sz w:val="17"/>
              </w:rPr>
              <w:t>锦城大道</w:t>
            </w:r>
            <w:proofErr w:type="spellEnd"/>
          </w:p>
        </w:tc>
        <w:tc>
          <w:tcPr>
            <w:tcW w:w="1040" w:type="dxa"/>
            <w:vAlign w:val="center"/>
          </w:tcPr>
          <w:p w14:paraId="5871D596" w14:textId="77777777" w:rsidR="00232DE8" w:rsidRDefault="00000000">
            <w:pPr>
              <w:jc w:val="center"/>
              <w:rPr>
                <w:rFonts w:hint="eastAsia"/>
              </w:rPr>
            </w:pPr>
            <w:r>
              <w:rPr>
                <w:rFonts w:cs="宋体"/>
                <w:sz w:val="17"/>
              </w:rPr>
              <w:t>0.2811</w:t>
            </w:r>
          </w:p>
        </w:tc>
        <w:tc>
          <w:tcPr>
            <w:tcW w:w="1040" w:type="dxa"/>
            <w:vAlign w:val="center"/>
          </w:tcPr>
          <w:p w14:paraId="221BC8F7" w14:textId="77777777" w:rsidR="00232DE8" w:rsidRDefault="00000000">
            <w:pPr>
              <w:jc w:val="center"/>
              <w:rPr>
                <w:rFonts w:hint="eastAsia"/>
              </w:rPr>
            </w:pPr>
            <w:r>
              <w:rPr>
                <w:rFonts w:cs="宋体"/>
                <w:sz w:val="17"/>
              </w:rPr>
              <w:t>37</w:t>
            </w:r>
          </w:p>
        </w:tc>
        <w:tc>
          <w:tcPr>
            <w:tcW w:w="1225" w:type="dxa"/>
            <w:vAlign w:val="center"/>
          </w:tcPr>
          <w:p w14:paraId="1EF96DAB" w14:textId="77777777" w:rsidR="00232DE8" w:rsidRDefault="00000000">
            <w:pPr>
              <w:jc w:val="center"/>
              <w:rPr>
                <w:rFonts w:hint="eastAsia"/>
              </w:rPr>
            </w:pPr>
            <w:proofErr w:type="spellStart"/>
            <w:r>
              <w:rPr>
                <w:rFonts w:cs="宋体"/>
                <w:sz w:val="17"/>
              </w:rPr>
              <w:t>三元</w:t>
            </w:r>
            <w:proofErr w:type="spellEnd"/>
          </w:p>
        </w:tc>
        <w:tc>
          <w:tcPr>
            <w:tcW w:w="855" w:type="dxa"/>
            <w:vAlign w:val="center"/>
          </w:tcPr>
          <w:p w14:paraId="61F10CF7" w14:textId="77777777" w:rsidR="00232DE8" w:rsidRDefault="00000000">
            <w:pPr>
              <w:jc w:val="center"/>
              <w:rPr>
                <w:rFonts w:hint="eastAsia"/>
              </w:rPr>
            </w:pPr>
            <w:r>
              <w:rPr>
                <w:rFonts w:cs="宋体"/>
                <w:sz w:val="17"/>
              </w:rPr>
              <w:t>0.2085</w:t>
            </w:r>
          </w:p>
        </w:tc>
      </w:tr>
      <w:tr w:rsidR="00232DE8" w14:paraId="091D323B" w14:textId="77777777" w:rsidTr="00D47B65">
        <w:trPr>
          <w:jc w:val="center"/>
        </w:trPr>
        <w:tc>
          <w:tcPr>
            <w:tcW w:w="1040" w:type="dxa"/>
            <w:vAlign w:val="center"/>
          </w:tcPr>
          <w:p w14:paraId="34A4F6C5" w14:textId="77777777" w:rsidR="00232DE8" w:rsidRDefault="00000000">
            <w:pPr>
              <w:jc w:val="center"/>
              <w:rPr>
                <w:rFonts w:hint="eastAsia"/>
              </w:rPr>
            </w:pPr>
            <w:r>
              <w:rPr>
                <w:rFonts w:cs="宋体"/>
                <w:sz w:val="17"/>
              </w:rPr>
              <w:t>4</w:t>
            </w:r>
          </w:p>
        </w:tc>
        <w:tc>
          <w:tcPr>
            <w:tcW w:w="1040" w:type="dxa"/>
            <w:vAlign w:val="center"/>
          </w:tcPr>
          <w:p w14:paraId="379BBA42" w14:textId="77777777" w:rsidR="00232DE8" w:rsidRDefault="00000000">
            <w:pPr>
              <w:jc w:val="center"/>
              <w:rPr>
                <w:rFonts w:hint="eastAsia"/>
              </w:rPr>
            </w:pPr>
            <w:proofErr w:type="spellStart"/>
            <w:r>
              <w:rPr>
                <w:rFonts w:cs="宋体"/>
                <w:sz w:val="17"/>
              </w:rPr>
              <w:t>神仙树</w:t>
            </w:r>
            <w:proofErr w:type="spellEnd"/>
          </w:p>
        </w:tc>
        <w:tc>
          <w:tcPr>
            <w:tcW w:w="1040" w:type="dxa"/>
            <w:vAlign w:val="center"/>
          </w:tcPr>
          <w:p w14:paraId="6C4555E2" w14:textId="77777777" w:rsidR="00232DE8" w:rsidRDefault="00000000">
            <w:pPr>
              <w:jc w:val="center"/>
              <w:rPr>
                <w:rFonts w:hint="eastAsia"/>
              </w:rPr>
            </w:pPr>
            <w:r>
              <w:rPr>
                <w:rFonts w:cs="宋体"/>
                <w:sz w:val="17"/>
              </w:rPr>
              <w:t>0.4761</w:t>
            </w:r>
          </w:p>
        </w:tc>
        <w:tc>
          <w:tcPr>
            <w:tcW w:w="1040" w:type="dxa"/>
            <w:vAlign w:val="center"/>
          </w:tcPr>
          <w:p w14:paraId="3AFCAC1F" w14:textId="77777777" w:rsidR="00232DE8" w:rsidRDefault="00000000">
            <w:pPr>
              <w:jc w:val="center"/>
              <w:rPr>
                <w:rFonts w:hint="eastAsia"/>
              </w:rPr>
            </w:pPr>
            <w:r>
              <w:rPr>
                <w:rFonts w:cs="宋体"/>
                <w:sz w:val="17"/>
              </w:rPr>
              <w:t>21</w:t>
            </w:r>
          </w:p>
        </w:tc>
        <w:tc>
          <w:tcPr>
            <w:tcW w:w="1040" w:type="dxa"/>
            <w:vAlign w:val="center"/>
          </w:tcPr>
          <w:p w14:paraId="0A640632" w14:textId="77777777" w:rsidR="00232DE8" w:rsidRDefault="00000000">
            <w:pPr>
              <w:jc w:val="center"/>
              <w:rPr>
                <w:rFonts w:hint="eastAsia"/>
              </w:rPr>
            </w:pPr>
            <w:proofErr w:type="spellStart"/>
            <w:r>
              <w:rPr>
                <w:rFonts w:cs="宋体"/>
                <w:sz w:val="17"/>
              </w:rPr>
              <w:t>武青南路</w:t>
            </w:r>
            <w:proofErr w:type="spellEnd"/>
          </w:p>
        </w:tc>
        <w:tc>
          <w:tcPr>
            <w:tcW w:w="1040" w:type="dxa"/>
            <w:vAlign w:val="center"/>
          </w:tcPr>
          <w:p w14:paraId="3A4E52FA" w14:textId="77777777" w:rsidR="00232DE8" w:rsidRDefault="00000000">
            <w:pPr>
              <w:jc w:val="center"/>
              <w:rPr>
                <w:rFonts w:hint="eastAsia"/>
              </w:rPr>
            </w:pPr>
            <w:r>
              <w:rPr>
                <w:rFonts w:cs="宋体"/>
                <w:sz w:val="17"/>
              </w:rPr>
              <w:t>0.2770</w:t>
            </w:r>
          </w:p>
        </w:tc>
        <w:tc>
          <w:tcPr>
            <w:tcW w:w="1040" w:type="dxa"/>
            <w:vAlign w:val="center"/>
          </w:tcPr>
          <w:p w14:paraId="69D21E1B" w14:textId="77777777" w:rsidR="00232DE8" w:rsidRDefault="00000000">
            <w:pPr>
              <w:jc w:val="center"/>
              <w:rPr>
                <w:rFonts w:hint="eastAsia"/>
              </w:rPr>
            </w:pPr>
            <w:r>
              <w:rPr>
                <w:rFonts w:cs="宋体"/>
                <w:sz w:val="17"/>
              </w:rPr>
              <w:t>38</w:t>
            </w:r>
          </w:p>
        </w:tc>
        <w:tc>
          <w:tcPr>
            <w:tcW w:w="1225" w:type="dxa"/>
            <w:vAlign w:val="center"/>
          </w:tcPr>
          <w:p w14:paraId="3CD9D11E" w14:textId="77777777" w:rsidR="00232DE8" w:rsidRDefault="00000000">
            <w:pPr>
              <w:jc w:val="center"/>
              <w:rPr>
                <w:rFonts w:hint="eastAsia"/>
              </w:rPr>
            </w:pPr>
            <w:proofErr w:type="spellStart"/>
            <w:r>
              <w:rPr>
                <w:rFonts w:cs="宋体"/>
                <w:sz w:val="17"/>
              </w:rPr>
              <w:t>龙爪堰</w:t>
            </w:r>
            <w:proofErr w:type="spellEnd"/>
          </w:p>
        </w:tc>
        <w:tc>
          <w:tcPr>
            <w:tcW w:w="855" w:type="dxa"/>
            <w:vAlign w:val="center"/>
          </w:tcPr>
          <w:p w14:paraId="0B38478A" w14:textId="77777777" w:rsidR="00232DE8" w:rsidRDefault="00000000">
            <w:pPr>
              <w:jc w:val="center"/>
              <w:rPr>
                <w:rFonts w:hint="eastAsia"/>
              </w:rPr>
            </w:pPr>
            <w:r>
              <w:rPr>
                <w:rFonts w:cs="宋体"/>
                <w:sz w:val="17"/>
              </w:rPr>
              <w:t>0.2071</w:t>
            </w:r>
          </w:p>
        </w:tc>
      </w:tr>
      <w:tr w:rsidR="00232DE8" w14:paraId="479DBE48" w14:textId="77777777" w:rsidTr="00D47B65">
        <w:trPr>
          <w:jc w:val="center"/>
        </w:trPr>
        <w:tc>
          <w:tcPr>
            <w:tcW w:w="1040" w:type="dxa"/>
            <w:vAlign w:val="center"/>
          </w:tcPr>
          <w:p w14:paraId="401CC4A5" w14:textId="77777777" w:rsidR="00232DE8" w:rsidRDefault="00000000">
            <w:pPr>
              <w:jc w:val="center"/>
              <w:rPr>
                <w:rFonts w:hint="eastAsia"/>
              </w:rPr>
            </w:pPr>
            <w:r>
              <w:rPr>
                <w:rFonts w:cs="宋体"/>
                <w:sz w:val="17"/>
              </w:rPr>
              <w:t>5</w:t>
            </w:r>
          </w:p>
        </w:tc>
        <w:tc>
          <w:tcPr>
            <w:tcW w:w="1040" w:type="dxa"/>
            <w:vAlign w:val="center"/>
          </w:tcPr>
          <w:p w14:paraId="2AB0C529" w14:textId="77777777" w:rsidR="00232DE8" w:rsidRDefault="00000000">
            <w:pPr>
              <w:jc w:val="center"/>
              <w:rPr>
                <w:rFonts w:hint="eastAsia"/>
              </w:rPr>
            </w:pPr>
            <w:proofErr w:type="spellStart"/>
            <w:r>
              <w:rPr>
                <w:rFonts w:cs="宋体"/>
                <w:sz w:val="17"/>
              </w:rPr>
              <w:t>高升桥</w:t>
            </w:r>
            <w:proofErr w:type="spellEnd"/>
          </w:p>
        </w:tc>
        <w:tc>
          <w:tcPr>
            <w:tcW w:w="1040" w:type="dxa"/>
            <w:vAlign w:val="center"/>
          </w:tcPr>
          <w:p w14:paraId="5A8879DA" w14:textId="77777777" w:rsidR="00232DE8" w:rsidRDefault="00000000">
            <w:pPr>
              <w:jc w:val="center"/>
              <w:rPr>
                <w:rFonts w:hint="eastAsia"/>
              </w:rPr>
            </w:pPr>
            <w:r>
              <w:rPr>
                <w:rFonts w:cs="宋体"/>
                <w:sz w:val="17"/>
              </w:rPr>
              <w:t>0.4542</w:t>
            </w:r>
          </w:p>
        </w:tc>
        <w:tc>
          <w:tcPr>
            <w:tcW w:w="1040" w:type="dxa"/>
            <w:vAlign w:val="center"/>
          </w:tcPr>
          <w:p w14:paraId="40B796BB" w14:textId="77777777" w:rsidR="00232DE8" w:rsidRDefault="00000000">
            <w:pPr>
              <w:jc w:val="center"/>
              <w:rPr>
                <w:rFonts w:hint="eastAsia"/>
              </w:rPr>
            </w:pPr>
            <w:r>
              <w:rPr>
                <w:rFonts w:cs="宋体"/>
                <w:sz w:val="17"/>
              </w:rPr>
              <w:t>22</w:t>
            </w:r>
          </w:p>
        </w:tc>
        <w:tc>
          <w:tcPr>
            <w:tcW w:w="1040" w:type="dxa"/>
            <w:vAlign w:val="center"/>
          </w:tcPr>
          <w:p w14:paraId="5E1E6B68" w14:textId="77777777" w:rsidR="00232DE8" w:rsidRDefault="00000000">
            <w:pPr>
              <w:jc w:val="center"/>
              <w:rPr>
                <w:rFonts w:hint="eastAsia"/>
              </w:rPr>
            </w:pPr>
            <w:proofErr w:type="spellStart"/>
            <w:r>
              <w:rPr>
                <w:rFonts w:cs="宋体"/>
                <w:sz w:val="17"/>
              </w:rPr>
              <w:t>世纪城</w:t>
            </w:r>
            <w:proofErr w:type="spellEnd"/>
          </w:p>
        </w:tc>
        <w:tc>
          <w:tcPr>
            <w:tcW w:w="1040" w:type="dxa"/>
            <w:vAlign w:val="center"/>
          </w:tcPr>
          <w:p w14:paraId="500B6F10" w14:textId="77777777" w:rsidR="00232DE8" w:rsidRDefault="00000000">
            <w:pPr>
              <w:jc w:val="center"/>
              <w:rPr>
                <w:rFonts w:hint="eastAsia"/>
              </w:rPr>
            </w:pPr>
            <w:r>
              <w:rPr>
                <w:rFonts w:cs="宋体"/>
                <w:sz w:val="17"/>
              </w:rPr>
              <w:t>0.2746</w:t>
            </w:r>
          </w:p>
        </w:tc>
        <w:tc>
          <w:tcPr>
            <w:tcW w:w="1040" w:type="dxa"/>
            <w:vAlign w:val="center"/>
          </w:tcPr>
          <w:p w14:paraId="61B0A36F" w14:textId="77777777" w:rsidR="00232DE8" w:rsidRDefault="00000000">
            <w:pPr>
              <w:jc w:val="center"/>
              <w:rPr>
                <w:rFonts w:hint="eastAsia"/>
              </w:rPr>
            </w:pPr>
            <w:r>
              <w:rPr>
                <w:rFonts w:cs="宋体"/>
                <w:sz w:val="17"/>
              </w:rPr>
              <w:t>39</w:t>
            </w:r>
          </w:p>
        </w:tc>
        <w:tc>
          <w:tcPr>
            <w:tcW w:w="1225" w:type="dxa"/>
            <w:vAlign w:val="center"/>
          </w:tcPr>
          <w:p w14:paraId="507AC55F" w14:textId="77777777" w:rsidR="00232DE8" w:rsidRDefault="00000000">
            <w:pPr>
              <w:jc w:val="center"/>
              <w:rPr>
                <w:rFonts w:hint="eastAsia"/>
              </w:rPr>
            </w:pPr>
            <w:proofErr w:type="spellStart"/>
            <w:r>
              <w:rPr>
                <w:rFonts w:cs="宋体"/>
                <w:sz w:val="17"/>
              </w:rPr>
              <w:t>锦城湖</w:t>
            </w:r>
            <w:proofErr w:type="spellEnd"/>
          </w:p>
        </w:tc>
        <w:tc>
          <w:tcPr>
            <w:tcW w:w="855" w:type="dxa"/>
            <w:vAlign w:val="center"/>
          </w:tcPr>
          <w:p w14:paraId="10F2A482" w14:textId="77777777" w:rsidR="00232DE8" w:rsidRDefault="00000000">
            <w:pPr>
              <w:jc w:val="center"/>
              <w:rPr>
                <w:rFonts w:hint="eastAsia"/>
              </w:rPr>
            </w:pPr>
            <w:r>
              <w:rPr>
                <w:rFonts w:cs="宋体"/>
                <w:sz w:val="17"/>
              </w:rPr>
              <w:t>0.1718</w:t>
            </w:r>
          </w:p>
        </w:tc>
      </w:tr>
      <w:tr w:rsidR="00232DE8" w14:paraId="3A337F61" w14:textId="77777777" w:rsidTr="00D47B65">
        <w:trPr>
          <w:jc w:val="center"/>
        </w:trPr>
        <w:tc>
          <w:tcPr>
            <w:tcW w:w="1040" w:type="dxa"/>
            <w:vAlign w:val="center"/>
          </w:tcPr>
          <w:p w14:paraId="0999ACB2" w14:textId="77777777" w:rsidR="00232DE8" w:rsidRDefault="00000000">
            <w:pPr>
              <w:jc w:val="center"/>
              <w:rPr>
                <w:rFonts w:hint="eastAsia"/>
              </w:rPr>
            </w:pPr>
            <w:r>
              <w:rPr>
                <w:rFonts w:cs="宋体"/>
                <w:sz w:val="17"/>
              </w:rPr>
              <w:t>6</w:t>
            </w:r>
          </w:p>
        </w:tc>
        <w:tc>
          <w:tcPr>
            <w:tcW w:w="1040" w:type="dxa"/>
            <w:vAlign w:val="center"/>
          </w:tcPr>
          <w:p w14:paraId="6782E8A7" w14:textId="77777777" w:rsidR="00232DE8" w:rsidRDefault="00000000">
            <w:pPr>
              <w:jc w:val="center"/>
              <w:rPr>
                <w:rFonts w:hint="eastAsia"/>
              </w:rPr>
            </w:pPr>
            <w:proofErr w:type="spellStart"/>
            <w:r>
              <w:rPr>
                <w:rFonts w:cs="宋体"/>
                <w:sz w:val="17"/>
              </w:rPr>
              <w:t>省体育馆</w:t>
            </w:r>
            <w:proofErr w:type="spellEnd"/>
          </w:p>
        </w:tc>
        <w:tc>
          <w:tcPr>
            <w:tcW w:w="1040" w:type="dxa"/>
            <w:vAlign w:val="center"/>
          </w:tcPr>
          <w:p w14:paraId="24242D28" w14:textId="77777777" w:rsidR="00232DE8" w:rsidRDefault="00000000">
            <w:pPr>
              <w:jc w:val="center"/>
              <w:rPr>
                <w:rFonts w:hint="eastAsia"/>
              </w:rPr>
            </w:pPr>
            <w:r>
              <w:rPr>
                <w:rFonts w:cs="宋体"/>
                <w:sz w:val="17"/>
              </w:rPr>
              <w:t>0.4440</w:t>
            </w:r>
          </w:p>
        </w:tc>
        <w:tc>
          <w:tcPr>
            <w:tcW w:w="1040" w:type="dxa"/>
            <w:vAlign w:val="center"/>
          </w:tcPr>
          <w:p w14:paraId="1AE50CE2" w14:textId="77777777" w:rsidR="00232DE8" w:rsidRDefault="00000000">
            <w:pPr>
              <w:jc w:val="center"/>
              <w:rPr>
                <w:rFonts w:hint="eastAsia"/>
              </w:rPr>
            </w:pPr>
            <w:r>
              <w:rPr>
                <w:rFonts w:cs="宋体"/>
                <w:sz w:val="17"/>
              </w:rPr>
              <w:t>23</w:t>
            </w:r>
          </w:p>
        </w:tc>
        <w:tc>
          <w:tcPr>
            <w:tcW w:w="1040" w:type="dxa"/>
            <w:vAlign w:val="center"/>
          </w:tcPr>
          <w:p w14:paraId="602BFA2A" w14:textId="77777777" w:rsidR="00232DE8" w:rsidRDefault="00000000">
            <w:pPr>
              <w:jc w:val="center"/>
              <w:rPr>
                <w:rFonts w:hint="eastAsia"/>
              </w:rPr>
            </w:pPr>
            <w:proofErr w:type="spellStart"/>
            <w:r>
              <w:rPr>
                <w:rFonts w:cs="宋体"/>
                <w:sz w:val="17"/>
              </w:rPr>
              <w:t>簇锦</w:t>
            </w:r>
            <w:proofErr w:type="spellEnd"/>
          </w:p>
        </w:tc>
        <w:tc>
          <w:tcPr>
            <w:tcW w:w="1040" w:type="dxa"/>
            <w:vAlign w:val="center"/>
          </w:tcPr>
          <w:p w14:paraId="122902B7" w14:textId="77777777" w:rsidR="00232DE8" w:rsidRDefault="00000000">
            <w:pPr>
              <w:jc w:val="center"/>
              <w:rPr>
                <w:rFonts w:hint="eastAsia"/>
              </w:rPr>
            </w:pPr>
            <w:r>
              <w:rPr>
                <w:rFonts w:cs="宋体"/>
                <w:sz w:val="17"/>
              </w:rPr>
              <w:t>0.2616</w:t>
            </w:r>
          </w:p>
        </w:tc>
        <w:tc>
          <w:tcPr>
            <w:tcW w:w="1040" w:type="dxa"/>
            <w:vAlign w:val="center"/>
          </w:tcPr>
          <w:p w14:paraId="4A59D7B5" w14:textId="77777777" w:rsidR="00232DE8" w:rsidRDefault="00000000">
            <w:pPr>
              <w:jc w:val="center"/>
              <w:rPr>
                <w:rFonts w:hint="eastAsia"/>
              </w:rPr>
            </w:pPr>
            <w:r>
              <w:rPr>
                <w:rFonts w:cs="宋体"/>
                <w:sz w:val="17"/>
              </w:rPr>
              <w:t>40</w:t>
            </w:r>
          </w:p>
        </w:tc>
        <w:tc>
          <w:tcPr>
            <w:tcW w:w="1225" w:type="dxa"/>
            <w:vAlign w:val="center"/>
          </w:tcPr>
          <w:p w14:paraId="73B5218D" w14:textId="77777777" w:rsidR="00232DE8" w:rsidRDefault="00000000">
            <w:pPr>
              <w:jc w:val="center"/>
              <w:rPr>
                <w:rFonts w:hint="eastAsia"/>
              </w:rPr>
            </w:pPr>
            <w:proofErr w:type="spellStart"/>
            <w:r>
              <w:rPr>
                <w:rFonts w:cs="宋体"/>
                <w:sz w:val="17"/>
              </w:rPr>
              <w:t>心岛</w:t>
            </w:r>
            <w:proofErr w:type="spellEnd"/>
          </w:p>
        </w:tc>
        <w:tc>
          <w:tcPr>
            <w:tcW w:w="855" w:type="dxa"/>
            <w:vAlign w:val="center"/>
          </w:tcPr>
          <w:p w14:paraId="06D52685" w14:textId="77777777" w:rsidR="00232DE8" w:rsidRDefault="00000000">
            <w:pPr>
              <w:jc w:val="center"/>
              <w:rPr>
                <w:rFonts w:hint="eastAsia"/>
              </w:rPr>
            </w:pPr>
            <w:r>
              <w:rPr>
                <w:rFonts w:cs="宋体"/>
                <w:sz w:val="17"/>
              </w:rPr>
              <w:t>0.1714</w:t>
            </w:r>
          </w:p>
        </w:tc>
      </w:tr>
      <w:tr w:rsidR="00232DE8" w14:paraId="1CC6D42D" w14:textId="77777777" w:rsidTr="00D47B65">
        <w:trPr>
          <w:jc w:val="center"/>
        </w:trPr>
        <w:tc>
          <w:tcPr>
            <w:tcW w:w="1040" w:type="dxa"/>
            <w:vAlign w:val="center"/>
          </w:tcPr>
          <w:p w14:paraId="64AA7584" w14:textId="77777777" w:rsidR="00232DE8" w:rsidRDefault="00000000">
            <w:pPr>
              <w:jc w:val="center"/>
              <w:rPr>
                <w:rFonts w:hint="eastAsia"/>
              </w:rPr>
            </w:pPr>
            <w:r>
              <w:rPr>
                <w:rFonts w:cs="宋体"/>
                <w:sz w:val="17"/>
              </w:rPr>
              <w:t>7</w:t>
            </w:r>
          </w:p>
        </w:tc>
        <w:tc>
          <w:tcPr>
            <w:tcW w:w="1040" w:type="dxa"/>
            <w:vAlign w:val="center"/>
          </w:tcPr>
          <w:p w14:paraId="7A6B3B84" w14:textId="77777777" w:rsidR="00232DE8" w:rsidRDefault="00000000">
            <w:pPr>
              <w:jc w:val="center"/>
              <w:rPr>
                <w:rFonts w:hint="eastAsia"/>
              </w:rPr>
            </w:pPr>
            <w:proofErr w:type="spellStart"/>
            <w:r>
              <w:rPr>
                <w:rFonts w:cs="宋体"/>
                <w:sz w:val="17"/>
              </w:rPr>
              <w:t>孵化园</w:t>
            </w:r>
            <w:proofErr w:type="spellEnd"/>
          </w:p>
        </w:tc>
        <w:tc>
          <w:tcPr>
            <w:tcW w:w="1040" w:type="dxa"/>
            <w:vAlign w:val="center"/>
          </w:tcPr>
          <w:p w14:paraId="7ED72CBD" w14:textId="77777777" w:rsidR="00232DE8" w:rsidRDefault="00000000">
            <w:pPr>
              <w:jc w:val="center"/>
              <w:rPr>
                <w:rFonts w:hint="eastAsia"/>
              </w:rPr>
            </w:pPr>
            <w:r>
              <w:rPr>
                <w:rFonts w:cs="宋体"/>
                <w:sz w:val="17"/>
              </w:rPr>
              <w:t>0.4141</w:t>
            </w:r>
          </w:p>
        </w:tc>
        <w:tc>
          <w:tcPr>
            <w:tcW w:w="1040" w:type="dxa"/>
            <w:vAlign w:val="center"/>
          </w:tcPr>
          <w:p w14:paraId="1FDC3D2F" w14:textId="77777777" w:rsidR="00232DE8" w:rsidRDefault="00000000">
            <w:pPr>
              <w:jc w:val="center"/>
              <w:rPr>
                <w:rFonts w:hint="eastAsia"/>
              </w:rPr>
            </w:pPr>
            <w:r>
              <w:rPr>
                <w:rFonts w:cs="宋体"/>
                <w:sz w:val="17"/>
              </w:rPr>
              <w:t>24</w:t>
            </w:r>
          </w:p>
        </w:tc>
        <w:tc>
          <w:tcPr>
            <w:tcW w:w="1040" w:type="dxa"/>
            <w:vAlign w:val="center"/>
          </w:tcPr>
          <w:p w14:paraId="5F23E48D" w14:textId="77777777" w:rsidR="00232DE8" w:rsidRDefault="00000000">
            <w:pPr>
              <w:jc w:val="center"/>
              <w:rPr>
                <w:rFonts w:hint="eastAsia"/>
              </w:rPr>
            </w:pPr>
            <w:proofErr w:type="spellStart"/>
            <w:r>
              <w:rPr>
                <w:rFonts w:cs="宋体"/>
                <w:sz w:val="17"/>
              </w:rPr>
              <w:t>交子大道</w:t>
            </w:r>
            <w:proofErr w:type="spellEnd"/>
          </w:p>
        </w:tc>
        <w:tc>
          <w:tcPr>
            <w:tcW w:w="1040" w:type="dxa"/>
            <w:vAlign w:val="center"/>
          </w:tcPr>
          <w:p w14:paraId="7F03E310" w14:textId="77777777" w:rsidR="00232DE8" w:rsidRDefault="00000000">
            <w:pPr>
              <w:jc w:val="center"/>
              <w:rPr>
                <w:rFonts w:hint="eastAsia"/>
              </w:rPr>
            </w:pPr>
            <w:r>
              <w:rPr>
                <w:rFonts w:cs="宋体"/>
                <w:sz w:val="17"/>
              </w:rPr>
              <w:t>0.2586</w:t>
            </w:r>
          </w:p>
        </w:tc>
        <w:tc>
          <w:tcPr>
            <w:tcW w:w="1040" w:type="dxa"/>
            <w:vAlign w:val="center"/>
          </w:tcPr>
          <w:p w14:paraId="532AE7F4" w14:textId="77777777" w:rsidR="00232DE8" w:rsidRDefault="00000000">
            <w:pPr>
              <w:jc w:val="center"/>
              <w:rPr>
                <w:rFonts w:hint="eastAsia"/>
              </w:rPr>
            </w:pPr>
            <w:r>
              <w:rPr>
                <w:rFonts w:cs="宋体"/>
                <w:sz w:val="17"/>
              </w:rPr>
              <w:t>41</w:t>
            </w:r>
          </w:p>
        </w:tc>
        <w:tc>
          <w:tcPr>
            <w:tcW w:w="1225" w:type="dxa"/>
            <w:vAlign w:val="center"/>
          </w:tcPr>
          <w:p w14:paraId="30116152" w14:textId="77777777" w:rsidR="00232DE8" w:rsidRDefault="00000000">
            <w:pPr>
              <w:jc w:val="center"/>
              <w:rPr>
                <w:rFonts w:hint="eastAsia"/>
              </w:rPr>
            </w:pPr>
            <w:proofErr w:type="spellStart"/>
            <w:r>
              <w:rPr>
                <w:rFonts w:cs="宋体"/>
                <w:sz w:val="17"/>
              </w:rPr>
              <w:t>锦城广场东</w:t>
            </w:r>
            <w:proofErr w:type="spellEnd"/>
          </w:p>
        </w:tc>
        <w:tc>
          <w:tcPr>
            <w:tcW w:w="855" w:type="dxa"/>
            <w:vAlign w:val="center"/>
          </w:tcPr>
          <w:p w14:paraId="25CF4CED" w14:textId="77777777" w:rsidR="00232DE8" w:rsidRDefault="00000000">
            <w:pPr>
              <w:jc w:val="center"/>
              <w:rPr>
                <w:rFonts w:hint="eastAsia"/>
              </w:rPr>
            </w:pPr>
            <w:r>
              <w:rPr>
                <w:rFonts w:cs="宋体"/>
                <w:sz w:val="17"/>
              </w:rPr>
              <w:t>0.1644</w:t>
            </w:r>
          </w:p>
        </w:tc>
      </w:tr>
      <w:tr w:rsidR="00232DE8" w14:paraId="52E7632E" w14:textId="77777777" w:rsidTr="00D47B65">
        <w:trPr>
          <w:jc w:val="center"/>
        </w:trPr>
        <w:tc>
          <w:tcPr>
            <w:tcW w:w="1040" w:type="dxa"/>
            <w:vAlign w:val="center"/>
          </w:tcPr>
          <w:p w14:paraId="12C67F0B" w14:textId="77777777" w:rsidR="00232DE8" w:rsidRDefault="00000000">
            <w:pPr>
              <w:jc w:val="center"/>
              <w:rPr>
                <w:rFonts w:hint="eastAsia"/>
              </w:rPr>
            </w:pPr>
            <w:r>
              <w:rPr>
                <w:rFonts w:cs="宋体"/>
                <w:sz w:val="17"/>
              </w:rPr>
              <w:t>8</w:t>
            </w:r>
          </w:p>
        </w:tc>
        <w:tc>
          <w:tcPr>
            <w:tcW w:w="1040" w:type="dxa"/>
            <w:vAlign w:val="center"/>
          </w:tcPr>
          <w:p w14:paraId="6404816A" w14:textId="77777777" w:rsidR="00232DE8" w:rsidRDefault="00000000">
            <w:pPr>
              <w:jc w:val="center"/>
              <w:rPr>
                <w:rFonts w:hint="eastAsia"/>
              </w:rPr>
            </w:pPr>
            <w:proofErr w:type="spellStart"/>
            <w:r>
              <w:rPr>
                <w:rFonts w:cs="宋体"/>
                <w:sz w:val="17"/>
              </w:rPr>
              <w:t>倪家桥</w:t>
            </w:r>
            <w:proofErr w:type="spellEnd"/>
          </w:p>
        </w:tc>
        <w:tc>
          <w:tcPr>
            <w:tcW w:w="1040" w:type="dxa"/>
            <w:vAlign w:val="center"/>
          </w:tcPr>
          <w:p w14:paraId="1BE5B719" w14:textId="77777777" w:rsidR="00232DE8" w:rsidRDefault="00000000">
            <w:pPr>
              <w:jc w:val="center"/>
              <w:rPr>
                <w:rFonts w:hint="eastAsia"/>
              </w:rPr>
            </w:pPr>
            <w:r>
              <w:rPr>
                <w:rFonts w:cs="宋体"/>
                <w:sz w:val="17"/>
              </w:rPr>
              <w:t>0.4058</w:t>
            </w:r>
          </w:p>
        </w:tc>
        <w:tc>
          <w:tcPr>
            <w:tcW w:w="1040" w:type="dxa"/>
            <w:vAlign w:val="center"/>
          </w:tcPr>
          <w:p w14:paraId="56ADE9A9" w14:textId="77777777" w:rsidR="00232DE8" w:rsidRDefault="00000000">
            <w:pPr>
              <w:jc w:val="center"/>
              <w:rPr>
                <w:rFonts w:hint="eastAsia"/>
              </w:rPr>
            </w:pPr>
            <w:r>
              <w:rPr>
                <w:rFonts w:cs="宋体"/>
                <w:sz w:val="17"/>
              </w:rPr>
              <w:t>25</w:t>
            </w:r>
          </w:p>
        </w:tc>
        <w:tc>
          <w:tcPr>
            <w:tcW w:w="1040" w:type="dxa"/>
            <w:vAlign w:val="center"/>
          </w:tcPr>
          <w:p w14:paraId="68E9DF58" w14:textId="77777777" w:rsidR="00232DE8" w:rsidRDefault="00000000">
            <w:pPr>
              <w:jc w:val="center"/>
              <w:rPr>
                <w:rFonts w:hint="eastAsia"/>
              </w:rPr>
            </w:pPr>
            <w:proofErr w:type="spellStart"/>
            <w:r>
              <w:rPr>
                <w:rFonts w:cs="宋体"/>
                <w:sz w:val="17"/>
              </w:rPr>
              <w:t>高新</w:t>
            </w:r>
            <w:proofErr w:type="spellEnd"/>
          </w:p>
        </w:tc>
        <w:tc>
          <w:tcPr>
            <w:tcW w:w="1040" w:type="dxa"/>
            <w:vAlign w:val="center"/>
          </w:tcPr>
          <w:p w14:paraId="6F2A22D6" w14:textId="77777777" w:rsidR="00232DE8" w:rsidRDefault="00000000">
            <w:pPr>
              <w:jc w:val="center"/>
              <w:rPr>
                <w:rFonts w:hint="eastAsia"/>
              </w:rPr>
            </w:pPr>
            <w:r>
              <w:rPr>
                <w:rFonts w:cs="宋体"/>
                <w:sz w:val="17"/>
              </w:rPr>
              <w:t>0.2583</w:t>
            </w:r>
          </w:p>
        </w:tc>
        <w:tc>
          <w:tcPr>
            <w:tcW w:w="1040" w:type="dxa"/>
            <w:vAlign w:val="center"/>
          </w:tcPr>
          <w:p w14:paraId="3E874CDA" w14:textId="77777777" w:rsidR="00232DE8" w:rsidRDefault="00000000">
            <w:pPr>
              <w:jc w:val="center"/>
              <w:rPr>
                <w:rFonts w:hint="eastAsia"/>
              </w:rPr>
            </w:pPr>
            <w:r>
              <w:rPr>
                <w:rFonts w:cs="宋体"/>
                <w:sz w:val="17"/>
              </w:rPr>
              <w:t>42</w:t>
            </w:r>
          </w:p>
        </w:tc>
        <w:tc>
          <w:tcPr>
            <w:tcW w:w="1225" w:type="dxa"/>
            <w:vAlign w:val="center"/>
          </w:tcPr>
          <w:p w14:paraId="679C0A41" w14:textId="77777777" w:rsidR="00232DE8" w:rsidRDefault="00000000">
            <w:pPr>
              <w:jc w:val="center"/>
              <w:rPr>
                <w:rFonts w:hint="eastAsia"/>
              </w:rPr>
            </w:pPr>
            <w:proofErr w:type="spellStart"/>
            <w:r>
              <w:rPr>
                <w:rFonts w:cs="宋体"/>
                <w:sz w:val="17"/>
              </w:rPr>
              <w:t>机投桥</w:t>
            </w:r>
            <w:proofErr w:type="spellEnd"/>
          </w:p>
        </w:tc>
        <w:tc>
          <w:tcPr>
            <w:tcW w:w="855" w:type="dxa"/>
            <w:vAlign w:val="center"/>
          </w:tcPr>
          <w:p w14:paraId="68424F41" w14:textId="77777777" w:rsidR="00232DE8" w:rsidRDefault="00000000">
            <w:pPr>
              <w:jc w:val="center"/>
              <w:rPr>
                <w:rFonts w:hint="eastAsia"/>
              </w:rPr>
            </w:pPr>
            <w:r>
              <w:rPr>
                <w:rFonts w:cs="宋体"/>
                <w:sz w:val="17"/>
              </w:rPr>
              <w:t>0.1614</w:t>
            </w:r>
          </w:p>
        </w:tc>
      </w:tr>
      <w:tr w:rsidR="00232DE8" w14:paraId="6ECA8038" w14:textId="77777777" w:rsidTr="00D47B65">
        <w:trPr>
          <w:jc w:val="center"/>
        </w:trPr>
        <w:tc>
          <w:tcPr>
            <w:tcW w:w="1040" w:type="dxa"/>
            <w:vAlign w:val="center"/>
          </w:tcPr>
          <w:p w14:paraId="11D4AB23" w14:textId="77777777" w:rsidR="00232DE8" w:rsidRDefault="00000000">
            <w:pPr>
              <w:jc w:val="center"/>
              <w:rPr>
                <w:rFonts w:hint="eastAsia"/>
              </w:rPr>
            </w:pPr>
            <w:r>
              <w:rPr>
                <w:rFonts w:cs="宋体"/>
                <w:sz w:val="17"/>
              </w:rPr>
              <w:t>9</w:t>
            </w:r>
          </w:p>
        </w:tc>
        <w:tc>
          <w:tcPr>
            <w:tcW w:w="1040" w:type="dxa"/>
            <w:vAlign w:val="center"/>
          </w:tcPr>
          <w:p w14:paraId="26B625DF" w14:textId="77777777" w:rsidR="00232DE8" w:rsidRDefault="00000000">
            <w:pPr>
              <w:jc w:val="center"/>
              <w:rPr>
                <w:rFonts w:hint="eastAsia"/>
              </w:rPr>
            </w:pPr>
            <w:proofErr w:type="spellStart"/>
            <w:r>
              <w:rPr>
                <w:rFonts w:cs="宋体"/>
                <w:sz w:val="17"/>
              </w:rPr>
              <w:t>太平园</w:t>
            </w:r>
            <w:proofErr w:type="spellEnd"/>
          </w:p>
        </w:tc>
        <w:tc>
          <w:tcPr>
            <w:tcW w:w="1040" w:type="dxa"/>
            <w:vAlign w:val="center"/>
          </w:tcPr>
          <w:p w14:paraId="34D7B2C8" w14:textId="77777777" w:rsidR="00232DE8" w:rsidRDefault="00000000">
            <w:pPr>
              <w:jc w:val="center"/>
              <w:rPr>
                <w:rFonts w:hint="eastAsia"/>
              </w:rPr>
            </w:pPr>
            <w:r>
              <w:rPr>
                <w:rFonts w:cs="宋体"/>
                <w:sz w:val="17"/>
              </w:rPr>
              <w:t>0.4003</w:t>
            </w:r>
          </w:p>
        </w:tc>
        <w:tc>
          <w:tcPr>
            <w:tcW w:w="1040" w:type="dxa"/>
            <w:vAlign w:val="center"/>
          </w:tcPr>
          <w:p w14:paraId="51F2632B" w14:textId="77777777" w:rsidR="00232DE8" w:rsidRDefault="00000000">
            <w:pPr>
              <w:jc w:val="center"/>
              <w:rPr>
                <w:rFonts w:hint="eastAsia"/>
              </w:rPr>
            </w:pPr>
            <w:r>
              <w:rPr>
                <w:rFonts w:cs="宋体"/>
                <w:sz w:val="17"/>
              </w:rPr>
              <w:t>26</w:t>
            </w:r>
          </w:p>
        </w:tc>
        <w:tc>
          <w:tcPr>
            <w:tcW w:w="1040" w:type="dxa"/>
            <w:vAlign w:val="center"/>
          </w:tcPr>
          <w:p w14:paraId="5AD35185" w14:textId="77777777" w:rsidR="00232DE8" w:rsidRDefault="00000000">
            <w:pPr>
              <w:jc w:val="center"/>
              <w:rPr>
                <w:rFonts w:hint="eastAsia"/>
              </w:rPr>
            </w:pPr>
            <w:proofErr w:type="spellStart"/>
            <w:r>
              <w:rPr>
                <w:rFonts w:cs="宋体"/>
                <w:sz w:val="17"/>
              </w:rPr>
              <w:t>磨子桥</w:t>
            </w:r>
            <w:proofErr w:type="spellEnd"/>
          </w:p>
        </w:tc>
        <w:tc>
          <w:tcPr>
            <w:tcW w:w="1040" w:type="dxa"/>
            <w:vAlign w:val="center"/>
          </w:tcPr>
          <w:p w14:paraId="77EB408B" w14:textId="77777777" w:rsidR="00232DE8" w:rsidRDefault="00000000">
            <w:pPr>
              <w:jc w:val="center"/>
              <w:rPr>
                <w:rFonts w:hint="eastAsia"/>
              </w:rPr>
            </w:pPr>
            <w:r>
              <w:rPr>
                <w:rFonts w:cs="宋体"/>
                <w:sz w:val="17"/>
              </w:rPr>
              <w:t>0.2508</w:t>
            </w:r>
          </w:p>
        </w:tc>
        <w:tc>
          <w:tcPr>
            <w:tcW w:w="1040" w:type="dxa"/>
            <w:vAlign w:val="center"/>
          </w:tcPr>
          <w:p w14:paraId="1717FD8C" w14:textId="77777777" w:rsidR="00232DE8" w:rsidRDefault="00000000">
            <w:pPr>
              <w:jc w:val="center"/>
              <w:rPr>
                <w:rFonts w:hint="eastAsia"/>
              </w:rPr>
            </w:pPr>
            <w:r>
              <w:rPr>
                <w:rFonts w:cs="宋体"/>
                <w:sz w:val="17"/>
              </w:rPr>
              <w:t>43</w:t>
            </w:r>
          </w:p>
        </w:tc>
        <w:tc>
          <w:tcPr>
            <w:tcW w:w="1225" w:type="dxa"/>
            <w:vAlign w:val="center"/>
          </w:tcPr>
          <w:p w14:paraId="0E66B0D0" w14:textId="77777777" w:rsidR="00232DE8" w:rsidRDefault="00000000">
            <w:pPr>
              <w:jc w:val="center"/>
              <w:rPr>
                <w:rFonts w:hint="eastAsia"/>
              </w:rPr>
            </w:pPr>
            <w:proofErr w:type="spellStart"/>
            <w:r>
              <w:rPr>
                <w:rFonts w:cs="宋体"/>
                <w:sz w:val="17"/>
              </w:rPr>
              <w:t>双凤桥</w:t>
            </w:r>
            <w:proofErr w:type="spellEnd"/>
          </w:p>
        </w:tc>
        <w:tc>
          <w:tcPr>
            <w:tcW w:w="855" w:type="dxa"/>
            <w:vAlign w:val="center"/>
          </w:tcPr>
          <w:p w14:paraId="1499E3F2" w14:textId="77777777" w:rsidR="00232DE8" w:rsidRDefault="00000000">
            <w:pPr>
              <w:jc w:val="center"/>
              <w:rPr>
                <w:rFonts w:hint="eastAsia"/>
              </w:rPr>
            </w:pPr>
            <w:r>
              <w:rPr>
                <w:rFonts w:cs="宋体"/>
                <w:sz w:val="17"/>
              </w:rPr>
              <w:t>0.1537</w:t>
            </w:r>
          </w:p>
        </w:tc>
      </w:tr>
      <w:tr w:rsidR="00232DE8" w14:paraId="4A1D1118" w14:textId="77777777" w:rsidTr="00D47B65">
        <w:trPr>
          <w:jc w:val="center"/>
        </w:trPr>
        <w:tc>
          <w:tcPr>
            <w:tcW w:w="1040" w:type="dxa"/>
            <w:vAlign w:val="center"/>
          </w:tcPr>
          <w:p w14:paraId="69A5E538" w14:textId="77777777" w:rsidR="00232DE8" w:rsidRDefault="00000000">
            <w:pPr>
              <w:jc w:val="center"/>
              <w:rPr>
                <w:rFonts w:hint="eastAsia"/>
              </w:rPr>
            </w:pPr>
            <w:r>
              <w:rPr>
                <w:rFonts w:cs="宋体"/>
                <w:sz w:val="17"/>
              </w:rPr>
              <w:t>10</w:t>
            </w:r>
          </w:p>
        </w:tc>
        <w:tc>
          <w:tcPr>
            <w:tcW w:w="1040" w:type="dxa"/>
            <w:vAlign w:val="center"/>
          </w:tcPr>
          <w:p w14:paraId="1C577F5F" w14:textId="77777777" w:rsidR="00232DE8" w:rsidRDefault="00000000">
            <w:pPr>
              <w:jc w:val="center"/>
              <w:rPr>
                <w:rFonts w:hint="eastAsia"/>
              </w:rPr>
            </w:pPr>
            <w:proofErr w:type="spellStart"/>
            <w:r>
              <w:rPr>
                <w:rFonts w:cs="宋体"/>
                <w:sz w:val="17"/>
              </w:rPr>
              <w:t>衣冠庙</w:t>
            </w:r>
            <w:proofErr w:type="spellEnd"/>
          </w:p>
        </w:tc>
        <w:tc>
          <w:tcPr>
            <w:tcW w:w="1040" w:type="dxa"/>
            <w:vAlign w:val="center"/>
          </w:tcPr>
          <w:p w14:paraId="63BE13CF" w14:textId="77777777" w:rsidR="00232DE8" w:rsidRDefault="00000000">
            <w:pPr>
              <w:jc w:val="center"/>
              <w:rPr>
                <w:rFonts w:hint="eastAsia"/>
              </w:rPr>
            </w:pPr>
            <w:r>
              <w:rPr>
                <w:rFonts w:cs="宋体"/>
                <w:sz w:val="17"/>
              </w:rPr>
              <w:t>0.3864</w:t>
            </w:r>
          </w:p>
        </w:tc>
        <w:tc>
          <w:tcPr>
            <w:tcW w:w="1040" w:type="dxa"/>
            <w:vAlign w:val="center"/>
          </w:tcPr>
          <w:p w14:paraId="0E0AE42A" w14:textId="77777777" w:rsidR="00232DE8" w:rsidRDefault="00000000">
            <w:pPr>
              <w:jc w:val="center"/>
              <w:rPr>
                <w:rFonts w:hint="eastAsia"/>
              </w:rPr>
            </w:pPr>
            <w:r>
              <w:rPr>
                <w:rFonts w:cs="宋体"/>
                <w:sz w:val="17"/>
              </w:rPr>
              <w:t>27</w:t>
            </w:r>
          </w:p>
        </w:tc>
        <w:tc>
          <w:tcPr>
            <w:tcW w:w="1040" w:type="dxa"/>
            <w:vAlign w:val="center"/>
          </w:tcPr>
          <w:p w14:paraId="52DFCB51" w14:textId="77777777" w:rsidR="00232DE8" w:rsidRDefault="00000000">
            <w:pPr>
              <w:jc w:val="center"/>
              <w:rPr>
                <w:rFonts w:hint="eastAsia"/>
              </w:rPr>
            </w:pPr>
            <w:proofErr w:type="spellStart"/>
            <w:r>
              <w:rPr>
                <w:rFonts w:cs="宋体"/>
                <w:sz w:val="17"/>
              </w:rPr>
              <w:t>市一医院</w:t>
            </w:r>
            <w:proofErr w:type="spellEnd"/>
          </w:p>
        </w:tc>
        <w:tc>
          <w:tcPr>
            <w:tcW w:w="1040" w:type="dxa"/>
            <w:vAlign w:val="center"/>
          </w:tcPr>
          <w:p w14:paraId="6E87B4C5" w14:textId="77777777" w:rsidR="00232DE8" w:rsidRDefault="00000000">
            <w:pPr>
              <w:jc w:val="center"/>
              <w:rPr>
                <w:rFonts w:hint="eastAsia"/>
              </w:rPr>
            </w:pPr>
            <w:r>
              <w:rPr>
                <w:rFonts w:cs="宋体"/>
                <w:sz w:val="17"/>
              </w:rPr>
              <w:t>0.2505</w:t>
            </w:r>
          </w:p>
        </w:tc>
        <w:tc>
          <w:tcPr>
            <w:tcW w:w="1040" w:type="dxa"/>
            <w:vAlign w:val="center"/>
          </w:tcPr>
          <w:p w14:paraId="672EDB4E" w14:textId="77777777" w:rsidR="00232DE8" w:rsidRDefault="00000000">
            <w:pPr>
              <w:jc w:val="center"/>
              <w:rPr>
                <w:rFonts w:hint="eastAsia"/>
              </w:rPr>
            </w:pPr>
            <w:r>
              <w:rPr>
                <w:rFonts w:cs="宋体"/>
                <w:sz w:val="17"/>
              </w:rPr>
              <w:t>44</w:t>
            </w:r>
          </w:p>
        </w:tc>
        <w:tc>
          <w:tcPr>
            <w:tcW w:w="1225" w:type="dxa"/>
            <w:vAlign w:val="center"/>
          </w:tcPr>
          <w:p w14:paraId="0BA0355A" w14:textId="77777777" w:rsidR="00232DE8" w:rsidRDefault="00000000">
            <w:pPr>
              <w:jc w:val="center"/>
              <w:rPr>
                <w:rFonts w:hint="eastAsia"/>
              </w:rPr>
            </w:pPr>
            <w:proofErr w:type="spellStart"/>
            <w:r>
              <w:rPr>
                <w:rFonts w:cs="宋体"/>
                <w:sz w:val="17"/>
              </w:rPr>
              <w:t>天府三街</w:t>
            </w:r>
            <w:proofErr w:type="spellEnd"/>
          </w:p>
        </w:tc>
        <w:tc>
          <w:tcPr>
            <w:tcW w:w="855" w:type="dxa"/>
            <w:vAlign w:val="center"/>
          </w:tcPr>
          <w:p w14:paraId="1C2B7465" w14:textId="77777777" w:rsidR="00232DE8" w:rsidRDefault="00000000">
            <w:pPr>
              <w:jc w:val="center"/>
              <w:rPr>
                <w:rFonts w:hint="eastAsia"/>
              </w:rPr>
            </w:pPr>
            <w:r>
              <w:rPr>
                <w:rFonts w:cs="宋体"/>
                <w:sz w:val="17"/>
              </w:rPr>
              <w:t>0.1472</w:t>
            </w:r>
          </w:p>
        </w:tc>
      </w:tr>
      <w:tr w:rsidR="00232DE8" w14:paraId="65E51B5A" w14:textId="77777777" w:rsidTr="00D47B65">
        <w:trPr>
          <w:jc w:val="center"/>
        </w:trPr>
        <w:tc>
          <w:tcPr>
            <w:tcW w:w="1040" w:type="dxa"/>
            <w:vAlign w:val="center"/>
          </w:tcPr>
          <w:p w14:paraId="5825ADB8" w14:textId="77777777" w:rsidR="00232DE8" w:rsidRDefault="00000000">
            <w:pPr>
              <w:jc w:val="center"/>
              <w:rPr>
                <w:rFonts w:hint="eastAsia"/>
              </w:rPr>
            </w:pPr>
            <w:r>
              <w:rPr>
                <w:rFonts w:cs="宋体"/>
                <w:sz w:val="17"/>
              </w:rPr>
              <w:t>11</w:t>
            </w:r>
          </w:p>
        </w:tc>
        <w:tc>
          <w:tcPr>
            <w:tcW w:w="1040" w:type="dxa"/>
            <w:vAlign w:val="center"/>
          </w:tcPr>
          <w:p w14:paraId="38864A2E" w14:textId="77777777" w:rsidR="00232DE8" w:rsidRDefault="00000000">
            <w:pPr>
              <w:jc w:val="center"/>
              <w:rPr>
                <w:rFonts w:hint="eastAsia"/>
              </w:rPr>
            </w:pPr>
            <w:proofErr w:type="spellStart"/>
            <w:r>
              <w:rPr>
                <w:rFonts w:cs="宋体"/>
                <w:sz w:val="17"/>
              </w:rPr>
              <w:t>红牌楼</w:t>
            </w:r>
            <w:proofErr w:type="spellEnd"/>
          </w:p>
        </w:tc>
        <w:tc>
          <w:tcPr>
            <w:tcW w:w="1040" w:type="dxa"/>
            <w:vAlign w:val="center"/>
          </w:tcPr>
          <w:p w14:paraId="12D8947D" w14:textId="77777777" w:rsidR="00232DE8" w:rsidRDefault="00000000">
            <w:pPr>
              <w:jc w:val="center"/>
              <w:rPr>
                <w:rFonts w:hint="eastAsia"/>
              </w:rPr>
            </w:pPr>
            <w:r>
              <w:rPr>
                <w:rFonts w:cs="宋体"/>
                <w:sz w:val="17"/>
              </w:rPr>
              <w:t>0.3425</w:t>
            </w:r>
          </w:p>
        </w:tc>
        <w:tc>
          <w:tcPr>
            <w:tcW w:w="1040" w:type="dxa"/>
            <w:vAlign w:val="center"/>
          </w:tcPr>
          <w:p w14:paraId="19C547B8" w14:textId="77777777" w:rsidR="00232DE8" w:rsidRDefault="00000000">
            <w:pPr>
              <w:jc w:val="center"/>
              <w:rPr>
                <w:rFonts w:hint="eastAsia"/>
              </w:rPr>
            </w:pPr>
            <w:r>
              <w:rPr>
                <w:rFonts w:cs="宋体"/>
                <w:sz w:val="17"/>
              </w:rPr>
              <w:t>28</w:t>
            </w:r>
          </w:p>
        </w:tc>
        <w:tc>
          <w:tcPr>
            <w:tcW w:w="1040" w:type="dxa"/>
            <w:vAlign w:val="center"/>
          </w:tcPr>
          <w:p w14:paraId="405D1C2F" w14:textId="77777777" w:rsidR="00232DE8" w:rsidRDefault="00000000">
            <w:pPr>
              <w:jc w:val="center"/>
              <w:rPr>
                <w:rFonts w:hint="eastAsia"/>
              </w:rPr>
            </w:pPr>
            <w:proofErr w:type="spellStart"/>
            <w:r>
              <w:rPr>
                <w:rFonts w:cs="宋体"/>
                <w:sz w:val="17"/>
              </w:rPr>
              <w:t>华兴</w:t>
            </w:r>
            <w:proofErr w:type="spellEnd"/>
          </w:p>
        </w:tc>
        <w:tc>
          <w:tcPr>
            <w:tcW w:w="1040" w:type="dxa"/>
            <w:vAlign w:val="center"/>
          </w:tcPr>
          <w:p w14:paraId="4F0F15B5" w14:textId="77777777" w:rsidR="00232DE8" w:rsidRDefault="00000000">
            <w:pPr>
              <w:jc w:val="center"/>
              <w:rPr>
                <w:rFonts w:hint="eastAsia"/>
              </w:rPr>
            </w:pPr>
            <w:r>
              <w:rPr>
                <w:rFonts w:cs="宋体"/>
                <w:sz w:val="17"/>
              </w:rPr>
              <w:t>0.2468</w:t>
            </w:r>
          </w:p>
        </w:tc>
        <w:tc>
          <w:tcPr>
            <w:tcW w:w="1040" w:type="dxa"/>
            <w:vAlign w:val="center"/>
          </w:tcPr>
          <w:p w14:paraId="10C0AA68" w14:textId="77777777" w:rsidR="00232DE8" w:rsidRDefault="00000000">
            <w:pPr>
              <w:jc w:val="center"/>
              <w:rPr>
                <w:rFonts w:hint="eastAsia"/>
              </w:rPr>
            </w:pPr>
            <w:r>
              <w:rPr>
                <w:rFonts w:cs="宋体"/>
                <w:sz w:val="17"/>
              </w:rPr>
              <w:t>45</w:t>
            </w:r>
          </w:p>
        </w:tc>
        <w:tc>
          <w:tcPr>
            <w:tcW w:w="1225" w:type="dxa"/>
            <w:vAlign w:val="center"/>
          </w:tcPr>
          <w:p w14:paraId="4A560F9A" w14:textId="77777777" w:rsidR="00232DE8" w:rsidRDefault="00000000">
            <w:pPr>
              <w:jc w:val="center"/>
              <w:rPr>
                <w:rFonts w:hint="eastAsia"/>
              </w:rPr>
            </w:pPr>
            <w:proofErr w:type="spellStart"/>
            <w:r>
              <w:rPr>
                <w:rFonts w:cs="宋体"/>
                <w:sz w:val="17"/>
              </w:rPr>
              <w:t>三瓦窑</w:t>
            </w:r>
            <w:proofErr w:type="spellEnd"/>
          </w:p>
        </w:tc>
        <w:tc>
          <w:tcPr>
            <w:tcW w:w="855" w:type="dxa"/>
            <w:vAlign w:val="center"/>
          </w:tcPr>
          <w:p w14:paraId="62A16D25" w14:textId="77777777" w:rsidR="00232DE8" w:rsidRDefault="00000000">
            <w:pPr>
              <w:jc w:val="center"/>
              <w:rPr>
                <w:rFonts w:hint="eastAsia"/>
              </w:rPr>
            </w:pPr>
            <w:r>
              <w:rPr>
                <w:rFonts w:cs="宋体"/>
                <w:sz w:val="17"/>
              </w:rPr>
              <w:t>0.1455</w:t>
            </w:r>
          </w:p>
        </w:tc>
      </w:tr>
      <w:tr w:rsidR="00232DE8" w14:paraId="6180D4C0" w14:textId="77777777" w:rsidTr="00D47B65">
        <w:trPr>
          <w:jc w:val="center"/>
        </w:trPr>
        <w:tc>
          <w:tcPr>
            <w:tcW w:w="1040" w:type="dxa"/>
            <w:vAlign w:val="center"/>
          </w:tcPr>
          <w:p w14:paraId="21572FA7" w14:textId="77777777" w:rsidR="00232DE8" w:rsidRDefault="00000000">
            <w:pPr>
              <w:jc w:val="center"/>
              <w:rPr>
                <w:rFonts w:hint="eastAsia"/>
              </w:rPr>
            </w:pPr>
            <w:r>
              <w:rPr>
                <w:rFonts w:cs="宋体"/>
                <w:sz w:val="17"/>
              </w:rPr>
              <w:t>12</w:t>
            </w:r>
          </w:p>
        </w:tc>
        <w:tc>
          <w:tcPr>
            <w:tcW w:w="1040" w:type="dxa"/>
            <w:vAlign w:val="center"/>
          </w:tcPr>
          <w:p w14:paraId="28CBD8FC" w14:textId="77777777" w:rsidR="00232DE8" w:rsidRDefault="00000000">
            <w:pPr>
              <w:jc w:val="center"/>
              <w:rPr>
                <w:rFonts w:hint="eastAsia"/>
              </w:rPr>
            </w:pPr>
            <w:proofErr w:type="spellStart"/>
            <w:r>
              <w:rPr>
                <w:rFonts w:cs="宋体"/>
                <w:sz w:val="17"/>
              </w:rPr>
              <w:t>新南门</w:t>
            </w:r>
            <w:proofErr w:type="spellEnd"/>
          </w:p>
        </w:tc>
        <w:tc>
          <w:tcPr>
            <w:tcW w:w="1040" w:type="dxa"/>
            <w:vAlign w:val="center"/>
          </w:tcPr>
          <w:p w14:paraId="2F5001AE" w14:textId="77777777" w:rsidR="00232DE8" w:rsidRDefault="00000000">
            <w:pPr>
              <w:jc w:val="center"/>
              <w:rPr>
                <w:rFonts w:hint="eastAsia"/>
              </w:rPr>
            </w:pPr>
            <w:r>
              <w:rPr>
                <w:rFonts w:cs="宋体"/>
                <w:sz w:val="17"/>
              </w:rPr>
              <w:t>0.3366</w:t>
            </w:r>
          </w:p>
        </w:tc>
        <w:tc>
          <w:tcPr>
            <w:tcW w:w="1040" w:type="dxa"/>
            <w:vAlign w:val="center"/>
          </w:tcPr>
          <w:p w14:paraId="2B5D4AA7" w14:textId="77777777" w:rsidR="00232DE8" w:rsidRDefault="00000000">
            <w:pPr>
              <w:jc w:val="center"/>
              <w:rPr>
                <w:rFonts w:hint="eastAsia"/>
              </w:rPr>
            </w:pPr>
            <w:r>
              <w:rPr>
                <w:rFonts w:cs="宋体"/>
                <w:sz w:val="17"/>
              </w:rPr>
              <w:t>29</w:t>
            </w:r>
          </w:p>
        </w:tc>
        <w:tc>
          <w:tcPr>
            <w:tcW w:w="1040" w:type="dxa"/>
            <w:vAlign w:val="center"/>
          </w:tcPr>
          <w:p w14:paraId="3505A55C" w14:textId="77777777" w:rsidR="00232DE8" w:rsidRDefault="00000000">
            <w:pPr>
              <w:jc w:val="center"/>
              <w:rPr>
                <w:rFonts w:hint="eastAsia"/>
              </w:rPr>
            </w:pPr>
            <w:proofErr w:type="spellStart"/>
            <w:r>
              <w:rPr>
                <w:rFonts w:cs="宋体"/>
                <w:sz w:val="17"/>
              </w:rPr>
              <w:t>殷家林</w:t>
            </w:r>
            <w:proofErr w:type="spellEnd"/>
          </w:p>
        </w:tc>
        <w:tc>
          <w:tcPr>
            <w:tcW w:w="1040" w:type="dxa"/>
            <w:vAlign w:val="center"/>
          </w:tcPr>
          <w:p w14:paraId="34A59935" w14:textId="77777777" w:rsidR="00232DE8" w:rsidRDefault="00000000">
            <w:pPr>
              <w:jc w:val="center"/>
              <w:rPr>
                <w:rFonts w:hint="eastAsia"/>
              </w:rPr>
            </w:pPr>
            <w:r>
              <w:rPr>
                <w:rFonts w:cs="宋体"/>
                <w:sz w:val="17"/>
              </w:rPr>
              <w:t>0.2464</w:t>
            </w:r>
          </w:p>
        </w:tc>
        <w:tc>
          <w:tcPr>
            <w:tcW w:w="1040" w:type="dxa"/>
            <w:vAlign w:val="center"/>
          </w:tcPr>
          <w:p w14:paraId="4FF3577A" w14:textId="77777777" w:rsidR="00232DE8" w:rsidRDefault="00000000">
            <w:pPr>
              <w:jc w:val="center"/>
              <w:rPr>
                <w:rFonts w:hint="eastAsia"/>
              </w:rPr>
            </w:pPr>
            <w:r>
              <w:rPr>
                <w:rFonts w:cs="宋体"/>
                <w:sz w:val="17"/>
              </w:rPr>
              <w:t>46</w:t>
            </w:r>
          </w:p>
        </w:tc>
        <w:tc>
          <w:tcPr>
            <w:tcW w:w="1225" w:type="dxa"/>
            <w:vAlign w:val="center"/>
          </w:tcPr>
          <w:p w14:paraId="456FB943" w14:textId="77777777" w:rsidR="00232DE8" w:rsidRDefault="00000000">
            <w:pPr>
              <w:jc w:val="center"/>
              <w:rPr>
                <w:rFonts w:hint="eastAsia"/>
              </w:rPr>
            </w:pPr>
            <w:proofErr w:type="spellStart"/>
            <w:r>
              <w:rPr>
                <w:rFonts w:cs="宋体"/>
                <w:sz w:val="17"/>
              </w:rPr>
              <w:t>庆安</w:t>
            </w:r>
            <w:proofErr w:type="spellEnd"/>
          </w:p>
        </w:tc>
        <w:tc>
          <w:tcPr>
            <w:tcW w:w="855" w:type="dxa"/>
            <w:vAlign w:val="center"/>
          </w:tcPr>
          <w:p w14:paraId="6A23264A" w14:textId="77777777" w:rsidR="00232DE8" w:rsidRDefault="00000000">
            <w:pPr>
              <w:jc w:val="center"/>
              <w:rPr>
                <w:rFonts w:hint="eastAsia"/>
              </w:rPr>
            </w:pPr>
            <w:r>
              <w:rPr>
                <w:rFonts w:cs="宋体"/>
                <w:sz w:val="17"/>
              </w:rPr>
              <w:t>0.1452</w:t>
            </w:r>
          </w:p>
        </w:tc>
      </w:tr>
      <w:tr w:rsidR="00232DE8" w14:paraId="5673BB24" w14:textId="77777777" w:rsidTr="00D47B65">
        <w:trPr>
          <w:jc w:val="center"/>
        </w:trPr>
        <w:tc>
          <w:tcPr>
            <w:tcW w:w="1040" w:type="dxa"/>
            <w:vAlign w:val="center"/>
          </w:tcPr>
          <w:p w14:paraId="266EAADC" w14:textId="77777777" w:rsidR="00232DE8" w:rsidRDefault="00000000">
            <w:pPr>
              <w:jc w:val="center"/>
              <w:rPr>
                <w:rFonts w:hint="eastAsia"/>
              </w:rPr>
            </w:pPr>
            <w:r>
              <w:rPr>
                <w:rFonts w:cs="宋体"/>
                <w:sz w:val="17"/>
              </w:rPr>
              <w:t>13</w:t>
            </w:r>
          </w:p>
        </w:tc>
        <w:tc>
          <w:tcPr>
            <w:tcW w:w="1040" w:type="dxa"/>
            <w:vAlign w:val="center"/>
          </w:tcPr>
          <w:p w14:paraId="7E9D7CFB" w14:textId="77777777" w:rsidR="00232DE8" w:rsidRDefault="00000000">
            <w:pPr>
              <w:jc w:val="center"/>
              <w:rPr>
                <w:rFonts w:hint="eastAsia"/>
              </w:rPr>
            </w:pPr>
            <w:proofErr w:type="spellStart"/>
            <w:r>
              <w:rPr>
                <w:rFonts w:cs="宋体"/>
                <w:sz w:val="17"/>
              </w:rPr>
              <w:t>芳草街</w:t>
            </w:r>
            <w:proofErr w:type="spellEnd"/>
          </w:p>
        </w:tc>
        <w:tc>
          <w:tcPr>
            <w:tcW w:w="1040" w:type="dxa"/>
            <w:vAlign w:val="center"/>
          </w:tcPr>
          <w:p w14:paraId="7AD098D3" w14:textId="77777777" w:rsidR="00232DE8" w:rsidRDefault="00000000">
            <w:pPr>
              <w:jc w:val="center"/>
              <w:rPr>
                <w:rFonts w:hint="eastAsia"/>
              </w:rPr>
            </w:pPr>
            <w:r>
              <w:rPr>
                <w:rFonts w:cs="宋体"/>
                <w:sz w:val="17"/>
              </w:rPr>
              <w:t>0.3334</w:t>
            </w:r>
          </w:p>
        </w:tc>
        <w:tc>
          <w:tcPr>
            <w:tcW w:w="1040" w:type="dxa"/>
            <w:vAlign w:val="center"/>
          </w:tcPr>
          <w:p w14:paraId="2F83C95E" w14:textId="77777777" w:rsidR="00232DE8" w:rsidRDefault="00000000">
            <w:pPr>
              <w:jc w:val="center"/>
              <w:rPr>
                <w:rFonts w:hint="eastAsia"/>
              </w:rPr>
            </w:pPr>
            <w:r>
              <w:rPr>
                <w:rFonts w:cs="宋体"/>
                <w:sz w:val="17"/>
              </w:rPr>
              <w:t>30</w:t>
            </w:r>
          </w:p>
        </w:tc>
        <w:tc>
          <w:tcPr>
            <w:tcW w:w="1040" w:type="dxa"/>
            <w:vAlign w:val="center"/>
          </w:tcPr>
          <w:p w14:paraId="6DD0F895" w14:textId="77777777" w:rsidR="00232DE8" w:rsidRDefault="00000000">
            <w:pPr>
              <w:jc w:val="center"/>
              <w:rPr>
                <w:rFonts w:hint="eastAsia"/>
              </w:rPr>
            </w:pPr>
            <w:proofErr w:type="spellStart"/>
            <w:r>
              <w:rPr>
                <w:rFonts w:cs="宋体"/>
                <w:sz w:val="17"/>
              </w:rPr>
              <w:t>武侯大道</w:t>
            </w:r>
            <w:proofErr w:type="spellEnd"/>
          </w:p>
        </w:tc>
        <w:tc>
          <w:tcPr>
            <w:tcW w:w="1040" w:type="dxa"/>
            <w:vAlign w:val="center"/>
          </w:tcPr>
          <w:p w14:paraId="04DD5961" w14:textId="77777777" w:rsidR="00232DE8" w:rsidRDefault="00000000">
            <w:pPr>
              <w:jc w:val="center"/>
              <w:rPr>
                <w:rFonts w:hint="eastAsia"/>
              </w:rPr>
            </w:pPr>
            <w:r>
              <w:rPr>
                <w:rFonts w:cs="宋体"/>
                <w:sz w:val="17"/>
              </w:rPr>
              <w:t>0.2417</w:t>
            </w:r>
          </w:p>
        </w:tc>
        <w:tc>
          <w:tcPr>
            <w:tcW w:w="1040" w:type="dxa"/>
            <w:vAlign w:val="center"/>
          </w:tcPr>
          <w:p w14:paraId="3ABA8B6C" w14:textId="77777777" w:rsidR="00232DE8" w:rsidRDefault="00000000">
            <w:pPr>
              <w:jc w:val="center"/>
              <w:rPr>
                <w:rFonts w:hint="eastAsia"/>
              </w:rPr>
            </w:pPr>
            <w:r>
              <w:rPr>
                <w:rFonts w:cs="宋体"/>
                <w:sz w:val="17"/>
              </w:rPr>
              <w:t>47</w:t>
            </w:r>
          </w:p>
        </w:tc>
        <w:tc>
          <w:tcPr>
            <w:tcW w:w="1225" w:type="dxa"/>
            <w:vAlign w:val="center"/>
          </w:tcPr>
          <w:p w14:paraId="21837605" w14:textId="77777777" w:rsidR="00232DE8" w:rsidRDefault="00000000">
            <w:pPr>
              <w:jc w:val="center"/>
              <w:rPr>
                <w:rFonts w:hint="eastAsia"/>
              </w:rPr>
            </w:pPr>
            <w:proofErr w:type="spellStart"/>
            <w:r>
              <w:rPr>
                <w:rFonts w:cs="宋体"/>
                <w:sz w:val="17"/>
              </w:rPr>
              <w:t>太平寺</w:t>
            </w:r>
            <w:proofErr w:type="spellEnd"/>
          </w:p>
        </w:tc>
        <w:tc>
          <w:tcPr>
            <w:tcW w:w="855" w:type="dxa"/>
            <w:vAlign w:val="center"/>
          </w:tcPr>
          <w:p w14:paraId="4B5351BE" w14:textId="77777777" w:rsidR="00232DE8" w:rsidRDefault="00000000">
            <w:pPr>
              <w:jc w:val="center"/>
              <w:rPr>
                <w:rFonts w:hint="eastAsia"/>
              </w:rPr>
            </w:pPr>
            <w:r>
              <w:rPr>
                <w:rFonts w:cs="宋体"/>
                <w:sz w:val="17"/>
              </w:rPr>
              <w:t>0.1390</w:t>
            </w:r>
          </w:p>
        </w:tc>
      </w:tr>
      <w:tr w:rsidR="00232DE8" w14:paraId="6CE59C3F" w14:textId="77777777" w:rsidTr="00D47B65">
        <w:trPr>
          <w:jc w:val="center"/>
        </w:trPr>
        <w:tc>
          <w:tcPr>
            <w:tcW w:w="1040" w:type="dxa"/>
            <w:vAlign w:val="center"/>
          </w:tcPr>
          <w:p w14:paraId="30DF3B1B" w14:textId="77777777" w:rsidR="00232DE8" w:rsidRDefault="00000000">
            <w:pPr>
              <w:jc w:val="center"/>
              <w:rPr>
                <w:rFonts w:hint="eastAsia"/>
              </w:rPr>
            </w:pPr>
            <w:r>
              <w:rPr>
                <w:rFonts w:cs="宋体"/>
                <w:sz w:val="17"/>
              </w:rPr>
              <w:t>14</w:t>
            </w:r>
          </w:p>
        </w:tc>
        <w:tc>
          <w:tcPr>
            <w:tcW w:w="1040" w:type="dxa"/>
            <w:vAlign w:val="center"/>
          </w:tcPr>
          <w:p w14:paraId="7EEB4B47" w14:textId="77777777" w:rsidR="00232DE8" w:rsidRDefault="00000000">
            <w:pPr>
              <w:jc w:val="center"/>
              <w:rPr>
                <w:rFonts w:hint="eastAsia"/>
              </w:rPr>
            </w:pPr>
            <w:proofErr w:type="spellStart"/>
            <w:r>
              <w:rPr>
                <w:rFonts w:cs="宋体"/>
                <w:sz w:val="17"/>
              </w:rPr>
              <w:t>科园</w:t>
            </w:r>
            <w:proofErr w:type="spellEnd"/>
          </w:p>
        </w:tc>
        <w:tc>
          <w:tcPr>
            <w:tcW w:w="1040" w:type="dxa"/>
            <w:vAlign w:val="center"/>
          </w:tcPr>
          <w:p w14:paraId="23B3E625" w14:textId="77777777" w:rsidR="00232DE8" w:rsidRDefault="00000000">
            <w:pPr>
              <w:jc w:val="center"/>
              <w:rPr>
                <w:rFonts w:hint="eastAsia"/>
              </w:rPr>
            </w:pPr>
            <w:r>
              <w:rPr>
                <w:rFonts w:cs="宋体"/>
                <w:sz w:val="17"/>
              </w:rPr>
              <w:t>0.3178</w:t>
            </w:r>
          </w:p>
        </w:tc>
        <w:tc>
          <w:tcPr>
            <w:tcW w:w="1040" w:type="dxa"/>
            <w:vAlign w:val="center"/>
          </w:tcPr>
          <w:p w14:paraId="4790DCF4" w14:textId="77777777" w:rsidR="00232DE8" w:rsidRDefault="00000000">
            <w:pPr>
              <w:jc w:val="center"/>
              <w:rPr>
                <w:rFonts w:hint="eastAsia"/>
              </w:rPr>
            </w:pPr>
            <w:r>
              <w:rPr>
                <w:rFonts w:cs="宋体"/>
                <w:sz w:val="17"/>
              </w:rPr>
              <w:t>31</w:t>
            </w:r>
          </w:p>
        </w:tc>
        <w:tc>
          <w:tcPr>
            <w:tcW w:w="1040" w:type="dxa"/>
            <w:vAlign w:val="center"/>
          </w:tcPr>
          <w:p w14:paraId="1B79495F" w14:textId="77777777" w:rsidR="00232DE8" w:rsidRDefault="00000000">
            <w:pPr>
              <w:jc w:val="center"/>
              <w:rPr>
                <w:rFonts w:hint="eastAsia"/>
              </w:rPr>
            </w:pPr>
            <w:proofErr w:type="spellStart"/>
            <w:r>
              <w:rPr>
                <w:rFonts w:cs="宋体"/>
                <w:sz w:val="17"/>
              </w:rPr>
              <w:t>武侯立交</w:t>
            </w:r>
            <w:proofErr w:type="spellEnd"/>
          </w:p>
        </w:tc>
        <w:tc>
          <w:tcPr>
            <w:tcW w:w="1040" w:type="dxa"/>
            <w:vAlign w:val="center"/>
          </w:tcPr>
          <w:p w14:paraId="170074FE" w14:textId="77777777" w:rsidR="00232DE8" w:rsidRDefault="00000000">
            <w:pPr>
              <w:jc w:val="center"/>
              <w:rPr>
                <w:rFonts w:hint="eastAsia"/>
              </w:rPr>
            </w:pPr>
            <w:r>
              <w:rPr>
                <w:rFonts w:cs="宋体"/>
                <w:sz w:val="17"/>
              </w:rPr>
              <w:t>0.2414</w:t>
            </w:r>
          </w:p>
        </w:tc>
        <w:tc>
          <w:tcPr>
            <w:tcW w:w="1040" w:type="dxa"/>
            <w:vAlign w:val="center"/>
          </w:tcPr>
          <w:p w14:paraId="0794DF96" w14:textId="77777777" w:rsidR="00232DE8" w:rsidRDefault="00000000">
            <w:pPr>
              <w:jc w:val="center"/>
              <w:rPr>
                <w:rFonts w:hint="eastAsia"/>
              </w:rPr>
            </w:pPr>
            <w:r>
              <w:rPr>
                <w:rFonts w:cs="宋体"/>
                <w:sz w:val="17"/>
              </w:rPr>
              <w:t>48</w:t>
            </w:r>
          </w:p>
        </w:tc>
        <w:tc>
          <w:tcPr>
            <w:tcW w:w="1225" w:type="dxa"/>
            <w:vAlign w:val="center"/>
          </w:tcPr>
          <w:p w14:paraId="75523084" w14:textId="77777777" w:rsidR="00232DE8" w:rsidRDefault="00000000">
            <w:pPr>
              <w:jc w:val="center"/>
              <w:rPr>
                <w:rFonts w:hint="eastAsia"/>
              </w:rPr>
            </w:pPr>
            <w:proofErr w:type="spellStart"/>
            <w:r>
              <w:rPr>
                <w:rFonts w:cs="宋体"/>
                <w:sz w:val="17"/>
              </w:rPr>
              <w:t>石羊</w:t>
            </w:r>
            <w:proofErr w:type="spellEnd"/>
          </w:p>
        </w:tc>
        <w:tc>
          <w:tcPr>
            <w:tcW w:w="855" w:type="dxa"/>
            <w:vAlign w:val="center"/>
          </w:tcPr>
          <w:p w14:paraId="6D1C2C8A" w14:textId="77777777" w:rsidR="00232DE8" w:rsidRDefault="00000000">
            <w:pPr>
              <w:jc w:val="center"/>
              <w:rPr>
                <w:rFonts w:hint="eastAsia"/>
              </w:rPr>
            </w:pPr>
            <w:r>
              <w:rPr>
                <w:rFonts w:cs="宋体"/>
                <w:sz w:val="17"/>
              </w:rPr>
              <w:t>0.1223</w:t>
            </w:r>
          </w:p>
        </w:tc>
      </w:tr>
      <w:tr w:rsidR="00232DE8" w14:paraId="17191F3B" w14:textId="77777777" w:rsidTr="00D47B65">
        <w:trPr>
          <w:jc w:val="center"/>
        </w:trPr>
        <w:tc>
          <w:tcPr>
            <w:tcW w:w="1040" w:type="dxa"/>
            <w:vAlign w:val="center"/>
          </w:tcPr>
          <w:p w14:paraId="3FA80F4D" w14:textId="77777777" w:rsidR="00232DE8" w:rsidRDefault="00000000">
            <w:pPr>
              <w:jc w:val="center"/>
              <w:rPr>
                <w:rFonts w:hint="eastAsia"/>
              </w:rPr>
            </w:pPr>
            <w:r>
              <w:rPr>
                <w:rFonts w:cs="宋体"/>
                <w:sz w:val="17"/>
              </w:rPr>
              <w:t>15</w:t>
            </w:r>
          </w:p>
        </w:tc>
        <w:tc>
          <w:tcPr>
            <w:tcW w:w="1040" w:type="dxa"/>
            <w:vAlign w:val="center"/>
          </w:tcPr>
          <w:p w14:paraId="2D5FE4E6" w14:textId="77777777" w:rsidR="00232DE8" w:rsidRDefault="00000000">
            <w:pPr>
              <w:jc w:val="center"/>
              <w:rPr>
                <w:rFonts w:hint="eastAsia"/>
              </w:rPr>
            </w:pPr>
            <w:proofErr w:type="spellStart"/>
            <w:r>
              <w:rPr>
                <w:rFonts w:cs="宋体"/>
                <w:sz w:val="17"/>
              </w:rPr>
              <w:t>桐梓林</w:t>
            </w:r>
            <w:proofErr w:type="spellEnd"/>
          </w:p>
        </w:tc>
        <w:tc>
          <w:tcPr>
            <w:tcW w:w="1040" w:type="dxa"/>
            <w:vAlign w:val="center"/>
          </w:tcPr>
          <w:p w14:paraId="52DD22EC" w14:textId="77777777" w:rsidR="00232DE8" w:rsidRDefault="00000000">
            <w:pPr>
              <w:jc w:val="center"/>
              <w:rPr>
                <w:rFonts w:hint="eastAsia"/>
              </w:rPr>
            </w:pPr>
            <w:r>
              <w:rPr>
                <w:rFonts w:cs="宋体"/>
                <w:sz w:val="17"/>
              </w:rPr>
              <w:t>0.3113</w:t>
            </w:r>
          </w:p>
        </w:tc>
        <w:tc>
          <w:tcPr>
            <w:tcW w:w="1040" w:type="dxa"/>
            <w:vAlign w:val="center"/>
          </w:tcPr>
          <w:p w14:paraId="089189A2" w14:textId="77777777" w:rsidR="00232DE8" w:rsidRDefault="00000000">
            <w:pPr>
              <w:jc w:val="center"/>
              <w:rPr>
                <w:rFonts w:hint="eastAsia"/>
              </w:rPr>
            </w:pPr>
            <w:r>
              <w:rPr>
                <w:rFonts w:cs="宋体"/>
                <w:sz w:val="17"/>
              </w:rPr>
              <w:t>32</w:t>
            </w:r>
          </w:p>
        </w:tc>
        <w:tc>
          <w:tcPr>
            <w:tcW w:w="1040" w:type="dxa"/>
            <w:vAlign w:val="center"/>
          </w:tcPr>
          <w:p w14:paraId="5259D3C8" w14:textId="77777777" w:rsidR="00232DE8" w:rsidRDefault="00000000">
            <w:pPr>
              <w:jc w:val="center"/>
              <w:rPr>
                <w:rFonts w:hint="eastAsia"/>
              </w:rPr>
            </w:pPr>
            <w:proofErr w:type="spellStart"/>
            <w:r>
              <w:rPr>
                <w:rFonts w:cs="宋体"/>
                <w:sz w:val="17"/>
              </w:rPr>
              <w:t>大源</w:t>
            </w:r>
            <w:proofErr w:type="spellEnd"/>
          </w:p>
        </w:tc>
        <w:tc>
          <w:tcPr>
            <w:tcW w:w="1040" w:type="dxa"/>
            <w:vAlign w:val="center"/>
          </w:tcPr>
          <w:p w14:paraId="5B1E87E1" w14:textId="77777777" w:rsidR="00232DE8" w:rsidRDefault="00000000">
            <w:pPr>
              <w:jc w:val="center"/>
              <w:rPr>
                <w:rFonts w:hint="eastAsia"/>
              </w:rPr>
            </w:pPr>
            <w:r>
              <w:rPr>
                <w:rFonts w:cs="宋体"/>
                <w:sz w:val="17"/>
              </w:rPr>
              <w:t>0.2401</w:t>
            </w:r>
          </w:p>
        </w:tc>
        <w:tc>
          <w:tcPr>
            <w:tcW w:w="1040" w:type="dxa"/>
            <w:vAlign w:val="center"/>
          </w:tcPr>
          <w:p w14:paraId="3D4FB5FA" w14:textId="77777777" w:rsidR="00232DE8" w:rsidRDefault="00000000">
            <w:pPr>
              <w:jc w:val="center"/>
              <w:rPr>
                <w:rFonts w:hint="eastAsia"/>
              </w:rPr>
            </w:pPr>
            <w:r>
              <w:rPr>
                <w:rFonts w:cs="宋体"/>
                <w:sz w:val="17"/>
              </w:rPr>
              <w:t>49</w:t>
            </w:r>
          </w:p>
        </w:tc>
        <w:tc>
          <w:tcPr>
            <w:tcW w:w="1225" w:type="dxa"/>
            <w:vAlign w:val="center"/>
          </w:tcPr>
          <w:p w14:paraId="36051F99" w14:textId="77777777" w:rsidR="00232DE8" w:rsidRDefault="00000000">
            <w:pPr>
              <w:jc w:val="center"/>
              <w:rPr>
                <w:rFonts w:hint="eastAsia"/>
              </w:rPr>
            </w:pPr>
            <w:proofErr w:type="spellStart"/>
            <w:r>
              <w:rPr>
                <w:rFonts w:cs="宋体"/>
                <w:sz w:val="17"/>
              </w:rPr>
              <w:t>天府五街</w:t>
            </w:r>
            <w:proofErr w:type="spellEnd"/>
          </w:p>
        </w:tc>
        <w:tc>
          <w:tcPr>
            <w:tcW w:w="855" w:type="dxa"/>
            <w:vAlign w:val="center"/>
          </w:tcPr>
          <w:p w14:paraId="7D99FA02" w14:textId="77777777" w:rsidR="00232DE8" w:rsidRDefault="00000000">
            <w:pPr>
              <w:jc w:val="center"/>
              <w:rPr>
                <w:rFonts w:hint="eastAsia"/>
              </w:rPr>
            </w:pPr>
            <w:r>
              <w:rPr>
                <w:rFonts w:cs="宋体"/>
                <w:sz w:val="17"/>
              </w:rPr>
              <w:t>0.1157</w:t>
            </w:r>
          </w:p>
        </w:tc>
      </w:tr>
      <w:tr w:rsidR="00232DE8" w14:paraId="695AD51B" w14:textId="77777777" w:rsidTr="00D47B65">
        <w:trPr>
          <w:jc w:val="center"/>
        </w:trPr>
        <w:tc>
          <w:tcPr>
            <w:tcW w:w="1040" w:type="dxa"/>
            <w:vAlign w:val="center"/>
          </w:tcPr>
          <w:p w14:paraId="39CFE1B1" w14:textId="77777777" w:rsidR="00232DE8" w:rsidRDefault="00000000">
            <w:pPr>
              <w:jc w:val="center"/>
              <w:rPr>
                <w:rFonts w:hint="eastAsia"/>
              </w:rPr>
            </w:pPr>
            <w:r>
              <w:rPr>
                <w:rFonts w:cs="宋体"/>
                <w:sz w:val="17"/>
              </w:rPr>
              <w:t>16</w:t>
            </w:r>
          </w:p>
        </w:tc>
        <w:tc>
          <w:tcPr>
            <w:tcW w:w="1040" w:type="dxa"/>
            <w:vAlign w:val="center"/>
          </w:tcPr>
          <w:p w14:paraId="7712132C" w14:textId="77777777" w:rsidR="00232DE8" w:rsidRDefault="00000000">
            <w:pPr>
              <w:jc w:val="center"/>
              <w:rPr>
                <w:rFonts w:hint="eastAsia"/>
              </w:rPr>
            </w:pPr>
            <w:proofErr w:type="spellStart"/>
            <w:r>
              <w:rPr>
                <w:rFonts w:cs="宋体"/>
                <w:sz w:val="17"/>
              </w:rPr>
              <w:t>永丰</w:t>
            </w:r>
            <w:proofErr w:type="spellEnd"/>
          </w:p>
        </w:tc>
        <w:tc>
          <w:tcPr>
            <w:tcW w:w="1040" w:type="dxa"/>
            <w:vAlign w:val="center"/>
          </w:tcPr>
          <w:p w14:paraId="0B7670F4" w14:textId="77777777" w:rsidR="00232DE8" w:rsidRDefault="00000000">
            <w:pPr>
              <w:jc w:val="center"/>
              <w:rPr>
                <w:rFonts w:hint="eastAsia"/>
              </w:rPr>
            </w:pPr>
            <w:r>
              <w:rPr>
                <w:rFonts w:cs="宋体"/>
                <w:sz w:val="17"/>
              </w:rPr>
              <w:t>0.3058</w:t>
            </w:r>
          </w:p>
        </w:tc>
        <w:tc>
          <w:tcPr>
            <w:tcW w:w="1040" w:type="dxa"/>
            <w:vAlign w:val="center"/>
          </w:tcPr>
          <w:p w14:paraId="59D7FEC1" w14:textId="77777777" w:rsidR="00232DE8" w:rsidRDefault="00000000">
            <w:pPr>
              <w:jc w:val="center"/>
              <w:rPr>
                <w:rFonts w:hint="eastAsia"/>
              </w:rPr>
            </w:pPr>
            <w:r>
              <w:rPr>
                <w:rFonts w:cs="宋体"/>
                <w:sz w:val="17"/>
              </w:rPr>
              <w:t>33</w:t>
            </w:r>
          </w:p>
        </w:tc>
        <w:tc>
          <w:tcPr>
            <w:tcW w:w="1040" w:type="dxa"/>
            <w:vAlign w:val="center"/>
          </w:tcPr>
          <w:p w14:paraId="4E552235" w14:textId="77777777" w:rsidR="00232DE8" w:rsidRDefault="00000000">
            <w:pPr>
              <w:jc w:val="center"/>
              <w:rPr>
                <w:rFonts w:hint="eastAsia"/>
              </w:rPr>
            </w:pPr>
            <w:proofErr w:type="spellStart"/>
            <w:r>
              <w:rPr>
                <w:rFonts w:cs="宋体"/>
                <w:sz w:val="17"/>
              </w:rPr>
              <w:t>川藏立交</w:t>
            </w:r>
            <w:proofErr w:type="spellEnd"/>
          </w:p>
        </w:tc>
        <w:tc>
          <w:tcPr>
            <w:tcW w:w="1040" w:type="dxa"/>
            <w:vAlign w:val="center"/>
          </w:tcPr>
          <w:p w14:paraId="330E1AE7" w14:textId="77777777" w:rsidR="00232DE8" w:rsidRDefault="00000000">
            <w:pPr>
              <w:jc w:val="center"/>
              <w:rPr>
                <w:rFonts w:hint="eastAsia"/>
              </w:rPr>
            </w:pPr>
            <w:r>
              <w:rPr>
                <w:rFonts w:cs="宋体"/>
                <w:sz w:val="17"/>
              </w:rPr>
              <w:t>0.2179</w:t>
            </w:r>
          </w:p>
        </w:tc>
        <w:tc>
          <w:tcPr>
            <w:tcW w:w="1040" w:type="dxa"/>
            <w:vAlign w:val="center"/>
          </w:tcPr>
          <w:p w14:paraId="3F2AECFB" w14:textId="77777777" w:rsidR="00232DE8" w:rsidRDefault="00000000">
            <w:pPr>
              <w:jc w:val="center"/>
              <w:rPr>
                <w:rFonts w:hint="eastAsia"/>
              </w:rPr>
            </w:pPr>
            <w:r>
              <w:rPr>
                <w:rFonts w:cs="宋体"/>
                <w:sz w:val="17"/>
              </w:rPr>
              <w:t>50</w:t>
            </w:r>
          </w:p>
        </w:tc>
        <w:tc>
          <w:tcPr>
            <w:tcW w:w="1225" w:type="dxa"/>
            <w:vAlign w:val="center"/>
          </w:tcPr>
          <w:p w14:paraId="6CD22396" w14:textId="77777777" w:rsidR="00232DE8" w:rsidRDefault="00000000">
            <w:pPr>
              <w:jc w:val="center"/>
              <w:rPr>
                <w:rFonts w:hint="eastAsia"/>
              </w:rPr>
            </w:pPr>
            <w:proofErr w:type="spellStart"/>
            <w:r>
              <w:rPr>
                <w:rFonts w:cs="宋体"/>
                <w:sz w:val="17"/>
              </w:rPr>
              <w:t>白佛桥</w:t>
            </w:r>
            <w:proofErr w:type="spellEnd"/>
          </w:p>
        </w:tc>
        <w:tc>
          <w:tcPr>
            <w:tcW w:w="855" w:type="dxa"/>
            <w:vAlign w:val="center"/>
          </w:tcPr>
          <w:p w14:paraId="54AC197E" w14:textId="77777777" w:rsidR="00232DE8" w:rsidRDefault="00000000">
            <w:pPr>
              <w:jc w:val="center"/>
              <w:rPr>
                <w:rFonts w:hint="eastAsia"/>
              </w:rPr>
            </w:pPr>
            <w:r>
              <w:rPr>
                <w:rFonts w:cs="宋体"/>
                <w:sz w:val="17"/>
              </w:rPr>
              <w:t>0.0755</w:t>
            </w:r>
          </w:p>
        </w:tc>
      </w:tr>
      <w:tr w:rsidR="00232DE8" w14:paraId="578F0181" w14:textId="77777777" w:rsidTr="00D47B65">
        <w:trPr>
          <w:jc w:val="center"/>
        </w:trPr>
        <w:tc>
          <w:tcPr>
            <w:tcW w:w="1040" w:type="dxa"/>
            <w:vAlign w:val="center"/>
          </w:tcPr>
          <w:p w14:paraId="5CAE60F2" w14:textId="77777777" w:rsidR="00232DE8" w:rsidRDefault="00000000">
            <w:pPr>
              <w:jc w:val="center"/>
              <w:rPr>
                <w:rFonts w:hint="eastAsia"/>
              </w:rPr>
            </w:pPr>
            <w:r>
              <w:rPr>
                <w:rFonts w:cs="宋体"/>
                <w:sz w:val="17"/>
              </w:rPr>
              <w:t>17</w:t>
            </w:r>
          </w:p>
        </w:tc>
        <w:tc>
          <w:tcPr>
            <w:tcW w:w="1040" w:type="dxa"/>
            <w:vAlign w:val="center"/>
          </w:tcPr>
          <w:p w14:paraId="28CA1296" w14:textId="77777777" w:rsidR="00232DE8" w:rsidRDefault="00000000">
            <w:pPr>
              <w:jc w:val="center"/>
              <w:rPr>
                <w:rFonts w:hint="eastAsia"/>
              </w:rPr>
            </w:pPr>
            <w:proofErr w:type="spellStart"/>
            <w:r>
              <w:rPr>
                <w:rFonts w:cs="宋体"/>
                <w:sz w:val="17"/>
              </w:rPr>
              <w:t>金融城</w:t>
            </w:r>
            <w:proofErr w:type="spellEnd"/>
          </w:p>
        </w:tc>
        <w:tc>
          <w:tcPr>
            <w:tcW w:w="1040" w:type="dxa"/>
            <w:vAlign w:val="center"/>
          </w:tcPr>
          <w:p w14:paraId="6B37C2D5" w14:textId="77777777" w:rsidR="00232DE8" w:rsidRDefault="00000000">
            <w:pPr>
              <w:jc w:val="center"/>
              <w:rPr>
                <w:rFonts w:hint="eastAsia"/>
              </w:rPr>
            </w:pPr>
            <w:r>
              <w:rPr>
                <w:rFonts w:cs="宋体"/>
                <w:sz w:val="17"/>
              </w:rPr>
              <w:t>0.2980</w:t>
            </w:r>
          </w:p>
        </w:tc>
        <w:tc>
          <w:tcPr>
            <w:tcW w:w="1040" w:type="dxa"/>
            <w:vAlign w:val="center"/>
          </w:tcPr>
          <w:p w14:paraId="553A4403" w14:textId="77777777" w:rsidR="00232DE8" w:rsidRDefault="00000000">
            <w:pPr>
              <w:jc w:val="center"/>
              <w:rPr>
                <w:rFonts w:hint="eastAsia"/>
              </w:rPr>
            </w:pPr>
            <w:r>
              <w:rPr>
                <w:rFonts w:cs="宋体"/>
                <w:sz w:val="17"/>
              </w:rPr>
              <w:t>34</w:t>
            </w:r>
          </w:p>
        </w:tc>
        <w:tc>
          <w:tcPr>
            <w:tcW w:w="1040" w:type="dxa"/>
            <w:vAlign w:val="center"/>
          </w:tcPr>
          <w:p w14:paraId="375010D1" w14:textId="77777777" w:rsidR="00232DE8" w:rsidRDefault="00000000">
            <w:pPr>
              <w:jc w:val="center"/>
              <w:rPr>
                <w:rFonts w:hint="eastAsia"/>
              </w:rPr>
            </w:pPr>
            <w:proofErr w:type="spellStart"/>
            <w:r>
              <w:rPr>
                <w:rFonts w:cs="宋体"/>
                <w:sz w:val="17"/>
              </w:rPr>
              <w:t>簇桥</w:t>
            </w:r>
            <w:proofErr w:type="spellEnd"/>
          </w:p>
        </w:tc>
        <w:tc>
          <w:tcPr>
            <w:tcW w:w="1040" w:type="dxa"/>
            <w:vAlign w:val="center"/>
          </w:tcPr>
          <w:p w14:paraId="15A1E0B8" w14:textId="77777777" w:rsidR="00232DE8" w:rsidRDefault="00000000">
            <w:pPr>
              <w:jc w:val="center"/>
              <w:rPr>
                <w:rFonts w:hint="eastAsia"/>
              </w:rPr>
            </w:pPr>
            <w:r>
              <w:rPr>
                <w:rFonts w:cs="宋体"/>
                <w:sz w:val="17"/>
              </w:rPr>
              <w:t>0.2177</w:t>
            </w:r>
          </w:p>
        </w:tc>
        <w:tc>
          <w:tcPr>
            <w:tcW w:w="1040" w:type="dxa"/>
            <w:vAlign w:val="center"/>
          </w:tcPr>
          <w:p w14:paraId="7E36AE8F" w14:textId="77777777" w:rsidR="00232DE8" w:rsidRDefault="00000000">
            <w:pPr>
              <w:jc w:val="center"/>
              <w:rPr>
                <w:rFonts w:hint="eastAsia"/>
              </w:rPr>
            </w:pPr>
            <w:r>
              <w:rPr>
                <w:rFonts w:cs="宋体"/>
                <w:sz w:val="17"/>
              </w:rPr>
              <w:t>51</w:t>
            </w:r>
          </w:p>
        </w:tc>
        <w:tc>
          <w:tcPr>
            <w:tcW w:w="1225" w:type="dxa"/>
            <w:vAlign w:val="center"/>
          </w:tcPr>
          <w:p w14:paraId="12D39B3D" w14:textId="77777777" w:rsidR="00232DE8" w:rsidRDefault="00000000">
            <w:pPr>
              <w:jc w:val="center"/>
              <w:rPr>
                <w:rFonts w:hint="eastAsia"/>
              </w:rPr>
            </w:pPr>
            <w:proofErr w:type="spellStart"/>
            <w:r>
              <w:rPr>
                <w:rFonts w:cs="宋体"/>
                <w:sz w:val="17"/>
              </w:rPr>
              <w:t>金花</w:t>
            </w:r>
            <w:proofErr w:type="spellEnd"/>
          </w:p>
        </w:tc>
        <w:tc>
          <w:tcPr>
            <w:tcW w:w="855" w:type="dxa"/>
            <w:vAlign w:val="center"/>
          </w:tcPr>
          <w:p w14:paraId="5AF72D3A" w14:textId="77777777" w:rsidR="00232DE8" w:rsidRDefault="00000000">
            <w:pPr>
              <w:jc w:val="center"/>
              <w:rPr>
                <w:rFonts w:hint="eastAsia"/>
              </w:rPr>
            </w:pPr>
            <w:r>
              <w:rPr>
                <w:rFonts w:cs="宋体"/>
                <w:sz w:val="17"/>
              </w:rPr>
              <w:t>0.0471</w:t>
            </w:r>
          </w:p>
        </w:tc>
      </w:tr>
    </w:tbl>
    <w:p w14:paraId="2439A03C" w14:textId="77777777" w:rsidR="00232DE8" w:rsidRDefault="00000000">
      <w:pPr>
        <w:spacing w:after="0" w:line="360" w:lineRule="auto"/>
        <w:ind w:firstLine="420"/>
        <w:rPr>
          <w:rFonts w:hint="eastAsia"/>
          <w:lang w:eastAsia="zh-CN"/>
        </w:rPr>
      </w:pPr>
      <w:r>
        <w:rPr>
          <w:rFonts w:cs="宋体"/>
          <w:lang w:eastAsia="zh-CN"/>
        </w:rPr>
        <w:t>由表5-5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51C4E6A0" w14:textId="77777777" w:rsidR="00232DE8" w:rsidRDefault="00000000">
      <w:pPr>
        <w:pStyle w:val="31"/>
        <w:rPr>
          <w:lang w:eastAsia="zh-CN"/>
        </w:rPr>
      </w:pPr>
      <w:r>
        <w:t>5.2.3 候选地铁物流配送转运点筛选</w:t>
      </w:r>
    </w:p>
    <w:p w14:paraId="09D0773F" w14:textId="77777777" w:rsidR="00232DE8" w:rsidRDefault="00000000">
      <w:pPr>
        <w:spacing w:after="0" w:line="360" w:lineRule="auto"/>
        <w:ind w:firstLine="420"/>
        <w:rPr>
          <w:rFonts w:hint="eastAsia"/>
          <w:lang w:eastAsia="zh-CN"/>
        </w:rPr>
      </w:pPr>
      <w:r>
        <w:rPr>
          <w:rFonts w:cs="宋体"/>
          <w:lang w:eastAsia="zh-CN"/>
        </w:rPr>
        <w:t>为在保证候选点覆盖能力的同时控制第二阶段优化模型规模，本文按综合贴近度由高到低选取排名前 17 位的地铁站点进入候选转运点集合。该候选集合包含 3 个枢纽站、6 个区域站和 8 个小型站，既保留网络结构优势较强的换乘节点，也兼顾站域需求潜力较高的普通站点。因此，第二阶段模型中的候选转运点集合 K 由表5-5 中综合贴近度排名前 17 位的站点构成，并进一步结合表5-6 设定各候选站点的站点类型、处理能力和固定启用成本。</w:t>
      </w:r>
    </w:p>
    <w:p w14:paraId="1D7B6DAD" w14:textId="77777777" w:rsidR="00232DE8" w:rsidRDefault="00000000">
      <w:pPr>
        <w:spacing w:after="0" w:line="360" w:lineRule="auto"/>
        <w:jc w:val="center"/>
        <w:rPr>
          <w:rFonts w:hint="eastAsia"/>
          <w:lang w:eastAsia="zh-CN"/>
        </w:rPr>
      </w:pPr>
      <w:r>
        <w:rPr>
          <w:rFonts w:cs="宋体"/>
          <w:lang w:eastAsia="zh-CN"/>
        </w:rPr>
        <w:t>表5-6 候选地铁物流配送转运点类型与参数设定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6BAEB758" w14:textId="77777777">
        <w:trPr>
          <w:jc w:val="center"/>
        </w:trPr>
        <w:tc>
          <w:tcPr>
            <w:tcW w:w="1560" w:type="dxa"/>
            <w:vAlign w:val="center"/>
          </w:tcPr>
          <w:p w14:paraId="232B4BC2" w14:textId="77777777" w:rsidR="00232DE8" w:rsidRDefault="00000000">
            <w:pPr>
              <w:jc w:val="center"/>
              <w:rPr>
                <w:rFonts w:hint="eastAsia"/>
              </w:rPr>
            </w:pPr>
            <w:proofErr w:type="spellStart"/>
            <w:r>
              <w:rPr>
                <w:rFonts w:cs="宋体"/>
                <w:b/>
                <w:sz w:val="17"/>
              </w:rPr>
              <w:t>排名</w:t>
            </w:r>
            <w:proofErr w:type="spellEnd"/>
          </w:p>
        </w:tc>
        <w:tc>
          <w:tcPr>
            <w:tcW w:w="1560" w:type="dxa"/>
            <w:vAlign w:val="center"/>
          </w:tcPr>
          <w:p w14:paraId="4F061702" w14:textId="77777777" w:rsidR="00232DE8" w:rsidRDefault="00000000">
            <w:pPr>
              <w:jc w:val="center"/>
              <w:rPr>
                <w:rFonts w:hint="eastAsia"/>
              </w:rPr>
            </w:pPr>
            <w:proofErr w:type="spellStart"/>
            <w:r>
              <w:rPr>
                <w:rFonts w:cs="宋体"/>
                <w:b/>
                <w:sz w:val="17"/>
              </w:rPr>
              <w:t>站点名称</w:t>
            </w:r>
            <w:proofErr w:type="spellEnd"/>
          </w:p>
        </w:tc>
        <w:tc>
          <w:tcPr>
            <w:tcW w:w="1560" w:type="dxa"/>
            <w:vAlign w:val="center"/>
          </w:tcPr>
          <w:p w14:paraId="37AD9725" w14:textId="77777777" w:rsidR="00232DE8" w:rsidRDefault="00000000">
            <w:pPr>
              <w:jc w:val="center"/>
              <w:rPr>
                <w:rFonts w:hint="eastAsia"/>
              </w:rPr>
            </w:pPr>
            <w:proofErr w:type="spellStart"/>
            <w:r>
              <w:rPr>
                <w:rFonts w:cs="宋体"/>
                <w:b/>
                <w:sz w:val="17"/>
              </w:rPr>
              <w:t>综合贴近度</w:t>
            </w:r>
            <w:proofErr w:type="spellEnd"/>
          </w:p>
        </w:tc>
        <w:tc>
          <w:tcPr>
            <w:tcW w:w="1560" w:type="dxa"/>
            <w:vAlign w:val="center"/>
          </w:tcPr>
          <w:p w14:paraId="198C441B" w14:textId="77777777" w:rsidR="00232DE8" w:rsidRDefault="00000000">
            <w:pPr>
              <w:jc w:val="center"/>
              <w:rPr>
                <w:rFonts w:hint="eastAsia"/>
              </w:rPr>
            </w:pPr>
            <w:proofErr w:type="spellStart"/>
            <w:r>
              <w:rPr>
                <w:rFonts w:cs="宋体"/>
                <w:b/>
                <w:sz w:val="17"/>
              </w:rPr>
              <w:t>类型</w:t>
            </w:r>
            <w:proofErr w:type="spellEnd"/>
          </w:p>
        </w:tc>
        <w:tc>
          <w:tcPr>
            <w:tcW w:w="1560" w:type="dxa"/>
            <w:vAlign w:val="center"/>
          </w:tcPr>
          <w:p w14:paraId="351D753C" w14:textId="77777777" w:rsidR="00232DE8" w:rsidRDefault="00000000">
            <w:pPr>
              <w:jc w:val="center"/>
              <w:rPr>
                <w:rFonts w:hint="eastAsia"/>
              </w:rPr>
            </w:pPr>
            <w:r>
              <w:t>处理能力（标准化装载单元/日）</w:t>
            </w:r>
          </w:p>
        </w:tc>
        <w:tc>
          <w:tcPr>
            <w:tcW w:w="1560" w:type="dxa"/>
            <w:vAlign w:val="center"/>
          </w:tcPr>
          <w:p w14:paraId="462745D4" w14:textId="77777777" w:rsidR="00232DE8" w:rsidRDefault="00000000">
            <w:pPr>
              <w:jc w:val="center"/>
              <w:rPr>
                <w:rFonts w:hint="eastAsia"/>
                <w:lang w:eastAsia="zh-CN"/>
              </w:rPr>
            </w:pPr>
            <w:r>
              <w:rPr>
                <w:rFonts w:cs="宋体"/>
                <w:b/>
                <w:sz w:val="17"/>
                <w:lang w:eastAsia="zh-CN"/>
              </w:rPr>
              <w:t>固定启用成本（元/日）</w:t>
            </w:r>
          </w:p>
        </w:tc>
      </w:tr>
      <w:tr w:rsidR="00232DE8" w14:paraId="7AF5417E" w14:textId="77777777">
        <w:trPr>
          <w:jc w:val="center"/>
        </w:trPr>
        <w:tc>
          <w:tcPr>
            <w:tcW w:w="1560" w:type="dxa"/>
            <w:vAlign w:val="center"/>
          </w:tcPr>
          <w:p w14:paraId="28BCA94D" w14:textId="77777777" w:rsidR="00232DE8" w:rsidRDefault="00000000">
            <w:pPr>
              <w:jc w:val="center"/>
              <w:rPr>
                <w:rFonts w:hint="eastAsia"/>
              </w:rPr>
            </w:pPr>
            <w:r>
              <w:rPr>
                <w:rFonts w:cs="宋体"/>
                <w:sz w:val="17"/>
              </w:rPr>
              <w:t>1</w:t>
            </w:r>
          </w:p>
        </w:tc>
        <w:tc>
          <w:tcPr>
            <w:tcW w:w="1560" w:type="dxa"/>
            <w:vAlign w:val="center"/>
          </w:tcPr>
          <w:p w14:paraId="68B7AC09" w14:textId="77777777" w:rsidR="00232DE8" w:rsidRDefault="00000000">
            <w:pPr>
              <w:jc w:val="center"/>
              <w:rPr>
                <w:rFonts w:hint="eastAsia"/>
              </w:rPr>
            </w:pPr>
            <w:proofErr w:type="spellStart"/>
            <w:r>
              <w:rPr>
                <w:rFonts w:cs="宋体"/>
                <w:sz w:val="17"/>
              </w:rPr>
              <w:t>高朋大道</w:t>
            </w:r>
            <w:proofErr w:type="spellEnd"/>
          </w:p>
        </w:tc>
        <w:tc>
          <w:tcPr>
            <w:tcW w:w="1560" w:type="dxa"/>
            <w:vAlign w:val="center"/>
          </w:tcPr>
          <w:p w14:paraId="694FD6E5" w14:textId="77777777" w:rsidR="00232DE8" w:rsidRDefault="00000000">
            <w:pPr>
              <w:jc w:val="center"/>
              <w:rPr>
                <w:rFonts w:hint="eastAsia"/>
              </w:rPr>
            </w:pPr>
            <w:r>
              <w:rPr>
                <w:rFonts w:cs="宋体"/>
                <w:sz w:val="17"/>
              </w:rPr>
              <w:t>0.5700</w:t>
            </w:r>
          </w:p>
        </w:tc>
        <w:tc>
          <w:tcPr>
            <w:tcW w:w="1560" w:type="dxa"/>
            <w:vAlign w:val="center"/>
          </w:tcPr>
          <w:p w14:paraId="36F3F22C" w14:textId="77777777" w:rsidR="00232DE8" w:rsidRDefault="00000000">
            <w:pPr>
              <w:jc w:val="center"/>
              <w:rPr>
                <w:rFonts w:hint="eastAsia"/>
              </w:rPr>
            </w:pPr>
            <w:r>
              <w:rPr>
                <w:rFonts w:cs="宋体"/>
                <w:sz w:val="17"/>
              </w:rPr>
              <w:t>TR</w:t>
            </w:r>
          </w:p>
        </w:tc>
        <w:tc>
          <w:tcPr>
            <w:tcW w:w="1560" w:type="dxa"/>
            <w:vAlign w:val="center"/>
          </w:tcPr>
          <w:p w14:paraId="479E59CD" w14:textId="77777777" w:rsidR="00232DE8" w:rsidRDefault="00000000">
            <w:pPr>
              <w:jc w:val="center"/>
              <w:rPr>
                <w:rFonts w:hint="eastAsia"/>
              </w:rPr>
            </w:pPr>
            <w:r>
              <w:rPr>
                <w:rFonts w:cs="宋体"/>
                <w:sz w:val="17"/>
              </w:rPr>
              <w:t>7000</w:t>
            </w:r>
          </w:p>
        </w:tc>
        <w:tc>
          <w:tcPr>
            <w:tcW w:w="1560" w:type="dxa"/>
            <w:vAlign w:val="center"/>
          </w:tcPr>
          <w:p w14:paraId="20E7E2D1" w14:textId="77777777" w:rsidR="00232DE8" w:rsidRDefault="00000000">
            <w:pPr>
              <w:jc w:val="center"/>
              <w:rPr>
                <w:rFonts w:hint="eastAsia"/>
              </w:rPr>
            </w:pPr>
            <w:r>
              <w:rPr>
                <w:rFonts w:cs="宋体"/>
                <w:sz w:val="17"/>
              </w:rPr>
              <w:t>12000</w:t>
            </w:r>
          </w:p>
        </w:tc>
      </w:tr>
      <w:tr w:rsidR="00232DE8" w14:paraId="787F24C5" w14:textId="77777777">
        <w:trPr>
          <w:jc w:val="center"/>
        </w:trPr>
        <w:tc>
          <w:tcPr>
            <w:tcW w:w="1560" w:type="dxa"/>
            <w:vAlign w:val="center"/>
          </w:tcPr>
          <w:p w14:paraId="2DDE693F" w14:textId="77777777" w:rsidR="00232DE8" w:rsidRDefault="00000000">
            <w:pPr>
              <w:jc w:val="center"/>
              <w:rPr>
                <w:rFonts w:hint="eastAsia"/>
              </w:rPr>
            </w:pPr>
            <w:r>
              <w:rPr>
                <w:rFonts w:cs="宋体"/>
                <w:sz w:val="17"/>
              </w:rPr>
              <w:t>2</w:t>
            </w:r>
          </w:p>
        </w:tc>
        <w:tc>
          <w:tcPr>
            <w:tcW w:w="1560" w:type="dxa"/>
            <w:vAlign w:val="center"/>
          </w:tcPr>
          <w:p w14:paraId="48787412" w14:textId="77777777" w:rsidR="00232DE8" w:rsidRDefault="00000000">
            <w:pPr>
              <w:jc w:val="center"/>
              <w:rPr>
                <w:rFonts w:hint="eastAsia"/>
              </w:rPr>
            </w:pPr>
            <w:proofErr w:type="spellStart"/>
            <w:r>
              <w:rPr>
                <w:rFonts w:cs="宋体"/>
                <w:sz w:val="17"/>
              </w:rPr>
              <w:t>九兴大道</w:t>
            </w:r>
            <w:proofErr w:type="spellEnd"/>
          </w:p>
        </w:tc>
        <w:tc>
          <w:tcPr>
            <w:tcW w:w="1560" w:type="dxa"/>
            <w:vAlign w:val="center"/>
          </w:tcPr>
          <w:p w14:paraId="5009BCBE" w14:textId="77777777" w:rsidR="00232DE8" w:rsidRDefault="00000000">
            <w:pPr>
              <w:jc w:val="center"/>
              <w:rPr>
                <w:rFonts w:hint="eastAsia"/>
              </w:rPr>
            </w:pPr>
            <w:r>
              <w:rPr>
                <w:rFonts w:cs="宋体"/>
                <w:sz w:val="17"/>
              </w:rPr>
              <w:t>0.5393</w:t>
            </w:r>
          </w:p>
        </w:tc>
        <w:tc>
          <w:tcPr>
            <w:tcW w:w="1560" w:type="dxa"/>
            <w:vAlign w:val="center"/>
          </w:tcPr>
          <w:p w14:paraId="209A9593" w14:textId="77777777" w:rsidR="00232DE8" w:rsidRDefault="00000000">
            <w:pPr>
              <w:jc w:val="center"/>
              <w:rPr>
                <w:rFonts w:hint="eastAsia"/>
              </w:rPr>
            </w:pPr>
            <w:r>
              <w:rPr>
                <w:rFonts w:cs="宋体"/>
                <w:sz w:val="17"/>
              </w:rPr>
              <w:t>TR</w:t>
            </w:r>
          </w:p>
        </w:tc>
        <w:tc>
          <w:tcPr>
            <w:tcW w:w="1560" w:type="dxa"/>
            <w:vAlign w:val="center"/>
          </w:tcPr>
          <w:p w14:paraId="6568E5FE" w14:textId="77777777" w:rsidR="00232DE8" w:rsidRDefault="00000000">
            <w:pPr>
              <w:jc w:val="center"/>
              <w:rPr>
                <w:rFonts w:hint="eastAsia"/>
              </w:rPr>
            </w:pPr>
            <w:r>
              <w:rPr>
                <w:rFonts w:cs="宋体"/>
                <w:sz w:val="17"/>
              </w:rPr>
              <w:t>7000</w:t>
            </w:r>
          </w:p>
        </w:tc>
        <w:tc>
          <w:tcPr>
            <w:tcW w:w="1560" w:type="dxa"/>
            <w:vAlign w:val="center"/>
          </w:tcPr>
          <w:p w14:paraId="044C26F5" w14:textId="77777777" w:rsidR="00232DE8" w:rsidRDefault="00000000">
            <w:pPr>
              <w:jc w:val="center"/>
              <w:rPr>
                <w:rFonts w:hint="eastAsia"/>
              </w:rPr>
            </w:pPr>
            <w:r>
              <w:rPr>
                <w:rFonts w:cs="宋体"/>
                <w:sz w:val="17"/>
              </w:rPr>
              <w:t>12000</w:t>
            </w:r>
          </w:p>
        </w:tc>
      </w:tr>
      <w:tr w:rsidR="00232DE8" w14:paraId="1E0BD8ED" w14:textId="77777777">
        <w:trPr>
          <w:jc w:val="center"/>
        </w:trPr>
        <w:tc>
          <w:tcPr>
            <w:tcW w:w="1560" w:type="dxa"/>
            <w:vAlign w:val="center"/>
          </w:tcPr>
          <w:p w14:paraId="40B29A5E" w14:textId="77777777" w:rsidR="00232DE8" w:rsidRDefault="00000000">
            <w:pPr>
              <w:jc w:val="center"/>
              <w:rPr>
                <w:rFonts w:hint="eastAsia"/>
              </w:rPr>
            </w:pPr>
            <w:r>
              <w:rPr>
                <w:rFonts w:cs="宋体"/>
                <w:sz w:val="17"/>
              </w:rPr>
              <w:t>3</w:t>
            </w:r>
          </w:p>
        </w:tc>
        <w:tc>
          <w:tcPr>
            <w:tcW w:w="1560" w:type="dxa"/>
            <w:vAlign w:val="center"/>
          </w:tcPr>
          <w:p w14:paraId="1ED8EB48" w14:textId="77777777" w:rsidR="00232DE8" w:rsidRDefault="00000000">
            <w:pPr>
              <w:jc w:val="center"/>
              <w:rPr>
                <w:rFonts w:hint="eastAsia"/>
              </w:rPr>
            </w:pPr>
            <w:proofErr w:type="spellStart"/>
            <w:r>
              <w:rPr>
                <w:rFonts w:cs="宋体"/>
                <w:sz w:val="17"/>
              </w:rPr>
              <w:t>火车南站</w:t>
            </w:r>
            <w:proofErr w:type="spellEnd"/>
          </w:p>
        </w:tc>
        <w:tc>
          <w:tcPr>
            <w:tcW w:w="1560" w:type="dxa"/>
            <w:vAlign w:val="center"/>
          </w:tcPr>
          <w:p w14:paraId="02C6E88D" w14:textId="77777777" w:rsidR="00232DE8" w:rsidRDefault="00000000">
            <w:pPr>
              <w:jc w:val="center"/>
              <w:rPr>
                <w:rFonts w:hint="eastAsia"/>
              </w:rPr>
            </w:pPr>
            <w:r>
              <w:rPr>
                <w:rFonts w:cs="宋体"/>
                <w:sz w:val="17"/>
              </w:rPr>
              <w:t>0.4837</w:t>
            </w:r>
          </w:p>
        </w:tc>
        <w:tc>
          <w:tcPr>
            <w:tcW w:w="1560" w:type="dxa"/>
            <w:vAlign w:val="center"/>
          </w:tcPr>
          <w:p w14:paraId="23D40FF6" w14:textId="77777777" w:rsidR="00232DE8" w:rsidRDefault="00000000">
            <w:pPr>
              <w:jc w:val="center"/>
              <w:rPr>
                <w:rFonts w:hint="eastAsia"/>
              </w:rPr>
            </w:pPr>
            <w:r>
              <w:rPr>
                <w:rFonts w:cs="宋体"/>
                <w:sz w:val="17"/>
              </w:rPr>
              <w:t>HB</w:t>
            </w:r>
          </w:p>
        </w:tc>
        <w:tc>
          <w:tcPr>
            <w:tcW w:w="1560" w:type="dxa"/>
            <w:vAlign w:val="center"/>
          </w:tcPr>
          <w:p w14:paraId="197526B1" w14:textId="77777777" w:rsidR="00232DE8" w:rsidRDefault="00000000">
            <w:pPr>
              <w:jc w:val="center"/>
              <w:rPr>
                <w:rFonts w:hint="eastAsia"/>
              </w:rPr>
            </w:pPr>
            <w:r>
              <w:rPr>
                <w:rFonts w:cs="宋体"/>
                <w:sz w:val="17"/>
              </w:rPr>
              <w:t>10000</w:t>
            </w:r>
          </w:p>
        </w:tc>
        <w:tc>
          <w:tcPr>
            <w:tcW w:w="1560" w:type="dxa"/>
            <w:vAlign w:val="center"/>
          </w:tcPr>
          <w:p w14:paraId="3E5A0202" w14:textId="77777777" w:rsidR="00232DE8" w:rsidRDefault="00000000">
            <w:pPr>
              <w:jc w:val="center"/>
              <w:rPr>
                <w:rFonts w:hint="eastAsia"/>
              </w:rPr>
            </w:pPr>
            <w:r>
              <w:rPr>
                <w:rFonts w:cs="宋体"/>
                <w:sz w:val="17"/>
              </w:rPr>
              <w:t>16000</w:t>
            </w:r>
          </w:p>
        </w:tc>
      </w:tr>
      <w:tr w:rsidR="00232DE8" w14:paraId="14777226" w14:textId="77777777">
        <w:trPr>
          <w:jc w:val="center"/>
        </w:trPr>
        <w:tc>
          <w:tcPr>
            <w:tcW w:w="1560" w:type="dxa"/>
            <w:vAlign w:val="center"/>
          </w:tcPr>
          <w:p w14:paraId="478DB98A" w14:textId="77777777" w:rsidR="00232DE8" w:rsidRDefault="00000000">
            <w:pPr>
              <w:jc w:val="center"/>
              <w:rPr>
                <w:rFonts w:hint="eastAsia"/>
              </w:rPr>
            </w:pPr>
            <w:r>
              <w:rPr>
                <w:rFonts w:cs="宋体"/>
                <w:sz w:val="17"/>
              </w:rPr>
              <w:t>4</w:t>
            </w:r>
          </w:p>
        </w:tc>
        <w:tc>
          <w:tcPr>
            <w:tcW w:w="1560" w:type="dxa"/>
            <w:vAlign w:val="center"/>
          </w:tcPr>
          <w:p w14:paraId="2313BAE0" w14:textId="77777777" w:rsidR="00232DE8" w:rsidRDefault="00000000">
            <w:pPr>
              <w:jc w:val="center"/>
              <w:rPr>
                <w:rFonts w:hint="eastAsia"/>
              </w:rPr>
            </w:pPr>
            <w:proofErr w:type="spellStart"/>
            <w:r>
              <w:rPr>
                <w:rFonts w:cs="宋体"/>
                <w:sz w:val="17"/>
              </w:rPr>
              <w:t>神仙树</w:t>
            </w:r>
            <w:proofErr w:type="spellEnd"/>
          </w:p>
        </w:tc>
        <w:tc>
          <w:tcPr>
            <w:tcW w:w="1560" w:type="dxa"/>
            <w:vAlign w:val="center"/>
          </w:tcPr>
          <w:p w14:paraId="46F4F1C0" w14:textId="77777777" w:rsidR="00232DE8" w:rsidRDefault="00000000">
            <w:pPr>
              <w:jc w:val="center"/>
              <w:rPr>
                <w:rFonts w:hint="eastAsia"/>
              </w:rPr>
            </w:pPr>
            <w:r>
              <w:rPr>
                <w:rFonts w:cs="宋体"/>
                <w:sz w:val="17"/>
              </w:rPr>
              <w:t>0.4761</w:t>
            </w:r>
          </w:p>
        </w:tc>
        <w:tc>
          <w:tcPr>
            <w:tcW w:w="1560" w:type="dxa"/>
            <w:vAlign w:val="center"/>
          </w:tcPr>
          <w:p w14:paraId="3DEB2C71" w14:textId="77777777" w:rsidR="00232DE8" w:rsidRDefault="00000000">
            <w:pPr>
              <w:jc w:val="center"/>
              <w:rPr>
                <w:rFonts w:hint="eastAsia"/>
              </w:rPr>
            </w:pPr>
            <w:r>
              <w:rPr>
                <w:rFonts w:cs="宋体"/>
                <w:sz w:val="17"/>
              </w:rPr>
              <w:t>TR</w:t>
            </w:r>
          </w:p>
        </w:tc>
        <w:tc>
          <w:tcPr>
            <w:tcW w:w="1560" w:type="dxa"/>
            <w:vAlign w:val="center"/>
          </w:tcPr>
          <w:p w14:paraId="0214AECA" w14:textId="77777777" w:rsidR="00232DE8" w:rsidRDefault="00000000">
            <w:pPr>
              <w:jc w:val="center"/>
              <w:rPr>
                <w:rFonts w:hint="eastAsia"/>
              </w:rPr>
            </w:pPr>
            <w:r>
              <w:rPr>
                <w:rFonts w:cs="宋体"/>
                <w:sz w:val="17"/>
              </w:rPr>
              <w:t>7000</w:t>
            </w:r>
          </w:p>
        </w:tc>
        <w:tc>
          <w:tcPr>
            <w:tcW w:w="1560" w:type="dxa"/>
            <w:vAlign w:val="center"/>
          </w:tcPr>
          <w:p w14:paraId="6E8236A6" w14:textId="77777777" w:rsidR="00232DE8" w:rsidRDefault="00000000">
            <w:pPr>
              <w:jc w:val="center"/>
              <w:rPr>
                <w:rFonts w:hint="eastAsia"/>
              </w:rPr>
            </w:pPr>
            <w:r>
              <w:rPr>
                <w:rFonts w:cs="宋体"/>
                <w:sz w:val="17"/>
              </w:rPr>
              <w:t>12000</w:t>
            </w:r>
          </w:p>
        </w:tc>
      </w:tr>
      <w:tr w:rsidR="00232DE8" w14:paraId="33A883BF" w14:textId="77777777">
        <w:trPr>
          <w:jc w:val="center"/>
        </w:trPr>
        <w:tc>
          <w:tcPr>
            <w:tcW w:w="1560" w:type="dxa"/>
            <w:vAlign w:val="center"/>
          </w:tcPr>
          <w:p w14:paraId="4562DF51" w14:textId="77777777" w:rsidR="00232DE8" w:rsidRDefault="00000000">
            <w:pPr>
              <w:jc w:val="center"/>
              <w:rPr>
                <w:rFonts w:hint="eastAsia"/>
              </w:rPr>
            </w:pPr>
            <w:r>
              <w:rPr>
                <w:rFonts w:cs="宋体"/>
                <w:sz w:val="17"/>
              </w:rPr>
              <w:t>5</w:t>
            </w:r>
          </w:p>
        </w:tc>
        <w:tc>
          <w:tcPr>
            <w:tcW w:w="1560" w:type="dxa"/>
            <w:vAlign w:val="center"/>
          </w:tcPr>
          <w:p w14:paraId="7D1DF326" w14:textId="77777777" w:rsidR="00232DE8" w:rsidRDefault="00000000">
            <w:pPr>
              <w:jc w:val="center"/>
              <w:rPr>
                <w:rFonts w:hint="eastAsia"/>
              </w:rPr>
            </w:pPr>
            <w:proofErr w:type="spellStart"/>
            <w:r>
              <w:rPr>
                <w:rFonts w:cs="宋体"/>
                <w:sz w:val="17"/>
              </w:rPr>
              <w:t>高升桥</w:t>
            </w:r>
            <w:proofErr w:type="spellEnd"/>
          </w:p>
        </w:tc>
        <w:tc>
          <w:tcPr>
            <w:tcW w:w="1560" w:type="dxa"/>
            <w:vAlign w:val="center"/>
          </w:tcPr>
          <w:p w14:paraId="0105F903" w14:textId="77777777" w:rsidR="00232DE8" w:rsidRDefault="00000000">
            <w:pPr>
              <w:jc w:val="center"/>
              <w:rPr>
                <w:rFonts w:hint="eastAsia"/>
              </w:rPr>
            </w:pPr>
            <w:r>
              <w:rPr>
                <w:rFonts w:cs="宋体"/>
                <w:sz w:val="17"/>
              </w:rPr>
              <w:t>0.4542</w:t>
            </w:r>
          </w:p>
        </w:tc>
        <w:tc>
          <w:tcPr>
            <w:tcW w:w="1560" w:type="dxa"/>
            <w:vAlign w:val="center"/>
          </w:tcPr>
          <w:p w14:paraId="5D2E9379" w14:textId="77777777" w:rsidR="00232DE8" w:rsidRDefault="00000000">
            <w:pPr>
              <w:jc w:val="center"/>
              <w:rPr>
                <w:rFonts w:hint="eastAsia"/>
              </w:rPr>
            </w:pPr>
            <w:r>
              <w:rPr>
                <w:rFonts w:cs="宋体"/>
                <w:sz w:val="17"/>
              </w:rPr>
              <w:t>TR</w:t>
            </w:r>
          </w:p>
        </w:tc>
        <w:tc>
          <w:tcPr>
            <w:tcW w:w="1560" w:type="dxa"/>
            <w:vAlign w:val="center"/>
          </w:tcPr>
          <w:p w14:paraId="5EDC6950" w14:textId="77777777" w:rsidR="00232DE8" w:rsidRDefault="00000000">
            <w:pPr>
              <w:jc w:val="center"/>
              <w:rPr>
                <w:rFonts w:hint="eastAsia"/>
              </w:rPr>
            </w:pPr>
            <w:r>
              <w:rPr>
                <w:rFonts w:cs="宋体"/>
                <w:sz w:val="17"/>
              </w:rPr>
              <w:t>7000</w:t>
            </w:r>
          </w:p>
        </w:tc>
        <w:tc>
          <w:tcPr>
            <w:tcW w:w="1560" w:type="dxa"/>
            <w:vAlign w:val="center"/>
          </w:tcPr>
          <w:p w14:paraId="48C11DFE" w14:textId="77777777" w:rsidR="00232DE8" w:rsidRDefault="00000000">
            <w:pPr>
              <w:jc w:val="center"/>
              <w:rPr>
                <w:rFonts w:hint="eastAsia"/>
              </w:rPr>
            </w:pPr>
            <w:r>
              <w:rPr>
                <w:rFonts w:cs="宋体"/>
                <w:sz w:val="17"/>
              </w:rPr>
              <w:t>12000</w:t>
            </w:r>
          </w:p>
        </w:tc>
      </w:tr>
      <w:tr w:rsidR="00232DE8" w14:paraId="5D5F86B6" w14:textId="77777777">
        <w:trPr>
          <w:jc w:val="center"/>
        </w:trPr>
        <w:tc>
          <w:tcPr>
            <w:tcW w:w="1560" w:type="dxa"/>
            <w:vAlign w:val="center"/>
          </w:tcPr>
          <w:p w14:paraId="62D3147F" w14:textId="77777777" w:rsidR="00232DE8" w:rsidRDefault="00000000">
            <w:pPr>
              <w:jc w:val="center"/>
              <w:rPr>
                <w:rFonts w:hint="eastAsia"/>
              </w:rPr>
            </w:pPr>
            <w:r>
              <w:rPr>
                <w:rFonts w:cs="宋体"/>
                <w:sz w:val="17"/>
              </w:rPr>
              <w:t>6</w:t>
            </w:r>
          </w:p>
        </w:tc>
        <w:tc>
          <w:tcPr>
            <w:tcW w:w="1560" w:type="dxa"/>
            <w:vAlign w:val="center"/>
          </w:tcPr>
          <w:p w14:paraId="56C62B5F" w14:textId="77777777" w:rsidR="00232DE8" w:rsidRDefault="00000000">
            <w:pPr>
              <w:jc w:val="center"/>
              <w:rPr>
                <w:rFonts w:hint="eastAsia"/>
              </w:rPr>
            </w:pPr>
            <w:proofErr w:type="spellStart"/>
            <w:r>
              <w:rPr>
                <w:rFonts w:cs="宋体"/>
                <w:sz w:val="17"/>
              </w:rPr>
              <w:t>省体育馆</w:t>
            </w:r>
            <w:proofErr w:type="spellEnd"/>
          </w:p>
        </w:tc>
        <w:tc>
          <w:tcPr>
            <w:tcW w:w="1560" w:type="dxa"/>
            <w:vAlign w:val="center"/>
          </w:tcPr>
          <w:p w14:paraId="0B7AB02F" w14:textId="77777777" w:rsidR="00232DE8" w:rsidRDefault="00000000">
            <w:pPr>
              <w:jc w:val="center"/>
              <w:rPr>
                <w:rFonts w:hint="eastAsia"/>
              </w:rPr>
            </w:pPr>
            <w:r>
              <w:rPr>
                <w:rFonts w:cs="宋体"/>
                <w:sz w:val="17"/>
              </w:rPr>
              <w:t>0.4440</w:t>
            </w:r>
          </w:p>
        </w:tc>
        <w:tc>
          <w:tcPr>
            <w:tcW w:w="1560" w:type="dxa"/>
            <w:vAlign w:val="center"/>
          </w:tcPr>
          <w:p w14:paraId="7CC5B84A" w14:textId="77777777" w:rsidR="00232DE8" w:rsidRDefault="00000000">
            <w:pPr>
              <w:jc w:val="center"/>
              <w:rPr>
                <w:rFonts w:hint="eastAsia"/>
              </w:rPr>
            </w:pPr>
            <w:r>
              <w:rPr>
                <w:rFonts w:cs="宋体"/>
                <w:sz w:val="17"/>
              </w:rPr>
              <w:t>TR</w:t>
            </w:r>
          </w:p>
        </w:tc>
        <w:tc>
          <w:tcPr>
            <w:tcW w:w="1560" w:type="dxa"/>
            <w:vAlign w:val="center"/>
          </w:tcPr>
          <w:p w14:paraId="483BD815" w14:textId="77777777" w:rsidR="00232DE8" w:rsidRDefault="00000000">
            <w:pPr>
              <w:jc w:val="center"/>
              <w:rPr>
                <w:rFonts w:hint="eastAsia"/>
              </w:rPr>
            </w:pPr>
            <w:r>
              <w:rPr>
                <w:rFonts w:cs="宋体"/>
                <w:sz w:val="17"/>
              </w:rPr>
              <w:t>7000</w:t>
            </w:r>
          </w:p>
        </w:tc>
        <w:tc>
          <w:tcPr>
            <w:tcW w:w="1560" w:type="dxa"/>
            <w:vAlign w:val="center"/>
          </w:tcPr>
          <w:p w14:paraId="3ADD785E" w14:textId="77777777" w:rsidR="00232DE8" w:rsidRDefault="00000000">
            <w:pPr>
              <w:jc w:val="center"/>
              <w:rPr>
                <w:rFonts w:hint="eastAsia"/>
              </w:rPr>
            </w:pPr>
            <w:r>
              <w:rPr>
                <w:rFonts w:cs="宋体"/>
                <w:sz w:val="17"/>
              </w:rPr>
              <w:t>12000</w:t>
            </w:r>
          </w:p>
        </w:tc>
      </w:tr>
      <w:tr w:rsidR="00232DE8" w14:paraId="0532EC79" w14:textId="77777777">
        <w:trPr>
          <w:jc w:val="center"/>
        </w:trPr>
        <w:tc>
          <w:tcPr>
            <w:tcW w:w="1560" w:type="dxa"/>
            <w:vAlign w:val="center"/>
          </w:tcPr>
          <w:p w14:paraId="34BFE8C8" w14:textId="77777777" w:rsidR="00232DE8" w:rsidRDefault="00000000">
            <w:pPr>
              <w:jc w:val="center"/>
              <w:rPr>
                <w:rFonts w:hint="eastAsia"/>
              </w:rPr>
            </w:pPr>
            <w:r>
              <w:rPr>
                <w:rFonts w:cs="宋体"/>
                <w:sz w:val="17"/>
              </w:rPr>
              <w:t>7</w:t>
            </w:r>
          </w:p>
        </w:tc>
        <w:tc>
          <w:tcPr>
            <w:tcW w:w="1560" w:type="dxa"/>
            <w:vAlign w:val="center"/>
          </w:tcPr>
          <w:p w14:paraId="41521361" w14:textId="77777777" w:rsidR="00232DE8" w:rsidRDefault="00000000">
            <w:pPr>
              <w:jc w:val="center"/>
              <w:rPr>
                <w:rFonts w:hint="eastAsia"/>
              </w:rPr>
            </w:pPr>
            <w:proofErr w:type="spellStart"/>
            <w:r>
              <w:rPr>
                <w:rFonts w:cs="宋体"/>
                <w:sz w:val="17"/>
              </w:rPr>
              <w:t>孵化园</w:t>
            </w:r>
            <w:proofErr w:type="spellEnd"/>
          </w:p>
        </w:tc>
        <w:tc>
          <w:tcPr>
            <w:tcW w:w="1560" w:type="dxa"/>
            <w:vAlign w:val="center"/>
          </w:tcPr>
          <w:p w14:paraId="04BE3819" w14:textId="77777777" w:rsidR="00232DE8" w:rsidRDefault="00000000">
            <w:pPr>
              <w:jc w:val="center"/>
              <w:rPr>
                <w:rFonts w:hint="eastAsia"/>
              </w:rPr>
            </w:pPr>
            <w:r>
              <w:rPr>
                <w:rFonts w:cs="宋体"/>
                <w:sz w:val="17"/>
              </w:rPr>
              <w:t>0.4141</w:t>
            </w:r>
          </w:p>
        </w:tc>
        <w:tc>
          <w:tcPr>
            <w:tcW w:w="1560" w:type="dxa"/>
            <w:vAlign w:val="center"/>
          </w:tcPr>
          <w:p w14:paraId="107AD1FB" w14:textId="77777777" w:rsidR="00232DE8" w:rsidRDefault="00000000">
            <w:pPr>
              <w:jc w:val="center"/>
              <w:rPr>
                <w:rFonts w:hint="eastAsia"/>
              </w:rPr>
            </w:pPr>
            <w:r>
              <w:rPr>
                <w:rFonts w:cs="宋体"/>
                <w:sz w:val="17"/>
              </w:rPr>
              <w:t>HB</w:t>
            </w:r>
          </w:p>
        </w:tc>
        <w:tc>
          <w:tcPr>
            <w:tcW w:w="1560" w:type="dxa"/>
            <w:vAlign w:val="center"/>
          </w:tcPr>
          <w:p w14:paraId="52D634D1" w14:textId="77777777" w:rsidR="00232DE8" w:rsidRDefault="00000000">
            <w:pPr>
              <w:jc w:val="center"/>
              <w:rPr>
                <w:rFonts w:hint="eastAsia"/>
              </w:rPr>
            </w:pPr>
            <w:r>
              <w:rPr>
                <w:rFonts w:cs="宋体"/>
                <w:sz w:val="17"/>
              </w:rPr>
              <w:t>10000</w:t>
            </w:r>
          </w:p>
        </w:tc>
        <w:tc>
          <w:tcPr>
            <w:tcW w:w="1560" w:type="dxa"/>
            <w:vAlign w:val="center"/>
          </w:tcPr>
          <w:p w14:paraId="7EB51D53" w14:textId="77777777" w:rsidR="00232DE8" w:rsidRDefault="00000000">
            <w:pPr>
              <w:jc w:val="center"/>
              <w:rPr>
                <w:rFonts w:hint="eastAsia"/>
              </w:rPr>
            </w:pPr>
            <w:r>
              <w:rPr>
                <w:rFonts w:cs="宋体"/>
                <w:sz w:val="17"/>
              </w:rPr>
              <w:t>16000</w:t>
            </w:r>
          </w:p>
        </w:tc>
      </w:tr>
      <w:tr w:rsidR="00232DE8" w14:paraId="4F1E4840" w14:textId="77777777">
        <w:trPr>
          <w:jc w:val="center"/>
        </w:trPr>
        <w:tc>
          <w:tcPr>
            <w:tcW w:w="1560" w:type="dxa"/>
            <w:vAlign w:val="center"/>
          </w:tcPr>
          <w:p w14:paraId="0DA6800E" w14:textId="77777777" w:rsidR="00232DE8" w:rsidRDefault="00000000">
            <w:pPr>
              <w:jc w:val="center"/>
              <w:rPr>
                <w:rFonts w:hint="eastAsia"/>
              </w:rPr>
            </w:pPr>
            <w:r>
              <w:rPr>
                <w:rFonts w:cs="宋体"/>
                <w:sz w:val="17"/>
              </w:rPr>
              <w:t>8</w:t>
            </w:r>
          </w:p>
        </w:tc>
        <w:tc>
          <w:tcPr>
            <w:tcW w:w="1560" w:type="dxa"/>
            <w:vAlign w:val="center"/>
          </w:tcPr>
          <w:p w14:paraId="478B3F00" w14:textId="77777777" w:rsidR="00232DE8" w:rsidRDefault="00000000">
            <w:pPr>
              <w:jc w:val="center"/>
              <w:rPr>
                <w:rFonts w:hint="eastAsia"/>
              </w:rPr>
            </w:pPr>
            <w:proofErr w:type="spellStart"/>
            <w:r>
              <w:rPr>
                <w:rFonts w:cs="宋体"/>
                <w:sz w:val="17"/>
              </w:rPr>
              <w:t>倪家桥</w:t>
            </w:r>
            <w:proofErr w:type="spellEnd"/>
          </w:p>
        </w:tc>
        <w:tc>
          <w:tcPr>
            <w:tcW w:w="1560" w:type="dxa"/>
            <w:vAlign w:val="center"/>
          </w:tcPr>
          <w:p w14:paraId="43FCB964" w14:textId="77777777" w:rsidR="00232DE8" w:rsidRDefault="00000000">
            <w:pPr>
              <w:jc w:val="center"/>
              <w:rPr>
                <w:rFonts w:hint="eastAsia"/>
              </w:rPr>
            </w:pPr>
            <w:r>
              <w:rPr>
                <w:rFonts w:cs="宋体"/>
                <w:sz w:val="17"/>
              </w:rPr>
              <w:t>0.4058</w:t>
            </w:r>
          </w:p>
        </w:tc>
        <w:tc>
          <w:tcPr>
            <w:tcW w:w="1560" w:type="dxa"/>
            <w:vAlign w:val="center"/>
          </w:tcPr>
          <w:p w14:paraId="51611BBA" w14:textId="77777777" w:rsidR="00232DE8" w:rsidRDefault="00000000">
            <w:pPr>
              <w:jc w:val="center"/>
              <w:rPr>
                <w:rFonts w:hint="eastAsia"/>
              </w:rPr>
            </w:pPr>
            <w:r>
              <w:rPr>
                <w:rFonts w:cs="宋体"/>
                <w:sz w:val="17"/>
              </w:rPr>
              <w:t>TR</w:t>
            </w:r>
          </w:p>
        </w:tc>
        <w:tc>
          <w:tcPr>
            <w:tcW w:w="1560" w:type="dxa"/>
            <w:vAlign w:val="center"/>
          </w:tcPr>
          <w:p w14:paraId="157185B7" w14:textId="77777777" w:rsidR="00232DE8" w:rsidRDefault="00000000">
            <w:pPr>
              <w:jc w:val="center"/>
              <w:rPr>
                <w:rFonts w:hint="eastAsia"/>
              </w:rPr>
            </w:pPr>
            <w:r>
              <w:rPr>
                <w:rFonts w:cs="宋体"/>
                <w:sz w:val="17"/>
              </w:rPr>
              <w:t>7000</w:t>
            </w:r>
          </w:p>
        </w:tc>
        <w:tc>
          <w:tcPr>
            <w:tcW w:w="1560" w:type="dxa"/>
            <w:vAlign w:val="center"/>
          </w:tcPr>
          <w:p w14:paraId="3F237A79" w14:textId="77777777" w:rsidR="00232DE8" w:rsidRDefault="00000000">
            <w:pPr>
              <w:jc w:val="center"/>
              <w:rPr>
                <w:rFonts w:hint="eastAsia"/>
              </w:rPr>
            </w:pPr>
            <w:r>
              <w:rPr>
                <w:rFonts w:cs="宋体"/>
                <w:sz w:val="17"/>
              </w:rPr>
              <w:t>12000</w:t>
            </w:r>
          </w:p>
        </w:tc>
      </w:tr>
      <w:tr w:rsidR="00232DE8" w14:paraId="177F273D" w14:textId="77777777">
        <w:trPr>
          <w:jc w:val="center"/>
        </w:trPr>
        <w:tc>
          <w:tcPr>
            <w:tcW w:w="1560" w:type="dxa"/>
            <w:vAlign w:val="center"/>
          </w:tcPr>
          <w:p w14:paraId="57C6A65A" w14:textId="77777777" w:rsidR="00232DE8" w:rsidRDefault="00000000">
            <w:pPr>
              <w:jc w:val="center"/>
              <w:rPr>
                <w:rFonts w:hint="eastAsia"/>
              </w:rPr>
            </w:pPr>
            <w:r>
              <w:rPr>
                <w:rFonts w:cs="宋体"/>
                <w:sz w:val="17"/>
              </w:rPr>
              <w:t>9</w:t>
            </w:r>
          </w:p>
        </w:tc>
        <w:tc>
          <w:tcPr>
            <w:tcW w:w="1560" w:type="dxa"/>
            <w:vAlign w:val="center"/>
          </w:tcPr>
          <w:p w14:paraId="7AE8A222" w14:textId="77777777" w:rsidR="00232DE8" w:rsidRDefault="00000000">
            <w:pPr>
              <w:jc w:val="center"/>
              <w:rPr>
                <w:rFonts w:hint="eastAsia"/>
              </w:rPr>
            </w:pPr>
            <w:proofErr w:type="spellStart"/>
            <w:r>
              <w:rPr>
                <w:rFonts w:cs="宋体"/>
                <w:sz w:val="17"/>
              </w:rPr>
              <w:t>太平园</w:t>
            </w:r>
            <w:proofErr w:type="spellEnd"/>
          </w:p>
        </w:tc>
        <w:tc>
          <w:tcPr>
            <w:tcW w:w="1560" w:type="dxa"/>
            <w:vAlign w:val="center"/>
          </w:tcPr>
          <w:p w14:paraId="49A0F194" w14:textId="77777777" w:rsidR="00232DE8" w:rsidRDefault="00000000">
            <w:pPr>
              <w:jc w:val="center"/>
              <w:rPr>
                <w:rFonts w:hint="eastAsia"/>
              </w:rPr>
            </w:pPr>
            <w:r>
              <w:rPr>
                <w:rFonts w:cs="宋体"/>
                <w:sz w:val="17"/>
              </w:rPr>
              <w:t>0.4003</w:t>
            </w:r>
          </w:p>
        </w:tc>
        <w:tc>
          <w:tcPr>
            <w:tcW w:w="1560" w:type="dxa"/>
            <w:vAlign w:val="center"/>
          </w:tcPr>
          <w:p w14:paraId="3E60A517" w14:textId="77777777" w:rsidR="00232DE8" w:rsidRDefault="00000000">
            <w:pPr>
              <w:jc w:val="center"/>
              <w:rPr>
                <w:rFonts w:hint="eastAsia"/>
              </w:rPr>
            </w:pPr>
            <w:r>
              <w:rPr>
                <w:rFonts w:cs="宋体"/>
                <w:sz w:val="17"/>
              </w:rPr>
              <w:t>HB</w:t>
            </w:r>
          </w:p>
        </w:tc>
        <w:tc>
          <w:tcPr>
            <w:tcW w:w="1560" w:type="dxa"/>
            <w:vAlign w:val="center"/>
          </w:tcPr>
          <w:p w14:paraId="1CAA3388" w14:textId="77777777" w:rsidR="00232DE8" w:rsidRDefault="00000000">
            <w:pPr>
              <w:jc w:val="center"/>
              <w:rPr>
                <w:rFonts w:hint="eastAsia"/>
              </w:rPr>
            </w:pPr>
            <w:r>
              <w:rPr>
                <w:rFonts w:cs="宋体"/>
                <w:sz w:val="17"/>
              </w:rPr>
              <w:t>10000</w:t>
            </w:r>
          </w:p>
        </w:tc>
        <w:tc>
          <w:tcPr>
            <w:tcW w:w="1560" w:type="dxa"/>
            <w:vAlign w:val="center"/>
          </w:tcPr>
          <w:p w14:paraId="4887A985" w14:textId="77777777" w:rsidR="00232DE8" w:rsidRDefault="00000000">
            <w:pPr>
              <w:jc w:val="center"/>
              <w:rPr>
                <w:rFonts w:hint="eastAsia"/>
              </w:rPr>
            </w:pPr>
            <w:r>
              <w:rPr>
                <w:rFonts w:cs="宋体"/>
                <w:sz w:val="17"/>
              </w:rPr>
              <w:t>16000</w:t>
            </w:r>
          </w:p>
        </w:tc>
      </w:tr>
      <w:tr w:rsidR="00232DE8" w14:paraId="5877DCC3" w14:textId="77777777">
        <w:trPr>
          <w:jc w:val="center"/>
        </w:trPr>
        <w:tc>
          <w:tcPr>
            <w:tcW w:w="1560" w:type="dxa"/>
            <w:vAlign w:val="center"/>
          </w:tcPr>
          <w:p w14:paraId="0411136C" w14:textId="77777777" w:rsidR="00232DE8" w:rsidRDefault="00000000">
            <w:pPr>
              <w:jc w:val="center"/>
              <w:rPr>
                <w:rFonts w:hint="eastAsia"/>
              </w:rPr>
            </w:pPr>
            <w:r>
              <w:rPr>
                <w:rFonts w:cs="宋体"/>
                <w:sz w:val="17"/>
              </w:rPr>
              <w:t>10</w:t>
            </w:r>
          </w:p>
        </w:tc>
        <w:tc>
          <w:tcPr>
            <w:tcW w:w="1560" w:type="dxa"/>
            <w:vAlign w:val="center"/>
          </w:tcPr>
          <w:p w14:paraId="1E22DBEC" w14:textId="77777777" w:rsidR="00232DE8" w:rsidRDefault="00000000">
            <w:pPr>
              <w:jc w:val="center"/>
              <w:rPr>
                <w:rFonts w:hint="eastAsia"/>
              </w:rPr>
            </w:pPr>
            <w:proofErr w:type="spellStart"/>
            <w:r>
              <w:rPr>
                <w:rFonts w:cs="宋体"/>
                <w:sz w:val="17"/>
              </w:rPr>
              <w:t>衣冠庙</w:t>
            </w:r>
            <w:proofErr w:type="spellEnd"/>
          </w:p>
        </w:tc>
        <w:tc>
          <w:tcPr>
            <w:tcW w:w="1560" w:type="dxa"/>
            <w:vAlign w:val="center"/>
          </w:tcPr>
          <w:p w14:paraId="3A5B9D5D" w14:textId="77777777" w:rsidR="00232DE8" w:rsidRDefault="00000000">
            <w:pPr>
              <w:jc w:val="center"/>
              <w:rPr>
                <w:rFonts w:hint="eastAsia"/>
              </w:rPr>
            </w:pPr>
            <w:r>
              <w:rPr>
                <w:rFonts w:cs="宋体"/>
                <w:sz w:val="17"/>
              </w:rPr>
              <w:t>0.3864</w:t>
            </w:r>
          </w:p>
        </w:tc>
        <w:tc>
          <w:tcPr>
            <w:tcW w:w="1560" w:type="dxa"/>
            <w:vAlign w:val="center"/>
          </w:tcPr>
          <w:p w14:paraId="67B0CE34" w14:textId="77777777" w:rsidR="00232DE8" w:rsidRDefault="00000000">
            <w:pPr>
              <w:jc w:val="center"/>
              <w:rPr>
                <w:rFonts w:hint="eastAsia"/>
              </w:rPr>
            </w:pPr>
            <w:r>
              <w:rPr>
                <w:rFonts w:cs="宋体"/>
                <w:sz w:val="17"/>
              </w:rPr>
              <w:t>SL</w:t>
            </w:r>
          </w:p>
        </w:tc>
        <w:tc>
          <w:tcPr>
            <w:tcW w:w="1560" w:type="dxa"/>
            <w:vAlign w:val="center"/>
          </w:tcPr>
          <w:p w14:paraId="04E37D6E" w14:textId="77777777" w:rsidR="00232DE8" w:rsidRDefault="00000000">
            <w:pPr>
              <w:jc w:val="center"/>
              <w:rPr>
                <w:rFonts w:hint="eastAsia"/>
              </w:rPr>
            </w:pPr>
            <w:r>
              <w:rPr>
                <w:rFonts w:cs="宋体"/>
                <w:sz w:val="17"/>
              </w:rPr>
              <w:t>5000</w:t>
            </w:r>
          </w:p>
        </w:tc>
        <w:tc>
          <w:tcPr>
            <w:tcW w:w="1560" w:type="dxa"/>
            <w:vAlign w:val="center"/>
          </w:tcPr>
          <w:p w14:paraId="264FA4F4" w14:textId="77777777" w:rsidR="00232DE8" w:rsidRDefault="00000000">
            <w:pPr>
              <w:jc w:val="center"/>
              <w:rPr>
                <w:rFonts w:hint="eastAsia"/>
              </w:rPr>
            </w:pPr>
            <w:r>
              <w:rPr>
                <w:rFonts w:cs="宋体"/>
                <w:sz w:val="17"/>
              </w:rPr>
              <w:t>8000</w:t>
            </w:r>
          </w:p>
        </w:tc>
      </w:tr>
      <w:tr w:rsidR="00232DE8" w14:paraId="22420B1A" w14:textId="77777777">
        <w:trPr>
          <w:jc w:val="center"/>
        </w:trPr>
        <w:tc>
          <w:tcPr>
            <w:tcW w:w="1560" w:type="dxa"/>
            <w:vAlign w:val="center"/>
          </w:tcPr>
          <w:p w14:paraId="095D008E" w14:textId="77777777" w:rsidR="00232DE8" w:rsidRDefault="00000000">
            <w:pPr>
              <w:jc w:val="center"/>
              <w:rPr>
                <w:rFonts w:hint="eastAsia"/>
              </w:rPr>
            </w:pPr>
            <w:r>
              <w:rPr>
                <w:rFonts w:cs="宋体"/>
                <w:sz w:val="17"/>
              </w:rPr>
              <w:t>11</w:t>
            </w:r>
          </w:p>
        </w:tc>
        <w:tc>
          <w:tcPr>
            <w:tcW w:w="1560" w:type="dxa"/>
            <w:vAlign w:val="center"/>
          </w:tcPr>
          <w:p w14:paraId="4FEB07A6" w14:textId="77777777" w:rsidR="00232DE8" w:rsidRDefault="00000000">
            <w:pPr>
              <w:jc w:val="center"/>
              <w:rPr>
                <w:rFonts w:hint="eastAsia"/>
              </w:rPr>
            </w:pPr>
            <w:proofErr w:type="spellStart"/>
            <w:r>
              <w:rPr>
                <w:rFonts w:cs="宋体"/>
                <w:sz w:val="17"/>
              </w:rPr>
              <w:t>红牌楼</w:t>
            </w:r>
            <w:proofErr w:type="spellEnd"/>
          </w:p>
        </w:tc>
        <w:tc>
          <w:tcPr>
            <w:tcW w:w="1560" w:type="dxa"/>
            <w:vAlign w:val="center"/>
          </w:tcPr>
          <w:p w14:paraId="069150C3" w14:textId="77777777" w:rsidR="00232DE8" w:rsidRDefault="00000000">
            <w:pPr>
              <w:jc w:val="center"/>
              <w:rPr>
                <w:rFonts w:hint="eastAsia"/>
              </w:rPr>
            </w:pPr>
            <w:r>
              <w:rPr>
                <w:rFonts w:cs="宋体"/>
                <w:sz w:val="17"/>
              </w:rPr>
              <w:t>0.3425</w:t>
            </w:r>
          </w:p>
        </w:tc>
        <w:tc>
          <w:tcPr>
            <w:tcW w:w="1560" w:type="dxa"/>
            <w:vAlign w:val="center"/>
          </w:tcPr>
          <w:p w14:paraId="0FD3FA12" w14:textId="77777777" w:rsidR="00232DE8" w:rsidRDefault="00000000">
            <w:pPr>
              <w:jc w:val="center"/>
              <w:rPr>
                <w:rFonts w:hint="eastAsia"/>
              </w:rPr>
            </w:pPr>
            <w:r>
              <w:rPr>
                <w:rFonts w:cs="宋体"/>
                <w:sz w:val="17"/>
              </w:rPr>
              <w:t>SL</w:t>
            </w:r>
          </w:p>
        </w:tc>
        <w:tc>
          <w:tcPr>
            <w:tcW w:w="1560" w:type="dxa"/>
            <w:vAlign w:val="center"/>
          </w:tcPr>
          <w:p w14:paraId="522D44FA" w14:textId="77777777" w:rsidR="00232DE8" w:rsidRDefault="00000000">
            <w:pPr>
              <w:jc w:val="center"/>
              <w:rPr>
                <w:rFonts w:hint="eastAsia"/>
              </w:rPr>
            </w:pPr>
            <w:r>
              <w:rPr>
                <w:rFonts w:cs="宋体"/>
                <w:sz w:val="17"/>
              </w:rPr>
              <w:t>5000</w:t>
            </w:r>
          </w:p>
        </w:tc>
        <w:tc>
          <w:tcPr>
            <w:tcW w:w="1560" w:type="dxa"/>
            <w:vAlign w:val="center"/>
          </w:tcPr>
          <w:p w14:paraId="2DBC0CC1" w14:textId="77777777" w:rsidR="00232DE8" w:rsidRDefault="00000000">
            <w:pPr>
              <w:jc w:val="center"/>
              <w:rPr>
                <w:rFonts w:hint="eastAsia"/>
              </w:rPr>
            </w:pPr>
            <w:r>
              <w:rPr>
                <w:rFonts w:cs="宋体"/>
                <w:sz w:val="17"/>
              </w:rPr>
              <w:t>8000</w:t>
            </w:r>
          </w:p>
        </w:tc>
      </w:tr>
      <w:tr w:rsidR="00232DE8" w14:paraId="322A3CE0" w14:textId="77777777">
        <w:trPr>
          <w:jc w:val="center"/>
        </w:trPr>
        <w:tc>
          <w:tcPr>
            <w:tcW w:w="1560" w:type="dxa"/>
            <w:vAlign w:val="center"/>
          </w:tcPr>
          <w:p w14:paraId="5AB0A6C1" w14:textId="77777777" w:rsidR="00232DE8" w:rsidRDefault="00000000">
            <w:pPr>
              <w:jc w:val="center"/>
              <w:rPr>
                <w:rFonts w:hint="eastAsia"/>
              </w:rPr>
            </w:pPr>
            <w:r>
              <w:rPr>
                <w:rFonts w:cs="宋体"/>
                <w:sz w:val="17"/>
              </w:rPr>
              <w:t>12</w:t>
            </w:r>
          </w:p>
        </w:tc>
        <w:tc>
          <w:tcPr>
            <w:tcW w:w="1560" w:type="dxa"/>
            <w:vAlign w:val="center"/>
          </w:tcPr>
          <w:p w14:paraId="45FA30CD" w14:textId="77777777" w:rsidR="00232DE8" w:rsidRDefault="00000000">
            <w:pPr>
              <w:jc w:val="center"/>
              <w:rPr>
                <w:rFonts w:hint="eastAsia"/>
              </w:rPr>
            </w:pPr>
            <w:proofErr w:type="spellStart"/>
            <w:r>
              <w:rPr>
                <w:rFonts w:cs="宋体"/>
                <w:sz w:val="17"/>
              </w:rPr>
              <w:t>新南门</w:t>
            </w:r>
            <w:proofErr w:type="spellEnd"/>
          </w:p>
        </w:tc>
        <w:tc>
          <w:tcPr>
            <w:tcW w:w="1560" w:type="dxa"/>
            <w:vAlign w:val="center"/>
          </w:tcPr>
          <w:p w14:paraId="2A2EF786" w14:textId="77777777" w:rsidR="00232DE8" w:rsidRDefault="00000000">
            <w:pPr>
              <w:jc w:val="center"/>
              <w:rPr>
                <w:rFonts w:hint="eastAsia"/>
              </w:rPr>
            </w:pPr>
            <w:r>
              <w:rPr>
                <w:rFonts w:cs="宋体"/>
                <w:sz w:val="17"/>
              </w:rPr>
              <w:t>0.3366</w:t>
            </w:r>
          </w:p>
        </w:tc>
        <w:tc>
          <w:tcPr>
            <w:tcW w:w="1560" w:type="dxa"/>
            <w:vAlign w:val="center"/>
          </w:tcPr>
          <w:p w14:paraId="66DA9B5B" w14:textId="77777777" w:rsidR="00232DE8" w:rsidRDefault="00000000">
            <w:pPr>
              <w:jc w:val="center"/>
              <w:rPr>
                <w:rFonts w:hint="eastAsia"/>
              </w:rPr>
            </w:pPr>
            <w:r>
              <w:rPr>
                <w:rFonts w:cs="宋体"/>
                <w:sz w:val="17"/>
              </w:rPr>
              <w:t>SL</w:t>
            </w:r>
          </w:p>
        </w:tc>
        <w:tc>
          <w:tcPr>
            <w:tcW w:w="1560" w:type="dxa"/>
            <w:vAlign w:val="center"/>
          </w:tcPr>
          <w:p w14:paraId="6B86DD6E" w14:textId="77777777" w:rsidR="00232DE8" w:rsidRDefault="00000000">
            <w:pPr>
              <w:jc w:val="center"/>
              <w:rPr>
                <w:rFonts w:hint="eastAsia"/>
              </w:rPr>
            </w:pPr>
            <w:r>
              <w:rPr>
                <w:rFonts w:cs="宋体"/>
                <w:sz w:val="17"/>
              </w:rPr>
              <w:t>5000</w:t>
            </w:r>
          </w:p>
        </w:tc>
        <w:tc>
          <w:tcPr>
            <w:tcW w:w="1560" w:type="dxa"/>
            <w:vAlign w:val="center"/>
          </w:tcPr>
          <w:p w14:paraId="2FE9A9F7" w14:textId="77777777" w:rsidR="00232DE8" w:rsidRDefault="00000000">
            <w:pPr>
              <w:jc w:val="center"/>
              <w:rPr>
                <w:rFonts w:hint="eastAsia"/>
              </w:rPr>
            </w:pPr>
            <w:r>
              <w:rPr>
                <w:rFonts w:cs="宋体"/>
                <w:sz w:val="17"/>
              </w:rPr>
              <w:t>8000</w:t>
            </w:r>
          </w:p>
        </w:tc>
      </w:tr>
      <w:tr w:rsidR="00232DE8" w14:paraId="644B5B3A" w14:textId="77777777">
        <w:trPr>
          <w:jc w:val="center"/>
        </w:trPr>
        <w:tc>
          <w:tcPr>
            <w:tcW w:w="1560" w:type="dxa"/>
            <w:vAlign w:val="center"/>
          </w:tcPr>
          <w:p w14:paraId="196E368B" w14:textId="77777777" w:rsidR="00232DE8" w:rsidRDefault="00000000">
            <w:pPr>
              <w:jc w:val="center"/>
              <w:rPr>
                <w:rFonts w:hint="eastAsia"/>
              </w:rPr>
            </w:pPr>
            <w:r>
              <w:rPr>
                <w:rFonts w:cs="宋体"/>
                <w:sz w:val="17"/>
              </w:rPr>
              <w:t>13</w:t>
            </w:r>
          </w:p>
        </w:tc>
        <w:tc>
          <w:tcPr>
            <w:tcW w:w="1560" w:type="dxa"/>
            <w:vAlign w:val="center"/>
          </w:tcPr>
          <w:p w14:paraId="342F2BD1" w14:textId="77777777" w:rsidR="00232DE8" w:rsidRDefault="00000000">
            <w:pPr>
              <w:jc w:val="center"/>
              <w:rPr>
                <w:rFonts w:hint="eastAsia"/>
              </w:rPr>
            </w:pPr>
            <w:proofErr w:type="spellStart"/>
            <w:r>
              <w:rPr>
                <w:rFonts w:cs="宋体"/>
                <w:sz w:val="17"/>
              </w:rPr>
              <w:t>芳草街</w:t>
            </w:r>
            <w:proofErr w:type="spellEnd"/>
          </w:p>
        </w:tc>
        <w:tc>
          <w:tcPr>
            <w:tcW w:w="1560" w:type="dxa"/>
            <w:vAlign w:val="center"/>
          </w:tcPr>
          <w:p w14:paraId="10B0C90B" w14:textId="77777777" w:rsidR="00232DE8" w:rsidRDefault="00000000">
            <w:pPr>
              <w:jc w:val="center"/>
              <w:rPr>
                <w:rFonts w:hint="eastAsia"/>
              </w:rPr>
            </w:pPr>
            <w:r>
              <w:rPr>
                <w:rFonts w:cs="宋体"/>
                <w:sz w:val="17"/>
              </w:rPr>
              <w:t>0.3334</w:t>
            </w:r>
          </w:p>
        </w:tc>
        <w:tc>
          <w:tcPr>
            <w:tcW w:w="1560" w:type="dxa"/>
            <w:vAlign w:val="center"/>
          </w:tcPr>
          <w:p w14:paraId="691D75D9" w14:textId="77777777" w:rsidR="00232DE8" w:rsidRDefault="00000000">
            <w:pPr>
              <w:jc w:val="center"/>
              <w:rPr>
                <w:rFonts w:hint="eastAsia"/>
              </w:rPr>
            </w:pPr>
            <w:r>
              <w:rPr>
                <w:rFonts w:cs="宋体"/>
                <w:sz w:val="17"/>
              </w:rPr>
              <w:t>SL</w:t>
            </w:r>
          </w:p>
        </w:tc>
        <w:tc>
          <w:tcPr>
            <w:tcW w:w="1560" w:type="dxa"/>
            <w:vAlign w:val="center"/>
          </w:tcPr>
          <w:p w14:paraId="2A3EF148" w14:textId="77777777" w:rsidR="00232DE8" w:rsidRDefault="00000000">
            <w:pPr>
              <w:jc w:val="center"/>
              <w:rPr>
                <w:rFonts w:hint="eastAsia"/>
              </w:rPr>
            </w:pPr>
            <w:r>
              <w:rPr>
                <w:rFonts w:cs="宋体"/>
                <w:sz w:val="17"/>
              </w:rPr>
              <w:t>5000</w:t>
            </w:r>
          </w:p>
        </w:tc>
        <w:tc>
          <w:tcPr>
            <w:tcW w:w="1560" w:type="dxa"/>
            <w:vAlign w:val="center"/>
          </w:tcPr>
          <w:p w14:paraId="4BBB1CC4" w14:textId="77777777" w:rsidR="00232DE8" w:rsidRDefault="00000000">
            <w:pPr>
              <w:jc w:val="center"/>
              <w:rPr>
                <w:rFonts w:hint="eastAsia"/>
              </w:rPr>
            </w:pPr>
            <w:r>
              <w:rPr>
                <w:rFonts w:cs="宋体"/>
                <w:sz w:val="17"/>
              </w:rPr>
              <w:t>8000</w:t>
            </w:r>
          </w:p>
        </w:tc>
      </w:tr>
      <w:tr w:rsidR="00232DE8" w14:paraId="3B14AF96" w14:textId="77777777">
        <w:trPr>
          <w:jc w:val="center"/>
        </w:trPr>
        <w:tc>
          <w:tcPr>
            <w:tcW w:w="1560" w:type="dxa"/>
            <w:vAlign w:val="center"/>
          </w:tcPr>
          <w:p w14:paraId="39F7999C" w14:textId="77777777" w:rsidR="00232DE8" w:rsidRDefault="00000000">
            <w:pPr>
              <w:jc w:val="center"/>
              <w:rPr>
                <w:rFonts w:hint="eastAsia"/>
              </w:rPr>
            </w:pPr>
            <w:r>
              <w:rPr>
                <w:rFonts w:cs="宋体"/>
                <w:sz w:val="17"/>
              </w:rPr>
              <w:lastRenderedPageBreak/>
              <w:t>14</w:t>
            </w:r>
          </w:p>
        </w:tc>
        <w:tc>
          <w:tcPr>
            <w:tcW w:w="1560" w:type="dxa"/>
            <w:vAlign w:val="center"/>
          </w:tcPr>
          <w:p w14:paraId="6ACCD1D5" w14:textId="77777777" w:rsidR="00232DE8" w:rsidRDefault="00000000">
            <w:pPr>
              <w:jc w:val="center"/>
              <w:rPr>
                <w:rFonts w:hint="eastAsia"/>
              </w:rPr>
            </w:pPr>
            <w:proofErr w:type="spellStart"/>
            <w:r>
              <w:rPr>
                <w:rFonts w:cs="宋体"/>
                <w:sz w:val="17"/>
              </w:rPr>
              <w:t>科园</w:t>
            </w:r>
            <w:proofErr w:type="spellEnd"/>
          </w:p>
        </w:tc>
        <w:tc>
          <w:tcPr>
            <w:tcW w:w="1560" w:type="dxa"/>
            <w:vAlign w:val="center"/>
          </w:tcPr>
          <w:p w14:paraId="4E9AC241" w14:textId="77777777" w:rsidR="00232DE8" w:rsidRDefault="00000000">
            <w:pPr>
              <w:jc w:val="center"/>
              <w:rPr>
                <w:rFonts w:hint="eastAsia"/>
              </w:rPr>
            </w:pPr>
            <w:r>
              <w:rPr>
                <w:rFonts w:cs="宋体"/>
                <w:sz w:val="17"/>
              </w:rPr>
              <w:t>0.3178</w:t>
            </w:r>
          </w:p>
        </w:tc>
        <w:tc>
          <w:tcPr>
            <w:tcW w:w="1560" w:type="dxa"/>
            <w:vAlign w:val="center"/>
          </w:tcPr>
          <w:p w14:paraId="221B046B" w14:textId="77777777" w:rsidR="00232DE8" w:rsidRDefault="00000000">
            <w:pPr>
              <w:jc w:val="center"/>
              <w:rPr>
                <w:rFonts w:hint="eastAsia"/>
              </w:rPr>
            </w:pPr>
            <w:r>
              <w:rPr>
                <w:rFonts w:cs="宋体"/>
                <w:sz w:val="17"/>
              </w:rPr>
              <w:t>SL</w:t>
            </w:r>
          </w:p>
        </w:tc>
        <w:tc>
          <w:tcPr>
            <w:tcW w:w="1560" w:type="dxa"/>
            <w:vAlign w:val="center"/>
          </w:tcPr>
          <w:p w14:paraId="01853752" w14:textId="77777777" w:rsidR="00232DE8" w:rsidRDefault="00000000">
            <w:pPr>
              <w:jc w:val="center"/>
              <w:rPr>
                <w:rFonts w:hint="eastAsia"/>
              </w:rPr>
            </w:pPr>
            <w:r>
              <w:rPr>
                <w:rFonts w:cs="宋体"/>
                <w:sz w:val="17"/>
              </w:rPr>
              <w:t>5000</w:t>
            </w:r>
          </w:p>
        </w:tc>
        <w:tc>
          <w:tcPr>
            <w:tcW w:w="1560" w:type="dxa"/>
            <w:vAlign w:val="center"/>
          </w:tcPr>
          <w:p w14:paraId="6EA7EBF9" w14:textId="77777777" w:rsidR="00232DE8" w:rsidRDefault="00000000">
            <w:pPr>
              <w:jc w:val="center"/>
              <w:rPr>
                <w:rFonts w:hint="eastAsia"/>
              </w:rPr>
            </w:pPr>
            <w:r>
              <w:rPr>
                <w:rFonts w:cs="宋体"/>
                <w:sz w:val="17"/>
              </w:rPr>
              <w:t>8000</w:t>
            </w:r>
          </w:p>
        </w:tc>
      </w:tr>
      <w:tr w:rsidR="00232DE8" w14:paraId="3D0FF856" w14:textId="77777777">
        <w:trPr>
          <w:jc w:val="center"/>
        </w:trPr>
        <w:tc>
          <w:tcPr>
            <w:tcW w:w="1560" w:type="dxa"/>
            <w:vAlign w:val="center"/>
          </w:tcPr>
          <w:p w14:paraId="23A0E3BD" w14:textId="77777777" w:rsidR="00232DE8" w:rsidRDefault="00000000">
            <w:pPr>
              <w:jc w:val="center"/>
              <w:rPr>
                <w:rFonts w:hint="eastAsia"/>
              </w:rPr>
            </w:pPr>
            <w:r>
              <w:rPr>
                <w:rFonts w:cs="宋体"/>
                <w:sz w:val="17"/>
              </w:rPr>
              <w:t>15</w:t>
            </w:r>
          </w:p>
        </w:tc>
        <w:tc>
          <w:tcPr>
            <w:tcW w:w="1560" w:type="dxa"/>
            <w:vAlign w:val="center"/>
          </w:tcPr>
          <w:p w14:paraId="6E4D7FC2" w14:textId="77777777" w:rsidR="00232DE8" w:rsidRDefault="00000000">
            <w:pPr>
              <w:jc w:val="center"/>
              <w:rPr>
                <w:rFonts w:hint="eastAsia"/>
              </w:rPr>
            </w:pPr>
            <w:proofErr w:type="spellStart"/>
            <w:r>
              <w:rPr>
                <w:rFonts w:cs="宋体"/>
                <w:sz w:val="17"/>
              </w:rPr>
              <w:t>桐梓林</w:t>
            </w:r>
            <w:proofErr w:type="spellEnd"/>
          </w:p>
        </w:tc>
        <w:tc>
          <w:tcPr>
            <w:tcW w:w="1560" w:type="dxa"/>
            <w:vAlign w:val="center"/>
          </w:tcPr>
          <w:p w14:paraId="2E2B14DD" w14:textId="77777777" w:rsidR="00232DE8" w:rsidRDefault="00000000">
            <w:pPr>
              <w:jc w:val="center"/>
              <w:rPr>
                <w:rFonts w:hint="eastAsia"/>
              </w:rPr>
            </w:pPr>
            <w:r>
              <w:rPr>
                <w:rFonts w:cs="宋体"/>
                <w:sz w:val="17"/>
              </w:rPr>
              <w:t>0.3113</w:t>
            </w:r>
          </w:p>
        </w:tc>
        <w:tc>
          <w:tcPr>
            <w:tcW w:w="1560" w:type="dxa"/>
            <w:vAlign w:val="center"/>
          </w:tcPr>
          <w:p w14:paraId="45CC1E9A" w14:textId="77777777" w:rsidR="00232DE8" w:rsidRDefault="00000000">
            <w:pPr>
              <w:jc w:val="center"/>
              <w:rPr>
                <w:rFonts w:hint="eastAsia"/>
              </w:rPr>
            </w:pPr>
            <w:r>
              <w:rPr>
                <w:rFonts w:cs="宋体"/>
                <w:sz w:val="17"/>
              </w:rPr>
              <w:t>SL</w:t>
            </w:r>
          </w:p>
        </w:tc>
        <w:tc>
          <w:tcPr>
            <w:tcW w:w="1560" w:type="dxa"/>
            <w:vAlign w:val="center"/>
          </w:tcPr>
          <w:p w14:paraId="42BEDC40" w14:textId="77777777" w:rsidR="00232DE8" w:rsidRDefault="00000000">
            <w:pPr>
              <w:jc w:val="center"/>
              <w:rPr>
                <w:rFonts w:hint="eastAsia"/>
              </w:rPr>
            </w:pPr>
            <w:r>
              <w:rPr>
                <w:rFonts w:cs="宋体"/>
                <w:sz w:val="17"/>
              </w:rPr>
              <w:t>5000</w:t>
            </w:r>
          </w:p>
        </w:tc>
        <w:tc>
          <w:tcPr>
            <w:tcW w:w="1560" w:type="dxa"/>
            <w:vAlign w:val="center"/>
          </w:tcPr>
          <w:p w14:paraId="2F146914" w14:textId="77777777" w:rsidR="00232DE8" w:rsidRDefault="00000000">
            <w:pPr>
              <w:jc w:val="center"/>
              <w:rPr>
                <w:rFonts w:hint="eastAsia"/>
              </w:rPr>
            </w:pPr>
            <w:r>
              <w:rPr>
                <w:rFonts w:cs="宋体"/>
                <w:sz w:val="17"/>
              </w:rPr>
              <w:t>8000</w:t>
            </w:r>
          </w:p>
        </w:tc>
      </w:tr>
      <w:tr w:rsidR="00232DE8" w14:paraId="1873578B" w14:textId="77777777">
        <w:trPr>
          <w:jc w:val="center"/>
        </w:trPr>
        <w:tc>
          <w:tcPr>
            <w:tcW w:w="1560" w:type="dxa"/>
            <w:vAlign w:val="center"/>
          </w:tcPr>
          <w:p w14:paraId="28B6CD71" w14:textId="77777777" w:rsidR="00232DE8" w:rsidRDefault="00000000">
            <w:pPr>
              <w:jc w:val="center"/>
              <w:rPr>
                <w:rFonts w:hint="eastAsia"/>
              </w:rPr>
            </w:pPr>
            <w:r>
              <w:rPr>
                <w:rFonts w:cs="宋体"/>
                <w:sz w:val="17"/>
              </w:rPr>
              <w:t>16</w:t>
            </w:r>
          </w:p>
        </w:tc>
        <w:tc>
          <w:tcPr>
            <w:tcW w:w="1560" w:type="dxa"/>
            <w:vAlign w:val="center"/>
          </w:tcPr>
          <w:p w14:paraId="07F4257F" w14:textId="77777777" w:rsidR="00232DE8" w:rsidRDefault="00000000">
            <w:pPr>
              <w:jc w:val="center"/>
              <w:rPr>
                <w:rFonts w:hint="eastAsia"/>
              </w:rPr>
            </w:pPr>
            <w:proofErr w:type="spellStart"/>
            <w:r>
              <w:rPr>
                <w:rFonts w:cs="宋体"/>
                <w:sz w:val="17"/>
              </w:rPr>
              <w:t>永丰</w:t>
            </w:r>
            <w:proofErr w:type="spellEnd"/>
          </w:p>
        </w:tc>
        <w:tc>
          <w:tcPr>
            <w:tcW w:w="1560" w:type="dxa"/>
            <w:vAlign w:val="center"/>
          </w:tcPr>
          <w:p w14:paraId="3C4F2A84" w14:textId="77777777" w:rsidR="00232DE8" w:rsidRDefault="00000000">
            <w:pPr>
              <w:jc w:val="center"/>
              <w:rPr>
                <w:rFonts w:hint="eastAsia"/>
              </w:rPr>
            </w:pPr>
            <w:r>
              <w:rPr>
                <w:rFonts w:cs="宋体"/>
                <w:sz w:val="17"/>
              </w:rPr>
              <w:t>0.3058</w:t>
            </w:r>
          </w:p>
        </w:tc>
        <w:tc>
          <w:tcPr>
            <w:tcW w:w="1560" w:type="dxa"/>
            <w:vAlign w:val="center"/>
          </w:tcPr>
          <w:p w14:paraId="441ED854" w14:textId="77777777" w:rsidR="00232DE8" w:rsidRDefault="00000000">
            <w:pPr>
              <w:jc w:val="center"/>
              <w:rPr>
                <w:rFonts w:hint="eastAsia"/>
              </w:rPr>
            </w:pPr>
            <w:r>
              <w:rPr>
                <w:rFonts w:cs="宋体"/>
                <w:sz w:val="17"/>
              </w:rPr>
              <w:t>SL</w:t>
            </w:r>
          </w:p>
        </w:tc>
        <w:tc>
          <w:tcPr>
            <w:tcW w:w="1560" w:type="dxa"/>
            <w:vAlign w:val="center"/>
          </w:tcPr>
          <w:p w14:paraId="6E5DE834" w14:textId="77777777" w:rsidR="00232DE8" w:rsidRDefault="00000000">
            <w:pPr>
              <w:jc w:val="center"/>
              <w:rPr>
                <w:rFonts w:hint="eastAsia"/>
              </w:rPr>
            </w:pPr>
            <w:r>
              <w:rPr>
                <w:rFonts w:cs="宋体"/>
                <w:sz w:val="17"/>
              </w:rPr>
              <w:t>5000</w:t>
            </w:r>
          </w:p>
        </w:tc>
        <w:tc>
          <w:tcPr>
            <w:tcW w:w="1560" w:type="dxa"/>
            <w:vAlign w:val="center"/>
          </w:tcPr>
          <w:p w14:paraId="23A1FCFE" w14:textId="77777777" w:rsidR="00232DE8" w:rsidRDefault="00000000">
            <w:pPr>
              <w:jc w:val="center"/>
              <w:rPr>
                <w:rFonts w:hint="eastAsia"/>
              </w:rPr>
            </w:pPr>
            <w:r>
              <w:rPr>
                <w:rFonts w:cs="宋体"/>
                <w:sz w:val="17"/>
              </w:rPr>
              <w:t>8000</w:t>
            </w:r>
          </w:p>
        </w:tc>
      </w:tr>
      <w:tr w:rsidR="00232DE8" w14:paraId="7DA6A20C" w14:textId="77777777">
        <w:trPr>
          <w:jc w:val="center"/>
        </w:trPr>
        <w:tc>
          <w:tcPr>
            <w:tcW w:w="1560" w:type="dxa"/>
            <w:vAlign w:val="center"/>
          </w:tcPr>
          <w:p w14:paraId="1BF23CF9" w14:textId="77777777" w:rsidR="00232DE8" w:rsidRDefault="00000000">
            <w:pPr>
              <w:jc w:val="center"/>
              <w:rPr>
                <w:rFonts w:hint="eastAsia"/>
              </w:rPr>
            </w:pPr>
            <w:r>
              <w:rPr>
                <w:rFonts w:cs="宋体"/>
                <w:sz w:val="17"/>
              </w:rPr>
              <w:t>17</w:t>
            </w:r>
          </w:p>
        </w:tc>
        <w:tc>
          <w:tcPr>
            <w:tcW w:w="1560" w:type="dxa"/>
            <w:vAlign w:val="center"/>
          </w:tcPr>
          <w:p w14:paraId="3719EF41" w14:textId="77777777" w:rsidR="00232DE8" w:rsidRDefault="00000000">
            <w:pPr>
              <w:jc w:val="center"/>
              <w:rPr>
                <w:rFonts w:hint="eastAsia"/>
              </w:rPr>
            </w:pPr>
            <w:proofErr w:type="spellStart"/>
            <w:r>
              <w:rPr>
                <w:rFonts w:cs="宋体"/>
                <w:sz w:val="17"/>
              </w:rPr>
              <w:t>金融城</w:t>
            </w:r>
            <w:proofErr w:type="spellEnd"/>
          </w:p>
        </w:tc>
        <w:tc>
          <w:tcPr>
            <w:tcW w:w="1560" w:type="dxa"/>
            <w:vAlign w:val="center"/>
          </w:tcPr>
          <w:p w14:paraId="78FC5F6F" w14:textId="77777777" w:rsidR="00232DE8" w:rsidRDefault="00000000">
            <w:pPr>
              <w:jc w:val="center"/>
              <w:rPr>
                <w:rFonts w:hint="eastAsia"/>
              </w:rPr>
            </w:pPr>
            <w:r>
              <w:rPr>
                <w:rFonts w:cs="宋体"/>
                <w:sz w:val="17"/>
              </w:rPr>
              <w:t>0.2980</w:t>
            </w:r>
          </w:p>
        </w:tc>
        <w:tc>
          <w:tcPr>
            <w:tcW w:w="1560" w:type="dxa"/>
            <w:vAlign w:val="center"/>
          </w:tcPr>
          <w:p w14:paraId="04E628D4" w14:textId="77777777" w:rsidR="00232DE8" w:rsidRDefault="00000000">
            <w:pPr>
              <w:jc w:val="center"/>
              <w:rPr>
                <w:rFonts w:hint="eastAsia"/>
              </w:rPr>
            </w:pPr>
            <w:r>
              <w:rPr>
                <w:rFonts w:cs="宋体"/>
                <w:sz w:val="17"/>
              </w:rPr>
              <w:t>SL</w:t>
            </w:r>
          </w:p>
        </w:tc>
        <w:tc>
          <w:tcPr>
            <w:tcW w:w="1560" w:type="dxa"/>
            <w:vAlign w:val="center"/>
          </w:tcPr>
          <w:p w14:paraId="0CB8F81A" w14:textId="77777777" w:rsidR="00232DE8" w:rsidRDefault="00000000">
            <w:pPr>
              <w:jc w:val="center"/>
              <w:rPr>
                <w:rFonts w:hint="eastAsia"/>
              </w:rPr>
            </w:pPr>
            <w:r>
              <w:rPr>
                <w:rFonts w:cs="宋体"/>
                <w:sz w:val="17"/>
              </w:rPr>
              <w:t>5000</w:t>
            </w:r>
          </w:p>
        </w:tc>
        <w:tc>
          <w:tcPr>
            <w:tcW w:w="1560" w:type="dxa"/>
            <w:vAlign w:val="center"/>
          </w:tcPr>
          <w:p w14:paraId="2F12C1EE" w14:textId="77777777" w:rsidR="00232DE8" w:rsidRDefault="00000000">
            <w:pPr>
              <w:jc w:val="center"/>
              <w:rPr>
                <w:rFonts w:hint="eastAsia"/>
              </w:rPr>
            </w:pPr>
            <w:r>
              <w:rPr>
                <w:rFonts w:cs="宋体"/>
                <w:sz w:val="17"/>
              </w:rPr>
              <w:t>8000</w:t>
            </w:r>
          </w:p>
        </w:tc>
      </w:tr>
    </w:tbl>
    <w:p w14:paraId="7CA39759" w14:textId="77777777" w:rsidR="00232DE8" w:rsidRDefault="00000000">
      <w:pPr>
        <w:jc w:val="center"/>
        <w:rPr>
          <w:rFonts w:hint="eastAsia"/>
        </w:rPr>
      </w:pPr>
      <w:r>
        <w:rPr>
          <w:rFonts w:cs="宋体"/>
          <w:noProof/>
        </w:rPr>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AF22E3D" w14:textId="77777777" w:rsidR="00232DE8" w:rsidRDefault="00000000">
      <w:pPr>
        <w:spacing w:after="0" w:line="360" w:lineRule="auto"/>
        <w:jc w:val="center"/>
        <w:rPr>
          <w:rFonts w:hint="eastAsia"/>
          <w:lang w:eastAsia="zh-CN"/>
        </w:rPr>
      </w:pPr>
      <w:r>
        <w:rPr>
          <w:rFonts w:cs="宋体"/>
          <w:lang w:eastAsia="zh-CN"/>
        </w:rPr>
        <w:t>图5-6 候选地铁物流配送转运点空间分布图</w:t>
      </w:r>
    </w:p>
    <w:p w14:paraId="27E4AC35" w14:textId="77777777" w:rsidR="00232DE8" w:rsidRDefault="00000000">
      <w:pPr>
        <w:spacing w:after="0" w:line="360" w:lineRule="auto"/>
        <w:ind w:firstLine="420"/>
        <w:rPr>
          <w:rFonts w:hint="eastAsia"/>
          <w:lang w:eastAsia="zh-CN"/>
        </w:rPr>
      </w:pPr>
      <w:r>
        <w:rPr>
          <w:rFonts w:cs="宋体"/>
          <w:lang w:eastAsia="zh-CN"/>
        </w:rPr>
        <w:t>从空间分布看，候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0AAF4320" w14:textId="77777777" w:rsidR="00232DE8" w:rsidRDefault="00000000">
      <w:pPr>
        <w:pStyle w:val="21"/>
        <w:rPr>
          <w:lang w:eastAsia="zh-CN"/>
        </w:rPr>
      </w:pPr>
      <w:r>
        <w:t>5.3 第二阶段：转运点布局优化与方案分析</w:t>
      </w:r>
    </w:p>
    <w:p w14:paraId="00AEDC40" w14:textId="77777777" w:rsidR="00232DE8" w:rsidRDefault="00000000">
      <w:pPr>
        <w:pStyle w:val="31"/>
        <w:rPr>
          <w:lang w:eastAsia="zh-CN"/>
        </w:rPr>
      </w:pPr>
      <w:r>
        <w:t>5.3.1 模型参数设置与布局情景设计</w:t>
      </w:r>
    </w:p>
    <w:p w14:paraId="4F442A83" w14:textId="77777777" w:rsidR="00232DE8" w:rsidRDefault="00000000">
      <w:pPr>
        <w:spacing w:after="0" w:line="360" w:lineRule="auto"/>
        <w:ind w:firstLine="420"/>
        <w:rPr>
          <w:rFonts w:hint="eastAsia"/>
          <w:lang w:eastAsia="zh-CN"/>
        </w:rPr>
      </w:pPr>
      <w:r>
        <w:rPr>
          <w:rFonts w:cs="宋体"/>
          <w:lang w:eastAsia="zh-CN"/>
        </w:rPr>
        <w:t>本章将武侯区内顺丰末端服务网点作为第二阶段布局优化模型的需求点。基于高德地图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051FC454" w14:textId="77777777" w:rsidR="00232DE8" w:rsidRDefault="00000000">
      <w:pPr>
        <w:spacing w:after="0" w:line="360" w:lineRule="auto"/>
        <w:ind w:firstLine="420"/>
        <w:rPr>
          <w:rFonts w:hint="eastAsia"/>
          <w:lang w:eastAsia="zh-CN"/>
        </w:rPr>
      </w:pPr>
      <w:r>
        <w:rPr>
          <w:rFonts w:cs="宋体"/>
          <w:lang w:eastAsia="zh-CN"/>
        </w:rPr>
        <w:t>在此基础上，叠加人口栅格数据统计各 Voronoi 潜在服务影响区内的人口规模，并将栅格估算服务人口作为需求权重，对基准情景下的顺丰日均配送总需求量进行比例分配。该方法的基本假设是：</w:t>
      </w:r>
      <w:r>
        <w:rPr>
          <w:rFonts w:cs="宋体"/>
          <w:lang w:eastAsia="zh-CN"/>
        </w:rPr>
        <w:lastRenderedPageBreak/>
        <w:t>在缺少站点真实收派件量数据的情况下，末端快递需求与潜在服务人口规模近似成正比。人口规模越大，居民日常消费、快递收派和即时配送活动越频繁，对应末端需求点的潜在需求量也越高。</w:t>
      </w:r>
    </w:p>
    <w:p w14:paraId="2EBB7633" w14:textId="77777777" w:rsidR="00EC7B4F" w:rsidRDefault="00000000" w:rsidP="00B05D18">
      <w:pPr>
        <w:ind w:firstLineChars="200" w:firstLine="420"/>
        <w:rPr>
          <w:rFonts w:hint="eastAsia"/>
          <w:lang w:eastAsia="zh-CN"/>
        </w:rPr>
      </w:pPr>
      <w:r>
        <w:rPr>
          <w:rFonts w:cs="宋体"/>
          <w:lang w:eastAsia="zh-CN"/>
        </w:rPr>
        <w:t>需求分配公式为：</w:t>
      </w:r>
      <w:proofErr w:type="spellStart"/>
      <w:r>
        <w:rPr>
          <w:rFonts w:cs="宋体"/>
          <w:lang w:eastAsia="zh-CN"/>
        </w:rPr>
        <w:t>D_j</w:t>
      </w:r>
      <w:proofErr w:type="spellEnd"/>
      <w:r>
        <w:rPr>
          <w:rFonts w:cs="宋体"/>
          <w:lang w:eastAsia="zh-CN"/>
        </w:rPr>
        <w:t xml:space="preserve"> = D × </w:t>
      </w:r>
      <w:proofErr w:type="spellStart"/>
      <w:r>
        <w:rPr>
          <w:rFonts w:cs="宋体"/>
          <w:lang w:eastAsia="zh-CN"/>
        </w:rPr>
        <w:t>P_j</w:t>
      </w:r>
      <w:proofErr w:type="spellEnd"/>
      <w:r>
        <w:rPr>
          <w:rFonts w:cs="宋体"/>
          <w:lang w:eastAsia="zh-CN"/>
        </w:rPr>
        <w:t xml:space="preserve"> / </w:t>
      </w:r>
      <w:proofErr w:type="spellStart"/>
      <w:r>
        <w:rPr>
          <w:rFonts w:cs="宋体"/>
        </w:rPr>
        <w:t>Σ</w:t>
      </w:r>
      <w:r>
        <w:rPr>
          <w:rFonts w:cs="宋体"/>
          <w:lang w:eastAsia="zh-CN"/>
        </w:rPr>
        <w:t>P_j</w:t>
      </w:r>
      <w:proofErr w:type="spellEnd"/>
      <w:r>
        <w:rPr>
          <w:rFonts w:cs="宋体"/>
          <w:lang w:eastAsia="zh-CN"/>
        </w:rPr>
        <w:t>。其中，</w:t>
      </w:r>
      <w:proofErr w:type="spellStart"/>
      <w:r>
        <w:rPr>
          <w:rFonts w:cs="宋体"/>
          <w:lang w:eastAsia="zh-CN"/>
        </w:rPr>
        <w:t>D_j</w:t>
      </w:r>
      <w:proofErr w:type="spellEnd"/>
      <w:r>
        <w:rPr>
          <w:rFonts w:cs="宋体"/>
          <w:lang w:eastAsia="zh-CN"/>
        </w:rPr>
        <w:t xml:space="preserve"> 为第 j 个末端需求点的日均需求量，D 为基准情景顺丰日均配送总需求量，</w:t>
      </w:r>
      <w:proofErr w:type="spellStart"/>
      <w:r>
        <w:rPr>
          <w:rFonts w:cs="宋体"/>
          <w:lang w:eastAsia="zh-CN"/>
        </w:rPr>
        <w:t>P_j</w:t>
      </w:r>
      <w:proofErr w:type="spellEnd"/>
      <w:r>
        <w:rPr>
          <w:rFonts w:cs="宋体"/>
          <w:lang w:eastAsia="zh-CN"/>
        </w:rPr>
        <w:t xml:space="preserve"> 为第 j 个 Voronoi 潜在服务影响区内的栅格估算服务人口，</w:t>
      </w:r>
      <w:proofErr w:type="spellStart"/>
      <w:r>
        <w:rPr>
          <w:rFonts w:cs="宋体"/>
        </w:rPr>
        <w:t>Σ</w:t>
      </w:r>
      <w:r>
        <w:rPr>
          <w:rFonts w:cs="宋体"/>
          <w:lang w:eastAsia="zh-CN"/>
        </w:rPr>
        <w:t>P_j</w:t>
      </w:r>
      <w:proofErr w:type="spellEnd"/>
      <w:r>
        <w:rPr>
          <w:rFonts w:cs="宋体"/>
          <w:lang w:eastAsia="zh-CN"/>
        </w:rPr>
        <w:t xml:space="preserve"> 表示全部末端需求点潜在服务人口之和。</w:t>
      </w:r>
    </w:p>
    <w:p>
      <w:pPr/>
      <w:r>
        <w:t>为与第四章模型计量口径保持一致，本文将一个顺丰 F3 标准箱折算为一个标准化装载单元（SLU），后文需求量、转运点处理能力、分配量和地铁服务需求量均按标准化装载单元/日计量。F3 标准箱作为案例企业的装载单元，仅用于本章实证参数标定，不改变第四章中 SLU 的一般化容量表达。</w:t>
      </w:r>
    </w:p>
    <w:p w14:paraId="68B25865" w14:textId="77777777" w:rsidR="00232DE8" w:rsidRDefault="00000000">
      <w:pPr>
        <w:spacing w:after="0" w:line="360" w:lineRule="auto"/>
        <w:jc w:val="center"/>
        <w:rPr>
          <w:rFonts w:hint="eastAsia"/>
          <w:lang w:eastAsia="zh-CN"/>
        </w:rPr>
      </w:pPr>
      <w:r>
        <w:rPr>
          <w:rFonts w:cs="宋体"/>
          <w:lang w:eastAsia="zh-CN"/>
        </w:rPr>
        <w:t>表5-7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147FDEB1" w14:textId="77777777">
        <w:trPr>
          <w:jc w:val="center"/>
        </w:trPr>
        <w:tc>
          <w:tcPr>
            <w:tcW w:w="4680" w:type="dxa"/>
            <w:vAlign w:val="center"/>
          </w:tcPr>
          <w:p w14:paraId="1CF5FAAD" w14:textId="77777777" w:rsidR="00232DE8" w:rsidRDefault="00000000">
            <w:pPr>
              <w:jc w:val="center"/>
              <w:rPr>
                <w:rFonts w:hint="eastAsia"/>
              </w:rPr>
            </w:pPr>
            <w:proofErr w:type="spellStart"/>
            <w:r>
              <w:rPr>
                <w:rFonts w:cs="宋体"/>
                <w:b/>
                <w:sz w:val="17"/>
              </w:rPr>
              <w:t>项目</w:t>
            </w:r>
            <w:proofErr w:type="spellEnd"/>
          </w:p>
        </w:tc>
        <w:tc>
          <w:tcPr>
            <w:tcW w:w="4680" w:type="dxa"/>
            <w:vAlign w:val="center"/>
          </w:tcPr>
          <w:p w14:paraId="239E8C7A" w14:textId="77777777" w:rsidR="00232DE8" w:rsidRDefault="00000000">
            <w:pPr>
              <w:jc w:val="center"/>
              <w:rPr>
                <w:rFonts w:hint="eastAsia"/>
              </w:rPr>
            </w:pPr>
            <w:proofErr w:type="spellStart"/>
            <w:r>
              <w:rPr>
                <w:rFonts w:cs="宋体"/>
                <w:b/>
                <w:sz w:val="17"/>
              </w:rPr>
              <w:t>数值</w:t>
            </w:r>
            <w:proofErr w:type="spellEnd"/>
          </w:p>
        </w:tc>
      </w:tr>
      <w:tr w:rsidR="00232DE8" w14:paraId="39D4A53D" w14:textId="77777777">
        <w:trPr>
          <w:jc w:val="center"/>
        </w:trPr>
        <w:tc>
          <w:tcPr>
            <w:tcW w:w="4680" w:type="dxa"/>
            <w:vAlign w:val="center"/>
          </w:tcPr>
          <w:p w14:paraId="088EF2E3" w14:textId="77777777" w:rsidR="00232DE8" w:rsidRDefault="00000000">
            <w:pPr>
              <w:jc w:val="center"/>
              <w:rPr>
                <w:rFonts w:hint="eastAsia"/>
              </w:rPr>
            </w:pPr>
            <w:proofErr w:type="spellStart"/>
            <w:r>
              <w:rPr>
                <w:rFonts w:cs="宋体"/>
                <w:sz w:val="17"/>
              </w:rPr>
              <w:t>需求点数量</w:t>
            </w:r>
            <w:proofErr w:type="spellEnd"/>
          </w:p>
        </w:tc>
        <w:tc>
          <w:tcPr>
            <w:tcW w:w="4680" w:type="dxa"/>
            <w:vAlign w:val="center"/>
          </w:tcPr>
          <w:p w14:paraId="6F08A5FC" w14:textId="77777777" w:rsidR="00232DE8" w:rsidRDefault="00000000">
            <w:pPr>
              <w:jc w:val="center"/>
              <w:rPr>
                <w:rFonts w:hint="eastAsia"/>
              </w:rPr>
            </w:pPr>
            <w:r>
              <w:rPr>
                <w:rFonts w:cs="宋体"/>
                <w:sz w:val="17"/>
              </w:rPr>
              <w:t>78</w:t>
            </w:r>
          </w:p>
        </w:tc>
      </w:tr>
      <w:tr w:rsidR="00232DE8" w14:paraId="7415E960" w14:textId="77777777">
        <w:trPr>
          <w:jc w:val="center"/>
        </w:trPr>
        <w:tc>
          <w:tcPr>
            <w:tcW w:w="4680" w:type="dxa"/>
            <w:vAlign w:val="center"/>
          </w:tcPr>
          <w:p w14:paraId="2DD3F632" w14:textId="77777777" w:rsidR="00232DE8" w:rsidRDefault="00000000">
            <w:pPr>
              <w:jc w:val="center"/>
              <w:rPr>
                <w:rFonts w:hint="eastAsia"/>
              </w:rPr>
            </w:pPr>
            <w:proofErr w:type="spellStart"/>
            <w:r>
              <w:rPr>
                <w:rFonts w:cs="宋体"/>
                <w:sz w:val="17"/>
              </w:rPr>
              <w:t>基准情景总需求量</w:t>
            </w:r>
            <w:proofErr w:type="spellEnd"/>
          </w:p>
        </w:tc>
        <w:tc>
          <w:tcPr>
            <w:tcW w:w="4680" w:type="dxa"/>
            <w:vAlign w:val="center"/>
          </w:tcPr>
          <w:p w14:paraId="37989842" w14:textId="77777777" w:rsidR="00232DE8" w:rsidRDefault="00000000">
            <w:pPr>
              <w:jc w:val="center"/>
              <w:rPr>
                <w:rFonts w:hint="eastAsia"/>
              </w:rPr>
            </w:pPr>
            <w:r>
              <w:t>66970.02 标准化装载单元/日</w:t>
            </w:r>
          </w:p>
        </w:tc>
      </w:tr>
      <w:tr w:rsidR="00232DE8" w14:paraId="066D4F07" w14:textId="77777777">
        <w:trPr>
          <w:jc w:val="center"/>
        </w:trPr>
        <w:tc>
          <w:tcPr>
            <w:tcW w:w="4680" w:type="dxa"/>
            <w:vAlign w:val="center"/>
          </w:tcPr>
          <w:p w14:paraId="07A6FA12" w14:textId="77777777" w:rsidR="00232DE8" w:rsidRDefault="00000000">
            <w:pPr>
              <w:jc w:val="center"/>
              <w:rPr>
                <w:rFonts w:hint="eastAsia"/>
              </w:rPr>
            </w:pPr>
            <w:proofErr w:type="spellStart"/>
            <w:r>
              <w:rPr>
                <w:rFonts w:cs="宋体"/>
                <w:sz w:val="17"/>
              </w:rPr>
              <w:t>平均需求量</w:t>
            </w:r>
            <w:proofErr w:type="spellEnd"/>
          </w:p>
        </w:tc>
        <w:tc>
          <w:tcPr>
            <w:tcW w:w="4680" w:type="dxa"/>
            <w:vAlign w:val="center"/>
          </w:tcPr>
          <w:p w14:paraId="2BD4311F" w14:textId="77777777" w:rsidR="00232DE8" w:rsidRDefault="00000000">
            <w:pPr>
              <w:jc w:val="center"/>
              <w:rPr>
                <w:rFonts w:hint="eastAsia"/>
              </w:rPr>
            </w:pPr>
            <w:r>
              <w:t>858.59 标准化装载单元/日</w:t>
            </w:r>
          </w:p>
        </w:tc>
      </w:tr>
      <w:tr w:rsidR="00232DE8" w14:paraId="4BD24004" w14:textId="77777777">
        <w:trPr>
          <w:jc w:val="center"/>
        </w:trPr>
        <w:tc>
          <w:tcPr>
            <w:tcW w:w="4680" w:type="dxa"/>
            <w:vAlign w:val="center"/>
          </w:tcPr>
          <w:p w14:paraId="2A7D6E13" w14:textId="77777777" w:rsidR="00232DE8" w:rsidRDefault="00000000">
            <w:pPr>
              <w:jc w:val="center"/>
              <w:rPr>
                <w:rFonts w:hint="eastAsia"/>
              </w:rPr>
            </w:pPr>
            <w:proofErr w:type="spellStart"/>
            <w:r>
              <w:rPr>
                <w:rFonts w:cs="宋体"/>
                <w:sz w:val="17"/>
              </w:rPr>
              <w:t>最小需求量</w:t>
            </w:r>
            <w:proofErr w:type="spellEnd"/>
          </w:p>
        </w:tc>
        <w:tc>
          <w:tcPr>
            <w:tcW w:w="4680" w:type="dxa"/>
            <w:vAlign w:val="center"/>
          </w:tcPr>
          <w:p w14:paraId="28F4A107" w14:textId="77777777" w:rsidR="00232DE8" w:rsidRDefault="00000000">
            <w:pPr>
              <w:jc w:val="center"/>
              <w:rPr>
                <w:rFonts w:hint="eastAsia"/>
              </w:rPr>
            </w:pPr>
            <w:r>
              <w:t>116.35 标准化装载单元/日</w:t>
            </w:r>
          </w:p>
        </w:tc>
      </w:tr>
      <w:tr w:rsidR="00232DE8" w14:paraId="1BFFDCD0" w14:textId="77777777">
        <w:trPr>
          <w:jc w:val="center"/>
        </w:trPr>
        <w:tc>
          <w:tcPr>
            <w:tcW w:w="4680" w:type="dxa"/>
            <w:vAlign w:val="center"/>
          </w:tcPr>
          <w:p w14:paraId="5BEEB550" w14:textId="77777777" w:rsidR="00232DE8" w:rsidRDefault="00000000">
            <w:pPr>
              <w:jc w:val="center"/>
              <w:rPr>
                <w:rFonts w:hint="eastAsia"/>
              </w:rPr>
            </w:pPr>
            <w:proofErr w:type="spellStart"/>
            <w:r>
              <w:rPr>
                <w:rFonts w:cs="宋体"/>
                <w:sz w:val="17"/>
              </w:rPr>
              <w:t>最大需求量</w:t>
            </w:r>
            <w:proofErr w:type="spellEnd"/>
          </w:p>
        </w:tc>
        <w:tc>
          <w:tcPr>
            <w:tcW w:w="4680" w:type="dxa"/>
            <w:vAlign w:val="center"/>
          </w:tcPr>
          <w:p w14:paraId="6FAEB26C" w14:textId="77777777" w:rsidR="00232DE8" w:rsidRDefault="00000000">
            <w:pPr>
              <w:jc w:val="center"/>
              <w:rPr>
                <w:rFonts w:hint="eastAsia"/>
              </w:rPr>
            </w:pPr>
            <w:r>
              <w:t>3124.49 标准化装载单元/日</w:t>
            </w:r>
          </w:p>
        </w:tc>
      </w:tr>
      <w:tr w:rsidR="00232DE8" w14:paraId="4FC613E9" w14:textId="77777777">
        <w:trPr>
          <w:jc w:val="center"/>
        </w:trPr>
        <w:tc>
          <w:tcPr>
            <w:tcW w:w="4680" w:type="dxa"/>
            <w:vAlign w:val="center"/>
          </w:tcPr>
          <w:p w14:paraId="41C6C98A" w14:textId="77777777" w:rsidR="00232DE8" w:rsidRDefault="00000000">
            <w:pPr>
              <w:jc w:val="center"/>
              <w:rPr>
                <w:rFonts w:hint="eastAsia"/>
              </w:rPr>
            </w:pPr>
            <w:proofErr w:type="spellStart"/>
            <w:r>
              <w:rPr>
                <w:rFonts w:cs="宋体"/>
                <w:sz w:val="17"/>
              </w:rPr>
              <w:t>标准差</w:t>
            </w:r>
            <w:proofErr w:type="spellEnd"/>
          </w:p>
        </w:tc>
        <w:tc>
          <w:tcPr>
            <w:tcW w:w="4680" w:type="dxa"/>
            <w:vAlign w:val="center"/>
          </w:tcPr>
          <w:p w14:paraId="022E92E5" w14:textId="77777777" w:rsidR="00232DE8" w:rsidRDefault="00000000">
            <w:pPr>
              <w:jc w:val="center"/>
              <w:rPr>
                <w:rFonts w:hint="eastAsia"/>
              </w:rPr>
            </w:pPr>
            <w:r>
              <w:t>538.72 标准化装载单元/日</w:t>
            </w:r>
          </w:p>
        </w:tc>
      </w:tr>
      <w:tr w:rsidR="00232DE8" w14:paraId="25C28395" w14:textId="77777777">
        <w:trPr>
          <w:jc w:val="center"/>
        </w:trPr>
        <w:tc>
          <w:tcPr>
            <w:tcW w:w="4680" w:type="dxa"/>
            <w:vAlign w:val="center"/>
          </w:tcPr>
          <w:p w14:paraId="7CF6BEBD" w14:textId="77777777" w:rsidR="00232DE8" w:rsidRDefault="00000000">
            <w:pPr>
              <w:jc w:val="center"/>
              <w:rPr>
                <w:rFonts w:hint="eastAsia"/>
                <w:lang w:eastAsia="zh-CN"/>
              </w:rPr>
            </w:pPr>
            <w:r>
              <w:rPr>
                <w:rFonts w:cs="宋体"/>
                <w:sz w:val="17"/>
                <w:lang w:eastAsia="zh-CN"/>
              </w:rPr>
              <w:t>栅格估算服务人口总量</w:t>
            </w:r>
          </w:p>
        </w:tc>
        <w:tc>
          <w:tcPr>
            <w:tcW w:w="4680" w:type="dxa"/>
            <w:vAlign w:val="center"/>
          </w:tcPr>
          <w:p w14:paraId="21005B7D" w14:textId="77777777" w:rsidR="00232DE8" w:rsidRDefault="00000000">
            <w:pPr>
              <w:jc w:val="center"/>
              <w:rPr>
                <w:rFonts w:hint="eastAsia"/>
              </w:rPr>
            </w:pPr>
            <w:r>
              <w:rPr>
                <w:rFonts w:cs="宋体"/>
                <w:sz w:val="17"/>
              </w:rPr>
              <w:t xml:space="preserve">约 190.28 </w:t>
            </w:r>
            <w:proofErr w:type="spellStart"/>
            <w:r>
              <w:rPr>
                <w:rFonts w:cs="宋体"/>
                <w:sz w:val="17"/>
              </w:rPr>
              <w:t>万人</w:t>
            </w:r>
            <w:proofErr w:type="spellEnd"/>
          </w:p>
        </w:tc>
      </w:tr>
      <w:tr w:rsidR="00232DE8" w14:paraId="6613D871" w14:textId="77777777">
        <w:trPr>
          <w:jc w:val="center"/>
        </w:trPr>
        <w:tc>
          <w:tcPr>
            <w:tcW w:w="4680" w:type="dxa"/>
            <w:vAlign w:val="center"/>
          </w:tcPr>
          <w:p w14:paraId="323EB54F" w14:textId="77777777" w:rsidR="00232DE8" w:rsidRDefault="00000000">
            <w:pPr>
              <w:jc w:val="center"/>
              <w:rPr>
                <w:rFonts w:hint="eastAsia"/>
                <w:lang w:eastAsia="zh-CN"/>
              </w:rPr>
            </w:pPr>
            <w:r>
              <w:rPr>
                <w:rFonts w:cs="宋体"/>
                <w:sz w:val="17"/>
                <w:lang w:eastAsia="zh-CN"/>
              </w:rPr>
              <w:t>潜在服务影响区平均面积</w:t>
            </w:r>
          </w:p>
        </w:tc>
        <w:tc>
          <w:tcPr>
            <w:tcW w:w="4680" w:type="dxa"/>
            <w:vAlign w:val="center"/>
          </w:tcPr>
          <w:p w14:paraId="2ABE6ACC" w14:textId="77777777" w:rsidR="00232DE8" w:rsidRDefault="00000000">
            <w:pPr>
              <w:jc w:val="center"/>
              <w:rPr>
                <w:rFonts w:hint="eastAsia"/>
              </w:rPr>
            </w:pPr>
            <w:r>
              <w:rPr>
                <w:rFonts w:cs="宋体"/>
                <w:sz w:val="17"/>
              </w:rPr>
              <w:t>3.7131 km²</w:t>
            </w:r>
          </w:p>
        </w:tc>
      </w:tr>
    </w:tbl>
    <w:p w14:paraId="22635A11" w14:textId="77777777" w:rsidR="00232DE8" w:rsidRDefault="00000000">
      <w:pPr>
        <w:spacing w:after="0" w:line="360" w:lineRule="auto"/>
        <w:jc w:val="center"/>
        <w:rPr>
          <w:rFonts w:hint="eastAsia"/>
        </w:rPr>
      </w:pPr>
      <w:proofErr w:type="spellStart"/>
      <w:proofErr w:type="spellEnd"/>
      <w:r>
        <w:rPr>
          <w:rFonts w:cs="宋体"/>
        </w:rPr>
        <w:t>表5-8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1C1648A6" w14:textId="77777777">
        <w:trPr>
          <w:jc w:val="center"/>
        </w:trPr>
        <w:tc>
          <w:tcPr>
            <w:tcW w:w="2340" w:type="dxa"/>
            <w:vAlign w:val="center"/>
          </w:tcPr>
          <w:p w14:paraId="5883110C" w14:textId="77777777" w:rsidR="00232DE8" w:rsidRDefault="00000000">
            <w:pPr>
              <w:jc w:val="center"/>
              <w:rPr>
                <w:rFonts w:hint="eastAsia"/>
              </w:rPr>
            </w:pPr>
            <w:proofErr w:type="spellStart"/>
            <w:r>
              <w:rPr>
                <w:rFonts w:cs="宋体"/>
                <w:b/>
                <w:sz w:val="17"/>
              </w:rPr>
              <w:t>排名</w:t>
            </w:r>
            <w:proofErr w:type="spellEnd"/>
          </w:p>
        </w:tc>
        <w:tc>
          <w:tcPr>
            <w:tcW w:w="2340" w:type="dxa"/>
            <w:vAlign w:val="center"/>
          </w:tcPr>
          <w:p w14:paraId="3731CF27" w14:textId="77777777" w:rsidR="00232DE8" w:rsidRDefault="00000000">
            <w:pPr>
              <w:jc w:val="center"/>
              <w:rPr>
                <w:rFonts w:hint="eastAsia"/>
              </w:rPr>
            </w:pPr>
            <w:proofErr w:type="spellStart"/>
            <w:r>
              <w:rPr>
                <w:rFonts w:cs="宋体"/>
                <w:b/>
                <w:sz w:val="17"/>
              </w:rPr>
              <w:t>站点名称</w:t>
            </w:r>
            <w:proofErr w:type="spellEnd"/>
          </w:p>
        </w:tc>
        <w:tc>
          <w:tcPr>
            <w:tcW w:w="2340" w:type="dxa"/>
            <w:vAlign w:val="center"/>
          </w:tcPr>
          <w:p w14:paraId="0CE4E430" w14:textId="77777777" w:rsidR="00232DE8" w:rsidRDefault="00000000">
            <w:pPr>
              <w:jc w:val="center"/>
              <w:rPr>
                <w:rFonts w:hint="eastAsia"/>
              </w:rPr>
            </w:pPr>
            <w:proofErr w:type="spellStart"/>
            <w:r>
              <w:rPr>
                <w:rFonts w:cs="宋体"/>
                <w:b/>
                <w:sz w:val="17"/>
              </w:rPr>
              <w:t>服务人口规模</w:t>
            </w:r>
            <w:proofErr w:type="spellEnd"/>
          </w:p>
        </w:tc>
        <w:tc>
          <w:tcPr>
            <w:tcW w:w="2340" w:type="dxa"/>
            <w:vAlign w:val="center"/>
          </w:tcPr>
          <w:p w14:paraId="4412B0D2" w14:textId="77777777" w:rsidR="00232DE8" w:rsidRDefault="00000000">
            <w:pPr>
              <w:jc w:val="center"/>
              <w:rPr>
                <w:rFonts w:hint="eastAsia"/>
              </w:rPr>
            </w:pPr>
            <w:r>
              <w:t>需求量（标准化装载单元/日）</w:t>
            </w:r>
          </w:p>
        </w:tc>
      </w:tr>
      <w:tr w:rsidR="00232DE8" w14:paraId="24B62691" w14:textId="77777777">
        <w:trPr>
          <w:jc w:val="center"/>
        </w:trPr>
        <w:tc>
          <w:tcPr>
            <w:tcW w:w="2340" w:type="dxa"/>
            <w:vAlign w:val="center"/>
          </w:tcPr>
          <w:p w14:paraId="1DEDD269" w14:textId="77777777" w:rsidR="00232DE8" w:rsidRDefault="00000000">
            <w:pPr>
              <w:jc w:val="center"/>
              <w:rPr>
                <w:rFonts w:hint="eastAsia"/>
              </w:rPr>
            </w:pPr>
            <w:r>
              <w:rPr>
                <w:rFonts w:cs="宋体"/>
                <w:sz w:val="17"/>
              </w:rPr>
              <w:t>1</w:t>
            </w:r>
          </w:p>
        </w:tc>
        <w:tc>
          <w:tcPr>
            <w:tcW w:w="2340" w:type="dxa"/>
            <w:vAlign w:val="center"/>
          </w:tcPr>
          <w:p w14:paraId="47ADD246"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簇锦家园店</w:t>
            </w:r>
            <w:proofErr w:type="spellEnd"/>
            <w:r>
              <w:rPr>
                <w:rFonts w:cs="宋体"/>
                <w:sz w:val="17"/>
              </w:rPr>
              <w:t>)</w:t>
            </w:r>
          </w:p>
        </w:tc>
        <w:tc>
          <w:tcPr>
            <w:tcW w:w="2340" w:type="dxa"/>
            <w:vAlign w:val="center"/>
          </w:tcPr>
          <w:p w14:paraId="72688FE2" w14:textId="77777777" w:rsidR="00232DE8" w:rsidRDefault="00000000">
            <w:pPr>
              <w:jc w:val="center"/>
              <w:rPr>
                <w:rFonts w:hint="eastAsia"/>
              </w:rPr>
            </w:pPr>
            <w:r>
              <w:rPr>
                <w:rFonts w:cs="宋体"/>
                <w:sz w:val="17"/>
              </w:rPr>
              <w:t>88776.24</w:t>
            </w:r>
          </w:p>
        </w:tc>
        <w:tc>
          <w:tcPr>
            <w:tcW w:w="2340" w:type="dxa"/>
            <w:vAlign w:val="center"/>
          </w:tcPr>
          <w:p w14:paraId="3064C3BE" w14:textId="77777777" w:rsidR="00232DE8" w:rsidRDefault="00000000">
            <w:pPr>
              <w:jc w:val="center"/>
              <w:rPr>
                <w:rFonts w:hint="eastAsia"/>
              </w:rPr>
            </w:pPr>
            <w:r>
              <w:rPr>
                <w:rFonts w:cs="宋体"/>
                <w:sz w:val="17"/>
              </w:rPr>
              <w:t>3124.49</w:t>
            </w:r>
          </w:p>
        </w:tc>
      </w:tr>
      <w:tr w:rsidR="00232DE8" w14:paraId="2EA7EC9C" w14:textId="77777777">
        <w:trPr>
          <w:jc w:val="center"/>
        </w:trPr>
        <w:tc>
          <w:tcPr>
            <w:tcW w:w="2340" w:type="dxa"/>
            <w:vAlign w:val="center"/>
          </w:tcPr>
          <w:p w14:paraId="7AF25AA5" w14:textId="77777777" w:rsidR="00232DE8" w:rsidRDefault="00000000">
            <w:pPr>
              <w:jc w:val="center"/>
              <w:rPr>
                <w:rFonts w:hint="eastAsia"/>
              </w:rPr>
            </w:pPr>
            <w:r>
              <w:rPr>
                <w:rFonts w:cs="宋体"/>
                <w:sz w:val="17"/>
              </w:rPr>
              <w:t>2</w:t>
            </w:r>
          </w:p>
        </w:tc>
        <w:tc>
          <w:tcPr>
            <w:tcW w:w="2340" w:type="dxa"/>
            <w:vAlign w:val="center"/>
          </w:tcPr>
          <w:p w14:paraId="3E8C6134"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金花店</w:t>
            </w:r>
            <w:proofErr w:type="spellEnd"/>
            <w:r>
              <w:rPr>
                <w:rFonts w:cs="宋体"/>
                <w:sz w:val="17"/>
              </w:rPr>
              <w:t>)</w:t>
            </w:r>
          </w:p>
        </w:tc>
        <w:tc>
          <w:tcPr>
            <w:tcW w:w="2340" w:type="dxa"/>
            <w:vAlign w:val="center"/>
          </w:tcPr>
          <w:p w14:paraId="2A79EC12" w14:textId="77777777" w:rsidR="00232DE8" w:rsidRDefault="00000000">
            <w:pPr>
              <w:jc w:val="center"/>
              <w:rPr>
                <w:rFonts w:hint="eastAsia"/>
              </w:rPr>
            </w:pPr>
            <w:r>
              <w:rPr>
                <w:rFonts w:cs="宋体"/>
                <w:sz w:val="17"/>
              </w:rPr>
              <w:t>72895.22</w:t>
            </w:r>
          </w:p>
        </w:tc>
        <w:tc>
          <w:tcPr>
            <w:tcW w:w="2340" w:type="dxa"/>
            <w:vAlign w:val="center"/>
          </w:tcPr>
          <w:p w14:paraId="226242C3" w14:textId="77777777" w:rsidR="00232DE8" w:rsidRDefault="00000000">
            <w:pPr>
              <w:jc w:val="center"/>
              <w:rPr>
                <w:rFonts w:hint="eastAsia"/>
              </w:rPr>
            </w:pPr>
            <w:r>
              <w:rPr>
                <w:rFonts w:cs="宋体"/>
                <w:sz w:val="17"/>
              </w:rPr>
              <w:t>2565.56</w:t>
            </w:r>
          </w:p>
        </w:tc>
      </w:tr>
      <w:tr w:rsidR="00232DE8" w14:paraId="27D20807" w14:textId="77777777">
        <w:trPr>
          <w:jc w:val="center"/>
        </w:trPr>
        <w:tc>
          <w:tcPr>
            <w:tcW w:w="2340" w:type="dxa"/>
            <w:vAlign w:val="center"/>
          </w:tcPr>
          <w:p w14:paraId="7B2CF83B" w14:textId="77777777" w:rsidR="00232DE8" w:rsidRDefault="00000000">
            <w:pPr>
              <w:jc w:val="center"/>
              <w:rPr>
                <w:rFonts w:hint="eastAsia"/>
              </w:rPr>
            </w:pPr>
            <w:r>
              <w:rPr>
                <w:rFonts w:cs="宋体"/>
                <w:sz w:val="17"/>
              </w:rPr>
              <w:t>3</w:t>
            </w:r>
          </w:p>
        </w:tc>
        <w:tc>
          <w:tcPr>
            <w:tcW w:w="2340" w:type="dxa"/>
            <w:vAlign w:val="center"/>
          </w:tcPr>
          <w:p w14:paraId="073BEE4A"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机投镇店</w:t>
            </w:r>
            <w:proofErr w:type="spellEnd"/>
            <w:r>
              <w:rPr>
                <w:rFonts w:cs="宋体"/>
                <w:sz w:val="17"/>
              </w:rPr>
              <w:t>)</w:t>
            </w:r>
          </w:p>
        </w:tc>
        <w:tc>
          <w:tcPr>
            <w:tcW w:w="2340" w:type="dxa"/>
            <w:vAlign w:val="center"/>
          </w:tcPr>
          <w:p w14:paraId="2131544B" w14:textId="77777777" w:rsidR="00232DE8" w:rsidRDefault="00000000">
            <w:pPr>
              <w:jc w:val="center"/>
              <w:rPr>
                <w:rFonts w:hint="eastAsia"/>
              </w:rPr>
            </w:pPr>
            <w:r>
              <w:rPr>
                <w:rFonts w:cs="宋体"/>
                <w:sz w:val="17"/>
              </w:rPr>
              <w:t>61744.64</w:t>
            </w:r>
          </w:p>
        </w:tc>
        <w:tc>
          <w:tcPr>
            <w:tcW w:w="2340" w:type="dxa"/>
            <w:vAlign w:val="center"/>
          </w:tcPr>
          <w:p w14:paraId="7C7B78B1" w14:textId="77777777" w:rsidR="00232DE8" w:rsidRDefault="00000000">
            <w:pPr>
              <w:jc w:val="center"/>
              <w:rPr>
                <w:rFonts w:hint="eastAsia"/>
              </w:rPr>
            </w:pPr>
            <w:r>
              <w:rPr>
                <w:rFonts w:cs="宋体"/>
                <w:sz w:val="17"/>
              </w:rPr>
              <w:t>2173.11</w:t>
            </w:r>
          </w:p>
        </w:tc>
      </w:tr>
      <w:tr w:rsidR="00232DE8" w14:paraId="34C15DDE" w14:textId="77777777">
        <w:trPr>
          <w:jc w:val="center"/>
        </w:trPr>
        <w:tc>
          <w:tcPr>
            <w:tcW w:w="2340" w:type="dxa"/>
            <w:vAlign w:val="center"/>
          </w:tcPr>
          <w:p w14:paraId="3F8AB368" w14:textId="77777777" w:rsidR="00232DE8" w:rsidRDefault="00000000">
            <w:pPr>
              <w:jc w:val="center"/>
              <w:rPr>
                <w:rFonts w:hint="eastAsia"/>
              </w:rPr>
            </w:pPr>
            <w:r>
              <w:rPr>
                <w:rFonts w:cs="宋体"/>
                <w:sz w:val="17"/>
              </w:rPr>
              <w:t>4</w:t>
            </w:r>
          </w:p>
        </w:tc>
        <w:tc>
          <w:tcPr>
            <w:tcW w:w="2340" w:type="dxa"/>
            <w:vAlign w:val="center"/>
          </w:tcPr>
          <w:p w14:paraId="471185D5"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芳草街店</w:t>
            </w:r>
            <w:proofErr w:type="spellEnd"/>
            <w:r>
              <w:rPr>
                <w:rFonts w:cs="宋体"/>
                <w:sz w:val="17"/>
              </w:rPr>
              <w:t>)</w:t>
            </w:r>
          </w:p>
        </w:tc>
        <w:tc>
          <w:tcPr>
            <w:tcW w:w="2340" w:type="dxa"/>
            <w:vAlign w:val="center"/>
          </w:tcPr>
          <w:p w14:paraId="0648092F" w14:textId="77777777" w:rsidR="00232DE8" w:rsidRDefault="00000000">
            <w:pPr>
              <w:jc w:val="center"/>
              <w:rPr>
                <w:rFonts w:hint="eastAsia"/>
              </w:rPr>
            </w:pPr>
            <w:r>
              <w:rPr>
                <w:rFonts w:cs="宋体"/>
                <w:sz w:val="17"/>
              </w:rPr>
              <w:t>58634.73</w:t>
            </w:r>
          </w:p>
        </w:tc>
        <w:tc>
          <w:tcPr>
            <w:tcW w:w="2340" w:type="dxa"/>
            <w:vAlign w:val="center"/>
          </w:tcPr>
          <w:p w14:paraId="14950A85" w14:textId="77777777" w:rsidR="00232DE8" w:rsidRDefault="00000000">
            <w:pPr>
              <w:jc w:val="center"/>
              <w:rPr>
                <w:rFonts w:hint="eastAsia"/>
              </w:rPr>
            </w:pPr>
            <w:r>
              <w:rPr>
                <w:rFonts w:cs="宋体"/>
                <w:sz w:val="17"/>
              </w:rPr>
              <w:t>2063.66</w:t>
            </w:r>
          </w:p>
        </w:tc>
      </w:tr>
      <w:tr w:rsidR="00232DE8" w14:paraId="1A542946" w14:textId="77777777">
        <w:trPr>
          <w:jc w:val="center"/>
        </w:trPr>
        <w:tc>
          <w:tcPr>
            <w:tcW w:w="2340" w:type="dxa"/>
            <w:vAlign w:val="center"/>
          </w:tcPr>
          <w:p w14:paraId="793AE769" w14:textId="77777777" w:rsidR="00232DE8" w:rsidRDefault="00000000">
            <w:pPr>
              <w:jc w:val="center"/>
              <w:rPr>
                <w:rFonts w:hint="eastAsia"/>
              </w:rPr>
            </w:pPr>
            <w:r>
              <w:rPr>
                <w:rFonts w:cs="宋体"/>
                <w:sz w:val="17"/>
              </w:rPr>
              <w:t>5</w:t>
            </w:r>
          </w:p>
        </w:tc>
        <w:tc>
          <w:tcPr>
            <w:tcW w:w="2340" w:type="dxa"/>
            <w:vAlign w:val="center"/>
          </w:tcPr>
          <w:p w14:paraId="63CC9836" w14:textId="77777777" w:rsidR="00232DE8" w:rsidRDefault="00000000">
            <w:pPr>
              <w:jc w:val="center"/>
              <w:rPr>
                <w:rFonts w:hint="eastAsia"/>
                <w:lang w:eastAsia="zh-CN"/>
              </w:rPr>
            </w:pPr>
            <w:r>
              <w:rPr>
                <w:rFonts w:cs="宋体"/>
                <w:sz w:val="17"/>
                <w:lang w:eastAsia="zh-CN"/>
              </w:rPr>
              <w:t>顺丰速运(武青西四路店)</w:t>
            </w:r>
          </w:p>
        </w:tc>
        <w:tc>
          <w:tcPr>
            <w:tcW w:w="2340" w:type="dxa"/>
            <w:vAlign w:val="center"/>
          </w:tcPr>
          <w:p w14:paraId="3AF82D34" w14:textId="77777777" w:rsidR="00232DE8" w:rsidRDefault="00000000">
            <w:pPr>
              <w:jc w:val="center"/>
              <w:rPr>
                <w:rFonts w:hint="eastAsia"/>
              </w:rPr>
            </w:pPr>
            <w:r>
              <w:rPr>
                <w:rFonts w:cs="宋体"/>
                <w:sz w:val="17"/>
              </w:rPr>
              <w:t>46697.00</w:t>
            </w:r>
          </w:p>
        </w:tc>
        <w:tc>
          <w:tcPr>
            <w:tcW w:w="2340" w:type="dxa"/>
            <w:vAlign w:val="center"/>
          </w:tcPr>
          <w:p w14:paraId="5DEAF8B5" w14:textId="77777777" w:rsidR="00232DE8" w:rsidRDefault="00000000">
            <w:pPr>
              <w:jc w:val="center"/>
              <w:rPr>
                <w:rFonts w:hint="eastAsia"/>
              </w:rPr>
            </w:pPr>
            <w:r>
              <w:rPr>
                <w:rFonts w:cs="宋体"/>
                <w:sz w:val="17"/>
              </w:rPr>
              <w:t>1643.51</w:t>
            </w:r>
          </w:p>
        </w:tc>
      </w:tr>
      <w:tr w:rsidR="00232DE8" w14:paraId="65A67528" w14:textId="77777777">
        <w:trPr>
          <w:jc w:val="center"/>
        </w:trPr>
        <w:tc>
          <w:tcPr>
            <w:tcW w:w="2340" w:type="dxa"/>
            <w:vAlign w:val="center"/>
          </w:tcPr>
          <w:p w14:paraId="29C01D06" w14:textId="77777777" w:rsidR="00232DE8" w:rsidRDefault="00000000">
            <w:pPr>
              <w:jc w:val="center"/>
              <w:rPr>
                <w:rFonts w:hint="eastAsia"/>
              </w:rPr>
            </w:pPr>
            <w:r>
              <w:rPr>
                <w:rFonts w:cs="宋体"/>
                <w:sz w:val="17"/>
              </w:rPr>
              <w:t>6</w:t>
            </w:r>
          </w:p>
        </w:tc>
        <w:tc>
          <w:tcPr>
            <w:tcW w:w="2340" w:type="dxa"/>
            <w:vAlign w:val="center"/>
          </w:tcPr>
          <w:p w14:paraId="4A264AAB"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双丰西路店</w:t>
            </w:r>
            <w:proofErr w:type="spellEnd"/>
            <w:r>
              <w:rPr>
                <w:rFonts w:cs="宋体"/>
                <w:sz w:val="17"/>
              </w:rPr>
              <w:t>)</w:t>
            </w:r>
          </w:p>
        </w:tc>
        <w:tc>
          <w:tcPr>
            <w:tcW w:w="2340" w:type="dxa"/>
            <w:vAlign w:val="center"/>
          </w:tcPr>
          <w:p w14:paraId="3A0B53A5" w14:textId="77777777" w:rsidR="00232DE8" w:rsidRDefault="00000000">
            <w:pPr>
              <w:jc w:val="center"/>
              <w:rPr>
                <w:rFonts w:hint="eastAsia"/>
              </w:rPr>
            </w:pPr>
            <w:r>
              <w:rPr>
                <w:rFonts w:cs="宋体"/>
                <w:sz w:val="17"/>
              </w:rPr>
              <w:t>43996.82</w:t>
            </w:r>
          </w:p>
        </w:tc>
        <w:tc>
          <w:tcPr>
            <w:tcW w:w="2340" w:type="dxa"/>
            <w:vAlign w:val="center"/>
          </w:tcPr>
          <w:p w14:paraId="5F94AC65" w14:textId="77777777" w:rsidR="00232DE8" w:rsidRDefault="00000000">
            <w:pPr>
              <w:jc w:val="center"/>
              <w:rPr>
                <w:rFonts w:hint="eastAsia"/>
              </w:rPr>
            </w:pPr>
            <w:r>
              <w:rPr>
                <w:rFonts w:cs="宋体"/>
                <w:sz w:val="17"/>
              </w:rPr>
              <w:t>1548.47</w:t>
            </w:r>
          </w:p>
        </w:tc>
      </w:tr>
      <w:tr w:rsidR="00232DE8" w14:paraId="7373A81E" w14:textId="77777777">
        <w:trPr>
          <w:jc w:val="center"/>
        </w:trPr>
        <w:tc>
          <w:tcPr>
            <w:tcW w:w="2340" w:type="dxa"/>
            <w:vAlign w:val="center"/>
          </w:tcPr>
          <w:p w14:paraId="3DE970E6" w14:textId="77777777" w:rsidR="00232DE8" w:rsidRDefault="00000000">
            <w:pPr>
              <w:jc w:val="center"/>
              <w:rPr>
                <w:rFonts w:hint="eastAsia"/>
              </w:rPr>
            </w:pPr>
            <w:r>
              <w:rPr>
                <w:rFonts w:cs="宋体"/>
                <w:sz w:val="17"/>
              </w:rPr>
              <w:t>7</w:t>
            </w:r>
          </w:p>
        </w:tc>
        <w:tc>
          <w:tcPr>
            <w:tcW w:w="2340" w:type="dxa"/>
            <w:vAlign w:val="center"/>
          </w:tcPr>
          <w:p w14:paraId="3F9CFA93"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长益路店</w:t>
            </w:r>
            <w:proofErr w:type="spellEnd"/>
            <w:r>
              <w:rPr>
                <w:rFonts w:cs="宋体"/>
                <w:sz w:val="17"/>
              </w:rPr>
              <w:t>)</w:t>
            </w:r>
          </w:p>
        </w:tc>
        <w:tc>
          <w:tcPr>
            <w:tcW w:w="2340" w:type="dxa"/>
            <w:vAlign w:val="center"/>
          </w:tcPr>
          <w:p w14:paraId="0445BD23" w14:textId="77777777" w:rsidR="00232DE8" w:rsidRDefault="00000000">
            <w:pPr>
              <w:jc w:val="center"/>
              <w:rPr>
                <w:rFonts w:hint="eastAsia"/>
              </w:rPr>
            </w:pPr>
            <w:r>
              <w:rPr>
                <w:rFonts w:cs="宋体"/>
                <w:sz w:val="17"/>
              </w:rPr>
              <w:t>42949.43</w:t>
            </w:r>
          </w:p>
        </w:tc>
        <w:tc>
          <w:tcPr>
            <w:tcW w:w="2340" w:type="dxa"/>
            <w:vAlign w:val="center"/>
          </w:tcPr>
          <w:p w14:paraId="02759221" w14:textId="77777777" w:rsidR="00232DE8" w:rsidRDefault="00000000">
            <w:pPr>
              <w:jc w:val="center"/>
              <w:rPr>
                <w:rFonts w:hint="eastAsia"/>
              </w:rPr>
            </w:pPr>
            <w:r>
              <w:rPr>
                <w:rFonts w:cs="宋体"/>
                <w:sz w:val="17"/>
              </w:rPr>
              <w:t>1511.61</w:t>
            </w:r>
          </w:p>
        </w:tc>
      </w:tr>
      <w:tr w:rsidR="00232DE8" w14:paraId="6EDDABDE" w14:textId="77777777">
        <w:trPr>
          <w:jc w:val="center"/>
        </w:trPr>
        <w:tc>
          <w:tcPr>
            <w:tcW w:w="2340" w:type="dxa"/>
            <w:vAlign w:val="center"/>
          </w:tcPr>
          <w:p w14:paraId="37058694" w14:textId="77777777" w:rsidR="00232DE8" w:rsidRDefault="00000000">
            <w:pPr>
              <w:jc w:val="center"/>
              <w:rPr>
                <w:rFonts w:hint="eastAsia"/>
              </w:rPr>
            </w:pPr>
            <w:r>
              <w:rPr>
                <w:rFonts w:cs="宋体"/>
                <w:sz w:val="17"/>
              </w:rPr>
              <w:t>8</w:t>
            </w:r>
          </w:p>
        </w:tc>
        <w:tc>
          <w:tcPr>
            <w:tcW w:w="2340" w:type="dxa"/>
            <w:vAlign w:val="center"/>
          </w:tcPr>
          <w:p w14:paraId="6A08BA19"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永盛路店</w:t>
            </w:r>
            <w:proofErr w:type="spellEnd"/>
            <w:r>
              <w:rPr>
                <w:rFonts w:cs="宋体"/>
                <w:sz w:val="17"/>
              </w:rPr>
              <w:t>)</w:t>
            </w:r>
          </w:p>
        </w:tc>
        <w:tc>
          <w:tcPr>
            <w:tcW w:w="2340" w:type="dxa"/>
            <w:vAlign w:val="center"/>
          </w:tcPr>
          <w:p w14:paraId="6BD84538" w14:textId="77777777" w:rsidR="00232DE8" w:rsidRDefault="00000000">
            <w:pPr>
              <w:jc w:val="center"/>
              <w:rPr>
                <w:rFonts w:hint="eastAsia"/>
              </w:rPr>
            </w:pPr>
            <w:r>
              <w:rPr>
                <w:rFonts w:cs="宋体"/>
                <w:sz w:val="17"/>
              </w:rPr>
              <w:t>40158.31</w:t>
            </w:r>
          </w:p>
        </w:tc>
        <w:tc>
          <w:tcPr>
            <w:tcW w:w="2340" w:type="dxa"/>
            <w:vAlign w:val="center"/>
          </w:tcPr>
          <w:p w14:paraId="62E46403" w14:textId="77777777" w:rsidR="00232DE8" w:rsidRDefault="00000000">
            <w:pPr>
              <w:jc w:val="center"/>
              <w:rPr>
                <w:rFonts w:hint="eastAsia"/>
              </w:rPr>
            </w:pPr>
            <w:r>
              <w:rPr>
                <w:rFonts w:cs="宋体"/>
                <w:sz w:val="17"/>
              </w:rPr>
              <w:t>1413.38</w:t>
            </w:r>
          </w:p>
        </w:tc>
      </w:tr>
      <w:tr w:rsidR="00232DE8" w14:paraId="5CCEE1AE" w14:textId="77777777">
        <w:trPr>
          <w:jc w:val="center"/>
        </w:trPr>
        <w:tc>
          <w:tcPr>
            <w:tcW w:w="2340" w:type="dxa"/>
            <w:vAlign w:val="center"/>
          </w:tcPr>
          <w:p w14:paraId="49174940" w14:textId="77777777" w:rsidR="00232DE8" w:rsidRDefault="00000000">
            <w:pPr>
              <w:jc w:val="center"/>
              <w:rPr>
                <w:rFonts w:hint="eastAsia"/>
              </w:rPr>
            </w:pPr>
            <w:r>
              <w:rPr>
                <w:rFonts w:cs="宋体"/>
                <w:sz w:val="17"/>
              </w:rPr>
              <w:t>9</w:t>
            </w:r>
          </w:p>
        </w:tc>
        <w:tc>
          <w:tcPr>
            <w:tcW w:w="2340" w:type="dxa"/>
            <w:vAlign w:val="center"/>
          </w:tcPr>
          <w:p w14:paraId="1D6201C8" w14:textId="77777777" w:rsidR="00232DE8" w:rsidRDefault="00000000">
            <w:pPr>
              <w:jc w:val="center"/>
              <w:rPr>
                <w:rFonts w:hint="eastAsia"/>
                <w:lang w:eastAsia="zh-CN"/>
              </w:rPr>
            </w:pPr>
            <w:r>
              <w:rPr>
                <w:rFonts w:cs="宋体"/>
                <w:sz w:val="17"/>
                <w:lang w:eastAsia="zh-CN"/>
              </w:rPr>
              <w:t>顺丰速运(天街枫香庭店)</w:t>
            </w:r>
          </w:p>
        </w:tc>
        <w:tc>
          <w:tcPr>
            <w:tcW w:w="2340" w:type="dxa"/>
            <w:vAlign w:val="center"/>
          </w:tcPr>
          <w:p w14:paraId="53EB0DDA" w14:textId="77777777" w:rsidR="00232DE8" w:rsidRDefault="00000000">
            <w:pPr>
              <w:jc w:val="center"/>
              <w:rPr>
                <w:rFonts w:hint="eastAsia"/>
              </w:rPr>
            </w:pPr>
            <w:r>
              <w:rPr>
                <w:rFonts w:cs="宋体"/>
                <w:sz w:val="17"/>
              </w:rPr>
              <w:t>37965.93</w:t>
            </w:r>
          </w:p>
        </w:tc>
        <w:tc>
          <w:tcPr>
            <w:tcW w:w="2340" w:type="dxa"/>
            <w:vAlign w:val="center"/>
          </w:tcPr>
          <w:p w14:paraId="7B7F46DF" w14:textId="77777777" w:rsidR="00232DE8" w:rsidRDefault="00000000">
            <w:pPr>
              <w:jc w:val="center"/>
              <w:rPr>
                <w:rFonts w:hint="eastAsia"/>
              </w:rPr>
            </w:pPr>
            <w:r>
              <w:rPr>
                <w:rFonts w:cs="宋体"/>
                <w:sz w:val="17"/>
              </w:rPr>
              <w:t>1336.22</w:t>
            </w:r>
          </w:p>
        </w:tc>
      </w:tr>
      <w:tr w:rsidR="00232DE8" w14:paraId="3FE4F95A" w14:textId="77777777">
        <w:trPr>
          <w:jc w:val="center"/>
        </w:trPr>
        <w:tc>
          <w:tcPr>
            <w:tcW w:w="2340" w:type="dxa"/>
            <w:vAlign w:val="center"/>
          </w:tcPr>
          <w:p w14:paraId="07B4B60B" w14:textId="77777777" w:rsidR="00232DE8" w:rsidRDefault="00000000">
            <w:pPr>
              <w:jc w:val="center"/>
              <w:rPr>
                <w:rFonts w:hint="eastAsia"/>
              </w:rPr>
            </w:pPr>
            <w:r>
              <w:rPr>
                <w:rFonts w:cs="宋体"/>
                <w:sz w:val="17"/>
              </w:rPr>
              <w:t>10</w:t>
            </w:r>
          </w:p>
        </w:tc>
        <w:tc>
          <w:tcPr>
            <w:tcW w:w="2340" w:type="dxa"/>
            <w:vAlign w:val="center"/>
          </w:tcPr>
          <w:p w14:paraId="3AB871B4" w14:textId="77777777" w:rsidR="00232DE8" w:rsidRDefault="00000000">
            <w:pPr>
              <w:jc w:val="center"/>
              <w:rPr>
                <w:rFonts w:hint="eastAsia"/>
              </w:rPr>
            </w:pPr>
            <w:proofErr w:type="spellStart"/>
            <w:r>
              <w:rPr>
                <w:rFonts w:cs="宋体"/>
                <w:sz w:val="17"/>
              </w:rPr>
              <w:t>顺丰速运</w:t>
            </w:r>
            <w:proofErr w:type="spellEnd"/>
            <w:r>
              <w:rPr>
                <w:rFonts w:cs="宋体"/>
                <w:sz w:val="17"/>
              </w:rPr>
              <w:t>(</w:t>
            </w:r>
            <w:proofErr w:type="spellStart"/>
            <w:r>
              <w:rPr>
                <w:rFonts w:cs="宋体"/>
                <w:sz w:val="17"/>
              </w:rPr>
              <w:t>纳米爱邸店</w:t>
            </w:r>
            <w:proofErr w:type="spellEnd"/>
            <w:r>
              <w:rPr>
                <w:rFonts w:cs="宋体"/>
                <w:sz w:val="17"/>
              </w:rPr>
              <w:t>)</w:t>
            </w:r>
          </w:p>
        </w:tc>
        <w:tc>
          <w:tcPr>
            <w:tcW w:w="2340" w:type="dxa"/>
            <w:vAlign w:val="center"/>
          </w:tcPr>
          <w:p w14:paraId="50EED896" w14:textId="77777777" w:rsidR="00232DE8" w:rsidRDefault="00000000">
            <w:pPr>
              <w:jc w:val="center"/>
              <w:rPr>
                <w:rFonts w:hint="eastAsia"/>
              </w:rPr>
            </w:pPr>
            <w:r>
              <w:rPr>
                <w:rFonts w:cs="宋体"/>
                <w:sz w:val="17"/>
              </w:rPr>
              <w:t>37623.37</w:t>
            </w:r>
          </w:p>
        </w:tc>
        <w:tc>
          <w:tcPr>
            <w:tcW w:w="2340" w:type="dxa"/>
            <w:vAlign w:val="center"/>
          </w:tcPr>
          <w:p w14:paraId="75F7D64B" w14:textId="77777777" w:rsidR="00232DE8" w:rsidRDefault="00000000">
            <w:pPr>
              <w:jc w:val="center"/>
              <w:rPr>
                <w:rFonts w:hint="eastAsia"/>
              </w:rPr>
            </w:pPr>
            <w:r>
              <w:rPr>
                <w:rFonts w:cs="宋体"/>
                <w:sz w:val="17"/>
              </w:rPr>
              <w:t>1324.16</w:t>
            </w:r>
          </w:p>
        </w:tc>
      </w:tr>
    </w:tbl>
    <w:p w14:paraId="4E3EC025" w14:textId="77777777" w:rsidR="00232DE8" w:rsidRDefault="00000000">
      <w:pPr>
        <w:spacing w:after="0" w:line="360" w:lineRule="auto"/>
        <w:ind w:firstLine="420"/>
        <w:rPr>
          <w:rFonts w:hint="eastAsia"/>
          <w:lang w:eastAsia="zh-CN"/>
        </w:rPr>
      </w:pPr>
      <w:r>
        <w:t>根据需求测算结果，基准情景下顺丰日均配送总需求量为 66,970.02 标准化装载单元/日，78 个末端需求点的平均需求量为 858.59 标准化装载单元/日，最小值为 116.35 标准化装载单元/日，最大值为 3,124.49 标准化装载单元/日，标准差为 538.72 标准化装载单元/日，说明末端配送需求在空间上具有较明显的不均衡性。人口栅格叠加得到的潜在服务人口约为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585E2C19" w14:textId="77777777" w:rsidR="00232DE8" w:rsidRDefault="00000000">
      <w:pPr>
        <w:pStyle w:val="31"/>
        <w:rPr>
          <w:lang w:eastAsia="zh-CN"/>
        </w:rPr>
      </w:pPr>
      <w:r>
        <w:t>5.3.2 QVNS-NSGA-II 算法参数设置</w:t>
      </w:r>
    </w:p>
    <w:p w14:paraId="2B2F2126" w14:textId="77777777" w:rsidR="00757EA3" w:rsidRDefault="00000000">
      <w:pPr>
        <w:rPr>
          <w:rFonts w:cs="宋体"/>
          <w:lang w:eastAsia="zh-CN"/>
        </w:rPr>
      </w:pPr>
      <w:r>
        <w:rPr>
          <w:rFonts w:cs="宋体"/>
          <w:lang w:eastAsia="zh-CN"/>
        </w:rPr>
        <w:t>表5-9 QVNS-NSGA-II 主要算法参数设置</w:t>
      </w:r>
    </w:p>
    <w:tbl>
      <w:tblPr>
        <w:tblStyle w:val="aff1"/>
        <w:tblW w:w="0" w:type="auto"/>
        <w:tblLook w:val="04A0" w:firstRow="1" w:lastRow="0" w:firstColumn="1" w:lastColumn="0" w:noHBand="0" w:noVBand="1"/>
      </w:tblPr>
      <w:tblGrid>
        <w:gridCol w:w="4320"/>
        <w:gridCol w:w="4320"/>
      </w:tblGrid>
      <w:tr w:rsidR="00600522" w14:paraId="0EEAD3D8" w14:textId="77777777" w:rsidTr="00167CBF">
        <w:tc>
          <w:tcPr>
            <w:tcW w:w="4320" w:type="dxa"/>
          </w:tcPr>
          <w:p w14:paraId="0CC13450" w14:textId="77777777" w:rsidR="00600522" w:rsidRDefault="00600522" w:rsidP="00167CBF">
            <w:pPr>
              <w:rPr>
                <w:rFonts w:hint="eastAsia"/>
              </w:rPr>
            </w:pPr>
            <w:proofErr w:type="spellStart"/>
            <w:r>
              <w:t>参数</w:t>
            </w:r>
            <w:proofErr w:type="spellEnd"/>
          </w:p>
        </w:tc>
        <w:tc>
          <w:tcPr>
            <w:tcW w:w="4320" w:type="dxa"/>
          </w:tcPr>
          <w:p w14:paraId="6B008B3F" w14:textId="77777777" w:rsidR="00600522" w:rsidRDefault="00600522" w:rsidP="00167CBF">
            <w:pPr>
              <w:rPr>
                <w:rFonts w:hint="eastAsia"/>
              </w:rPr>
            </w:pPr>
            <w:proofErr w:type="spellStart"/>
            <w:r>
              <w:t>取值或说明</w:t>
            </w:r>
            <w:proofErr w:type="spellEnd"/>
          </w:p>
        </w:tc>
      </w:tr>
      <w:tr w:rsidR="00600522" w14:paraId="24759B64" w14:textId="77777777" w:rsidTr="00167CBF">
        <w:tc>
          <w:tcPr>
            <w:tcW w:w="4320" w:type="dxa"/>
          </w:tcPr>
          <w:p w14:paraId="61CDC4EE" w14:textId="77777777" w:rsidR="00600522" w:rsidRDefault="00600522" w:rsidP="00167CBF">
            <w:pPr>
              <w:rPr>
                <w:rFonts w:hint="eastAsia"/>
              </w:rPr>
            </w:pPr>
            <w:proofErr w:type="spellStart"/>
            <w:r>
              <w:t>种群规模</w:t>
            </w:r>
            <w:proofErr w:type="spellEnd"/>
          </w:p>
        </w:tc>
        <w:tc>
          <w:tcPr>
            <w:tcW w:w="4320" w:type="dxa"/>
          </w:tcPr>
          <w:p w14:paraId="2E08D8E5" w14:textId="77777777" w:rsidR="00600522" w:rsidRDefault="00600522" w:rsidP="00167CBF">
            <w:pPr>
              <w:rPr>
                <w:rFonts w:hint="eastAsia"/>
              </w:rPr>
            </w:pPr>
            <w:r>
              <w:t>100</w:t>
            </w:r>
          </w:p>
        </w:tc>
      </w:tr>
      <w:tr w:rsidR="00600522" w14:paraId="6307B613" w14:textId="77777777" w:rsidTr="00167CBF">
        <w:tc>
          <w:tcPr>
            <w:tcW w:w="4320" w:type="dxa"/>
          </w:tcPr>
          <w:p w14:paraId="4ED708C5" w14:textId="77777777" w:rsidR="00600522" w:rsidRDefault="00600522" w:rsidP="00167CBF">
            <w:pPr>
              <w:rPr>
                <w:rFonts w:hint="eastAsia"/>
              </w:rPr>
            </w:pPr>
            <w:proofErr w:type="spellStart"/>
            <w:r>
              <w:lastRenderedPageBreak/>
              <w:t>最大迭代次数</w:t>
            </w:r>
            <w:proofErr w:type="spellEnd"/>
          </w:p>
        </w:tc>
        <w:tc>
          <w:tcPr>
            <w:tcW w:w="4320" w:type="dxa"/>
          </w:tcPr>
          <w:p w14:paraId="2A78454F" w14:textId="77777777" w:rsidR="00600522" w:rsidRDefault="00600522" w:rsidP="00167CBF">
            <w:pPr>
              <w:rPr>
                <w:rFonts w:hint="eastAsia"/>
              </w:rPr>
            </w:pPr>
            <w:r>
              <w:t>300</w:t>
            </w:r>
          </w:p>
        </w:tc>
      </w:tr>
      <w:tr w:rsidR="00600522" w14:paraId="58A9E445" w14:textId="77777777" w:rsidTr="00167CBF">
        <w:tc>
          <w:tcPr>
            <w:tcW w:w="4320" w:type="dxa"/>
          </w:tcPr>
          <w:p w14:paraId="39E0D098" w14:textId="77777777" w:rsidR="00600522" w:rsidRDefault="00600522" w:rsidP="00167CBF">
            <w:pPr>
              <w:rPr>
                <w:rFonts w:hint="eastAsia"/>
              </w:rPr>
            </w:pPr>
            <w:proofErr w:type="spellStart"/>
            <w:r>
              <w:t>独立运行次数</w:t>
            </w:r>
            <w:proofErr w:type="spellEnd"/>
          </w:p>
        </w:tc>
        <w:tc>
          <w:tcPr>
            <w:tcW w:w="4320" w:type="dxa"/>
          </w:tcPr>
          <w:p w14:paraId="00AF1AF5" w14:textId="77777777" w:rsidR="00600522" w:rsidRDefault="00600522" w:rsidP="00167CBF">
            <w:pPr>
              <w:rPr>
                <w:rFonts w:hint="eastAsia"/>
              </w:rPr>
            </w:pPr>
            <w:r>
              <w:t>10 次</w:t>
            </w:r>
          </w:p>
        </w:tc>
      </w:tr>
      <w:tr w:rsidR="00600522" w14:paraId="1BD8034E" w14:textId="77777777" w:rsidTr="00167CBF">
        <w:tc>
          <w:tcPr>
            <w:tcW w:w="4320" w:type="dxa"/>
          </w:tcPr>
          <w:p w14:paraId="08A71EE9" w14:textId="77777777" w:rsidR="00600522" w:rsidRDefault="00600522" w:rsidP="00167CBF">
            <w:pPr>
              <w:rPr>
                <w:rFonts w:hint="eastAsia"/>
              </w:rPr>
            </w:pPr>
            <w:r>
              <w:t xml:space="preserve">HV </w:t>
            </w:r>
            <w:proofErr w:type="spellStart"/>
            <w:r>
              <w:t>参考点</w:t>
            </w:r>
            <w:proofErr w:type="spellEnd"/>
          </w:p>
        </w:tc>
        <w:tc>
          <w:tcPr>
            <w:tcW w:w="4320" w:type="dxa"/>
          </w:tcPr>
          <w:p w14:paraId="0E59888B" w14:textId="77777777" w:rsidR="00600522" w:rsidRDefault="00600522" w:rsidP="00167CBF">
            <w:pPr>
              <w:rPr>
                <w:rFonts w:hint="eastAsia"/>
              </w:rPr>
            </w:pPr>
            <w:r>
              <w:t>(1.1, 1.1)</w:t>
            </w:r>
          </w:p>
        </w:tc>
      </w:tr>
      <w:tr w:rsidR="00600522" w14:paraId="5E0347C7" w14:textId="77777777" w:rsidTr="00167CBF">
        <w:tc>
          <w:tcPr>
            <w:tcW w:w="4320" w:type="dxa"/>
          </w:tcPr>
          <w:p w14:paraId="490393C3" w14:textId="77777777" w:rsidR="00600522" w:rsidRDefault="00600522" w:rsidP="00167CBF">
            <w:pPr>
              <w:rPr>
                <w:rFonts w:hint="eastAsia"/>
              </w:rPr>
            </w:pPr>
            <w:proofErr w:type="spellStart"/>
            <w:r>
              <w:t>奖励裁剪区间</w:t>
            </w:r>
            <w:proofErr w:type="spellEnd"/>
          </w:p>
        </w:tc>
        <w:tc>
          <w:tcPr>
            <w:tcW w:w="4320" w:type="dxa"/>
          </w:tcPr>
          <w:p w14:paraId="2948842C" w14:textId="77777777" w:rsidR="00600522" w:rsidRDefault="00600522" w:rsidP="00167CBF">
            <w:pPr>
              <w:rPr>
                <w:rFonts w:hint="eastAsia"/>
              </w:rPr>
            </w:pPr>
            <w:r>
              <w:t>[-5, 5]</w:t>
            </w:r>
          </w:p>
        </w:tc>
      </w:tr>
      <w:tr w:rsidR="00600522" w14:paraId="7A2A6F69" w14:textId="77777777" w:rsidTr="00167CBF">
        <w:tc>
          <w:tcPr>
            <w:tcW w:w="4320" w:type="dxa"/>
          </w:tcPr>
          <w:p>
            <w:r>
              <w:t>奖励函数权重（η_1 至 η_8）</w:t>
            </w:r>
          </w:p>
        </w:tc>
        <w:tc>
          <w:tcPr>
            <w:tcW w:w="4320" w:type="dxa"/>
          </w:tcPr>
          <w:p>
            <w:r>
              <w:t>8.0、1.8、0.8、0.8、1.2、1.1、1.1、2.5</w:t>
            </w:r>
          </w:p>
        </w:tc>
      </w:tr>
      <w:tr w:rsidR="00600522" w14:paraId="5C072BA7" w14:textId="77777777" w:rsidTr="00167CBF">
        <w:tc>
          <w:tcPr>
            <w:tcW w:w="4320" w:type="dxa"/>
          </w:tcPr>
          <w:p w14:paraId="4900F9FE" w14:textId="77777777" w:rsidR="00600522" w:rsidRDefault="00600522" w:rsidP="00167CBF">
            <w:pPr>
              <w:rPr>
                <w:rFonts w:hint="eastAsia"/>
              </w:rPr>
            </w:pPr>
            <w:proofErr w:type="spellStart"/>
            <w:r>
              <w:t>折中方案选择</w:t>
            </w:r>
            <w:proofErr w:type="spellEnd"/>
          </w:p>
        </w:tc>
        <w:tc>
          <w:tcPr>
            <w:tcW w:w="4320" w:type="dxa"/>
          </w:tcPr>
          <w:p w14:paraId="45836003" w14:textId="77777777" w:rsidR="00600522" w:rsidRDefault="00600522" w:rsidP="00167CBF">
            <w:pPr>
              <w:rPr>
                <w:rFonts w:hint="eastAsia"/>
              </w:rPr>
            </w:pPr>
            <w:r>
              <w:t xml:space="preserve">对 Pareto </w:t>
            </w:r>
            <w:proofErr w:type="spellStart"/>
            <w:r>
              <w:t>解进行</w:t>
            </w:r>
            <w:proofErr w:type="spellEnd"/>
            <w:r>
              <w:t xml:space="preserve"> TOPSIS </w:t>
            </w:r>
            <w:proofErr w:type="spellStart"/>
            <w:r>
              <w:t>评价</w:t>
            </w:r>
            <w:proofErr w:type="spellEnd"/>
          </w:p>
        </w:tc>
      </w:tr>
    </w:tbl>
    <w:p w14:paraId="5FB70ED7" w14:textId="77777777" w:rsidR="00600522" w:rsidRPr="00600522" w:rsidRDefault="00600522">
      <w:pPr>
        <w:rPr>
          <w:rFonts w:hint="eastAsia"/>
          <w:lang w:eastAsia="zh-CN"/>
        </w:rPr>
      </w:pPr>
    </w:p>
    <w:p w14:paraId="4A177A55" w14:textId="77777777" w:rsidR="00232DE8" w:rsidRDefault="00000000">
      <w:pPr>
        <w:spacing w:after="0" w:line="300" w:lineRule="auto"/>
        <w:ind w:firstLine="420"/>
        <w:jc w:val="both"/>
        <w:rPr>
          <w:rFonts w:hint="eastAsia"/>
          <w:lang w:eastAsia="zh-CN"/>
        </w:rPr>
      </w:pPr>
      <w:r>
        <w:t>第二阶段模型以本章第一阶段筛选得到的 17 个候选转运点、78 个末端需求点、物流园区货源点、地铁线网距离、道路接驳距离、站点处理能力及成本参数为输入，构建综合成本最小化与地铁服务比例最大化的双目标布局优化模型。其中，综合成本包括站点固定启用成本、接入运输成本、地铁运输成本、进出站作业成本、末端接驳成本以及平峰期货运班次组织成本。算法求解采用 QVNS-NSGA-II，其中 VNS 局部搜索采用转运点开启、低负载转运点关闭、转运点交换、需求分配重构和地铁服务强化五类邻域操作，用于从站点启用结构和需求分配结构两个层面改善候选解；并在消融实验中与 NSGA-II、Q-learning-only 和 VNS-only 在相同算例、目标函数、约束处理口径、种群规模 100 和最大迭代次数 300 下进行比较。为保证算法结果可复现，本文进一步统一给出 QVNS-NSGA-II 的主要参数设置：种群规模为 100，最大迭代次数为 300，每组情景独立运行 10 次；Q-learning 奖励函数中的各变化量均基于扰动前后合并目标空间进行归一化处理，HV 指标采用归一化二维最小化目标空间计算，参考点设为 (1.1,1.1)。基准实验中 η_1 至 η_8 分别取 8.0、1.8、0.8、0.8、1.2、1.1、1.1 和 2.5，奖励值裁剪至 [-5,5]，以避免单次异常扰动对 Q 表更新造成过大影响。</w:t>
      </w:r>
    </w:p>
    <w:p w14:paraId="01BCEC52" w14:textId="77777777" w:rsidR="00232DE8" w:rsidRDefault="00000000">
      <w:pPr>
        <w:pStyle w:val="31"/>
        <w:rPr>
          <w:lang w:eastAsia="zh-CN"/>
        </w:rPr>
      </w:pPr>
      <w:r>
        <w:t>5.3.3 QVNS-NSGA-II 求解结果与布局方案分析</w:t>
      </w:r>
    </w:p>
    <w:p w14:paraId="47C2A64F" w14:textId="77777777" w:rsidR="00232DE8" w:rsidRDefault="00000000">
      <w:pPr>
        <w:spacing w:line="300" w:lineRule="auto"/>
        <w:ind w:firstLine="420"/>
        <w:jc w:val="both"/>
        <w:rPr>
          <w:rFonts w:hint="eastAsia"/>
          <w:lang w:eastAsia="zh-CN"/>
        </w:rPr>
      </w:pPr>
      <w:r>
        <w:rPr>
          <w:rFonts w:cs="宋体"/>
          <w:lang w:eastAsia="zh-CN"/>
        </w:rPr>
        <w:t>在 QVNS-NSGA-II 参数设置下，算法在武侯区算例中形成了一组成本与地铁服务比例相互权衡的 Pareto 解。图5-7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成真正的 Pareto 前沿。为保证代表性方案、全公路基准对比和敏感性分析之间的数据口径一致，本文在种群规模 100、最大迭代次数 300、10 次独立运行的统一参数设置下，选取 HV 最大的基准代表运行作为表5-11、表5-12 和表5-14 的方案结果口径。总体上，随着地铁服务比例提升，综合成本呈上升趋势，但前沿并非线性变化，说明不同启用站点组合与货流分配结构下仍存在若干局部高性价比解。对每次运行得到的可行非支配解，本文仅以综合成本 Z_1 和地铁服务比例 Z_2 为评价指标，采用极差标准化构造正理想解与负理想解。其中综合成本为成本型指标，地铁服务比例为效益型指标，贴近度最大的方案作为该运行下的 TOPSIS 折中方案；覆盖比例、需求满足率和平均末端接驳距离仅作为方案解释性指标，不参与 TOPSIS 贴近度计算。</w:t>
      </w:r>
    </w:p>
    <w:p>
      <w:r>
        <w:t>为与第四章 TOPSIS 后评价口径保持一致，本文仅以综合成本 Z_1 和地铁服务比例 Z_2 作为折中方案选择指标。基准分析采用均衡偏好权重，成本偏好和服务偏好用于检验折中方案对决策偏好的敏感性，如表 5-10 所示。</w:t>
      </w:r>
    </w:p>
    <w:p>
      <w:pPr>
        <w:jc w:val="center"/>
      </w:pPr>
      <w:r>
        <w:t>表 5-10 TOPSIS 后评价权重情景设置</w:t>
      </w:r>
    </w:p>
    <w:tbl>
      <w:tblPr>
        <w:tblStyle w:val="aff1"/>
        <w:tblW w:type="auto" w:w="0"/>
        <w:tblLook w:firstColumn="1" w:firstRow="1" w:lastColumn="0" w:lastRow="0" w:noHBand="0" w:noVBand="1" w:val="04A0"/>
      </w:tblPr>
      <w:tblGrid>
        <w:gridCol w:w="2340"/>
        <w:gridCol w:w="2340"/>
        <w:gridCol w:w="2340"/>
        <w:gridCol w:w="2340"/>
      </w:tblGrid>
      <w:tr>
        <w:tc>
          <w:tcPr>
            <w:tcW w:type="dxa" w:w="2340"/>
          </w:tcPr>
          <w:p>
            <w:r>
              <w:t>权重情景</w:t>
            </w:r>
          </w:p>
        </w:tc>
        <w:tc>
          <w:tcPr>
            <w:tcW w:type="dxa" w:w="2340"/>
          </w:tcPr>
          <w:p>
            <w:r>
              <w:t>综合成本 Z_1 权重 λ_1</w:t>
            </w:r>
          </w:p>
        </w:tc>
        <w:tc>
          <w:tcPr>
            <w:tcW w:type="dxa" w:w="2340"/>
          </w:tcPr>
          <w:p>
            <w:r>
              <w:t>地铁服务比例 Z_2 权重 λ_2</w:t>
            </w:r>
          </w:p>
        </w:tc>
        <w:tc>
          <w:tcPr>
            <w:tcW w:type="dxa" w:w="2340"/>
          </w:tcPr>
          <w:p>
            <w:r>
              <w:t>用途说明</w:t>
            </w:r>
          </w:p>
        </w:tc>
      </w:tr>
      <w:tr>
        <w:tc>
          <w:tcPr>
            <w:tcW w:type="dxa" w:w="2340"/>
          </w:tcPr>
          <w:p>
            <w:r>
              <w:t>均衡偏好（基准）</w:t>
            </w:r>
          </w:p>
        </w:tc>
        <w:tc>
          <w:tcPr>
            <w:tcW w:type="dxa" w:w="2340"/>
          </w:tcPr>
          <w:p>
            <w:r>
              <w:t>0.50</w:t>
            </w:r>
          </w:p>
        </w:tc>
        <w:tc>
          <w:tcPr>
            <w:tcW w:type="dxa" w:w="2340"/>
          </w:tcPr>
          <w:p>
            <w:r>
              <w:t>0.50</w:t>
            </w:r>
          </w:p>
        </w:tc>
        <w:tc>
          <w:tcPr>
            <w:tcW w:type="dxa" w:w="2340"/>
          </w:tcPr>
          <w:p>
            <w:r>
              <w:t>作为第五章基准折中方案选择口径</w:t>
            </w:r>
          </w:p>
        </w:tc>
      </w:tr>
      <w:tr>
        <w:tc>
          <w:tcPr>
            <w:tcW w:type="dxa" w:w="2340"/>
          </w:tcPr>
          <w:p>
            <w:r>
              <w:t>成本偏好</w:t>
            </w:r>
          </w:p>
        </w:tc>
        <w:tc>
          <w:tcPr>
            <w:tcW w:type="dxa" w:w="2340"/>
          </w:tcPr>
          <w:p>
            <w:r>
              <w:t>0.70</w:t>
            </w:r>
          </w:p>
        </w:tc>
        <w:tc>
          <w:tcPr>
            <w:tcW w:type="dxa" w:w="2340"/>
          </w:tcPr>
          <w:p>
            <w:r>
              <w:t>0.30</w:t>
            </w:r>
          </w:p>
        </w:tc>
        <w:tc>
          <w:tcPr>
            <w:tcW w:type="dxa" w:w="2340"/>
          </w:tcPr>
          <w:p>
            <w:r>
              <w:t>用于考察决策主体更重视成本控制时的方案变化</w:t>
            </w:r>
          </w:p>
        </w:tc>
      </w:tr>
      <w:tr>
        <w:tc>
          <w:tcPr>
            <w:tcW w:type="dxa" w:w="2340"/>
          </w:tcPr>
          <w:p>
            <w:r>
              <w:t>服务偏好</w:t>
            </w:r>
          </w:p>
        </w:tc>
        <w:tc>
          <w:tcPr>
            <w:tcW w:type="dxa" w:w="2340"/>
          </w:tcPr>
          <w:p>
            <w:r>
              <w:t>0.30</w:t>
            </w:r>
          </w:p>
        </w:tc>
        <w:tc>
          <w:tcPr>
            <w:tcW w:type="dxa" w:w="2340"/>
          </w:tcPr>
          <w:p>
            <w:r>
              <w:t>0.70</w:t>
            </w:r>
          </w:p>
        </w:tc>
        <w:tc>
          <w:tcPr>
            <w:tcW w:type="dxa" w:w="2340"/>
          </w:tcPr>
          <w:p>
            <w:r>
              <w:t>用于考察决策主体更重视地铁承接比例时的方案变化</w:t>
            </w:r>
          </w:p>
        </w:tc>
      </w:tr>
    </w:tbl>
    <w:p w14:paraId="1172F81A" w14:textId="77777777" w:rsidR="00232DE8" w:rsidRDefault="00000000">
      <w:pPr>
        <w:jc w:val="center"/>
        <w:rPr>
          <w:rFonts w:hint="eastAsia"/>
        </w:rPr>
      </w:pPr>
      <w:r>
        <w:rPr>
          <w:rFonts w:cs="宋体"/>
          <w:noProof/>
        </w:rPr>
        <w:lastRenderedPageBreak/>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02A4A7EF" w14:textId="77777777" w:rsidR="00232DE8" w:rsidRDefault="00000000">
      <w:pPr>
        <w:jc w:val="center"/>
        <w:rPr>
          <w:rFonts w:hint="eastAsia"/>
        </w:rPr>
      </w:pPr>
      <w:proofErr w:type="spellStart"/>
      <w:proofErr w:type="spellEnd"/>
      <w:proofErr w:type="spellStart"/>
      <w:proofErr w:type="spellEnd"/>
      <w:r>
        <w:rPr>
          <w:rFonts w:cs="宋体"/>
        </w:rPr>
        <w:t>图5-7 QVNS-NSGA-II 10 次运行的全局 Pareto 前沿</w:t>
      </w:r>
    </w:p>
    <w:p w14:paraId="01CB2EEE" w14:textId="77777777" w:rsidR="00232DE8" w:rsidRDefault="00000000">
      <w:pPr>
        <w:jc w:val="center"/>
        <w:rPr>
          <w:rFonts w:hint="eastAsia"/>
        </w:rPr>
      </w:pPr>
      <w:proofErr w:type="spellStart"/>
      <w:proofErr w:type="spellEnd"/>
      <w:r>
        <w:rPr>
          <w:rFonts w:cs="宋体"/>
          <w:sz w:val="18"/>
        </w:rPr>
        <w:t>表5-11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4DD73B63" w14:textId="77777777">
        <w:trPr>
          <w:jc w:val="center"/>
        </w:trPr>
        <w:tc>
          <w:tcPr>
            <w:tcW w:w="1170" w:type="dxa"/>
            <w:vAlign w:val="center"/>
          </w:tcPr>
          <w:p w14:paraId="6AD40F4B" w14:textId="77777777" w:rsidR="00232DE8" w:rsidRDefault="00000000">
            <w:pPr>
              <w:jc w:val="center"/>
              <w:rPr>
                <w:rFonts w:hint="eastAsia"/>
              </w:rPr>
            </w:pPr>
            <w:proofErr w:type="spellStart"/>
            <w:r>
              <w:rPr>
                <w:rFonts w:cs="宋体"/>
                <w:b/>
                <w:sz w:val="13"/>
              </w:rPr>
              <w:t>方案</w:t>
            </w:r>
            <w:proofErr w:type="spellEnd"/>
          </w:p>
        </w:tc>
        <w:tc>
          <w:tcPr>
            <w:tcW w:w="1170" w:type="dxa"/>
            <w:vAlign w:val="center"/>
          </w:tcPr>
          <w:p w14:paraId="645B8EE0" w14:textId="77777777" w:rsidR="00232DE8" w:rsidRDefault="00000000">
            <w:pPr>
              <w:jc w:val="center"/>
              <w:rPr>
                <w:rFonts w:hint="eastAsia"/>
              </w:rPr>
            </w:pPr>
            <w:proofErr w:type="spellStart"/>
            <w:r>
              <w:rPr>
                <w:rFonts w:cs="宋体"/>
                <w:b/>
                <w:sz w:val="13"/>
              </w:rPr>
              <w:t>启用转运点数</w:t>
            </w:r>
            <w:proofErr w:type="spellEnd"/>
          </w:p>
        </w:tc>
        <w:tc>
          <w:tcPr>
            <w:tcW w:w="1170" w:type="dxa"/>
            <w:vAlign w:val="center"/>
          </w:tcPr>
          <w:p w14:paraId="27850975" w14:textId="77777777" w:rsidR="00232DE8" w:rsidRDefault="00000000">
            <w:pPr>
              <w:jc w:val="center"/>
              <w:rPr>
                <w:rFonts w:hint="eastAsia"/>
              </w:rPr>
            </w:pPr>
            <w:proofErr w:type="spellStart"/>
            <w:r>
              <w:rPr>
                <w:rFonts w:cs="宋体"/>
                <w:b/>
                <w:sz w:val="13"/>
              </w:rPr>
              <w:t>综合成本（元</w:t>
            </w:r>
            <w:proofErr w:type="spellEnd"/>
            <w:r>
              <w:rPr>
                <w:rFonts w:cs="宋体"/>
                <w:b/>
                <w:sz w:val="13"/>
              </w:rPr>
              <w:t>/日）</w:t>
            </w:r>
          </w:p>
        </w:tc>
        <w:tc>
          <w:tcPr>
            <w:tcW w:w="1170" w:type="dxa"/>
            <w:vAlign w:val="center"/>
          </w:tcPr>
          <w:p w14:paraId="35C89E6D" w14:textId="77777777" w:rsidR="00232DE8" w:rsidRDefault="00000000">
            <w:pPr>
              <w:jc w:val="center"/>
              <w:rPr>
                <w:rFonts w:hint="eastAsia"/>
                <w:lang w:eastAsia="zh-CN"/>
              </w:rPr>
            </w:pPr>
            <w:r>
              <w:t>地铁服务需求量（标准化装载单元/日）</w:t>
            </w:r>
          </w:p>
        </w:tc>
        <w:tc>
          <w:tcPr>
            <w:tcW w:w="1170" w:type="dxa"/>
            <w:vAlign w:val="center"/>
          </w:tcPr>
          <w:p w14:paraId="6C729C07" w14:textId="77777777" w:rsidR="004F316F" w:rsidRDefault="00000000">
            <w:pPr>
              <w:rPr>
                <w:rFonts w:hint="eastAsia"/>
              </w:rPr>
            </w:pPr>
            <w:proofErr w:type="spellStart"/>
            <w:r>
              <w:rPr>
                <w:rFonts w:cs="宋体"/>
              </w:rPr>
              <w:t>地铁服务比例</w:t>
            </w:r>
            <w:proofErr w:type="spellEnd"/>
            <w:r>
              <w:rPr>
                <w:rFonts w:cs="宋体"/>
              </w:rPr>
              <w:t>（%）</w:t>
            </w:r>
          </w:p>
        </w:tc>
        <w:tc>
          <w:tcPr>
            <w:tcW w:w="1170" w:type="dxa"/>
            <w:vAlign w:val="center"/>
          </w:tcPr>
          <w:p w14:paraId="03D8AFFC" w14:textId="77777777" w:rsidR="00232DE8" w:rsidRDefault="00000000">
            <w:pPr>
              <w:jc w:val="center"/>
              <w:rPr>
                <w:rFonts w:hint="eastAsia"/>
                <w:lang w:eastAsia="zh-CN"/>
              </w:rPr>
            </w:pPr>
            <w:r>
              <w:rPr>
                <w:rFonts w:cs="宋体"/>
                <w:b/>
                <w:sz w:val="13"/>
                <w:lang w:eastAsia="zh-CN"/>
              </w:rPr>
              <w:t>4 km 末端服务半径覆盖比例（%）</w:t>
            </w:r>
          </w:p>
        </w:tc>
        <w:tc>
          <w:tcPr>
            <w:tcW w:w="1170" w:type="dxa"/>
            <w:vAlign w:val="center"/>
          </w:tcPr>
          <w:p w14:paraId="2AE3F857" w14:textId="77777777" w:rsidR="00232DE8" w:rsidRDefault="00000000">
            <w:pPr>
              <w:jc w:val="center"/>
              <w:rPr>
                <w:rFonts w:hint="eastAsia"/>
                <w:lang w:eastAsia="zh-CN"/>
              </w:rPr>
            </w:pPr>
            <w:r>
              <w:rPr>
                <w:rFonts w:cs="宋体"/>
                <w:b/>
                <w:sz w:val="13"/>
                <w:lang w:eastAsia="zh-CN"/>
              </w:rPr>
              <w:t>服务圈内需求满足率（%）</w:t>
            </w:r>
          </w:p>
        </w:tc>
        <w:tc>
          <w:tcPr>
            <w:tcW w:w="1170" w:type="dxa"/>
            <w:vAlign w:val="center"/>
          </w:tcPr>
          <w:p w14:paraId="06BAF860" w14:textId="77777777" w:rsidR="00232DE8" w:rsidRDefault="00000000">
            <w:pPr>
              <w:jc w:val="center"/>
              <w:rPr>
                <w:rFonts w:hint="eastAsia"/>
                <w:lang w:eastAsia="zh-CN"/>
              </w:rPr>
            </w:pPr>
            <w:r>
              <w:rPr>
                <w:rFonts w:cs="宋体"/>
                <w:b/>
                <w:sz w:val="13"/>
                <w:lang w:eastAsia="zh-CN"/>
              </w:rPr>
              <w:t>平均末端接驳距离（km）</w:t>
            </w:r>
          </w:p>
        </w:tc>
      </w:tr>
      <w:tr w:rsidR="00232DE8" w14:paraId="1E786158" w14:textId="77777777">
        <w:trPr>
          <w:jc w:val="center"/>
        </w:trPr>
        <w:tc>
          <w:tcPr>
            <w:tcW w:w="1170" w:type="dxa"/>
            <w:vAlign w:val="center"/>
          </w:tcPr>
          <w:p w14:paraId="550E2DDD" w14:textId="77777777" w:rsidR="00232DE8" w:rsidRDefault="00000000">
            <w:pPr>
              <w:jc w:val="center"/>
              <w:rPr>
                <w:rFonts w:hint="eastAsia"/>
              </w:rPr>
            </w:pPr>
            <w:proofErr w:type="spellStart"/>
            <w:r>
              <w:rPr>
                <w:rFonts w:cs="宋体"/>
                <w:sz w:val="13"/>
              </w:rPr>
              <w:t>最低成本方案</w:t>
            </w:r>
            <w:proofErr w:type="spellEnd"/>
          </w:p>
        </w:tc>
        <w:tc>
          <w:tcPr>
            <w:tcW w:w="1170" w:type="dxa"/>
            <w:vAlign w:val="center"/>
          </w:tcPr>
          <w:p w14:paraId="1C025C84" w14:textId="77777777" w:rsidR="00232DE8" w:rsidRDefault="00000000">
            <w:pPr>
              <w:jc w:val="center"/>
              <w:rPr>
                <w:rFonts w:hint="eastAsia"/>
              </w:rPr>
            </w:pPr>
            <w:r>
              <w:rPr>
                <w:rFonts w:cs="宋体"/>
                <w:sz w:val="13"/>
              </w:rPr>
              <w:t>2</w:t>
            </w:r>
          </w:p>
        </w:tc>
        <w:tc>
          <w:tcPr>
            <w:tcW w:w="1170" w:type="dxa"/>
            <w:vAlign w:val="center"/>
          </w:tcPr>
          <w:p w14:paraId="21A3F6A4" w14:textId="77777777" w:rsidR="00232DE8" w:rsidRDefault="00000000">
            <w:pPr>
              <w:jc w:val="center"/>
              <w:rPr>
                <w:rFonts w:hint="eastAsia"/>
              </w:rPr>
            </w:pPr>
            <w:r>
              <w:rPr>
                <w:rFonts w:cs="宋体"/>
                <w:sz w:val="13"/>
              </w:rPr>
              <w:t>197,270.08</w:t>
            </w:r>
          </w:p>
        </w:tc>
        <w:tc>
          <w:tcPr>
            <w:tcW w:w="1170" w:type="dxa"/>
            <w:vAlign w:val="center"/>
          </w:tcPr>
          <w:p w14:paraId="2A39BE62" w14:textId="77777777" w:rsidR="00232DE8" w:rsidRDefault="00000000">
            <w:pPr>
              <w:jc w:val="center"/>
              <w:rPr>
                <w:rFonts w:hint="eastAsia"/>
              </w:rPr>
            </w:pPr>
            <w:r>
              <w:rPr>
                <w:rFonts w:cs="宋体"/>
                <w:sz w:val="13"/>
              </w:rPr>
              <w:t>13,991.37</w:t>
            </w:r>
          </w:p>
        </w:tc>
        <w:tc>
          <w:tcPr>
            <w:tcW w:w="1170" w:type="dxa"/>
            <w:vAlign w:val="center"/>
          </w:tcPr>
          <w:p w14:paraId="0449700D" w14:textId="77777777" w:rsidR="00232DE8" w:rsidRDefault="00000000">
            <w:pPr>
              <w:jc w:val="center"/>
              <w:rPr>
                <w:rFonts w:hint="eastAsia"/>
              </w:rPr>
            </w:pPr>
            <w:r>
              <w:rPr>
                <w:rFonts w:cs="宋体"/>
                <w:sz w:val="13"/>
              </w:rPr>
              <w:t>20.89</w:t>
            </w:r>
          </w:p>
        </w:tc>
        <w:tc>
          <w:tcPr>
            <w:tcW w:w="1170" w:type="dxa"/>
            <w:vAlign w:val="center"/>
          </w:tcPr>
          <w:p w14:paraId="105C49EA" w14:textId="77777777" w:rsidR="00232DE8" w:rsidRDefault="00000000">
            <w:pPr>
              <w:jc w:val="center"/>
              <w:rPr>
                <w:rFonts w:hint="eastAsia"/>
              </w:rPr>
            </w:pPr>
            <w:r>
              <w:rPr>
                <w:rFonts w:cs="宋体"/>
                <w:sz w:val="13"/>
              </w:rPr>
              <w:t>41.56</w:t>
            </w:r>
          </w:p>
        </w:tc>
        <w:tc>
          <w:tcPr>
            <w:tcW w:w="1170" w:type="dxa"/>
            <w:vAlign w:val="center"/>
          </w:tcPr>
          <w:p w14:paraId="3F8C4969" w14:textId="77777777" w:rsidR="00232DE8" w:rsidRDefault="00000000">
            <w:pPr>
              <w:jc w:val="center"/>
              <w:rPr>
                <w:rFonts w:hint="eastAsia"/>
              </w:rPr>
            </w:pPr>
            <w:r>
              <w:rPr>
                <w:rFonts w:cs="宋体"/>
                <w:sz w:val="13"/>
              </w:rPr>
              <w:t>50.27</w:t>
            </w:r>
          </w:p>
        </w:tc>
        <w:tc>
          <w:tcPr>
            <w:tcW w:w="1170" w:type="dxa"/>
            <w:vAlign w:val="center"/>
          </w:tcPr>
          <w:p w14:paraId="03E90BDA" w14:textId="77777777" w:rsidR="00232DE8" w:rsidRDefault="00000000">
            <w:pPr>
              <w:jc w:val="center"/>
              <w:rPr>
                <w:rFonts w:hint="eastAsia"/>
              </w:rPr>
            </w:pPr>
            <w:r>
              <w:rPr>
                <w:rFonts w:cs="宋体"/>
                <w:sz w:val="13"/>
              </w:rPr>
              <w:t>2.53</w:t>
            </w:r>
          </w:p>
        </w:tc>
      </w:tr>
      <w:tr w:rsidR="00232DE8" w14:paraId="3F5E97DD" w14:textId="77777777">
        <w:trPr>
          <w:jc w:val="center"/>
        </w:trPr>
        <w:tc>
          <w:tcPr>
            <w:tcW w:w="1170" w:type="dxa"/>
            <w:vAlign w:val="center"/>
          </w:tcPr>
          <w:p w14:paraId="0B3B3AD3" w14:textId="77777777" w:rsidR="00232DE8" w:rsidRDefault="00000000">
            <w:pPr>
              <w:jc w:val="center"/>
              <w:rPr>
                <w:rFonts w:hint="eastAsia"/>
              </w:rPr>
            </w:pPr>
            <w:proofErr w:type="spellStart"/>
            <w:r>
              <w:rPr>
                <w:rFonts w:cs="宋体"/>
                <w:sz w:val="13"/>
              </w:rPr>
              <w:t>TOPSIS折中方案</w:t>
            </w:r>
            <w:proofErr w:type="spellEnd"/>
          </w:p>
        </w:tc>
        <w:tc>
          <w:tcPr>
            <w:tcW w:w="1170" w:type="dxa"/>
            <w:vAlign w:val="center"/>
          </w:tcPr>
          <w:p w14:paraId="7A4C598F" w14:textId="77777777" w:rsidR="00232DE8" w:rsidRDefault="00000000">
            <w:pPr>
              <w:jc w:val="center"/>
              <w:rPr>
                <w:rFonts w:hint="eastAsia"/>
              </w:rPr>
            </w:pPr>
            <w:r>
              <w:rPr>
                <w:rFonts w:cs="宋体"/>
                <w:sz w:val="13"/>
              </w:rPr>
              <w:t>4</w:t>
            </w:r>
          </w:p>
        </w:tc>
        <w:tc>
          <w:tcPr>
            <w:tcW w:w="1170" w:type="dxa"/>
            <w:vAlign w:val="center"/>
          </w:tcPr>
          <w:p w14:paraId="5E14C9E5" w14:textId="77777777" w:rsidR="00232DE8" w:rsidRDefault="00000000">
            <w:pPr>
              <w:jc w:val="center"/>
              <w:rPr>
                <w:rFonts w:hint="eastAsia"/>
              </w:rPr>
            </w:pPr>
            <w:r>
              <w:rPr>
                <w:rFonts w:cs="宋体"/>
                <w:sz w:val="13"/>
              </w:rPr>
              <w:t>207,005.43</w:t>
            </w:r>
          </w:p>
        </w:tc>
        <w:tc>
          <w:tcPr>
            <w:tcW w:w="1170" w:type="dxa"/>
            <w:vAlign w:val="center"/>
          </w:tcPr>
          <w:p w14:paraId="5E923546" w14:textId="77777777" w:rsidR="00232DE8" w:rsidRDefault="00000000">
            <w:pPr>
              <w:jc w:val="center"/>
              <w:rPr>
                <w:rFonts w:hint="eastAsia"/>
              </w:rPr>
            </w:pPr>
            <w:r>
              <w:rPr>
                <w:rFonts w:cs="宋体"/>
                <w:sz w:val="13"/>
              </w:rPr>
              <w:t>28,387.88</w:t>
            </w:r>
          </w:p>
        </w:tc>
        <w:tc>
          <w:tcPr>
            <w:tcW w:w="1170" w:type="dxa"/>
            <w:vAlign w:val="center"/>
          </w:tcPr>
          <w:p w14:paraId="2A12AB87" w14:textId="77777777" w:rsidR="00232DE8" w:rsidRDefault="00000000">
            <w:pPr>
              <w:jc w:val="center"/>
              <w:rPr>
                <w:rFonts w:hint="eastAsia"/>
              </w:rPr>
            </w:pPr>
            <w:r>
              <w:rPr>
                <w:rFonts w:cs="宋体"/>
                <w:sz w:val="13"/>
              </w:rPr>
              <w:t>42.39</w:t>
            </w:r>
          </w:p>
        </w:tc>
        <w:tc>
          <w:tcPr>
            <w:tcW w:w="1170" w:type="dxa"/>
            <w:vAlign w:val="center"/>
          </w:tcPr>
          <w:p w14:paraId="294B1F81" w14:textId="77777777" w:rsidR="00232DE8" w:rsidRDefault="00000000">
            <w:pPr>
              <w:jc w:val="center"/>
              <w:rPr>
                <w:rFonts w:hint="eastAsia"/>
              </w:rPr>
            </w:pPr>
            <w:r>
              <w:rPr>
                <w:rFonts w:cs="宋体"/>
                <w:sz w:val="13"/>
              </w:rPr>
              <w:t>54.52</w:t>
            </w:r>
          </w:p>
        </w:tc>
        <w:tc>
          <w:tcPr>
            <w:tcW w:w="1170" w:type="dxa"/>
            <w:vAlign w:val="center"/>
          </w:tcPr>
          <w:p w14:paraId="420459F3" w14:textId="77777777" w:rsidR="00232DE8" w:rsidRDefault="00000000">
            <w:pPr>
              <w:jc w:val="center"/>
              <w:rPr>
                <w:rFonts w:hint="eastAsia"/>
              </w:rPr>
            </w:pPr>
            <w:r>
              <w:rPr>
                <w:rFonts w:cs="宋体"/>
                <w:sz w:val="13"/>
              </w:rPr>
              <w:t>77.75</w:t>
            </w:r>
          </w:p>
        </w:tc>
        <w:tc>
          <w:tcPr>
            <w:tcW w:w="1170" w:type="dxa"/>
            <w:vAlign w:val="center"/>
          </w:tcPr>
          <w:p w14:paraId="3BFBA10F" w14:textId="77777777" w:rsidR="00232DE8" w:rsidRDefault="00000000">
            <w:pPr>
              <w:jc w:val="center"/>
              <w:rPr>
                <w:rFonts w:hint="eastAsia"/>
              </w:rPr>
            </w:pPr>
            <w:r>
              <w:rPr>
                <w:rFonts w:cs="宋体"/>
                <w:sz w:val="13"/>
              </w:rPr>
              <w:t>2.65</w:t>
            </w:r>
          </w:p>
        </w:tc>
      </w:tr>
      <w:tr w:rsidR="00232DE8" w14:paraId="603F6CCA" w14:textId="77777777">
        <w:trPr>
          <w:jc w:val="center"/>
        </w:trPr>
        <w:tc>
          <w:tcPr>
            <w:tcW w:w="1170" w:type="dxa"/>
            <w:vAlign w:val="center"/>
          </w:tcPr>
          <w:p w14:paraId="2AF4C3D7" w14:textId="77777777" w:rsidR="00232DE8" w:rsidRDefault="00000000">
            <w:pPr>
              <w:jc w:val="center"/>
              <w:rPr>
                <w:rFonts w:hint="eastAsia"/>
              </w:rPr>
            </w:pPr>
            <w:proofErr w:type="spellStart"/>
            <w:r>
              <w:rPr>
                <w:rFonts w:cs="宋体"/>
                <w:sz w:val="13"/>
              </w:rPr>
              <w:t>高服务比例方案</w:t>
            </w:r>
            <w:proofErr w:type="spellEnd"/>
          </w:p>
        </w:tc>
        <w:tc>
          <w:tcPr>
            <w:tcW w:w="1170" w:type="dxa"/>
            <w:vAlign w:val="center"/>
          </w:tcPr>
          <w:p w14:paraId="0B09DEAF" w14:textId="77777777" w:rsidR="00232DE8" w:rsidRDefault="00000000">
            <w:pPr>
              <w:jc w:val="center"/>
              <w:rPr>
                <w:rFonts w:hint="eastAsia"/>
              </w:rPr>
            </w:pPr>
            <w:r>
              <w:rPr>
                <w:rFonts w:cs="宋体"/>
                <w:sz w:val="13"/>
              </w:rPr>
              <w:t>6</w:t>
            </w:r>
          </w:p>
        </w:tc>
        <w:tc>
          <w:tcPr>
            <w:tcW w:w="1170" w:type="dxa"/>
            <w:vAlign w:val="center"/>
          </w:tcPr>
          <w:p w14:paraId="14B08F4E" w14:textId="77777777" w:rsidR="00232DE8" w:rsidRDefault="00000000">
            <w:pPr>
              <w:jc w:val="center"/>
              <w:rPr>
                <w:rFonts w:hint="eastAsia"/>
              </w:rPr>
            </w:pPr>
            <w:r>
              <w:rPr>
                <w:rFonts w:cs="宋体"/>
                <w:sz w:val="13"/>
              </w:rPr>
              <w:t>221,809.62</w:t>
            </w:r>
          </w:p>
        </w:tc>
        <w:tc>
          <w:tcPr>
            <w:tcW w:w="1170" w:type="dxa"/>
            <w:vAlign w:val="center"/>
          </w:tcPr>
          <w:p w14:paraId="547671DC" w14:textId="77777777" w:rsidR="00232DE8" w:rsidRDefault="00000000">
            <w:pPr>
              <w:jc w:val="center"/>
              <w:rPr>
                <w:rFonts w:hint="eastAsia"/>
              </w:rPr>
            </w:pPr>
            <w:r>
              <w:rPr>
                <w:rFonts w:cs="宋体"/>
                <w:sz w:val="13"/>
              </w:rPr>
              <w:t>37,948.64</w:t>
            </w:r>
          </w:p>
        </w:tc>
        <w:tc>
          <w:tcPr>
            <w:tcW w:w="1170" w:type="dxa"/>
            <w:vAlign w:val="center"/>
          </w:tcPr>
          <w:p w14:paraId="5EFAEC8C" w14:textId="77777777" w:rsidR="00232DE8" w:rsidRDefault="00000000">
            <w:pPr>
              <w:jc w:val="center"/>
              <w:rPr>
                <w:rFonts w:hint="eastAsia"/>
              </w:rPr>
            </w:pPr>
            <w:r>
              <w:rPr>
                <w:rFonts w:cs="宋体"/>
                <w:sz w:val="13"/>
              </w:rPr>
              <w:t>56.67</w:t>
            </w:r>
          </w:p>
        </w:tc>
        <w:tc>
          <w:tcPr>
            <w:tcW w:w="1170" w:type="dxa"/>
            <w:vAlign w:val="center"/>
          </w:tcPr>
          <w:p w14:paraId="5B5198B7" w14:textId="77777777" w:rsidR="00232DE8" w:rsidRDefault="00000000">
            <w:pPr>
              <w:jc w:val="center"/>
              <w:rPr>
                <w:rFonts w:hint="eastAsia"/>
              </w:rPr>
            </w:pPr>
            <w:r>
              <w:rPr>
                <w:rFonts w:cs="宋体"/>
                <w:sz w:val="13"/>
              </w:rPr>
              <w:t>65.88</w:t>
            </w:r>
          </w:p>
        </w:tc>
        <w:tc>
          <w:tcPr>
            <w:tcW w:w="1170" w:type="dxa"/>
            <w:vAlign w:val="center"/>
          </w:tcPr>
          <w:p w14:paraId="645C86DC" w14:textId="77777777" w:rsidR="00232DE8" w:rsidRDefault="00000000">
            <w:pPr>
              <w:jc w:val="center"/>
              <w:rPr>
                <w:rFonts w:hint="eastAsia"/>
              </w:rPr>
            </w:pPr>
            <w:r>
              <w:rPr>
                <w:rFonts w:cs="宋体"/>
                <w:sz w:val="13"/>
              </w:rPr>
              <w:t>86.01</w:t>
            </w:r>
          </w:p>
        </w:tc>
        <w:tc>
          <w:tcPr>
            <w:tcW w:w="1170" w:type="dxa"/>
            <w:vAlign w:val="center"/>
          </w:tcPr>
          <w:p w14:paraId="4CAE92B8" w14:textId="77777777" w:rsidR="00232DE8" w:rsidRDefault="00000000">
            <w:pPr>
              <w:jc w:val="center"/>
              <w:rPr>
                <w:rFonts w:hint="eastAsia"/>
              </w:rPr>
            </w:pPr>
            <w:r>
              <w:rPr>
                <w:rFonts w:cs="宋体"/>
                <w:sz w:val="13"/>
              </w:rPr>
              <w:t>2.55</w:t>
            </w:r>
          </w:p>
        </w:tc>
      </w:tr>
    </w:tbl>
    <w:p w14:paraId="7C3D7A50" w14:textId="77777777" w:rsidR="00232DE8" w:rsidRDefault="00000000">
      <w:pPr>
        <w:spacing w:line="300" w:lineRule="auto"/>
        <w:ind w:firstLine="420"/>
        <w:jc w:val="both"/>
        <w:rPr>
          <w:rFonts w:hint="eastAsia"/>
          <w:lang w:eastAsia="zh-CN"/>
        </w:rPr>
      </w:pPr>
      <w:r>
        <w:rPr>
          <w:rFonts w:cs="宋体"/>
          <w:lang w:eastAsia="zh-CN"/>
        </w:rPr>
        <w:t>表5-11 表明，随着启用转运点数量由 2 个增加至 6 个，地铁服务比例由 20.89% 提升至 56.67%，但综合成本也由 197,270.08 元/日增加至 221,809.62 元/日，呈现明显的成本—服务权衡关系。该现象主要源于新增转运点虽然扩大了地铁联运可服务空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末端服务半径覆盖比例和 77.75% 的服务圈内需求满足率，更接近兼顾财政约束、空间覆盖和组织可行性的规划目标。</w:t>
      </w:r>
    </w:p>
    <w:p w14:paraId="5D8A55B5" w14:textId="77777777" w:rsidR="00232DE8" w:rsidRDefault="00000000">
      <w:pPr>
        <w:jc w:val="center"/>
        <w:rPr>
          <w:rFonts w:hint="eastAsia"/>
        </w:rPr>
      </w:pPr>
      <w:r>
        <w:rPr>
          <w:rFonts w:cs="宋体"/>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1F06EA55" w14:textId="77777777" w:rsidR="00232DE8" w:rsidRDefault="00000000">
      <w:pPr>
        <w:jc w:val="center"/>
        <w:rPr>
          <w:rFonts w:hint="eastAsia"/>
          <w:lang w:eastAsia="zh-CN"/>
        </w:rPr>
      </w:pPr>
      <w:r>
        <w:rPr>
          <w:rFonts w:cs="宋体"/>
          <w:sz w:val="18"/>
          <w:lang w:eastAsia="zh-CN"/>
        </w:rPr>
        <w:t>图5-8 TOPSIS 折中方案的转运点空间布局</w:t>
      </w:r>
    </w:p>
    <w:p w14:paraId="67586FBB" w14:textId="77777777" w:rsidR="00232DE8" w:rsidRDefault="00000000">
      <w:pPr>
        <w:jc w:val="center"/>
        <w:rPr>
          <w:rFonts w:hint="eastAsia"/>
          <w:lang w:eastAsia="zh-CN"/>
        </w:rPr>
      </w:pPr>
      <w:r>
        <w:rPr>
          <w:rFonts w:cs="宋体"/>
          <w:sz w:val="18"/>
          <w:lang w:eastAsia="zh-CN"/>
        </w:rPr>
        <w:t>表5-12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1CD6FFB7" w14:textId="77777777">
        <w:trPr>
          <w:jc w:val="center"/>
        </w:trPr>
        <w:tc>
          <w:tcPr>
            <w:tcW w:w="1560" w:type="dxa"/>
            <w:vAlign w:val="center"/>
          </w:tcPr>
          <w:p w14:paraId="46C34342" w14:textId="77777777" w:rsidR="00232DE8" w:rsidRDefault="00000000">
            <w:pPr>
              <w:jc w:val="center"/>
              <w:rPr>
                <w:rFonts w:hint="eastAsia"/>
              </w:rPr>
            </w:pPr>
            <w:proofErr w:type="spellStart"/>
            <w:r>
              <w:rPr>
                <w:rFonts w:cs="宋体"/>
                <w:b/>
                <w:sz w:val="14"/>
              </w:rPr>
              <w:t>启用转运点</w:t>
            </w:r>
            <w:proofErr w:type="spellEnd"/>
          </w:p>
        </w:tc>
        <w:tc>
          <w:tcPr>
            <w:tcW w:w="1560" w:type="dxa"/>
            <w:vAlign w:val="center"/>
          </w:tcPr>
          <w:p w14:paraId="4BF80B26" w14:textId="77777777" w:rsidR="00232DE8" w:rsidRDefault="00000000">
            <w:pPr>
              <w:jc w:val="center"/>
              <w:rPr>
                <w:rFonts w:hint="eastAsia"/>
              </w:rPr>
            </w:pPr>
            <w:proofErr w:type="spellStart"/>
            <w:r>
              <w:rPr>
                <w:rFonts w:cs="宋体"/>
                <w:b/>
                <w:sz w:val="14"/>
              </w:rPr>
              <w:t>站点类型</w:t>
            </w:r>
            <w:proofErr w:type="spellEnd"/>
          </w:p>
        </w:tc>
        <w:tc>
          <w:tcPr>
            <w:tcW w:w="1560" w:type="dxa"/>
            <w:vAlign w:val="center"/>
          </w:tcPr>
          <w:p w14:paraId="05D09849" w14:textId="77777777" w:rsidR="00232DE8" w:rsidRDefault="00000000">
            <w:pPr>
              <w:jc w:val="center"/>
              <w:rPr>
                <w:rFonts w:hint="eastAsia"/>
              </w:rPr>
            </w:pPr>
            <w:r>
              <w:t>分配量（标准化装载单元/日）</w:t>
            </w:r>
          </w:p>
        </w:tc>
        <w:tc>
          <w:tcPr>
            <w:tcW w:w="1560" w:type="dxa"/>
            <w:vAlign w:val="center"/>
          </w:tcPr>
          <w:p w14:paraId="2E6ED614" w14:textId="77777777" w:rsidR="00232DE8" w:rsidRDefault="00000000">
            <w:pPr>
              <w:jc w:val="center"/>
              <w:rPr>
                <w:rFonts w:hint="eastAsia"/>
              </w:rPr>
            </w:pPr>
            <w:r>
              <w:t>容量（标准化装载单元/日）</w:t>
            </w:r>
          </w:p>
        </w:tc>
        <w:tc>
          <w:tcPr>
            <w:tcW w:w="1560" w:type="dxa"/>
            <w:vAlign w:val="center"/>
          </w:tcPr>
          <w:p w14:paraId="6D178186" w14:textId="77777777" w:rsidR="00232DE8" w:rsidRDefault="00000000">
            <w:pPr>
              <w:jc w:val="center"/>
              <w:rPr>
                <w:rFonts w:hint="eastAsia"/>
              </w:rPr>
            </w:pPr>
            <w:r>
              <w:t>最低负载量（标准化装载单元/日）</w:t>
            </w:r>
          </w:p>
        </w:tc>
        <w:tc>
          <w:tcPr>
            <w:tcW w:w="1560" w:type="dxa"/>
            <w:vAlign w:val="center"/>
          </w:tcPr>
          <w:p w14:paraId="39D0DDBA" w14:textId="77777777" w:rsidR="00232DE8" w:rsidRDefault="00000000">
            <w:pPr>
              <w:jc w:val="center"/>
              <w:rPr>
                <w:rFonts w:hint="eastAsia"/>
              </w:rPr>
            </w:pPr>
            <w:proofErr w:type="spellStart"/>
            <w:r>
              <w:rPr>
                <w:rFonts w:cs="宋体"/>
                <w:b/>
                <w:sz w:val="14"/>
              </w:rPr>
              <w:t>负载率</w:t>
            </w:r>
            <w:proofErr w:type="spellEnd"/>
            <w:r>
              <w:rPr>
                <w:rFonts w:cs="宋体"/>
                <w:b/>
                <w:sz w:val="14"/>
              </w:rPr>
              <w:t>（%）</w:t>
            </w:r>
          </w:p>
        </w:tc>
      </w:tr>
      <w:tr w:rsidR="00232DE8" w14:paraId="0F3E4D29" w14:textId="77777777">
        <w:trPr>
          <w:jc w:val="center"/>
        </w:trPr>
        <w:tc>
          <w:tcPr>
            <w:tcW w:w="1560" w:type="dxa"/>
            <w:vAlign w:val="center"/>
          </w:tcPr>
          <w:p w14:paraId="7F1CCC78" w14:textId="77777777" w:rsidR="00232DE8" w:rsidRDefault="00000000">
            <w:pPr>
              <w:jc w:val="center"/>
              <w:rPr>
                <w:rFonts w:hint="eastAsia"/>
              </w:rPr>
            </w:pPr>
            <w:proofErr w:type="spellStart"/>
            <w:r>
              <w:rPr>
                <w:rFonts w:cs="宋体"/>
                <w:sz w:val="14"/>
              </w:rPr>
              <w:t>火车南站</w:t>
            </w:r>
            <w:proofErr w:type="spellEnd"/>
          </w:p>
        </w:tc>
        <w:tc>
          <w:tcPr>
            <w:tcW w:w="1560" w:type="dxa"/>
            <w:vAlign w:val="center"/>
          </w:tcPr>
          <w:p w14:paraId="0EDD1241" w14:textId="77777777" w:rsidR="00232DE8" w:rsidRDefault="00000000">
            <w:pPr>
              <w:jc w:val="center"/>
              <w:rPr>
                <w:rFonts w:hint="eastAsia"/>
              </w:rPr>
            </w:pPr>
            <w:proofErr w:type="spellStart"/>
            <w:r>
              <w:rPr>
                <w:rFonts w:cs="宋体"/>
                <w:sz w:val="14"/>
              </w:rPr>
              <w:t>枢纽站</w:t>
            </w:r>
            <w:proofErr w:type="spellEnd"/>
          </w:p>
        </w:tc>
        <w:tc>
          <w:tcPr>
            <w:tcW w:w="1560" w:type="dxa"/>
            <w:vAlign w:val="center"/>
          </w:tcPr>
          <w:p w14:paraId="5212086D" w14:textId="77777777" w:rsidR="00232DE8" w:rsidRDefault="00000000">
            <w:pPr>
              <w:jc w:val="center"/>
              <w:rPr>
                <w:rFonts w:hint="eastAsia"/>
              </w:rPr>
            </w:pPr>
            <w:r>
              <w:rPr>
                <w:rFonts w:cs="宋体"/>
                <w:sz w:val="14"/>
              </w:rPr>
              <w:t>8,422.60</w:t>
            </w:r>
          </w:p>
        </w:tc>
        <w:tc>
          <w:tcPr>
            <w:tcW w:w="1560" w:type="dxa"/>
            <w:vAlign w:val="center"/>
          </w:tcPr>
          <w:p w14:paraId="18DA1C03" w14:textId="77777777" w:rsidR="00232DE8" w:rsidRDefault="00000000">
            <w:pPr>
              <w:jc w:val="center"/>
              <w:rPr>
                <w:rFonts w:hint="eastAsia"/>
              </w:rPr>
            </w:pPr>
            <w:r>
              <w:rPr>
                <w:rFonts w:cs="宋体"/>
                <w:sz w:val="14"/>
              </w:rPr>
              <w:t>10,000</w:t>
            </w:r>
          </w:p>
        </w:tc>
        <w:tc>
          <w:tcPr>
            <w:tcW w:w="1560" w:type="dxa"/>
            <w:vAlign w:val="center"/>
          </w:tcPr>
          <w:p w14:paraId="02714D79" w14:textId="77777777" w:rsidR="00232DE8" w:rsidRDefault="00000000">
            <w:pPr>
              <w:jc w:val="center"/>
              <w:rPr>
                <w:rFonts w:hint="eastAsia"/>
              </w:rPr>
            </w:pPr>
            <w:r>
              <w:rPr>
                <w:rFonts w:cs="宋体"/>
                <w:sz w:val="14"/>
              </w:rPr>
              <w:t>1,500</w:t>
            </w:r>
          </w:p>
        </w:tc>
        <w:tc>
          <w:tcPr>
            <w:tcW w:w="1560" w:type="dxa"/>
            <w:vAlign w:val="center"/>
          </w:tcPr>
          <w:p w14:paraId="4FB5DF24" w14:textId="77777777" w:rsidR="00232DE8" w:rsidRDefault="00000000">
            <w:pPr>
              <w:jc w:val="center"/>
              <w:rPr>
                <w:rFonts w:hint="eastAsia"/>
              </w:rPr>
            </w:pPr>
            <w:r>
              <w:rPr>
                <w:rFonts w:cs="宋体"/>
                <w:sz w:val="14"/>
              </w:rPr>
              <w:t>84.23%</w:t>
            </w:r>
          </w:p>
        </w:tc>
      </w:tr>
      <w:tr w:rsidR="00232DE8" w14:paraId="7DF4DC90" w14:textId="77777777">
        <w:trPr>
          <w:jc w:val="center"/>
        </w:trPr>
        <w:tc>
          <w:tcPr>
            <w:tcW w:w="1560" w:type="dxa"/>
            <w:vAlign w:val="center"/>
          </w:tcPr>
          <w:p w14:paraId="6422E9A5" w14:textId="77777777" w:rsidR="00232DE8" w:rsidRDefault="00000000">
            <w:pPr>
              <w:jc w:val="center"/>
              <w:rPr>
                <w:rFonts w:hint="eastAsia"/>
              </w:rPr>
            </w:pPr>
            <w:proofErr w:type="spellStart"/>
            <w:r>
              <w:rPr>
                <w:rFonts w:cs="宋体"/>
                <w:sz w:val="14"/>
              </w:rPr>
              <w:t>高升桥</w:t>
            </w:r>
            <w:proofErr w:type="spellEnd"/>
          </w:p>
        </w:tc>
        <w:tc>
          <w:tcPr>
            <w:tcW w:w="1560" w:type="dxa"/>
            <w:vAlign w:val="center"/>
          </w:tcPr>
          <w:p w14:paraId="2A6A5149" w14:textId="77777777" w:rsidR="00232DE8" w:rsidRDefault="00000000">
            <w:pPr>
              <w:jc w:val="center"/>
              <w:rPr>
                <w:rFonts w:hint="eastAsia"/>
              </w:rPr>
            </w:pPr>
            <w:proofErr w:type="spellStart"/>
            <w:r>
              <w:rPr>
                <w:rFonts w:cs="宋体"/>
                <w:sz w:val="14"/>
              </w:rPr>
              <w:t>换乘站</w:t>
            </w:r>
            <w:proofErr w:type="spellEnd"/>
          </w:p>
        </w:tc>
        <w:tc>
          <w:tcPr>
            <w:tcW w:w="1560" w:type="dxa"/>
            <w:vAlign w:val="center"/>
          </w:tcPr>
          <w:p w14:paraId="4BBD180A" w14:textId="77777777" w:rsidR="00232DE8" w:rsidRDefault="00000000">
            <w:pPr>
              <w:jc w:val="center"/>
              <w:rPr>
                <w:rFonts w:hint="eastAsia"/>
              </w:rPr>
            </w:pPr>
            <w:r>
              <w:rPr>
                <w:rFonts w:cs="宋体"/>
                <w:sz w:val="14"/>
              </w:rPr>
              <w:t>5,885.92</w:t>
            </w:r>
          </w:p>
        </w:tc>
        <w:tc>
          <w:tcPr>
            <w:tcW w:w="1560" w:type="dxa"/>
            <w:vAlign w:val="center"/>
          </w:tcPr>
          <w:p w14:paraId="30500C27" w14:textId="77777777" w:rsidR="00232DE8" w:rsidRDefault="00000000">
            <w:pPr>
              <w:jc w:val="center"/>
              <w:rPr>
                <w:rFonts w:hint="eastAsia"/>
              </w:rPr>
            </w:pPr>
            <w:r>
              <w:rPr>
                <w:rFonts w:cs="宋体"/>
                <w:sz w:val="14"/>
              </w:rPr>
              <w:t>7,000</w:t>
            </w:r>
          </w:p>
        </w:tc>
        <w:tc>
          <w:tcPr>
            <w:tcW w:w="1560" w:type="dxa"/>
            <w:vAlign w:val="center"/>
          </w:tcPr>
          <w:p w14:paraId="09EF09D1" w14:textId="77777777" w:rsidR="00232DE8" w:rsidRDefault="00000000">
            <w:pPr>
              <w:jc w:val="center"/>
              <w:rPr>
                <w:rFonts w:hint="eastAsia"/>
              </w:rPr>
            </w:pPr>
            <w:r>
              <w:rPr>
                <w:rFonts w:cs="宋体"/>
                <w:sz w:val="14"/>
              </w:rPr>
              <w:t>1,050</w:t>
            </w:r>
          </w:p>
        </w:tc>
        <w:tc>
          <w:tcPr>
            <w:tcW w:w="1560" w:type="dxa"/>
            <w:vAlign w:val="center"/>
          </w:tcPr>
          <w:p w14:paraId="32583BA4" w14:textId="77777777" w:rsidR="00232DE8" w:rsidRDefault="00000000">
            <w:pPr>
              <w:jc w:val="center"/>
              <w:rPr>
                <w:rFonts w:hint="eastAsia"/>
              </w:rPr>
            </w:pPr>
            <w:r>
              <w:rPr>
                <w:rFonts w:cs="宋体"/>
                <w:sz w:val="14"/>
              </w:rPr>
              <w:t>84.08%</w:t>
            </w:r>
          </w:p>
        </w:tc>
      </w:tr>
      <w:tr w:rsidR="00232DE8" w14:paraId="2DAAA108" w14:textId="77777777">
        <w:trPr>
          <w:jc w:val="center"/>
        </w:trPr>
        <w:tc>
          <w:tcPr>
            <w:tcW w:w="1560" w:type="dxa"/>
            <w:vAlign w:val="center"/>
          </w:tcPr>
          <w:p w14:paraId="35BE8649" w14:textId="77777777" w:rsidR="00232DE8" w:rsidRDefault="00000000">
            <w:pPr>
              <w:jc w:val="center"/>
              <w:rPr>
                <w:rFonts w:hint="eastAsia"/>
              </w:rPr>
            </w:pPr>
            <w:proofErr w:type="spellStart"/>
            <w:r>
              <w:rPr>
                <w:rFonts w:cs="宋体"/>
                <w:sz w:val="14"/>
              </w:rPr>
              <w:t>省体育馆</w:t>
            </w:r>
            <w:proofErr w:type="spellEnd"/>
          </w:p>
        </w:tc>
        <w:tc>
          <w:tcPr>
            <w:tcW w:w="1560" w:type="dxa"/>
            <w:vAlign w:val="center"/>
          </w:tcPr>
          <w:p w14:paraId="69326FAA" w14:textId="77777777" w:rsidR="00232DE8" w:rsidRDefault="00000000">
            <w:pPr>
              <w:jc w:val="center"/>
              <w:rPr>
                <w:rFonts w:hint="eastAsia"/>
              </w:rPr>
            </w:pPr>
            <w:proofErr w:type="spellStart"/>
            <w:r>
              <w:rPr>
                <w:rFonts w:cs="宋体"/>
                <w:sz w:val="14"/>
              </w:rPr>
              <w:t>换乘站</w:t>
            </w:r>
            <w:proofErr w:type="spellEnd"/>
          </w:p>
        </w:tc>
        <w:tc>
          <w:tcPr>
            <w:tcW w:w="1560" w:type="dxa"/>
            <w:vAlign w:val="center"/>
          </w:tcPr>
          <w:p w14:paraId="4EF2C218" w14:textId="77777777" w:rsidR="00232DE8" w:rsidRDefault="00000000">
            <w:pPr>
              <w:jc w:val="center"/>
              <w:rPr>
                <w:rFonts w:hint="eastAsia"/>
              </w:rPr>
            </w:pPr>
            <w:r>
              <w:rPr>
                <w:rFonts w:cs="宋体"/>
                <w:sz w:val="14"/>
              </w:rPr>
              <w:t>5,780.39</w:t>
            </w:r>
          </w:p>
        </w:tc>
        <w:tc>
          <w:tcPr>
            <w:tcW w:w="1560" w:type="dxa"/>
            <w:vAlign w:val="center"/>
          </w:tcPr>
          <w:p w14:paraId="520CFDCA" w14:textId="77777777" w:rsidR="00232DE8" w:rsidRDefault="00000000">
            <w:pPr>
              <w:jc w:val="center"/>
              <w:rPr>
                <w:rFonts w:hint="eastAsia"/>
              </w:rPr>
            </w:pPr>
            <w:r>
              <w:rPr>
                <w:rFonts w:cs="宋体"/>
                <w:sz w:val="14"/>
              </w:rPr>
              <w:t>7,000</w:t>
            </w:r>
          </w:p>
        </w:tc>
        <w:tc>
          <w:tcPr>
            <w:tcW w:w="1560" w:type="dxa"/>
            <w:vAlign w:val="center"/>
          </w:tcPr>
          <w:p w14:paraId="57711DE0" w14:textId="77777777" w:rsidR="00232DE8" w:rsidRDefault="00000000">
            <w:pPr>
              <w:jc w:val="center"/>
              <w:rPr>
                <w:rFonts w:hint="eastAsia"/>
              </w:rPr>
            </w:pPr>
            <w:r>
              <w:rPr>
                <w:rFonts w:cs="宋体"/>
                <w:sz w:val="14"/>
              </w:rPr>
              <w:t>1,050</w:t>
            </w:r>
          </w:p>
        </w:tc>
        <w:tc>
          <w:tcPr>
            <w:tcW w:w="1560" w:type="dxa"/>
            <w:vAlign w:val="center"/>
          </w:tcPr>
          <w:p w14:paraId="2993FF01" w14:textId="77777777" w:rsidR="00232DE8" w:rsidRDefault="00000000">
            <w:pPr>
              <w:jc w:val="center"/>
              <w:rPr>
                <w:rFonts w:hint="eastAsia"/>
              </w:rPr>
            </w:pPr>
            <w:r>
              <w:rPr>
                <w:rFonts w:cs="宋体"/>
                <w:sz w:val="14"/>
              </w:rPr>
              <w:t>82.58%</w:t>
            </w:r>
          </w:p>
        </w:tc>
      </w:tr>
      <w:tr w:rsidR="00232DE8" w14:paraId="31D2561B" w14:textId="77777777">
        <w:trPr>
          <w:jc w:val="center"/>
        </w:trPr>
        <w:tc>
          <w:tcPr>
            <w:tcW w:w="1560" w:type="dxa"/>
            <w:vAlign w:val="center"/>
          </w:tcPr>
          <w:p w14:paraId="05F07751" w14:textId="77777777" w:rsidR="00232DE8" w:rsidRDefault="00000000">
            <w:pPr>
              <w:jc w:val="center"/>
              <w:rPr>
                <w:rFonts w:hint="eastAsia"/>
              </w:rPr>
            </w:pPr>
            <w:proofErr w:type="spellStart"/>
            <w:r>
              <w:rPr>
                <w:rFonts w:cs="宋体"/>
                <w:sz w:val="14"/>
              </w:rPr>
              <w:t>太平园</w:t>
            </w:r>
            <w:proofErr w:type="spellEnd"/>
          </w:p>
        </w:tc>
        <w:tc>
          <w:tcPr>
            <w:tcW w:w="1560" w:type="dxa"/>
            <w:vAlign w:val="center"/>
          </w:tcPr>
          <w:p w14:paraId="751E15DF" w14:textId="77777777" w:rsidR="00232DE8" w:rsidRDefault="00000000">
            <w:pPr>
              <w:jc w:val="center"/>
              <w:rPr>
                <w:rFonts w:hint="eastAsia"/>
              </w:rPr>
            </w:pPr>
            <w:proofErr w:type="spellStart"/>
            <w:r>
              <w:rPr>
                <w:rFonts w:cs="宋体"/>
                <w:sz w:val="14"/>
              </w:rPr>
              <w:t>枢纽站</w:t>
            </w:r>
            <w:proofErr w:type="spellEnd"/>
          </w:p>
        </w:tc>
        <w:tc>
          <w:tcPr>
            <w:tcW w:w="1560" w:type="dxa"/>
            <w:vAlign w:val="center"/>
          </w:tcPr>
          <w:p w14:paraId="1E39F5BD" w14:textId="77777777" w:rsidR="00232DE8" w:rsidRDefault="00000000">
            <w:pPr>
              <w:jc w:val="center"/>
              <w:rPr>
                <w:rFonts w:hint="eastAsia"/>
              </w:rPr>
            </w:pPr>
            <w:r>
              <w:rPr>
                <w:rFonts w:cs="宋体"/>
                <w:sz w:val="14"/>
              </w:rPr>
              <w:t>8,298.97</w:t>
            </w:r>
          </w:p>
        </w:tc>
        <w:tc>
          <w:tcPr>
            <w:tcW w:w="1560" w:type="dxa"/>
            <w:vAlign w:val="center"/>
          </w:tcPr>
          <w:p w14:paraId="30951287" w14:textId="77777777" w:rsidR="00232DE8" w:rsidRDefault="00000000">
            <w:pPr>
              <w:jc w:val="center"/>
              <w:rPr>
                <w:rFonts w:hint="eastAsia"/>
              </w:rPr>
            </w:pPr>
            <w:r>
              <w:rPr>
                <w:rFonts w:cs="宋体"/>
                <w:sz w:val="14"/>
              </w:rPr>
              <w:t>10,000</w:t>
            </w:r>
          </w:p>
        </w:tc>
        <w:tc>
          <w:tcPr>
            <w:tcW w:w="1560" w:type="dxa"/>
            <w:vAlign w:val="center"/>
          </w:tcPr>
          <w:p w14:paraId="61F487BA" w14:textId="77777777" w:rsidR="00232DE8" w:rsidRDefault="00000000">
            <w:pPr>
              <w:jc w:val="center"/>
              <w:rPr>
                <w:rFonts w:hint="eastAsia"/>
              </w:rPr>
            </w:pPr>
            <w:r>
              <w:rPr>
                <w:rFonts w:cs="宋体"/>
                <w:sz w:val="14"/>
              </w:rPr>
              <w:t>1,500</w:t>
            </w:r>
          </w:p>
        </w:tc>
        <w:tc>
          <w:tcPr>
            <w:tcW w:w="1560" w:type="dxa"/>
            <w:vAlign w:val="center"/>
          </w:tcPr>
          <w:p w14:paraId="7D07DDBB" w14:textId="77777777" w:rsidR="00232DE8" w:rsidRDefault="00000000">
            <w:pPr>
              <w:jc w:val="center"/>
              <w:rPr>
                <w:rFonts w:hint="eastAsia"/>
              </w:rPr>
            </w:pPr>
            <w:r>
              <w:rPr>
                <w:rFonts w:cs="宋体"/>
                <w:sz w:val="14"/>
              </w:rPr>
              <w:t>82.99%</w:t>
            </w:r>
          </w:p>
        </w:tc>
      </w:tr>
    </w:tbl>
    <w:p w14:paraId="6D3E175B" w14:textId="77777777" w:rsidR="00232DE8" w:rsidRDefault="00000000">
      <w:pPr>
        <w:spacing w:line="300" w:lineRule="auto"/>
        <w:ind w:firstLine="420"/>
        <w:jc w:val="both"/>
        <w:rPr>
          <w:rFonts w:hint="eastAsia"/>
          <w:lang w:eastAsia="zh-CN"/>
        </w:rPr>
      </w:pPr>
      <w:r>
        <w:rPr>
          <w:rFonts w:cs="宋体"/>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布局优化中转化为具有可操作性的启用站点组合。</w:t>
      </w:r>
    </w:p>
    <w:p w14:paraId="0212FE31" w14:textId="77777777" w:rsidR="00232DE8" w:rsidRDefault="00000000">
      <w:pPr>
        <w:jc w:val="center"/>
        <w:rPr>
          <w:rFonts w:hint="eastAsia"/>
        </w:rPr>
      </w:pPr>
      <w:r>
        <w:rPr>
          <w:rFonts w:cs="宋体"/>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2DAE424B" w14:textId="77777777" w:rsidR="00232DE8" w:rsidRDefault="00000000">
      <w:pPr>
        <w:jc w:val="center"/>
        <w:rPr>
          <w:rFonts w:hint="eastAsia"/>
          <w:lang w:eastAsia="zh-CN"/>
        </w:rPr>
      </w:pPr>
      <w:r>
        <w:rPr>
          <w:rFonts w:cs="宋体"/>
          <w:sz w:val="18"/>
          <w:lang w:eastAsia="zh-CN"/>
        </w:rPr>
        <w:t>图5-9 TOPSIS 折中方案启用转运点负载率</w:t>
      </w:r>
    </w:p>
    <w:p w14:paraId="1131FC56" w14:textId="77777777" w:rsidR="00232DE8" w:rsidRDefault="00000000">
      <w:pPr>
        <w:pStyle w:val="31"/>
        <w:rPr>
          <w:lang w:eastAsia="zh-CN"/>
        </w:rPr>
      </w:pPr>
      <w:r>
        <w:t>（1）搜索行为与机制诊断</w:t>
      </w:r>
    </w:p>
    <w:p w14:paraId="45AA257E" w14:textId="77777777" w:rsidR="00232DE8" w:rsidRDefault="00000000">
      <w:pPr>
        <w:spacing w:line="300" w:lineRule="auto"/>
        <w:ind w:firstLine="420"/>
        <w:jc w:val="both"/>
        <w:rPr>
          <w:rFonts w:hint="eastAsia"/>
          <w:lang w:eastAsia="zh-CN"/>
        </w:rPr>
      </w:pPr>
      <w:r>
        <w:rPr>
          <w:rFonts w:cs="宋体"/>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B6D19BB" w14:textId="77777777" w:rsidR="00232DE8" w:rsidRDefault="00000000">
      <w:pPr>
        <w:jc w:val="center"/>
        <w:rPr>
          <w:rFonts w:hint="eastAsia"/>
        </w:rPr>
      </w:pPr>
      <w:r>
        <w:rPr>
          <w:rFonts w:cs="宋体"/>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1380F54D" w14:textId="77777777" w:rsidR="00232DE8" w:rsidRDefault="00000000">
      <w:pPr>
        <w:jc w:val="center"/>
        <w:rPr>
          <w:rFonts w:hint="eastAsia"/>
          <w:lang w:eastAsia="zh-CN"/>
        </w:rPr>
      </w:pPr>
      <w:r>
        <w:rPr>
          <w:rFonts w:cs="宋体"/>
          <w:lang w:eastAsia="zh-CN"/>
        </w:rPr>
        <w:t>图5-10 QVNS-NSGA-II 收敛过程</w:t>
      </w:r>
    </w:p>
    <w:p w14:paraId="554F40B2" w14:textId="77777777" w:rsidR="00232DE8" w:rsidRDefault="00000000">
      <w:pPr>
        <w:jc w:val="center"/>
        <w:rPr>
          <w:rFonts w:hint="eastAsia"/>
        </w:rPr>
      </w:pPr>
      <w:proofErr w:type="spellStart"/>
      <w:proofErr w:type="spellEnd"/>
      <w:r>
        <w:rPr>
          <w:rFonts w:cs="宋体"/>
          <w:sz w:val="18"/>
        </w:rPr>
        <w:t>表5-13 Q-learning 动作触发频次</w:t>
      </w:r>
    </w:p>
    <w:tbl>
      <w:tblPr>
        <w:tblStyle w:val="aff1"/>
        <w:tblW w:w="0" w:type="auto"/>
        <w:jc w:val="center"/>
        <w:tblLook w:val="04A0" w:firstRow="1" w:lastRow="0" w:firstColumn="1" w:lastColumn="0" w:noHBand="0" w:noVBand="1"/>
      </w:tblPr>
      <w:tblGrid>
        <w:gridCol w:w="4680"/>
        <w:gridCol w:w="4680"/>
      </w:tblGrid>
      <w:tr w:rsidR="00232DE8" w14:paraId="293DB1EE" w14:textId="77777777">
        <w:trPr>
          <w:jc w:val="center"/>
        </w:trPr>
        <w:tc>
          <w:tcPr>
            <w:tcW w:w="4680" w:type="dxa"/>
            <w:vAlign w:val="center"/>
          </w:tcPr>
          <w:p w14:paraId="5C71CF91" w14:textId="77777777" w:rsidR="00232DE8" w:rsidRDefault="00000000">
            <w:pPr>
              <w:jc w:val="center"/>
              <w:rPr>
                <w:rFonts w:hint="eastAsia"/>
              </w:rPr>
            </w:pPr>
            <w:proofErr w:type="spellStart"/>
            <w:r>
              <w:rPr>
                <w:rFonts w:cs="宋体"/>
                <w:b/>
                <w:sz w:val="16"/>
              </w:rPr>
              <w:t>动作</w:t>
            </w:r>
            <w:proofErr w:type="spellEnd"/>
          </w:p>
        </w:tc>
        <w:tc>
          <w:tcPr>
            <w:tcW w:w="4680" w:type="dxa"/>
            <w:vAlign w:val="center"/>
          </w:tcPr>
          <w:p w14:paraId="1534E4E4" w14:textId="77777777" w:rsidR="00232DE8" w:rsidRDefault="00000000">
            <w:pPr>
              <w:jc w:val="center"/>
              <w:rPr>
                <w:rFonts w:hint="eastAsia"/>
              </w:rPr>
            </w:pPr>
            <w:proofErr w:type="spellStart"/>
            <w:r>
              <w:rPr>
                <w:rFonts w:cs="宋体"/>
                <w:b/>
                <w:sz w:val="16"/>
              </w:rPr>
              <w:t>触发次数</w:t>
            </w:r>
            <w:proofErr w:type="spellEnd"/>
          </w:p>
        </w:tc>
      </w:tr>
      <w:tr w:rsidR="00232DE8" w14:paraId="657B161C" w14:textId="77777777">
        <w:trPr>
          <w:jc w:val="center"/>
        </w:trPr>
        <w:tc>
          <w:tcPr>
            <w:tcW w:w="4680" w:type="dxa"/>
            <w:vAlign w:val="center"/>
          </w:tcPr>
          <w:p w14:paraId="3EDFCCA8" w14:textId="77777777" w:rsidR="00232DE8" w:rsidRDefault="00000000">
            <w:pPr>
              <w:jc w:val="center"/>
              <w:rPr>
                <w:rFonts w:hint="eastAsia"/>
              </w:rPr>
            </w:pPr>
            <w:r>
              <w:rPr>
                <w:rFonts w:cs="宋体"/>
                <w:sz w:val="16"/>
              </w:rPr>
              <w:t>standard-baseline</w:t>
            </w:r>
          </w:p>
        </w:tc>
        <w:tc>
          <w:tcPr>
            <w:tcW w:w="4680" w:type="dxa"/>
            <w:vAlign w:val="center"/>
          </w:tcPr>
          <w:p w14:paraId="2ABB10AA" w14:textId="77777777" w:rsidR="00232DE8" w:rsidRDefault="00000000">
            <w:pPr>
              <w:jc w:val="center"/>
              <w:rPr>
                <w:rFonts w:hint="eastAsia"/>
              </w:rPr>
            </w:pPr>
            <w:r>
              <w:rPr>
                <w:rFonts w:cs="宋体"/>
                <w:sz w:val="16"/>
              </w:rPr>
              <w:t>59</w:t>
            </w:r>
          </w:p>
        </w:tc>
      </w:tr>
      <w:tr w:rsidR="00232DE8" w14:paraId="36D71117" w14:textId="77777777">
        <w:trPr>
          <w:jc w:val="center"/>
        </w:trPr>
        <w:tc>
          <w:tcPr>
            <w:tcW w:w="4680" w:type="dxa"/>
            <w:vAlign w:val="center"/>
          </w:tcPr>
          <w:p w14:paraId="3E0C0D88" w14:textId="77777777" w:rsidR="00232DE8" w:rsidRDefault="00000000">
            <w:pPr>
              <w:jc w:val="center"/>
              <w:rPr>
                <w:rFonts w:hint="eastAsia"/>
              </w:rPr>
            </w:pPr>
            <w:r>
              <w:rPr>
                <w:rFonts w:cs="宋体"/>
                <w:sz w:val="16"/>
              </w:rPr>
              <w:t>standard-diversify</w:t>
            </w:r>
          </w:p>
        </w:tc>
        <w:tc>
          <w:tcPr>
            <w:tcW w:w="4680" w:type="dxa"/>
            <w:vAlign w:val="center"/>
          </w:tcPr>
          <w:p w14:paraId="6F7000AE" w14:textId="77777777" w:rsidR="00232DE8" w:rsidRDefault="00000000">
            <w:pPr>
              <w:jc w:val="center"/>
              <w:rPr>
                <w:rFonts w:hint="eastAsia"/>
              </w:rPr>
            </w:pPr>
            <w:r>
              <w:rPr>
                <w:rFonts w:cs="宋体"/>
                <w:sz w:val="16"/>
              </w:rPr>
              <w:t>12</w:t>
            </w:r>
          </w:p>
        </w:tc>
      </w:tr>
      <w:tr w:rsidR="00232DE8" w14:paraId="01ABB68A" w14:textId="77777777">
        <w:trPr>
          <w:jc w:val="center"/>
        </w:trPr>
        <w:tc>
          <w:tcPr>
            <w:tcW w:w="4680" w:type="dxa"/>
            <w:vAlign w:val="center"/>
          </w:tcPr>
          <w:p w14:paraId="73B77F30" w14:textId="77777777" w:rsidR="00232DE8" w:rsidRDefault="00000000">
            <w:pPr>
              <w:jc w:val="center"/>
              <w:rPr>
                <w:rFonts w:hint="eastAsia"/>
              </w:rPr>
            </w:pPr>
            <w:r>
              <w:rPr>
                <w:rFonts w:cs="宋体"/>
                <w:sz w:val="16"/>
              </w:rPr>
              <w:t>standard-conservative</w:t>
            </w:r>
          </w:p>
        </w:tc>
        <w:tc>
          <w:tcPr>
            <w:tcW w:w="4680" w:type="dxa"/>
            <w:vAlign w:val="center"/>
          </w:tcPr>
          <w:p w14:paraId="61973A7D" w14:textId="77777777" w:rsidR="00232DE8" w:rsidRDefault="00000000">
            <w:pPr>
              <w:jc w:val="center"/>
              <w:rPr>
                <w:rFonts w:hint="eastAsia"/>
              </w:rPr>
            </w:pPr>
            <w:r>
              <w:rPr>
                <w:rFonts w:cs="宋体"/>
                <w:sz w:val="16"/>
              </w:rPr>
              <w:t>7</w:t>
            </w:r>
          </w:p>
        </w:tc>
      </w:tr>
      <w:tr w:rsidR="00232DE8" w14:paraId="73C18037" w14:textId="77777777">
        <w:trPr>
          <w:jc w:val="center"/>
        </w:trPr>
        <w:tc>
          <w:tcPr>
            <w:tcW w:w="4680" w:type="dxa"/>
            <w:vAlign w:val="center"/>
          </w:tcPr>
          <w:p w14:paraId="3386798A" w14:textId="77777777" w:rsidR="00232DE8" w:rsidRDefault="00000000">
            <w:pPr>
              <w:jc w:val="center"/>
              <w:rPr>
                <w:rFonts w:hint="eastAsia"/>
              </w:rPr>
            </w:pPr>
            <w:r>
              <w:rPr>
                <w:rFonts w:cs="宋体"/>
                <w:sz w:val="16"/>
              </w:rPr>
              <w:t>cost-oriented</w:t>
            </w:r>
          </w:p>
        </w:tc>
        <w:tc>
          <w:tcPr>
            <w:tcW w:w="4680" w:type="dxa"/>
            <w:vAlign w:val="center"/>
          </w:tcPr>
          <w:p w14:paraId="48F17FD2" w14:textId="77777777" w:rsidR="00232DE8" w:rsidRDefault="00000000">
            <w:pPr>
              <w:jc w:val="center"/>
              <w:rPr>
                <w:rFonts w:hint="eastAsia"/>
              </w:rPr>
            </w:pPr>
            <w:r>
              <w:rPr>
                <w:rFonts w:cs="宋体"/>
                <w:sz w:val="16"/>
              </w:rPr>
              <w:t>1</w:t>
            </w:r>
          </w:p>
        </w:tc>
      </w:tr>
      <w:tr w:rsidR="00232DE8" w14:paraId="3ACD6AFF" w14:textId="77777777">
        <w:trPr>
          <w:jc w:val="center"/>
        </w:trPr>
        <w:tc>
          <w:tcPr>
            <w:tcW w:w="4680" w:type="dxa"/>
            <w:vAlign w:val="center"/>
          </w:tcPr>
          <w:p w14:paraId="6160B185" w14:textId="77777777" w:rsidR="00232DE8" w:rsidRDefault="00000000">
            <w:pPr>
              <w:jc w:val="center"/>
              <w:rPr>
                <w:rFonts w:hint="eastAsia"/>
              </w:rPr>
            </w:pPr>
            <w:r>
              <w:rPr>
                <w:rFonts w:cs="宋体"/>
                <w:sz w:val="16"/>
              </w:rPr>
              <w:t>service-ratio-oriented</w:t>
            </w:r>
          </w:p>
        </w:tc>
        <w:tc>
          <w:tcPr>
            <w:tcW w:w="4680" w:type="dxa"/>
            <w:vAlign w:val="center"/>
          </w:tcPr>
          <w:p w14:paraId="558718C0" w14:textId="77777777" w:rsidR="00232DE8" w:rsidRDefault="00000000">
            <w:pPr>
              <w:jc w:val="center"/>
              <w:rPr>
                <w:rFonts w:hint="eastAsia"/>
              </w:rPr>
            </w:pPr>
            <w:r>
              <w:rPr>
                <w:rFonts w:cs="宋体"/>
                <w:sz w:val="16"/>
              </w:rPr>
              <w:t>1</w:t>
            </w:r>
          </w:p>
        </w:tc>
      </w:tr>
    </w:tbl>
    <w:p w14:paraId="758E8C07" w14:textId="77777777" w:rsidR="00232DE8" w:rsidRDefault="00000000">
      <w:pPr>
        <w:spacing w:line="300" w:lineRule="auto"/>
        <w:ind w:firstLine="420"/>
        <w:jc w:val="both"/>
        <w:rPr>
          <w:rFonts w:hint="eastAsia"/>
          <w:lang w:eastAsia="zh-CN"/>
        </w:rPr>
      </w:pPr>
      <w:r>
        <w:t>结合表5-13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更主要承担稳定搜索强度和关键阶段动作修正的作用，并不意味着所有动作方向均已被充分探索。综上，Q-learning 主要承担代际搜索动作调节，VNS 通过五类邻域操作增强局部开发能力，Safeguard 则对奖励值显著下降的代际更新进行抑制，三者共同作用，使算法能够在保持可行解稳定性的同时拓展 Pareto 前沿。</w:t>
      </w:r>
    </w:p>
    <w:p w14:paraId="04480E12" w14:textId="77777777" w:rsidR="00232DE8" w:rsidRDefault="00000000">
      <w:pPr>
        <w:pStyle w:val="31"/>
        <w:rPr>
          <w:lang w:eastAsia="zh-CN"/>
        </w:rPr>
      </w:pPr>
      <w:r>
        <w:t>（2）地铁联运与全公路基准对比</w:t>
      </w:r>
    </w:p>
    <w:p w14:paraId="5B50769E" w14:textId="77777777" w:rsidR="00232DE8" w:rsidRDefault="00000000">
      <w:pPr>
        <w:spacing w:line="300" w:lineRule="auto"/>
        <w:ind w:firstLine="420"/>
        <w:jc w:val="both"/>
        <w:rPr>
          <w:rFonts w:hint="eastAsia"/>
          <w:lang w:eastAsia="zh-CN"/>
        </w:rPr>
      </w:pPr>
      <w:proofErr w:type="spellStart"/>
      <w:proofErr w:type="spellEnd"/>
      <w:r>
        <w:rPr>
          <w:rFonts w:cs="宋体"/>
          <w:lang w:eastAsia="zh-CN"/>
        </w:rPr>
        <w:t>为进一步说明地铁联运方案的应用价值，本文将 Pareto 解中的代表性方案与“全公路直送”基准情景进行对比。表5-14 显示，地铁联运方案未必总能在综合成本上全面优于公路基准，但在减少公路运输负担与降低碳排放方面具有较明显优势。表中碳排放按 tCO₂/日列示，用于展示不同方案之间的相对变化。</w:t>
      </w:r>
    </w:p>
    <w:p w14:paraId="38E38070" w14:textId="77777777" w:rsidR="00232DE8" w:rsidRDefault="00000000">
      <w:pPr>
        <w:jc w:val="center"/>
        <w:rPr>
          <w:rFonts w:hint="eastAsia"/>
          <w:lang w:eastAsia="zh-CN"/>
        </w:rPr>
      </w:pPr>
      <w:r>
        <w:rPr>
          <w:rFonts w:cs="宋体"/>
          <w:sz w:val="18"/>
          <w:lang w:eastAsia="zh-CN"/>
        </w:rPr>
        <w:t>表5-14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76FA73D2" w14:textId="77777777">
        <w:trPr>
          <w:jc w:val="center"/>
        </w:trPr>
        <w:tc>
          <w:tcPr>
            <w:tcW w:w="851" w:type="dxa"/>
            <w:vAlign w:val="center"/>
          </w:tcPr>
          <w:p w14:paraId="0AC317E4" w14:textId="77777777" w:rsidR="001F2067" w:rsidRDefault="00000000">
            <w:pPr>
              <w:jc w:val="center"/>
              <w:rPr>
                <w:rFonts w:hint="eastAsia"/>
              </w:rPr>
            </w:pPr>
            <w:proofErr w:type="spellStart"/>
            <w:r>
              <w:rPr>
                <w:rFonts w:cs="宋体"/>
                <w:b/>
                <w:sz w:val="14"/>
              </w:rPr>
              <w:t>方案</w:t>
            </w:r>
            <w:proofErr w:type="spellEnd"/>
          </w:p>
        </w:tc>
        <w:tc>
          <w:tcPr>
            <w:tcW w:w="851" w:type="dxa"/>
            <w:vAlign w:val="center"/>
          </w:tcPr>
          <w:p w14:paraId="79783913" w14:textId="77777777" w:rsidR="001F2067" w:rsidRDefault="00000000">
            <w:pPr>
              <w:jc w:val="center"/>
              <w:rPr>
                <w:rFonts w:hint="eastAsia"/>
              </w:rPr>
            </w:pPr>
            <w:proofErr w:type="spellStart"/>
            <w:r>
              <w:rPr>
                <w:rFonts w:cs="宋体"/>
                <w:b/>
                <w:sz w:val="14"/>
              </w:rPr>
              <w:t>综合成本（元</w:t>
            </w:r>
            <w:proofErr w:type="spellEnd"/>
            <w:r>
              <w:rPr>
                <w:rFonts w:cs="宋体"/>
                <w:b/>
                <w:sz w:val="14"/>
              </w:rPr>
              <w:t>/日）</w:t>
            </w:r>
          </w:p>
        </w:tc>
        <w:tc>
          <w:tcPr>
            <w:tcW w:w="851" w:type="dxa"/>
            <w:vAlign w:val="center"/>
          </w:tcPr>
          <w:p w14:paraId="14329766" w14:textId="77777777" w:rsidR="004F316F" w:rsidRDefault="00000000">
            <w:pPr>
              <w:rPr>
                <w:rFonts w:hint="eastAsia"/>
              </w:rPr>
            </w:pPr>
            <w:proofErr w:type="spellStart"/>
            <w:r>
              <w:rPr>
                <w:rFonts w:cs="宋体"/>
              </w:rPr>
              <w:t>地铁服务比例</w:t>
            </w:r>
            <w:proofErr w:type="spellEnd"/>
            <w:r>
              <w:rPr>
                <w:rFonts w:cs="宋体"/>
              </w:rPr>
              <w:t>（%）</w:t>
            </w:r>
          </w:p>
        </w:tc>
        <w:tc>
          <w:tcPr>
            <w:tcW w:w="851" w:type="dxa"/>
            <w:vAlign w:val="center"/>
          </w:tcPr>
          <w:p w14:paraId="73E6E384" w14:textId="77777777" w:rsidR="001F2067" w:rsidRDefault="00000000">
            <w:pPr>
              <w:jc w:val="center"/>
              <w:rPr>
                <w:rFonts w:hint="eastAsia"/>
              </w:rPr>
            </w:pPr>
            <w:r>
              <w:t>公路直送量（标准化装载单元/日）</w:t>
            </w:r>
          </w:p>
        </w:tc>
        <w:tc>
          <w:tcPr>
            <w:tcW w:w="851" w:type="dxa"/>
            <w:vAlign w:val="center"/>
          </w:tcPr>
          <w:p w14:paraId="7BB33962" w14:textId="77777777" w:rsidR="001F2067" w:rsidRDefault="00000000">
            <w:pPr>
              <w:jc w:val="center"/>
              <w:rPr>
                <w:rFonts w:hint="eastAsia"/>
                <w:lang w:eastAsia="zh-CN"/>
              </w:rPr>
            </w:pPr>
            <w:r>
              <w:rPr>
                <w:rFonts w:cs="宋体"/>
                <w:b/>
                <w:sz w:val="14"/>
                <w:lang w:eastAsia="zh-CN"/>
              </w:rPr>
              <w:t>公路相关成本（元/日）</w:t>
            </w:r>
          </w:p>
        </w:tc>
        <w:tc>
          <w:tcPr>
            <w:tcW w:w="851" w:type="dxa"/>
            <w:vAlign w:val="center"/>
          </w:tcPr>
          <w:p w14:paraId="25AD5D50" w14:textId="77777777" w:rsidR="001F2067" w:rsidRDefault="00000000">
            <w:pPr>
              <w:jc w:val="center"/>
              <w:rPr>
                <w:rFonts w:hint="eastAsia"/>
              </w:rPr>
            </w:pPr>
            <w:proofErr w:type="spellStart"/>
            <w:r>
              <w:rPr>
                <w:rFonts w:cs="宋体"/>
                <w:b/>
                <w:sz w:val="14"/>
              </w:rPr>
              <w:t>碳排放（tCO</w:t>
            </w:r>
            <w:proofErr w:type="spellEnd"/>
            <w:r>
              <w:rPr>
                <w:rFonts w:cs="宋体"/>
                <w:b/>
                <w:sz w:val="14"/>
              </w:rPr>
              <w:t>₂/日）</w:t>
            </w:r>
          </w:p>
        </w:tc>
        <w:tc>
          <w:tcPr>
            <w:tcW w:w="851" w:type="dxa"/>
            <w:vAlign w:val="center"/>
          </w:tcPr>
          <w:p w14:paraId="06E19185" w14:textId="77777777" w:rsidR="001F2067" w:rsidRDefault="00000000">
            <w:pPr>
              <w:jc w:val="center"/>
              <w:rPr>
                <w:rFonts w:hint="eastAsia"/>
              </w:rPr>
            </w:pPr>
            <w:proofErr w:type="spellStart"/>
            <w:r>
              <w:rPr>
                <w:rFonts w:cs="宋体"/>
                <w:b/>
                <w:sz w:val="14"/>
              </w:rPr>
              <w:t>启用站点数</w:t>
            </w:r>
            <w:proofErr w:type="spellEnd"/>
          </w:p>
        </w:tc>
        <w:tc>
          <w:tcPr>
            <w:tcW w:w="851" w:type="dxa"/>
            <w:vAlign w:val="center"/>
          </w:tcPr>
          <w:p w14:paraId="16984B6C" w14:textId="77777777" w:rsidR="001F2067" w:rsidRDefault="00000000">
            <w:pPr>
              <w:jc w:val="center"/>
              <w:rPr>
                <w:rFonts w:hint="eastAsia"/>
              </w:rPr>
            </w:pPr>
            <w:proofErr w:type="spellStart"/>
            <w:r>
              <w:rPr>
                <w:rFonts w:cs="宋体"/>
                <w:b/>
                <w:sz w:val="14"/>
              </w:rPr>
              <w:t>启用班次数</w:t>
            </w:r>
            <w:proofErr w:type="spellEnd"/>
          </w:p>
        </w:tc>
        <w:tc>
          <w:tcPr>
            <w:tcW w:w="851" w:type="dxa"/>
            <w:vAlign w:val="center"/>
          </w:tcPr>
          <w:p w14:paraId="6B92393C" w14:textId="77777777" w:rsidR="001F2067" w:rsidRDefault="00000000">
            <w:pPr>
              <w:jc w:val="center"/>
              <w:rPr>
                <w:rFonts w:hint="eastAsia"/>
              </w:rPr>
            </w:pPr>
            <w:proofErr w:type="spellStart"/>
            <w:r>
              <w:rPr>
                <w:rFonts w:cs="宋体"/>
                <w:b/>
                <w:sz w:val="14"/>
              </w:rPr>
              <w:t>综合成本变化</w:t>
            </w:r>
            <w:proofErr w:type="spellEnd"/>
            <w:r>
              <w:rPr>
                <w:rFonts w:cs="宋体"/>
                <w:b/>
                <w:sz w:val="14"/>
              </w:rPr>
              <w:t>（%）</w:t>
            </w:r>
          </w:p>
        </w:tc>
        <w:tc>
          <w:tcPr>
            <w:tcW w:w="851" w:type="dxa"/>
            <w:vAlign w:val="center"/>
          </w:tcPr>
          <w:p w14:paraId="63AAAC2E" w14:textId="77777777" w:rsidR="001F2067" w:rsidRDefault="00000000">
            <w:pPr>
              <w:jc w:val="center"/>
              <w:rPr>
                <w:rFonts w:hint="eastAsia"/>
              </w:rPr>
            </w:pPr>
            <w:proofErr w:type="spellStart"/>
            <w:r>
              <w:rPr>
                <w:rFonts w:cs="宋体"/>
                <w:b/>
                <w:sz w:val="14"/>
              </w:rPr>
              <w:t>公路成本变化</w:t>
            </w:r>
            <w:proofErr w:type="spellEnd"/>
            <w:r>
              <w:rPr>
                <w:rFonts w:cs="宋体"/>
                <w:b/>
                <w:sz w:val="14"/>
              </w:rPr>
              <w:t>（%）</w:t>
            </w:r>
          </w:p>
        </w:tc>
        <w:tc>
          <w:tcPr>
            <w:tcW w:w="851" w:type="dxa"/>
            <w:vAlign w:val="center"/>
          </w:tcPr>
          <w:p w14:paraId="259C4471" w14:textId="77777777" w:rsidR="001F2067" w:rsidRDefault="00000000">
            <w:pPr>
              <w:jc w:val="center"/>
              <w:rPr>
                <w:rFonts w:hint="eastAsia"/>
              </w:rPr>
            </w:pPr>
            <w:proofErr w:type="spellStart"/>
            <w:r>
              <w:rPr>
                <w:rFonts w:cs="宋体"/>
                <w:b/>
                <w:sz w:val="14"/>
              </w:rPr>
              <w:t>碳排放变化</w:t>
            </w:r>
            <w:proofErr w:type="spellEnd"/>
            <w:r>
              <w:rPr>
                <w:rFonts w:cs="宋体"/>
                <w:b/>
                <w:sz w:val="14"/>
              </w:rPr>
              <w:t>（%）</w:t>
            </w:r>
          </w:p>
        </w:tc>
      </w:tr>
      <w:tr w:rsidR="00232DE8" w14:paraId="1BED7FD4" w14:textId="77777777">
        <w:trPr>
          <w:jc w:val="center"/>
        </w:trPr>
        <w:tc>
          <w:tcPr>
            <w:tcW w:w="851" w:type="dxa"/>
            <w:vAlign w:val="center"/>
          </w:tcPr>
          <w:p w14:paraId="013A3827" w14:textId="77777777" w:rsidR="001F2067" w:rsidRDefault="00000000">
            <w:pPr>
              <w:jc w:val="center"/>
              <w:rPr>
                <w:rFonts w:hint="eastAsia"/>
              </w:rPr>
            </w:pPr>
            <w:proofErr w:type="spellStart"/>
            <w:r>
              <w:rPr>
                <w:rFonts w:cs="宋体"/>
                <w:sz w:val="14"/>
              </w:rPr>
              <w:t>全公路基准</w:t>
            </w:r>
            <w:proofErr w:type="spellEnd"/>
          </w:p>
        </w:tc>
        <w:tc>
          <w:tcPr>
            <w:tcW w:w="851" w:type="dxa"/>
            <w:vAlign w:val="center"/>
          </w:tcPr>
          <w:p w14:paraId="3188E332" w14:textId="77777777" w:rsidR="001F2067" w:rsidRDefault="00000000">
            <w:pPr>
              <w:jc w:val="center"/>
              <w:rPr>
                <w:rFonts w:hint="eastAsia"/>
              </w:rPr>
            </w:pPr>
            <w:r>
              <w:rPr>
                <w:rFonts w:cs="宋体"/>
                <w:sz w:val="14"/>
              </w:rPr>
              <w:t>204,130.69</w:t>
            </w:r>
          </w:p>
        </w:tc>
        <w:tc>
          <w:tcPr>
            <w:tcW w:w="851" w:type="dxa"/>
            <w:vAlign w:val="center"/>
          </w:tcPr>
          <w:p w14:paraId="6B80C363" w14:textId="77777777" w:rsidR="001F2067" w:rsidRDefault="00000000">
            <w:pPr>
              <w:jc w:val="center"/>
              <w:rPr>
                <w:rFonts w:hint="eastAsia"/>
              </w:rPr>
            </w:pPr>
            <w:r>
              <w:rPr>
                <w:rFonts w:cs="宋体"/>
                <w:sz w:val="14"/>
              </w:rPr>
              <w:t>0.00%</w:t>
            </w:r>
          </w:p>
        </w:tc>
        <w:tc>
          <w:tcPr>
            <w:tcW w:w="851" w:type="dxa"/>
            <w:vAlign w:val="center"/>
          </w:tcPr>
          <w:p w14:paraId="45D4AA95" w14:textId="77777777" w:rsidR="001F2067" w:rsidRDefault="00000000">
            <w:pPr>
              <w:jc w:val="center"/>
              <w:rPr>
                <w:rFonts w:hint="eastAsia"/>
              </w:rPr>
            </w:pPr>
            <w:r>
              <w:rPr>
                <w:rFonts w:cs="宋体"/>
                <w:sz w:val="14"/>
              </w:rPr>
              <w:t>66,970.02</w:t>
            </w:r>
          </w:p>
        </w:tc>
        <w:tc>
          <w:tcPr>
            <w:tcW w:w="851" w:type="dxa"/>
            <w:vAlign w:val="center"/>
          </w:tcPr>
          <w:p w14:paraId="0AA0F0DF" w14:textId="77777777" w:rsidR="001F2067" w:rsidRDefault="00000000">
            <w:pPr>
              <w:jc w:val="center"/>
              <w:rPr>
                <w:rFonts w:hint="eastAsia"/>
              </w:rPr>
            </w:pPr>
            <w:r>
              <w:rPr>
                <w:rFonts w:cs="宋体"/>
                <w:sz w:val="14"/>
              </w:rPr>
              <w:t>204,130.69</w:t>
            </w:r>
          </w:p>
        </w:tc>
        <w:tc>
          <w:tcPr>
            <w:tcW w:w="851" w:type="dxa"/>
            <w:vAlign w:val="center"/>
          </w:tcPr>
          <w:p w14:paraId="5B454D36" w14:textId="77777777" w:rsidR="001F2067" w:rsidRDefault="00000000">
            <w:pPr>
              <w:jc w:val="center"/>
              <w:rPr>
                <w:rFonts w:hint="eastAsia"/>
              </w:rPr>
            </w:pPr>
            <w:r>
              <w:rPr>
                <w:rFonts w:cs="宋体"/>
                <w:sz w:val="14"/>
              </w:rPr>
              <w:t>0.5102</w:t>
            </w:r>
          </w:p>
        </w:tc>
        <w:tc>
          <w:tcPr>
            <w:tcW w:w="851" w:type="dxa"/>
            <w:vAlign w:val="center"/>
          </w:tcPr>
          <w:p w14:paraId="0CB00549" w14:textId="77777777" w:rsidR="001F2067" w:rsidRDefault="00000000">
            <w:pPr>
              <w:jc w:val="center"/>
              <w:rPr>
                <w:rFonts w:hint="eastAsia"/>
              </w:rPr>
            </w:pPr>
            <w:r>
              <w:rPr>
                <w:rFonts w:cs="宋体"/>
                <w:sz w:val="14"/>
              </w:rPr>
              <w:t>0</w:t>
            </w:r>
          </w:p>
        </w:tc>
        <w:tc>
          <w:tcPr>
            <w:tcW w:w="851" w:type="dxa"/>
            <w:vAlign w:val="center"/>
          </w:tcPr>
          <w:p w14:paraId="57C76DE0" w14:textId="77777777" w:rsidR="001F2067" w:rsidRDefault="00000000">
            <w:pPr>
              <w:jc w:val="center"/>
              <w:rPr>
                <w:rFonts w:hint="eastAsia"/>
              </w:rPr>
            </w:pPr>
            <w:r>
              <w:rPr>
                <w:rFonts w:cs="宋体"/>
                <w:sz w:val="14"/>
              </w:rPr>
              <w:t>0</w:t>
            </w:r>
          </w:p>
        </w:tc>
        <w:tc>
          <w:tcPr>
            <w:tcW w:w="851" w:type="dxa"/>
            <w:vAlign w:val="center"/>
          </w:tcPr>
          <w:p w14:paraId="18CF1899" w14:textId="77777777" w:rsidR="001F2067" w:rsidRDefault="00000000">
            <w:pPr>
              <w:jc w:val="center"/>
              <w:rPr>
                <w:rFonts w:hint="eastAsia"/>
              </w:rPr>
            </w:pPr>
            <w:r>
              <w:rPr>
                <w:rFonts w:cs="宋体"/>
                <w:sz w:val="14"/>
              </w:rPr>
              <w:t>0.00</w:t>
            </w:r>
          </w:p>
        </w:tc>
        <w:tc>
          <w:tcPr>
            <w:tcW w:w="851" w:type="dxa"/>
            <w:vAlign w:val="center"/>
          </w:tcPr>
          <w:p w14:paraId="5BEF6079" w14:textId="77777777" w:rsidR="001F2067" w:rsidRDefault="00000000">
            <w:pPr>
              <w:jc w:val="center"/>
              <w:rPr>
                <w:rFonts w:hint="eastAsia"/>
              </w:rPr>
            </w:pPr>
            <w:r>
              <w:rPr>
                <w:rFonts w:cs="宋体"/>
                <w:sz w:val="14"/>
              </w:rPr>
              <w:t>0.00</w:t>
            </w:r>
          </w:p>
        </w:tc>
        <w:tc>
          <w:tcPr>
            <w:tcW w:w="851" w:type="dxa"/>
            <w:vAlign w:val="center"/>
          </w:tcPr>
          <w:p w14:paraId="0954F952" w14:textId="77777777" w:rsidR="001F2067" w:rsidRDefault="00000000">
            <w:pPr>
              <w:jc w:val="center"/>
              <w:rPr>
                <w:rFonts w:hint="eastAsia"/>
              </w:rPr>
            </w:pPr>
            <w:r>
              <w:rPr>
                <w:rFonts w:cs="宋体"/>
                <w:sz w:val="14"/>
              </w:rPr>
              <w:t>0.00</w:t>
            </w:r>
          </w:p>
        </w:tc>
      </w:tr>
      <w:tr w:rsidR="00232DE8" w14:paraId="14B8B0A2" w14:textId="77777777">
        <w:trPr>
          <w:jc w:val="center"/>
        </w:trPr>
        <w:tc>
          <w:tcPr>
            <w:tcW w:w="851" w:type="dxa"/>
            <w:vAlign w:val="center"/>
          </w:tcPr>
          <w:p w14:paraId="014DB4F9" w14:textId="77777777" w:rsidR="001F2067" w:rsidRDefault="00000000">
            <w:pPr>
              <w:jc w:val="center"/>
              <w:rPr>
                <w:rFonts w:hint="eastAsia"/>
              </w:rPr>
            </w:pPr>
            <w:proofErr w:type="spellStart"/>
            <w:r>
              <w:rPr>
                <w:rFonts w:cs="宋体"/>
                <w:sz w:val="14"/>
              </w:rPr>
              <w:t>最低成本方案</w:t>
            </w:r>
            <w:proofErr w:type="spellEnd"/>
          </w:p>
        </w:tc>
        <w:tc>
          <w:tcPr>
            <w:tcW w:w="851" w:type="dxa"/>
            <w:vAlign w:val="center"/>
          </w:tcPr>
          <w:p w14:paraId="1D24567A" w14:textId="77777777" w:rsidR="001F2067" w:rsidRDefault="00000000">
            <w:pPr>
              <w:jc w:val="center"/>
              <w:rPr>
                <w:rFonts w:hint="eastAsia"/>
              </w:rPr>
            </w:pPr>
            <w:r>
              <w:rPr>
                <w:rFonts w:cs="宋体"/>
                <w:sz w:val="14"/>
              </w:rPr>
              <w:t>197,270.08</w:t>
            </w:r>
          </w:p>
        </w:tc>
        <w:tc>
          <w:tcPr>
            <w:tcW w:w="851" w:type="dxa"/>
            <w:vAlign w:val="center"/>
          </w:tcPr>
          <w:p w14:paraId="16164BA2" w14:textId="77777777" w:rsidR="001F2067" w:rsidRDefault="00000000">
            <w:pPr>
              <w:jc w:val="center"/>
              <w:rPr>
                <w:rFonts w:hint="eastAsia"/>
              </w:rPr>
            </w:pPr>
            <w:r>
              <w:rPr>
                <w:rFonts w:cs="宋体"/>
                <w:sz w:val="14"/>
              </w:rPr>
              <w:t>20.89%</w:t>
            </w:r>
          </w:p>
        </w:tc>
        <w:tc>
          <w:tcPr>
            <w:tcW w:w="851" w:type="dxa"/>
            <w:vAlign w:val="center"/>
          </w:tcPr>
          <w:p w14:paraId="70604580" w14:textId="77777777" w:rsidR="001F2067" w:rsidRDefault="00000000">
            <w:pPr>
              <w:jc w:val="center"/>
              <w:rPr>
                <w:rFonts w:hint="eastAsia"/>
              </w:rPr>
            </w:pPr>
            <w:r>
              <w:rPr>
                <w:rFonts w:cs="宋体"/>
                <w:sz w:val="14"/>
              </w:rPr>
              <w:t>52,978.65</w:t>
            </w:r>
          </w:p>
        </w:tc>
        <w:tc>
          <w:tcPr>
            <w:tcW w:w="851" w:type="dxa"/>
            <w:vAlign w:val="center"/>
          </w:tcPr>
          <w:p w14:paraId="3857382C" w14:textId="77777777" w:rsidR="001F2067" w:rsidRDefault="00000000">
            <w:pPr>
              <w:jc w:val="center"/>
              <w:rPr>
                <w:rFonts w:hint="eastAsia"/>
              </w:rPr>
            </w:pPr>
            <w:r>
              <w:rPr>
                <w:rFonts w:cs="宋体"/>
                <w:sz w:val="14"/>
              </w:rPr>
              <w:t>150,519.39</w:t>
            </w:r>
          </w:p>
        </w:tc>
        <w:tc>
          <w:tcPr>
            <w:tcW w:w="851" w:type="dxa"/>
            <w:vAlign w:val="center"/>
          </w:tcPr>
          <w:p w14:paraId="0512CB2D" w14:textId="77777777" w:rsidR="001F2067" w:rsidRDefault="00000000">
            <w:pPr>
              <w:jc w:val="center"/>
              <w:rPr>
                <w:rFonts w:hint="eastAsia"/>
              </w:rPr>
            </w:pPr>
            <w:r>
              <w:rPr>
                <w:rFonts w:cs="宋体"/>
                <w:sz w:val="14"/>
              </w:rPr>
              <w:t>0.3951</w:t>
            </w:r>
          </w:p>
        </w:tc>
        <w:tc>
          <w:tcPr>
            <w:tcW w:w="851" w:type="dxa"/>
            <w:vAlign w:val="center"/>
          </w:tcPr>
          <w:p w14:paraId="3D0932FF" w14:textId="77777777" w:rsidR="001F2067" w:rsidRDefault="00000000">
            <w:pPr>
              <w:jc w:val="center"/>
              <w:rPr>
                <w:rFonts w:hint="eastAsia"/>
              </w:rPr>
            </w:pPr>
            <w:r>
              <w:rPr>
                <w:rFonts w:cs="宋体"/>
                <w:sz w:val="14"/>
              </w:rPr>
              <w:t>2</w:t>
            </w:r>
          </w:p>
        </w:tc>
        <w:tc>
          <w:tcPr>
            <w:tcW w:w="851" w:type="dxa"/>
            <w:vAlign w:val="center"/>
          </w:tcPr>
          <w:p w14:paraId="24F63C93" w14:textId="77777777" w:rsidR="001F2067" w:rsidRDefault="00000000">
            <w:pPr>
              <w:jc w:val="center"/>
              <w:rPr>
                <w:rFonts w:hint="eastAsia"/>
              </w:rPr>
            </w:pPr>
            <w:r>
              <w:rPr>
                <w:rFonts w:cs="宋体"/>
                <w:sz w:val="14"/>
              </w:rPr>
              <w:t>6</w:t>
            </w:r>
          </w:p>
        </w:tc>
        <w:tc>
          <w:tcPr>
            <w:tcW w:w="851" w:type="dxa"/>
            <w:vAlign w:val="center"/>
          </w:tcPr>
          <w:p w14:paraId="157EA860" w14:textId="77777777" w:rsidR="001F2067" w:rsidRDefault="00000000">
            <w:pPr>
              <w:jc w:val="center"/>
              <w:rPr>
                <w:rFonts w:hint="eastAsia"/>
              </w:rPr>
            </w:pPr>
            <w:r>
              <w:rPr>
                <w:rFonts w:cs="宋体"/>
                <w:sz w:val="14"/>
              </w:rPr>
              <w:t>-3.36</w:t>
            </w:r>
          </w:p>
        </w:tc>
        <w:tc>
          <w:tcPr>
            <w:tcW w:w="851" w:type="dxa"/>
            <w:vAlign w:val="center"/>
          </w:tcPr>
          <w:p w14:paraId="370E1D9A" w14:textId="77777777" w:rsidR="001F2067" w:rsidRDefault="00000000">
            <w:pPr>
              <w:jc w:val="center"/>
              <w:rPr>
                <w:rFonts w:hint="eastAsia"/>
              </w:rPr>
            </w:pPr>
            <w:r>
              <w:rPr>
                <w:rFonts w:cs="宋体"/>
                <w:sz w:val="14"/>
              </w:rPr>
              <w:t>-26.26</w:t>
            </w:r>
          </w:p>
        </w:tc>
        <w:tc>
          <w:tcPr>
            <w:tcW w:w="851" w:type="dxa"/>
            <w:vAlign w:val="center"/>
          </w:tcPr>
          <w:p w14:paraId="339275A9" w14:textId="77777777" w:rsidR="001F2067" w:rsidRDefault="00000000">
            <w:pPr>
              <w:jc w:val="center"/>
              <w:rPr>
                <w:rFonts w:hint="eastAsia"/>
              </w:rPr>
            </w:pPr>
            <w:r>
              <w:rPr>
                <w:rFonts w:cs="宋体"/>
                <w:sz w:val="14"/>
              </w:rPr>
              <w:t>-22.56</w:t>
            </w:r>
          </w:p>
        </w:tc>
      </w:tr>
      <w:tr w:rsidR="00232DE8" w14:paraId="23C7D1C4" w14:textId="77777777">
        <w:trPr>
          <w:jc w:val="center"/>
        </w:trPr>
        <w:tc>
          <w:tcPr>
            <w:tcW w:w="851" w:type="dxa"/>
            <w:vAlign w:val="center"/>
          </w:tcPr>
          <w:p w14:paraId="0C5D0155" w14:textId="77777777" w:rsidR="001F2067" w:rsidRDefault="00000000">
            <w:pPr>
              <w:jc w:val="center"/>
              <w:rPr>
                <w:rFonts w:hint="eastAsia"/>
              </w:rPr>
            </w:pPr>
            <w:proofErr w:type="spellStart"/>
            <w:r>
              <w:rPr>
                <w:rFonts w:cs="宋体"/>
                <w:sz w:val="14"/>
              </w:rPr>
              <w:t>TOPSIS折中方案</w:t>
            </w:r>
            <w:proofErr w:type="spellEnd"/>
          </w:p>
        </w:tc>
        <w:tc>
          <w:tcPr>
            <w:tcW w:w="851" w:type="dxa"/>
            <w:vAlign w:val="center"/>
          </w:tcPr>
          <w:p w14:paraId="6708E27B" w14:textId="77777777" w:rsidR="001F2067" w:rsidRDefault="00000000">
            <w:pPr>
              <w:jc w:val="center"/>
              <w:rPr>
                <w:rFonts w:hint="eastAsia"/>
              </w:rPr>
            </w:pPr>
            <w:r>
              <w:rPr>
                <w:rFonts w:cs="宋体"/>
                <w:sz w:val="14"/>
              </w:rPr>
              <w:t>207,005.43</w:t>
            </w:r>
          </w:p>
        </w:tc>
        <w:tc>
          <w:tcPr>
            <w:tcW w:w="851" w:type="dxa"/>
            <w:vAlign w:val="center"/>
          </w:tcPr>
          <w:p w14:paraId="5AE58942" w14:textId="77777777" w:rsidR="001F2067" w:rsidRDefault="00000000">
            <w:pPr>
              <w:jc w:val="center"/>
              <w:rPr>
                <w:rFonts w:hint="eastAsia"/>
              </w:rPr>
            </w:pPr>
            <w:r>
              <w:rPr>
                <w:rFonts w:cs="宋体"/>
                <w:sz w:val="14"/>
              </w:rPr>
              <w:t>42.39%</w:t>
            </w:r>
          </w:p>
        </w:tc>
        <w:tc>
          <w:tcPr>
            <w:tcW w:w="851" w:type="dxa"/>
            <w:vAlign w:val="center"/>
          </w:tcPr>
          <w:p w14:paraId="32CF9D7E" w14:textId="77777777" w:rsidR="001F2067" w:rsidRDefault="00000000">
            <w:pPr>
              <w:jc w:val="center"/>
              <w:rPr>
                <w:rFonts w:hint="eastAsia"/>
              </w:rPr>
            </w:pPr>
            <w:r>
              <w:rPr>
                <w:rFonts w:cs="宋体"/>
                <w:sz w:val="14"/>
              </w:rPr>
              <w:t>38,582.15</w:t>
            </w:r>
          </w:p>
        </w:tc>
        <w:tc>
          <w:tcPr>
            <w:tcW w:w="851" w:type="dxa"/>
            <w:vAlign w:val="center"/>
          </w:tcPr>
          <w:p w14:paraId="61D9AF8E" w14:textId="77777777" w:rsidR="001F2067" w:rsidRDefault="00000000">
            <w:pPr>
              <w:jc w:val="center"/>
              <w:rPr>
                <w:rFonts w:hint="eastAsia"/>
              </w:rPr>
            </w:pPr>
            <w:r>
              <w:rPr>
                <w:rFonts w:cs="宋体"/>
                <w:sz w:val="14"/>
              </w:rPr>
              <w:t>117,224.78</w:t>
            </w:r>
          </w:p>
        </w:tc>
        <w:tc>
          <w:tcPr>
            <w:tcW w:w="851" w:type="dxa"/>
            <w:vAlign w:val="center"/>
          </w:tcPr>
          <w:p w14:paraId="7730D10B" w14:textId="77777777" w:rsidR="001F2067" w:rsidRDefault="00000000">
            <w:pPr>
              <w:jc w:val="center"/>
              <w:rPr>
                <w:rFonts w:hint="eastAsia"/>
              </w:rPr>
            </w:pPr>
            <w:r>
              <w:rPr>
                <w:rFonts w:cs="宋体"/>
                <w:sz w:val="14"/>
              </w:rPr>
              <w:t>0.3273</w:t>
            </w:r>
          </w:p>
        </w:tc>
        <w:tc>
          <w:tcPr>
            <w:tcW w:w="851" w:type="dxa"/>
            <w:vAlign w:val="center"/>
          </w:tcPr>
          <w:p w14:paraId="26D099DE" w14:textId="77777777" w:rsidR="001F2067" w:rsidRDefault="00000000">
            <w:pPr>
              <w:jc w:val="center"/>
              <w:rPr>
                <w:rFonts w:hint="eastAsia"/>
              </w:rPr>
            </w:pPr>
            <w:r>
              <w:rPr>
                <w:rFonts w:cs="宋体"/>
                <w:sz w:val="14"/>
              </w:rPr>
              <w:t>4</w:t>
            </w:r>
          </w:p>
        </w:tc>
        <w:tc>
          <w:tcPr>
            <w:tcW w:w="851" w:type="dxa"/>
            <w:vAlign w:val="center"/>
          </w:tcPr>
          <w:p w14:paraId="2BABB1B1" w14:textId="77777777" w:rsidR="001F2067" w:rsidRDefault="00000000">
            <w:pPr>
              <w:jc w:val="center"/>
              <w:rPr>
                <w:rFonts w:hint="eastAsia"/>
              </w:rPr>
            </w:pPr>
            <w:r>
              <w:rPr>
                <w:rFonts w:cs="宋体"/>
                <w:sz w:val="14"/>
              </w:rPr>
              <w:t>9</w:t>
            </w:r>
          </w:p>
        </w:tc>
        <w:tc>
          <w:tcPr>
            <w:tcW w:w="851" w:type="dxa"/>
            <w:vAlign w:val="center"/>
          </w:tcPr>
          <w:p w14:paraId="74CC972F" w14:textId="77777777" w:rsidR="001F2067" w:rsidRDefault="00000000">
            <w:pPr>
              <w:jc w:val="center"/>
              <w:rPr>
                <w:rFonts w:hint="eastAsia"/>
              </w:rPr>
            </w:pPr>
            <w:r>
              <w:rPr>
                <w:rFonts w:cs="宋体"/>
                <w:sz w:val="14"/>
              </w:rPr>
              <w:t>1.41</w:t>
            </w:r>
          </w:p>
        </w:tc>
        <w:tc>
          <w:tcPr>
            <w:tcW w:w="851" w:type="dxa"/>
            <w:vAlign w:val="center"/>
          </w:tcPr>
          <w:p w14:paraId="67D0D5A4" w14:textId="77777777" w:rsidR="001F2067" w:rsidRDefault="00000000">
            <w:pPr>
              <w:jc w:val="center"/>
              <w:rPr>
                <w:rFonts w:hint="eastAsia"/>
              </w:rPr>
            </w:pPr>
            <w:r>
              <w:rPr>
                <w:rFonts w:cs="宋体"/>
                <w:sz w:val="14"/>
              </w:rPr>
              <w:t>-42.57</w:t>
            </w:r>
          </w:p>
        </w:tc>
        <w:tc>
          <w:tcPr>
            <w:tcW w:w="851" w:type="dxa"/>
            <w:vAlign w:val="center"/>
          </w:tcPr>
          <w:p w14:paraId="51A0E040" w14:textId="77777777" w:rsidR="001F2067" w:rsidRDefault="00000000">
            <w:pPr>
              <w:jc w:val="center"/>
              <w:rPr>
                <w:rFonts w:hint="eastAsia"/>
              </w:rPr>
            </w:pPr>
            <w:r>
              <w:rPr>
                <w:rFonts w:cs="宋体"/>
                <w:sz w:val="14"/>
              </w:rPr>
              <w:t>-35.85</w:t>
            </w:r>
          </w:p>
        </w:tc>
      </w:tr>
      <w:tr w:rsidR="00232DE8" w14:paraId="16312DC6" w14:textId="77777777">
        <w:trPr>
          <w:jc w:val="center"/>
        </w:trPr>
        <w:tc>
          <w:tcPr>
            <w:tcW w:w="851" w:type="dxa"/>
            <w:vAlign w:val="center"/>
          </w:tcPr>
          <w:p w14:paraId="43C70FDD" w14:textId="77777777" w:rsidR="001F2067" w:rsidRDefault="00000000">
            <w:pPr>
              <w:jc w:val="center"/>
              <w:rPr>
                <w:rFonts w:hint="eastAsia"/>
              </w:rPr>
            </w:pPr>
            <w:proofErr w:type="spellStart"/>
            <w:r>
              <w:rPr>
                <w:rFonts w:cs="宋体"/>
                <w:sz w:val="14"/>
              </w:rPr>
              <w:t>高服务比例方案</w:t>
            </w:r>
            <w:proofErr w:type="spellEnd"/>
          </w:p>
        </w:tc>
        <w:tc>
          <w:tcPr>
            <w:tcW w:w="851" w:type="dxa"/>
            <w:vAlign w:val="center"/>
          </w:tcPr>
          <w:p w14:paraId="46B86BF3" w14:textId="77777777" w:rsidR="001F2067" w:rsidRDefault="00000000">
            <w:pPr>
              <w:jc w:val="center"/>
              <w:rPr>
                <w:rFonts w:hint="eastAsia"/>
              </w:rPr>
            </w:pPr>
            <w:r>
              <w:rPr>
                <w:rFonts w:cs="宋体"/>
                <w:sz w:val="14"/>
              </w:rPr>
              <w:t>221,809.62</w:t>
            </w:r>
          </w:p>
        </w:tc>
        <w:tc>
          <w:tcPr>
            <w:tcW w:w="851" w:type="dxa"/>
            <w:vAlign w:val="center"/>
          </w:tcPr>
          <w:p w14:paraId="2C121AE0" w14:textId="77777777" w:rsidR="001F2067" w:rsidRDefault="00000000">
            <w:pPr>
              <w:jc w:val="center"/>
              <w:rPr>
                <w:rFonts w:hint="eastAsia"/>
              </w:rPr>
            </w:pPr>
            <w:r>
              <w:rPr>
                <w:rFonts w:cs="宋体"/>
                <w:sz w:val="14"/>
              </w:rPr>
              <w:t>56.67%</w:t>
            </w:r>
          </w:p>
        </w:tc>
        <w:tc>
          <w:tcPr>
            <w:tcW w:w="851" w:type="dxa"/>
            <w:vAlign w:val="center"/>
          </w:tcPr>
          <w:p w14:paraId="4D9DD5CC" w14:textId="77777777" w:rsidR="001F2067" w:rsidRDefault="00000000">
            <w:pPr>
              <w:jc w:val="center"/>
              <w:rPr>
                <w:rFonts w:hint="eastAsia"/>
              </w:rPr>
            </w:pPr>
            <w:r>
              <w:rPr>
                <w:rFonts w:cs="宋体"/>
                <w:sz w:val="14"/>
              </w:rPr>
              <w:t>29,021.39</w:t>
            </w:r>
          </w:p>
        </w:tc>
        <w:tc>
          <w:tcPr>
            <w:tcW w:w="851" w:type="dxa"/>
            <w:vAlign w:val="center"/>
          </w:tcPr>
          <w:p w14:paraId="3B1FC575" w14:textId="77777777" w:rsidR="001F2067" w:rsidRDefault="00000000">
            <w:pPr>
              <w:jc w:val="center"/>
              <w:rPr>
                <w:rFonts w:hint="eastAsia"/>
              </w:rPr>
            </w:pPr>
            <w:r>
              <w:rPr>
                <w:rFonts w:cs="宋体"/>
                <w:sz w:val="14"/>
              </w:rPr>
              <w:t>100,628.33</w:t>
            </w:r>
          </w:p>
        </w:tc>
        <w:tc>
          <w:tcPr>
            <w:tcW w:w="851" w:type="dxa"/>
            <w:vAlign w:val="center"/>
          </w:tcPr>
          <w:p w14:paraId="4CE6E4E2" w14:textId="77777777" w:rsidR="001F2067" w:rsidRDefault="00000000">
            <w:pPr>
              <w:jc w:val="center"/>
              <w:rPr>
                <w:rFonts w:hint="eastAsia"/>
              </w:rPr>
            </w:pPr>
            <w:r>
              <w:rPr>
                <w:rFonts w:cs="宋体"/>
                <w:sz w:val="14"/>
              </w:rPr>
              <w:t>0.2957</w:t>
            </w:r>
          </w:p>
        </w:tc>
        <w:tc>
          <w:tcPr>
            <w:tcW w:w="851" w:type="dxa"/>
            <w:vAlign w:val="center"/>
          </w:tcPr>
          <w:p w14:paraId="50E7819A" w14:textId="77777777" w:rsidR="001F2067" w:rsidRDefault="00000000">
            <w:pPr>
              <w:jc w:val="center"/>
              <w:rPr>
                <w:rFonts w:hint="eastAsia"/>
              </w:rPr>
            </w:pPr>
            <w:r>
              <w:rPr>
                <w:rFonts w:cs="宋体"/>
                <w:sz w:val="14"/>
              </w:rPr>
              <w:t>6</w:t>
            </w:r>
          </w:p>
        </w:tc>
        <w:tc>
          <w:tcPr>
            <w:tcW w:w="851" w:type="dxa"/>
            <w:vAlign w:val="center"/>
          </w:tcPr>
          <w:p w14:paraId="5C63C011" w14:textId="77777777" w:rsidR="001F2067" w:rsidRDefault="00000000">
            <w:pPr>
              <w:jc w:val="center"/>
              <w:rPr>
                <w:rFonts w:hint="eastAsia"/>
              </w:rPr>
            </w:pPr>
            <w:r>
              <w:rPr>
                <w:rFonts w:cs="宋体"/>
                <w:sz w:val="14"/>
              </w:rPr>
              <w:t>12</w:t>
            </w:r>
          </w:p>
        </w:tc>
        <w:tc>
          <w:tcPr>
            <w:tcW w:w="851" w:type="dxa"/>
            <w:vAlign w:val="center"/>
          </w:tcPr>
          <w:p w14:paraId="79CC452F" w14:textId="77777777" w:rsidR="001F2067" w:rsidRDefault="00000000">
            <w:pPr>
              <w:jc w:val="center"/>
              <w:rPr>
                <w:rFonts w:hint="eastAsia"/>
              </w:rPr>
            </w:pPr>
            <w:r>
              <w:rPr>
                <w:rFonts w:cs="宋体"/>
                <w:sz w:val="14"/>
              </w:rPr>
              <w:t>8.66</w:t>
            </w:r>
          </w:p>
        </w:tc>
        <w:tc>
          <w:tcPr>
            <w:tcW w:w="851" w:type="dxa"/>
            <w:vAlign w:val="center"/>
          </w:tcPr>
          <w:p w14:paraId="2C870354" w14:textId="77777777" w:rsidR="001F2067" w:rsidRDefault="00000000">
            <w:pPr>
              <w:jc w:val="center"/>
              <w:rPr>
                <w:rFonts w:hint="eastAsia"/>
              </w:rPr>
            </w:pPr>
            <w:r>
              <w:rPr>
                <w:rFonts w:cs="宋体"/>
                <w:sz w:val="14"/>
              </w:rPr>
              <w:t>-50.70</w:t>
            </w:r>
          </w:p>
        </w:tc>
        <w:tc>
          <w:tcPr>
            <w:tcW w:w="851" w:type="dxa"/>
            <w:vAlign w:val="center"/>
          </w:tcPr>
          <w:p w14:paraId="52976CAE" w14:textId="77777777" w:rsidR="001F2067" w:rsidRDefault="00000000">
            <w:pPr>
              <w:jc w:val="center"/>
              <w:rPr>
                <w:rFonts w:hint="eastAsia"/>
              </w:rPr>
            </w:pPr>
            <w:r>
              <w:rPr>
                <w:rFonts w:cs="宋体"/>
                <w:sz w:val="14"/>
              </w:rPr>
              <w:t>-42.04</w:t>
            </w:r>
          </w:p>
        </w:tc>
      </w:tr>
    </w:tbl>
    <w:p w14:paraId="77B5C13E" w14:textId="77777777" w:rsidR="00232DE8" w:rsidRDefault="00000000">
      <w:pPr>
        <w:jc w:val="center"/>
        <w:rPr>
          <w:rFonts w:hint="eastAsia"/>
        </w:rPr>
      </w:pPr>
      <w:r>
        <w:rPr>
          <w:rFonts w:cs="宋体"/>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4302682" cy="2897405"/>
                    </a:xfrm>
                    <a:prstGeom prst="rect">
                      <a:avLst/>
                    </a:prstGeom>
                  </pic:spPr>
                </pic:pic>
              </a:graphicData>
            </a:graphic>
          </wp:inline>
        </w:drawing>
      </w:r>
    </w:p>
    <w:p w14:paraId="12C37032" w14:textId="77777777" w:rsidR="00232DE8" w:rsidRDefault="00000000">
      <w:pPr>
        <w:jc w:val="center"/>
        <w:rPr>
          <w:rFonts w:hint="eastAsia"/>
          <w:lang w:eastAsia="zh-CN"/>
        </w:rPr>
      </w:pPr>
      <w:r>
        <w:rPr>
          <w:rFonts w:cs="宋体"/>
          <w:sz w:val="18"/>
          <w:lang w:eastAsia="zh-CN"/>
        </w:rPr>
        <w:t>图5-11 全公路基准与地铁联运代表性方案对比</w:t>
      </w:r>
    </w:p>
    <w:p w14:paraId="6EB3EDA0" w14:textId="77777777" w:rsidR="00232DE8" w:rsidRDefault="00000000">
      <w:pPr>
        <w:spacing w:line="300" w:lineRule="auto"/>
        <w:ind w:firstLine="420"/>
        <w:jc w:val="both"/>
        <w:rPr>
          <w:rFonts w:hint="eastAsia"/>
          <w:lang w:eastAsia="zh-CN"/>
        </w:rPr>
      </w:pPr>
      <w:r>
        <w:rPr>
          <w:rFonts w:cs="宋体"/>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47C053BD" w14:textId="77777777" w:rsidR="00D77EEA" w:rsidRDefault="00D77EEA" w:rsidP="008C0326">
      <w:pPr>
        <w:pStyle w:val="31"/>
        <w:spacing w:line="360" w:lineRule="auto"/>
        <w:jc w:val="both"/>
        <w:rPr>
          <w:rFonts w:ascii="MS Gothic" w:eastAsia="宋体" w:hAnsi="MS Gothic" w:cs="MS Gothic" w:hint="eastAsia"/>
          <w:lang w:eastAsia="zh-CN"/>
        </w:rPr>
      </w:pPr>
      <w:r>
        <w:t>5.3.4 QVNS-NSGA-II 与典型多目标优化算法的性能对比</w:t>
      </w:r>
    </w:p>
    <w:p w14:paraId="38594A5C" w14:textId="77777777" w:rsidR="00CD0A13" w:rsidRDefault="00000000">
      <w:pPr>
        <w:spacing w:after="0" w:line="360" w:lineRule="auto"/>
        <w:ind w:firstLine="480"/>
        <w:jc w:val="both"/>
        <w:rPr>
          <w:rFonts w:hint="eastAsia"/>
          <w:lang w:eastAsia="zh-CN"/>
        </w:rPr>
      </w:pPr>
      <w:r>
        <w:rPr>
          <w:rFonts w:cs="宋体"/>
          <w:sz w:val="24"/>
          <w:lang w:eastAsia="zh-CN"/>
        </w:rPr>
        <w:t>为进一步检验 QVNS-NSGA-II 在地铁物流配送转运点布局优化问题中的适用性，本文选取 NSGA-II、MOPSO 和 SPEA2 作为对比算法，开展同算例、同目标函数、同约束处理口径和同运行次数下的横向实验。各算法均以第三章筛选得到的候选转运点集合和本章标定的末端需求数据为输入，种群规模设为 100，最大迭代次数设为 300。比较指标包括 Pareto 前沿分布、收敛过程、HV、IGD、Spacing、Spread、平均运行时间以及多次运行稳定性。通过统一输入条件和评价口径，可以保证算法差异主要来源于搜索机制本身，而非数据规模或参数设定差异。</w:t>
      </w:r>
    </w:p>
    <w:p w14:paraId="548676F3" w14:textId="77777777" w:rsidR="008C0326" w:rsidRPr="008C0326" w:rsidRDefault="008C0326" w:rsidP="008C0326">
      <w:pPr>
        <w:rPr>
          <w:rFonts w:hint="eastAsia"/>
          <w:lang w:eastAsia="zh-CN"/>
        </w:rPr>
      </w:pPr>
    </w:p>
    <w:p w14:paraId="458E25B7" w14:textId="77777777" w:rsidR="00D77EEA" w:rsidRDefault="00D77EEA" w:rsidP="00D77EEA">
      <w:pPr>
        <w:jc w:val="center"/>
        <w:rPr>
          <w:rFonts w:hint="eastAsia"/>
        </w:rPr>
      </w:pPr>
      <w:r>
        <w:rPr>
          <w:rFonts w:cs="宋体"/>
          <w:noProof/>
        </w:rPr>
        <w:lastRenderedPageBreak/>
        <w:drawing>
          <wp:inline distT="0" distB="0" distL="0" distR="0" wp14:anchorId="790B9EDC" wp14:editId="4DDA50B6">
            <wp:extent cx="5394960" cy="3597197"/>
            <wp:effectExtent l="0" t="0" r="0" b="0"/>
            <wp:docPr id="45610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pareto_front.png"/>
                    <pic:cNvPicPr/>
                  </pic:nvPicPr>
                  <pic:blipFill>
                    <a:blip r:embed="rId18"/>
                    <a:stretch>
                      <a:fillRect/>
                    </a:stretch>
                  </pic:blipFill>
                  <pic:spPr>
                    <a:xfrm>
                      <a:off x="0" y="0"/>
                      <a:ext cx="5394960" cy="3597197"/>
                    </a:xfrm>
                    <a:prstGeom prst="rect">
                      <a:avLst/>
                    </a:prstGeom>
                  </pic:spPr>
                </pic:pic>
              </a:graphicData>
            </a:graphic>
          </wp:inline>
        </w:drawing>
      </w:r>
    </w:p>
    <w:p w14:paraId="7949A45C" w14:textId="77777777" w:rsidR="00D77EEA" w:rsidRDefault="00D77EEA" w:rsidP="00D77EEA">
      <w:pPr>
        <w:spacing w:after="0" w:line="360" w:lineRule="auto"/>
        <w:jc w:val="center"/>
        <w:rPr>
          <w:rFonts w:hint="eastAsia"/>
          <w:lang w:eastAsia="zh-CN"/>
        </w:rPr>
      </w:pPr>
      <w:r>
        <w:rPr>
          <w:rFonts w:cs="宋体"/>
          <w:sz w:val="20"/>
          <w:lang w:eastAsia="zh-CN"/>
        </w:rPr>
        <w:t>图5-12 典型多目标优化算法 Pareto 前沿对比</w:t>
      </w:r>
    </w:p>
    <w:p w14:paraId="1933572F" w14:textId="77777777" w:rsidR="00CD0A13" w:rsidRDefault="00000000">
      <w:pPr>
        <w:spacing w:after="0" w:line="360" w:lineRule="auto"/>
        <w:ind w:firstLine="480"/>
        <w:jc w:val="both"/>
        <w:rPr>
          <w:rFonts w:hint="eastAsia"/>
          <w:lang w:eastAsia="zh-CN"/>
        </w:rPr>
      </w:pPr>
      <w:r>
        <w:rPr>
          <w:rFonts w:cs="宋体"/>
          <w:sz w:val="24"/>
          <w:lang w:eastAsia="zh-CN"/>
        </w:rPr>
        <w:t>由图5-12 可见，QVNS-NSGA-II 获得的非支配解在低成本端、中间折中区和高服务比例端均具有较好的覆盖能力，能够为规划决策提供更完整的成本—服务权衡方案。相比之下，NSGA-II 的解集更多集中在中低服务比例区间，对高服务端的拓展能力不足；MOPSO 在粒子群引导下具有一定方向性搜索优势，但在离散选址—分配空间中容易出现局部聚集，前沿连续性相对较弱；SPEA2 依托外部档案能够维持一定数量的非支配解，但在当前复杂约束场景下对端点方案的保留能力弱于 QVNS-NSGA-II。</w:t>
      </w:r>
    </w:p>
    <w:p w14:paraId="61A45FFE" w14:textId="77777777" w:rsidR="00D77EEA" w:rsidRDefault="00D77EEA" w:rsidP="00D77EEA">
      <w:pPr>
        <w:jc w:val="center"/>
        <w:rPr>
          <w:rFonts w:hint="eastAsia"/>
        </w:rPr>
      </w:pPr>
      <w:r>
        <w:rPr>
          <w:rFonts w:cs="宋体"/>
          <w:noProof/>
        </w:rPr>
        <w:lastRenderedPageBreak/>
        <w:drawing>
          <wp:inline distT="0" distB="0" distL="0" distR="0" wp14:anchorId="4B573A72" wp14:editId="6C6A0991">
            <wp:extent cx="5394960" cy="4281554"/>
            <wp:effectExtent l="0" t="0" r="0" b="0"/>
            <wp:docPr id="86293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algorithm_convergence.png"/>
                    <pic:cNvPicPr/>
                  </pic:nvPicPr>
                  <pic:blipFill>
                    <a:blip r:embed="rId19"/>
                    <a:stretch>
                      <a:fillRect/>
                    </a:stretch>
                  </pic:blipFill>
                  <pic:spPr>
                    <a:xfrm>
                      <a:off x="0" y="0"/>
                      <a:ext cx="5394960" cy="4281554"/>
                    </a:xfrm>
                    <a:prstGeom prst="rect">
                      <a:avLst/>
                    </a:prstGeom>
                  </pic:spPr>
                </pic:pic>
              </a:graphicData>
            </a:graphic>
          </wp:inline>
        </w:drawing>
      </w:r>
    </w:p>
    <w:p w14:paraId="7A037CC5" w14:textId="77777777" w:rsidR="00D77EEA" w:rsidRDefault="00D77EEA" w:rsidP="00D77EEA">
      <w:pPr>
        <w:spacing w:after="0" w:line="360" w:lineRule="auto"/>
        <w:jc w:val="center"/>
        <w:rPr>
          <w:rFonts w:hint="eastAsia"/>
          <w:lang w:eastAsia="zh-CN"/>
        </w:rPr>
      </w:pPr>
      <w:r>
        <w:rPr>
          <w:rFonts w:cs="宋体"/>
          <w:sz w:val="20"/>
          <w:lang w:eastAsia="zh-CN"/>
        </w:rPr>
        <w:t>图5-13 典型多目标优化算法收敛过程对比</w:t>
      </w:r>
    </w:p>
    <w:p w14:paraId="72D6882D" w14:textId="77777777" w:rsidR="00CD0A13" w:rsidRDefault="00000000">
      <w:pPr>
        <w:spacing w:after="0" w:line="360" w:lineRule="auto"/>
        <w:ind w:firstLine="480"/>
        <w:jc w:val="both"/>
        <w:rPr>
          <w:rFonts w:hint="eastAsia"/>
        </w:rPr>
      </w:pPr>
      <w:proofErr w:type="spellStart"/>
      <w:proofErr w:type="spellEnd"/>
      <w:proofErr w:type="spellStart"/>
      <w:proofErr w:type="spellEnd"/>
      <w:proofErr w:type="spellStart"/>
      <w:proofErr w:type="spellEnd"/>
      <w:proofErr w:type="spellStart"/>
      <w:proofErr w:type="spellEnd"/>
      <w:r>
        <w:rPr>
          <w:rFonts w:cs="宋体"/>
          <w:sz w:val="24"/>
          <w:lang w:eastAsia="zh-CN"/>
        </w:rPr>
        <w:t>从图5-13 的收敛过程看，四类算法在迭代初期均能够较快形成可行解，但后续改进能力存在明显差异。标准 NSGA-II 主要依靠交叉、变异和非支配排序推进解集更新，收敛过程相对平稳，但在局部结构复杂的选址—分配问题中后期改进幅度有限；MOPSO 受全局引导点影响，前期搜索速度较快，但后期多样性维持压力较大；SPEA2 的强度适应度和档案机制有利于保留较优解，但在约束修复频繁发生时，解集更新质量容易受到影响。QVNS-NSGA-II 则通过 Q-learning 调节扰动动作、VNS 执行局部邻域精修，并结合安全回滚机制抑制退化更新，因此在迭代中后期仍能保持对 Pareto 前沿的拓展能力。</w:t>
      </w:r>
    </w:p>
    <w:p w14:paraId="2B3314DE" w14:textId="77777777" w:rsidR="00D77EEA" w:rsidRDefault="00D77EEA" w:rsidP="00D77EEA">
      <w:pPr>
        <w:jc w:val="center"/>
        <w:rPr>
          <w:rFonts w:hint="eastAsia"/>
        </w:rPr>
      </w:pPr>
      <w:r>
        <w:rPr>
          <w:rFonts w:cs="宋体"/>
          <w:noProof/>
        </w:rPr>
        <w:lastRenderedPageBreak/>
        <w:drawing>
          <wp:inline distT="0" distB="0" distL="0" distR="0" wp14:anchorId="3AFDFDEE" wp14:editId="3D036FD9">
            <wp:extent cx="5394960" cy="3324819"/>
            <wp:effectExtent l="0" t="0" r="0" b="0"/>
            <wp:docPr id="8696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8_qvns_iteration.png"/>
                    <pic:cNvPicPr/>
                  </pic:nvPicPr>
                  <pic:blipFill>
                    <a:blip r:embed="rId20"/>
                    <a:stretch>
                      <a:fillRect/>
                    </a:stretch>
                  </pic:blipFill>
                  <pic:spPr>
                    <a:xfrm>
                      <a:off x="0" y="0"/>
                      <a:ext cx="5394960" cy="3324819"/>
                    </a:xfrm>
                    <a:prstGeom prst="rect">
                      <a:avLst/>
                    </a:prstGeom>
                  </pic:spPr>
                </pic:pic>
              </a:graphicData>
            </a:graphic>
          </wp:inline>
        </w:drawing>
      </w:r>
    </w:p>
    <w:p w14:paraId="61B45F7D" w14:textId="77777777" w:rsidR="00D77EEA" w:rsidRDefault="00D77EEA" w:rsidP="00D77EEA">
      <w:pPr>
        <w:spacing w:after="0" w:line="360" w:lineRule="auto"/>
        <w:jc w:val="center"/>
        <w:rPr>
          <w:rFonts w:hint="eastAsia"/>
          <w:lang w:eastAsia="zh-CN"/>
        </w:rPr>
      </w:pPr>
      <w:r>
        <w:rPr>
          <w:rFonts w:cs="宋体"/>
          <w:sz w:val="20"/>
          <w:lang w:eastAsia="zh-CN"/>
        </w:rPr>
        <w:t>图5-14 QVNS-NSGA-II 代表运行迭代效果</w:t>
      </w:r>
    </w:p>
    <w:p w14:paraId="5FC02C41" w14:textId="77777777" w:rsidR="00CD0A13" w:rsidRDefault="00000000">
      <w:pPr>
        <w:spacing w:after="0" w:line="360" w:lineRule="auto"/>
        <w:ind w:firstLine="480"/>
        <w:jc w:val="both"/>
        <w:rPr>
          <w:rFonts w:hint="eastAsia"/>
          <w:lang w:eastAsia="zh-CN"/>
        </w:rPr>
      </w:pPr>
      <w:r>
        <w:rPr>
          <w:rFonts w:cs="宋体"/>
          <w:sz w:val="24"/>
          <w:lang w:eastAsia="zh-CN"/>
        </w:rPr>
        <w:t>图5-14 进一步展示了 QVNS-NSGA-II 代表运行中的迭代效果。可以看出，算法并非仅在初始阶段依靠随机搜索获得可行解，而是在外部档案维护和局部搜索共同作用下持续改善解集结构。该过程说明，本文算法的改进重点不在于简单增加搜索次数，而在于通过“状态识别—动作调节—邻域精修—退化控制”的机制组合，提高复杂约束条件下非支配解集的稳定更新能力。</w:t>
      </w:r>
    </w:p>
    <w:p w14:paraId="6A6E9E64" w14:textId="77777777" w:rsidR="00D77EEA" w:rsidRDefault="00D77EEA" w:rsidP="00D77EEA">
      <w:pPr>
        <w:jc w:val="center"/>
        <w:rPr>
          <w:rFonts w:hint="eastAsia"/>
        </w:rPr>
      </w:pPr>
      <w:r>
        <w:rPr>
          <w:rFonts w:cs="宋体"/>
          <w:noProof/>
        </w:rPr>
        <w:lastRenderedPageBreak/>
        <w:drawing>
          <wp:inline distT="0" distB="0" distL="0" distR="0" wp14:anchorId="47E6B03F" wp14:editId="7804479C">
            <wp:extent cx="5394960" cy="3294588"/>
            <wp:effectExtent l="0" t="0" r="0" b="0"/>
            <wp:docPr id="124882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9_algorithm_metrics.png"/>
                    <pic:cNvPicPr/>
                  </pic:nvPicPr>
                  <pic:blipFill>
                    <a:blip r:embed="rId21"/>
                    <a:stretch>
                      <a:fillRect/>
                    </a:stretch>
                  </pic:blipFill>
                  <pic:spPr>
                    <a:xfrm>
                      <a:off x="0" y="0"/>
                      <a:ext cx="5394960" cy="3294588"/>
                    </a:xfrm>
                    <a:prstGeom prst="rect">
                      <a:avLst/>
                    </a:prstGeom>
                  </pic:spPr>
                </pic:pic>
              </a:graphicData>
            </a:graphic>
          </wp:inline>
        </w:drawing>
      </w:r>
    </w:p>
    <w:p w14:paraId="30BF47EF" w14:textId="77777777" w:rsidR="00D77EEA" w:rsidRDefault="00D77EEA" w:rsidP="00D77EEA">
      <w:pPr>
        <w:spacing w:after="0" w:line="360" w:lineRule="auto"/>
        <w:jc w:val="center"/>
        <w:rPr>
          <w:rFonts w:hint="eastAsia"/>
          <w:lang w:eastAsia="zh-CN"/>
        </w:rPr>
      </w:pPr>
      <w:r>
        <w:rPr>
          <w:rFonts w:cs="宋体"/>
          <w:sz w:val="20"/>
          <w:lang w:eastAsia="zh-CN"/>
        </w:rPr>
        <w:t>图5-15 典型多目标优化算法性能指标对比</w:t>
      </w:r>
    </w:p>
    <w:p w14:paraId="35375AFD" w14:textId="77777777" w:rsidR="00CD0A13" w:rsidRDefault="00000000">
      <w:pPr>
        <w:spacing w:after="0" w:line="360" w:lineRule="auto"/>
        <w:ind w:firstLine="480"/>
        <w:jc w:val="both"/>
        <w:rPr>
          <w:rFonts w:hint="eastAsia"/>
          <w:lang w:eastAsia="zh-CN"/>
        </w:rPr>
      </w:pPr>
      <w:r>
        <w:rPr>
          <w:rFonts w:cs="宋体"/>
          <w:sz w:val="24"/>
          <w:lang w:eastAsia="zh-CN"/>
        </w:rPr>
        <w:t>结合图5-15 的性能指标可知，QVNS-NSGA-II 在前沿覆盖和分布均匀性方面表现较为突出。多次运行统计结果显示，NSGA-II 的 HV 为 0.7589±0.0412，MOPSO 为 0.5649±0.0345，SPEA2 为 0.6475±0.1109，QVNS-NSGA-II 提升至 0.8238±0.1144；在 IGD 指标上，QVNS-NSGA-II 为 0.1446±0.0629，低于 NSGA-II 的 0.1765±0.0290、MOPSO 的 0.3148±0.0291 和 SPEA2 的 0.2545±0.0805，说明其解集与参考前沿之间的平均距离更小。Spacing 指标方面，QVNS-NSGA-II 为 0.0004，明显优于其他算法，表明其非支配解分布更加均衡。虽然 QVNS-NSGA-II 的平均运行时间为 77.52 s，高于标准 NSGA-II 的 57.88 s，但低于 MOPSO 的 138.38 s 和 SPEA2 的 218.12 s，说明其以有限的时间增量换取了更好的前沿质量。</w:t>
      </w:r>
    </w:p>
    <w:p w14:paraId="27AA7A79" w14:textId="77777777" w:rsidR="00D77EEA" w:rsidRDefault="00D77EEA" w:rsidP="00D77EEA">
      <w:pPr>
        <w:jc w:val="center"/>
        <w:rPr>
          <w:rFonts w:hint="eastAsia"/>
        </w:rPr>
      </w:pPr>
      <w:r>
        <w:rPr>
          <w:rFonts w:cs="宋体"/>
          <w:noProof/>
        </w:rPr>
        <w:lastRenderedPageBreak/>
        <w:drawing>
          <wp:inline distT="0" distB="0" distL="0" distR="0" wp14:anchorId="573C2CFF" wp14:editId="3A972042">
            <wp:extent cx="5394960" cy="3533313"/>
            <wp:effectExtent l="0" t="0" r="0" b="0"/>
            <wp:docPr id="520902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0_algorithm_stability.png"/>
                    <pic:cNvPicPr/>
                  </pic:nvPicPr>
                  <pic:blipFill>
                    <a:blip r:embed="rId22"/>
                    <a:stretch>
                      <a:fillRect/>
                    </a:stretch>
                  </pic:blipFill>
                  <pic:spPr>
                    <a:xfrm>
                      <a:off x="0" y="0"/>
                      <a:ext cx="5394960" cy="3533313"/>
                    </a:xfrm>
                    <a:prstGeom prst="rect">
                      <a:avLst/>
                    </a:prstGeom>
                  </pic:spPr>
                </pic:pic>
              </a:graphicData>
            </a:graphic>
          </wp:inline>
        </w:drawing>
      </w:r>
    </w:p>
    <w:p w14:paraId="52293046" w14:textId="77777777" w:rsidR="00D77EEA" w:rsidRDefault="00D77EEA" w:rsidP="00D77EEA">
      <w:pPr>
        <w:spacing w:after="0" w:line="360" w:lineRule="auto"/>
        <w:jc w:val="center"/>
        <w:rPr>
          <w:rFonts w:hint="eastAsia"/>
          <w:lang w:eastAsia="zh-CN"/>
        </w:rPr>
      </w:pPr>
      <w:r>
        <w:rPr>
          <w:rFonts w:cs="宋体"/>
          <w:sz w:val="20"/>
          <w:lang w:eastAsia="zh-CN"/>
        </w:rPr>
        <w:t>图5-16 典型多目标优化算法多次运行稳定性分布</w:t>
      </w:r>
    </w:p>
    <w:p w14:paraId="112DCFBD" w14:textId="77777777" w:rsidR="00CD0A13" w:rsidRDefault="00000000">
      <w:pPr>
        <w:spacing w:after="0" w:line="360" w:lineRule="auto"/>
        <w:ind w:firstLine="480"/>
        <w:jc w:val="both"/>
        <w:rPr>
          <w:rFonts w:hint="eastAsia"/>
          <w:lang w:eastAsia="zh-CN"/>
        </w:rPr>
      </w:pPr>
      <w:r>
        <w:rPr>
          <w:rFonts w:cs="宋体"/>
          <w:sz w:val="24"/>
          <w:lang w:eastAsia="zh-CN"/>
        </w:rPr>
        <w:t>从图5-16 的多次运行稳定性看，QVNS-NSGA-II 的指标分布相对集中，表明算法对初始种群和随机扰动的敏感性较低。NSGA-II 在部分运行中能够获得较好的低成本方案，但不同运行之间前沿覆盖差异较大；MOPSO 受初始粒子分布和全局引导点影响较明显，稳定性不足；SPEA2 的外部档案机制有助于保留非支配解，但在约束修复和离散重分配共同作用下仍可能出现前沿收缩。综合来看，QVNS-NSGA-II 能够在可接受计算时间内兼顾前沿覆盖、收敛质量和运行稳定性，更适合作为后续敏感性分析和方案讨论的主要求解算法。</w:t>
      </w:r>
    </w:p>
    <w:p w14:paraId="25874520" w14:textId="77777777" w:rsidR="00D77EEA" w:rsidRPr="00D77EEA" w:rsidRDefault="00D77EEA">
      <w:pPr>
        <w:spacing w:after="0" w:line="360" w:lineRule="auto"/>
        <w:ind w:firstLine="420"/>
        <w:rPr>
          <w:rFonts w:hint="eastAsia"/>
          <w:lang w:eastAsia="zh-CN"/>
        </w:rPr>
      </w:pPr>
    </w:p>
    <w:p w14:paraId="5173B0B2" w14:textId="77777777" w:rsidR="00CD0A13" w:rsidRDefault="00000000">
      <w:pPr>
        <w:spacing w:after="0" w:line="360" w:lineRule="auto"/>
        <w:ind w:firstLine="480"/>
        <w:jc w:val="both"/>
        <w:rPr>
          <w:rFonts w:hint="eastAsia"/>
          <w:lang w:eastAsia="zh-CN"/>
        </w:rPr>
      </w:pPr>
      <w:r>
        <w:t>综上，QVNS-NSGA-II 的优势主要体现在三个方面：第一，能够同时识别低成本、折中和高服务比例方案，增强 Pareto 方案集的决策解释力；第二，能够通过转运点开启、低负载转运点关闭、转运点交换、需求分配重构和地铁服务强化五类邻域操作实施局部搜索，弥补标准进化算法局部开发能力不足的问题；第三，通过外部档案和安全回滚机制减少退化扰动对解集质量的影响。其不足在于算法结构和参数设置较标准 NSGA-II 更复杂，计算时间也有所增加。考虑到地铁物流配送转运点布局属于中长期规划问题，求解质量、方案多样性和多次运行稳定性相较于极短计算时间更具实际价值。</w:t>
      </w:r>
    </w:p>
    <w:p w14:paraId="07B00D90" w14:textId="77777777" w:rsidR="001F2067" w:rsidRDefault="00000000">
      <w:pPr>
        <w:pStyle w:val="31"/>
        <w:spacing w:line="360" w:lineRule="auto"/>
        <w:rPr>
          <w:lang w:eastAsia="zh-CN"/>
        </w:rPr>
      </w:pPr>
      <w:r>
        <w:t>5.3.5 消融实验</w:t>
      </w:r>
    </w:p>
    <w:p w14:paraId="0804F94D" w14:textId="77777777" w:rsidR="001F2067" w:rsidRDefault="00000000">
      <w:pPr>
        <w:spacing w:after="0" w:line="360" w:lineRule="auto"/>
        <w:ind w:firstLine="420"/>
        <w:rPr>
          <w:rFonts w:hint="eastAsia"/>
          <w:lang w:eastAsia="zh-CN"/>
        </w:rPr>
      </w:pPr>
      <w:proofErr w:type="spellStart"/>
      <w:proofErr w:type="spellEnd"/>
      <w:proofErr w:type="spellStart"/>
      <w:proofErr w:type="spellEnd"/>
      <w:proofErr w:type="spellStart"/>
      <w:proofErr w:type="spellEnd"/>
      <w:proofErr w:type="spellStart"/>
      <w:proofErr w:type="spellEnd"/>
      <w:proofErr w:type="spellStart"/>
      <w:proofErr w:type="spellEnd"/>
      <w:r>
        <w:rPr>
          <w:rFonts w:cs="宋体"/>
        </w:rPr>
        <w:t>为检验 Q-learning 动作调节、VNS 局部精修与安全回滚机制对求解质量的贡献，本文在相同算例、相同种群规模和相同迭代次数下设置 NSGA-II、Q-learning-only、VNS-only 与 QVNS-NSGA-II 四组对照实验。各组均采用 10 次独立运行，评价指标包括 HV、IGD、Spacing、Spread、运行时间以及机制触发次数。需要说明的是，表5-15 和表5-16 为 10 次运行统计结果，其中 TOPSIS 成本和服务比例为运行均值，不对应表5-11 中 HV 最大基准代表运行的单次具体方案。</w:t>
      </w:r>
    </w:p>
    <w:p w14:paraId="41DCA3FD" w14:textId="77777777" w:rsidR="001F2067" w:rsidRDefault="00000000">
      <w:pPr>
        <w:spacing w:after="0" w:line="360" w:lineRule="auto"/>
        <w:jc w:val="center"/>
        <w:rPr>
          <w:rFonts w:hint="eastAsia"/>
          <w:lang w:eastAsia="zh-CN"/>
        </w:rPr>
      </w:pPr>
      <w:r>
        <w:rPr>
          <w:rFonts w:cs="宋体"/>
          <w:sz w:val="20"/>
          <w:lang w:eastAsia="zh-CN"/>
        </w:rPr>
        <w:t>表5-15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2CCC4037" w14:textId="77777777">
        <w:trPr>
          <w:jc w:val="center"/>
        </w:trPr>
        <w:tc>
          <w:tcPr>
            <w:tcW w:w="1337" w:type="dxa"/>
            <w:vAlign w:val="center"/>
          </w:tcPr>
          <w:p w14:paraId="488BF069" w14:textId="77777777" w:rsidR="001F2067" w:rsidRDefault="00000000">
            <w:pPr>
              <w:jc w:val="center"/>
              <w:rPr>
                <w:rFonts w:hint="eastAsia"/>
              </w:rPr>
            </w:pPr>
            <w:proofErr w:type="spellStart"/>
            <w:r>
              <w:rPr>
                <w:rFonts w:cs="宋体"/>
                <w:b/>
                <w:sz w:val="15"/>
              </w:rPr>
              <w:t>算法</w:t>
            </w:r>
            <w:proofErr w:type="spellEnd"/>
            <w:r>
              <w:rPr>
                <w:rFonts w:cs="宋体"/>
                <w:b/>
                <w:sz w:val="15"/>
              </w:rPr>
              <w:t>/</w:t>
            </w:r>
            <w:proofErr w:type="spellStart"/>
            <w:r>
              <w:rPr>
                <w:rFonts w:cs="宋体"/>
                <w:b/>
                <w:sz w:val="15"/>
              </w:rPr>
              <w:t>基线</w:t>
            </w:r>
            <w:proofErr w:type="spellEnd"/>
          </w:p>
        </w:tc>
        <w:tc>
          <w:tcPr>
            <w:tcW w:w="1337" w:type="dxa"/>
            <w:vAlign w:val="center"/>
          </w:tcPr>
          <w:p w14:paraId="3B92BB45" w14:textId="77777777" w:rsidR="001F2067" w:rsidRDefault="00000000">
            <w:pPr>
              <w:jc w:val="center"/>
              <w:rPr>
                <w:rFonts w:hint="eastAsia"/>
              </w:rPr>
            </w:pPr>
            <w:proofErr w:type="spellStart"/>
            <w:r>
              <w:rPr>
                <w:rFonts w:cs="宋体"/>
                <w:b/>
                <w:sz w:val="15"/>
              </w:rPr>
              <w:t>运行次数</w:t>
            </w:r>
            <w:proofErr w:type="spellEnd"/>
          </w:p>
        </w:tc>
        <w:tc>
          <w:tcPr>
            <w:tcW w:w="1337" w:type="dxa"/>
            <w:vAlign w:val="center"/>
          </w:tcPr>
          <w:p w14:paraId="072718B7" w14:textId="77777777" w:rsidR="001F2067" w:rsidRDefault="00000000">
            <w:pPr>
              <w:jc w:val="center"/>
              <w:rPr>
                <w:rFonts w:hint="eastAsia"/>
              </w:rPr>
            </w:pPr>
            <w:r>
              <w:rPr>
                <w:rFonts w:cs="宋体"/>
                <w:b/>
                <w:sz w:val="15"/>
              </w:rPr>
              <w:t>HV↑</w:t>
            </w:r>
          </w:p>
        </w:tc>
        <w:tc>
          <w:tcPr>
            <w:tcW w:w="1337" w:type="dxa"/>
            <w:vAlign w:val="center"/>
          </w:tcPr>
          <w:p w14:paraId="01EBE55F" w14:textId="77777777" w:rsidR="001F2067" w:rsidRDefault="00000000">
            <w:pPr>
              <w:jc w:val="center"/>
              <w:rPr>
                <w:rFonts w:hint="eastAsia"/>
              </w:rPr>
            </w:pPr>
            <w:r>
              <w:rPr>
                <w:rFonts w:cs="宋体"/>
                <w:b/>
                <w:sz w:val="15"/>
              </w:rPr>
              <w:t>IGD↓</w:t>
            </w:r>
          </w:p>
        </w:tc>
        <w:tc>
          <w:tcPr>
            <w:tcW w:w="1337" w:type="dxa"/>
            <w:vAlign w:val="center"/>
          </w:tcPr>
          <w:p w14:paraId="51CB2C87" w14:textId="77777777" w:rsidR="001F2067" w:rsidRDefault="00000000">
            <w:pPr>
              <w:jc w:val="center"/>
              <w:rPr>
                <w:rFonts w:hint="eastAsia"/>
              </w:rPr>
            </w:pPr>
            <w:r>
              <w:rPr>
                <w:rFonts w:cs="宋体"/>
                <w:b/>
                <w:sz w:val="15"/>
              </w:rPr>
              <w:t>Spacing↓</w:t>
            </w:r>
          </w:p>
        </w:tc>
        <w:tc>
          <w:tcPr>
            <w:tcW w:w="1337" w:type="dxa"/>
            <w:vAlign w:val="center"/>
          </w:tcPr>
          <w:p w14:paraId="7A7807AA" w14:textId="77777777" w:rsidR="001F2067" w:rsidRDefault="00000000">
            <w:pPr>
              <w:jc w:val="center"/>
              <w:rPr>
                <w:rFonts w:hint="eastAsia"/>
              </w:rPr>
            </w:pPr>
            <w:r>
              <w:rPr>
                <w:rFonts w:cs="宋体"/>
                <w:b/>
                <w:sz w:val="15"/>
              </w:rPr>
              <w:t>Spread</w:t>
            </w:r>
          </w:p>
        </w:tc>
        <w:tc>
          <w:tcPr>
            <w:tcW w:w="1337" w:type="dxa"/>
            <w:vAlign w:val="center"/>
          </w:tcPr>
          <w:p w14:paraId="69CB06AE" w14:textId="77777777" w:rsidR="001F2067" w:rsidRDefault="00000000">
            <w:pPr>
              <w:jc w:val="center"/>
              <w:rPr>
                <w:rFonts w:hint="eastAsia"/>
              </w:rPr>
            </w:pPr>
            <w:proofErr w:type="spellStart"/>
            <w:r>
              <w:rPr>
                <w:rFonts w:cs="宋体"/>
                <w:b/>
                <w:sz w:val="15"/>
              </w:rPr>
              <w:t>平均耗时（s</w:t>
            </w:r>
            <w:proofErr w:type="spellEnd"/>
            <w:r>
              <w:rPr>
                <w:rFonts w:cs="宋体"/>
                <w:b/>
                <w:sz w:val="15"/>
              </w:rPr>
              <w:t>）</w:t>
            </w:r>
          </w:p>
        </w:tc>
      </w:tr>
      <w:tr w:rsidR="001F2067" w14:paraId="03094B88" w14:textId="77777777">
        <w:trPr>
          <w:jc w:val="center"/>
        </w:trPr>
        <w:tc>
          <w:tcPr>
            <w:tcW w:w="1337" w:type="dxa"/>
            <w:vAlign w:val="center"/>
          </w:tcPr>
          <w:p w14:paraId="32C85340" w14:textId="77777777" w:rsidR="001F2067" w:rsidRDefault="00000000">
            <w:pPr>
              <w:jc w:val="center"/>
              <w:rPr>
                <w:rFonts w:hint="eastAsia"/>
              </w:rPr>
            </w:pPr>
            <w:r>
              <w:rPr>
                <w:rFonts w:cs="宋体"/>
                <w:sz w:val="15"/>
              </w:rPr>
              <w:t>NSGA-Ⅱ</w:t>
            </w:r>
          </w:p>
        </w:tc>
        <w:tc>
          <w:tcPr>
            <w:tcW w:w="1337" w:type="dxa"/>
            <w:vAlign w:val="center"/>
          </w:tcPr>
          <w:p w14:paraId="4A2E8CD9" w14:textId="77777777" w:rsidR="001F2067" w:rsidRDefault="00000000">
            <w:pPr>
              <w:jc w:val="center"/>
              <w:rPr>
                <w:rFonts w:hint="eastAsia"/>
              </w:rPr>
            </w:pPr>
            <w:r>
              <w:rPr>
                <w:rFonts w:cs="宋体"/>
                <w:sz w:val="15"/>
              </w:rPr>
              <w:t>10</w:t>
            </w:r>
          </w:p>
        </w:tc>
        <w:tc>
          <w:tcPr>
            <w:tcW w:w="1337" w:type="dxa"/>
            <w:vAlign w:val="center"/>
          </w:tcPr>
          <w:p w14:paraId="76DE4F6C" w14:textId="77777777" w:rsidR="001F2067" w:rsidRDefault="00000000">
            <w:pPr>
              <w:jc w:val="center"/>
              <w:rPr>
                <w:rFonts w:hint="eastAsia"/>
              </w:rPr>
            </w:pPr>
            <w:r>
              <w:rPr>
                <w:rFonts w:cs="宋体"/>
                <w:sz w:val="15"/>
              </w:rPr>
              <w:t>0.7376±0.0690</w:t>
            </w:r>
          </w:p>
        </w:tc>
        <w:tc>
          <w:tcPr>
            <w:tcW w:w="1337" w:type="dxa"/>
            <w:vAlign w:val="center"/>
          </w:tcPr>
          <w:p w14:paraId="4999E655" w14:textId="77777777" w:rsidR="001F2067" w:rsidRDefault="00000000">
            <w:pPr>
              <w:jc w:val="center"/>
              <w:rPr>
                <w:rFonts w:hint="eastAsia"/>
              </w:rPr>
            </w:pPr>
            <w:r>
              <w:rPr>
                <w:rFonts w:cs="宋体"/>
                <w:sz w:val="15"/>
              </w:rPr>
              <w:t>0.1727±0.0431</w:t>
            </w:r>
          </w:p>
        </w:tc>
        <w:tc>
          <w:tcPr>
            <w:tcW w:w="1337" w:type="dxa"/>
            <w:vAlign w:val="center"/>
          </w:tcPr>
          <w:p w14:paraId="30262DB6" w14:textId="77777777" w:rsidR="001F2067" w:rsidRDefault="00000000">
            <w:pPr>
              <w:jc w:val="center"/>
              <w:rPr>
                <w:rFonts w:hint="eastAsia"/>
              </w:rPr>
            </w:pPr>
            <w:r>
              <w:rPr>
                <w:rFonts w:cs="宋体"/>
                <w:sz w:val="15"/>
              </w:rPr>
              <w:t>0.0190</w:t>
            </w:r>
          </w:p>
        </w:tc>
        <w:tc>
          <w:tcPr>
            <w:tcW w:w="1337" w:type="dxa"/>
            <w:vAlign w:val="center"/>
          </w:tcPr>
          <w:p w14:paraId="43B468FF" w14:textId="77777777" w:rsidR="001F2067" w:rsidRDefault="00000000">
            <w:pPr>
              <w:jc w:val="center"/>
              <w:rPr>
                <w:rFonts w:hint="eastAsia"/>
              </w:rPr>
            </w:pPr>
            <w:r>
              <w:rPr>
                <w:rFonts w:cs="宋体"/>
                <w:sz w:val="15"/>
              </w:rPr>
              <w:t>1.5181±0.1082</w:t>
            </w:r>
          </w:p>
        </w:tc>
        <w:tc>
          <w:tcPr>
            <w:tcW w:w="1337" w:type="dxa"/>
            <w:vAlign w:val="center"/>
          </w:tcPr>
          <w:p w14:paraId="7B2CDC38" w14:textId="77777777" w:rsidR="001F2067" w:rsidRDefault="00000000">
            <w:pPr>
              <w:jc w:val="center"/>
              <w:rPr>
                <w:rFonts w:hint="eastAsia"/>
              </w:rPr>
            </w:pPr>
            <w:r>
              <w:rPr>
                <w:rFonts w:cs="宋体"/>
                <w:sz w:val="15"/>
              </w:rPr>
              <w:t>68.80</w:t>
            </w:r>
          </w:p>
        </w:tc>
      </w:tr>
      <w:tr w:rsidR="001F2067" w14:paraId="19DAA44C" w14:textId="77777777">
        <w:trPr>
          <w:jc w:val="center"/>
        </w:trPr>
        <w:tc>
          <w:tcPr>
            <w:tcW w:w="1337" w:type="dxa"/>
            <w:vAlign w:val="center"/>
          </w:tcPr>
          <w:p w14:paraId="16A34533" w14:textId="77777777" w:rsidR="001F2067" w:rsidRDefault="00000000">
            <w:pPr>
              <w:jc w:val="center"/>
              <w:rPr>
                <w:rFonts w:hint="eastAsia"/>
              </w:rPr>
            </w:pPr>
            <w:r>
              <w:rPr>
                <w:rFonts w:cs="宋体"/>
                <w:sz w:val="15"/>
              </w:rPr>
              <w:t>Q-learning-only</w:t>
            </w:r>
          </w:p>
        </w:tc>
        <w:tc>
          <w:tcPr>
            <w:tcW w:w="1337" w:type="dxa"/>
            <w:vAlign w:val="center"/>
          </w:tcPr>
          <w:p w14:paraId="10A27020" w14:textId="77777777" w:rsidR="001F2067" w:rsidRDefault="00000000">
            <w:pPr>
              <w:jc w:val="center"/>
              <w:rPr>
                <w:rFonts w:hint="eastAsia"/>
              </w:rPr>
            </w:pPr>
            <w:r>
              <w:rPr>
                <w:rFonts w:cs="宋体"/>
                <w:sz w:val="15"/>
              </w:rPr>
              <w:t>10</w:t>
            </w:r>
          </w:p>
        </w:tc>
        <w:tc>
          <w:tcPr>
            <w:tcW w:w="1337" w:type="dxa"/>
            <w:vAlign w:val="center"/>
          </w:tcPr>
          <w:p w14:paraId="42B447C1" w14:textId="77777777" w:rsidR="001F2067" w:rsidRDefault="00000000">
            <w:pPr>
              <w:jc w:val="center"/>
              <w:rPr>
                <w:rFonts w:hint="eastAsia"/>
              </w:rPr>
            </w:pPr>
            <w:r>
              <w:rPr>
                <w:rFonts w:cs="宋体"/>
                <w:sz w:val="15"/>
              </w:rPr>
              <w:t>0.7555±0.1149</w:t>
            </w:r>
          </w:p>
        </w:tc>
        <w:tc>
          <w:tcPr>
            <w:tcW w:w="1337" w:type="dxa"/>
            <w:vAlign w:val="center"/>
          </w:tcPr>
          <w:p w14:paraId="19317F92" w14:textId="77777777" w:rsidR="001F2067" w:rsidRDefault="00000000">
            <w:pPr>
              <w:jc w:val="center"/>
              <w:rPr>
                <w:rFonts w:hint="eastAsia"/>
              </w:rPr>
            </w:pPr>
            <w:r>
              <w:rPr>
                <w:rFonts w:cs="宋体"/>
                <w:sz w:val="15"/>
              </w:rPr>
              <w:t>0.1646±0.0641</w:t>
            </w:r>
          </w:p>
        </w:tc>
        <w:tc>
          <w:tcPr>
            <w:tcW w:w="1337" w:type="dxa"/>
            <w:vAlign w:val="center"/>
          </w:tcPr>
          <w:p w14:paraId="1AF7D052" w14:textId="77777777" w:rsidR="001F2067" w:rsidRDefault="00000000">
            <w:pPr>
              <w:jc w:val="center"/>
              <w:rPr>
                <w:rFonts w:hint="eastAsia"/>
              </w:rPr>
            </w:pPr>
            <w:r>
              <w:rPr>
                <w:rFonts w:cs="宋体"/>
                <w:sz w:val="15"/>
              </w:rPr>
              <w:t>0.0029</w:t>
            </w:r>
          </w:p>
        </w:tc>
        <w:tc>
          <w:tcPr>
            <w:tcW w:w="1337" w:type="dxa"/>
            <w:vAlign w:val="center"/>
          </w:tcPr>
          <w:p w14:paraId="2FFF89D2" w14:textId="77777777" w:rsidR="001F2067" w:rsidRDefault="00000000">
            <w:pPr>
              <w:jc w:val="center"/>
              <w:rPr>
                <w:rFonts w:hint="eastAsia"/>
              </w:rPr>
            </w:pPr>
            <w:r>
              <w:rPr>
                <w:rFonts w:cs="宋体"/>
                <w:sz w:val="15"/>
              </w:rPr>
              <w:t>1.5857±0.0799</w:t>
            </w:r>
          </w:p>
        </w:tc>
        <w:tc>
          <w:tcPr>
            <w:tcW w:w="1337" w:type="dxa"/>
            <w:vAlign w:val="center"/>
          </w:tcPr>
          <w:p w14:paraId="79570152" w14:textId="77777777" w:rsidR="001F2067" w:rsidRDefault="00000000">
            <w:pPr>
              <w:jc w:val="center"/>
              <w:rPr>
                <w:rFonts w:hint="eastAsia"/>
              </w:rPr>
            </w:pPr>
            <w:r>
              <w:rPr>
                <w:rFonts w:cs="宋体"/>
                <w:sz w:val="15"/>
              </w:rPr>
              <w:t>79.94</w:t>
            </w:r>
          </w:p>
        </w:tc>
      </w:tr>
      <w:tr w:rsidR="001F2067" w14:paraId="5AD46612" w14:textId="77777777">
        <w:trPr>
          <w:jc w:val="center"/>
        </w:trPr>
        <w:tc>
          <w:tcPr>
            <w:tcW w:w="1337" w:type="dxa"/>
            <w:vAlign w:val="center"/>
          </w:tcPr>
          <w:p w14:paraId="73DDB4AC" w14:textId="77777777" w:rsidR="001F2067" w:rsidRDefault="00000000">
            <w:pPr>
              <w:jc w:val="center"/>
              <w:rPr>
                <w:rFonts w:hint="eastAsia"/>
              </w:rPr>
            </w:pPr>
            <w:r>
              <w:rPr>
                <w:rFonts w:cs="宋体"/>
                <w:sz w:val="15"/>
              </w:rPr>
              <w:t>VNS-only</w:t>
            </w:r>
          </w:p>
        </w:tc>
        <w:tc>
          <w:tcPr>
            <w:tcW w:w="1337" w:type="dxa"/>
            <w:vAlign w:val="center"/>
          </w:tcPr>
          <w:p w14:paraId="1B692C1D" w14:textId="77777777" w:rsidR="001F2067" w:rsidRDefault="00000000">
            <w:pPr>
              <w:jc w:val="center"/>
              <w:rPr>
                <w:rFonts w:hint="eastAsia"/>
              </w:rPr>
            </w:pPr>
            <w:r>
              <w:rPr>
                <w:rFonts w:cs="宋体"/>
                <w:sz w:val="15"/>
              </w:rPr>
              <w:t>10</w:t>
            </w:r>
          </w:p>
        </w:tc>
        <w:tc>
          <w:tcPr>
            <w:tcW w:w="1337" w:type="dxa"/>
            <w:vAlign w:val="center"/>
          </w:tcPr>
          <w:p w14:paraId="2CCE114E" w14:textId="77777777" w:rsidR="001F2067" w:rsidRDefault="00000000">
            <w:pPr>
              <w:jc w:val="center"/>
              <w:rPr>
                <w:rFonts w:hint="eastAsia"/>
              </w:rPr>
            </w:pPr>
            <w:r>
              <w:rPr>
                <w:rFonts w:cs="宋体"/>
                <w:sz w:val="15"/>
              </w:rPr>
              <w:t>0.7841±0.0869</w:t>
            </w:r>
          </w:p>
        </w:tc>
        <w:tc>
          <w:tcPr>
            <w:tcW w:w="1337" w:type="dxa"/>
            <w:vAlign w:val="center"/>
          </w:tcPr>
          <w:p w14:paraId="787A9CB9" w14:textId="77777777" w:rsidR="001F2067" w:rsidRDefault="00000000">
            <w:pPr>
              <w:jc w:val="center"/>
              <w:rPr>
                <w:rFonts w:hint="eastAsia"/>
              </w:rPr>
            </w:pPr>
            <w:r>
              <w:rPr>
                <w:rFonts w:cs="宋体"/>
                <w:sz w:val="15"/>
              </w:rPr>
              <w:t>0.1433±0.0515</w:t>
            </w:r>
          </w:p>
        </w:tc>
        <w:tc>
          <w:tcPr>
            <w:tcW w:w="1337" w:type="dxa"/>
            <w:vAlign w:val="center"/>
          </w:tcPr>
          <w:p w14:paraId="12DB58AD" w14:textId="77777777" w:rsidR="001F2067" w:rsidRDefault="00000000">
            <w:pPr>
              <w:jc w:val="center"/>
              <w:rPr>
                <w:rFonts w:hint="eastAsia"/>
              </w:rPr>
            </w:pPr>
            <w:r>
              <w:rPr>
                <w:rFonts w:cs="宋体"/>
                <w:sz w:val="15"/>
              </w:rPr>
              <w:t>0.0015</w:t>
            </w:r>
          </w:p>
        </w:tc>
        <w:tc>
          <w:tcPr>
            <w:tcW w:w="1337" w:type="dxa"/>
            <w:vAlign w:val="center"/>
          </w:tcPr>
          <w:p w14:paraId="03E594E1" w14:textId="77777777" w:rsidR="001F2067" w:rsidRDefault="00000000">
            <w:pPr>
              <w:jc w:val="center"/>
              <w:rPr>
                <w:rFonts w:hint="eastAsia"/>
              </w:rPr>
            </w:pPr>
            <w:r>
              <w:rPr>
                <w:rFonts w:cs="宋体"/>
                <w:sz w:val="15"/>
              </w:rPr>
              <w:t>1.5983±0.0299</w:t>
            </w:r>
          </w:p>
        </w:tc>
        <w:tc>
          <w:tcPr>
            <w:tcW w:w="1337" w:type="dxa"/>
            <w:vAlign w:val="center"/>
          </w:tcPr>
          <w:p w14:paraId="198D3FC7" w14:textId="77777777" w:rsidR="001F2067" w:rsidRDefault="00000000">
            <w:pPr>
              <w:jc w:val="center"/>
              <w:rPr>
                <w:rFonts w:hint="eastAsia"/>
              </w:rPr>
            </w:pPr>
            <w:r>
              <w:rPr>
                <w:rFonts w:cs="宋体"/>
                <w:sz w:val="15"/>
              </w:rPr>
              <w:t>78.69</w:t>
            </w:r>
          </w:p>
        </w:tc>
      </w:tr>
      <w:tr w:rsidR="001F2067" w14:paraId="20766F78" w14:textId="77777777">
        <w:trPr>
          <w:jc w:val="center"/>
        </w:trPr>
        <w:tc>
          <w:tcPr>
            <w:tcW w:w="1337" w:type="dxa"/>
            <w:vAlign w:val="center"/>
          </w:tcPr>
          <w:p w14:paraId="215CA3E5" w14:textId="77777777" w:rsidR="001F2067" w:rsidRDefault="00000000">
            <w:pPr>
              <w:jc w:val="center"/>
              <w:rPr>
                <w:rFonts w:hint="eastAsia"/>
              </w:rPr>
            </w:pPr>
            <w:r>
              <w:rPr>
                <w:rFonts w:cs="宋体"/>
                <w:sz w:val="15"/>
              </w:rPr>
              <w:t>QVNS-NSGA-Ⅱ</w:t>
            </w:r>
          </w:p>
        </w:tc>
        <w:tc>
          <w:tcPr>
            <w:tcW w:w="1337" w:type="dxa"/>
            <w:vAlign w:val="center"/>
          </w:tcPr>
          <w:p w14:paraId="7A085C7C" w14:textId="77777777" w:rsidR="001F2067" w:rsidRDefault="00000000">
            <w:pPr>
              <w:jc w:val="center"/>
              <w:rPr>
                <w:rFonts w:hint="eastAsia"/>
              </w:rPr>
            </w:pPr>
            <w:r>
              <w:rPr>
                <w:rFonts w:cs="宋体"/>
                <w:sz w:val="15"/>
              </w:rPr>
              <w:t>10</w:t>
            </w:r>
          </w:p>
        </w:tc>
        <w:tc>
          <w:tcPr>
            <w:tcW w:w="1337" w:type="dxa"/>
            <w:vAlign w:val="center"/>
          </w:tcPr>
          <w:p w14:paraId="2DD0E826" w14:textId="77777777" w:rsidR="001F2067" w:rsidRDefault="00000000">
            <w:pPr>
              <w:jc w:val="center"/>
              <w:rPr>
                <w:rFonts w:hint="eastAsia"/>
              </w:rPr>
            </w:pPr>
            <w:r>
              <w:rPr>
                <w:rFonts w:cs="宋体"/>
                <w:sz w:val="15"/>
              </w:rPr>
              <w:t>0.7862±0.1324</w:t>
            </w:r>
          </w:p>
        </w:tc>
        <w:tc>
          <w:tcPr>
            <w:tcW w:w="1337" w:type="dxa"/>
            <w:vAlign w:val="center"/>
          </w:tcPr>
          <w:p w14:paraId="4266D13F" w14:textId="77777777" w:rsidR="001F2067" w:rsidRDefault="00000000">
            <w:pPr>
              <w:jc w:val="center"/>
              <w:rPr>
                <w:rFonts w:hint="eastAsia"/>
              </w:rPr>
            </w:pPr>
            <w:r>
              <w:rPr>
                <w:rFonts w:cs="宋体"/>
                <w:sz w:val="15"/>
              </w:rPr>
              <w:t>0.1459±0.0836</w:t>
            </w:r>
          </w:p>
        </w:tc>
        <w:tc>
          <w:tcPr>
            <w:tcW w:w="1337" w:type="dxa"/>
            <w:vAlign w:val="center"/>
          </w:tcPr>
          <w:p w14:paraId="7D7636C0" w14:textId="77777777" w:rsidR="001F2067" w:rsidRDefault="00000000">
            <w:pPr>
              <w:jc w:val="center"/>
              <w:rPr>
                <w:rFonts w:hint="eastAsia"/>
              </w:rPr>
            </w:pPr>
            <w:r>
              <w:rPr>
                <w:rFonts w:cs="宋体"/>
                <w:sz w:val="15"/>
              </w:rPr>
              <w:t>0.0006</w:t>
            </w:r>
          </w:p>
        </w:tc>
        <w:tc>
          <w:tcPr>
            <w:tcW w:w="1337" w:type="dxa"/>
            <w:vAlign w:val="center"/>
          </w:tcPr>
          <w:p w14:paraId="3B1F4DED" w14:textId="77777777" w:rsidR="001F2067" w:rsidRDefault="00000000">
            <w:pPr>
              <w:jc w:val="center"/>
              <w:rPr>
                <w:rFonts w:hint="eastAsia"/>
              </w:rPr>
            </w:pPr>
            <w:r>
              <w:rPr>
                <w:rFonts w:cs="宋体"/>
                <w:sz w:val="15"/>
              </w:rPr>
              <w:t>1.5964±0.1083</w:t>
            </w:r>
          </w:p>
        </w:tc>
        <w:tc>
          <w:tcPr>
            <w:tcW w:w="1337" w:type="dxa"/>
            <w:vAlign w:val="center"/>
          </w:tcPr>
          <w:p w14:paraId="3AFD3F69" w14:textId="77777777" w:rsidR="001F2067" w:rsidRDefault="00000000">
            <w:pPr>
              <w:jc w:val="center"/>
              <w:rPr>
                <w:rFonts w:hint="eastAsia"/>
              </w:rPr>
            </w:pPr>
            <w:r>
              <w:rPr>
                <w:rFonts w:cs="宋体"/>
                <w:sz w:val="15"/>
              </w:rPr>
              <w:t>82.99</w:t>
            </w:r>
          </w:p>
        </w:tc>
      </w:tr>
    </w:tbl>
    <w:p w14:paraId="7A9F1DA4" w14:textId="77777777" w:rsidR="001F2067" w:rsidRDefault="00000000">
      <w:pPr>
        <w:spacing w:after="0" w:line="360" w:lineRule="auto"/>
        <w:jc w:val="center"/>
        <w:rPr>
          <w:rFonts w:hint="eastAsia"/>
          <w:lang w:eastAsia="zh-CN"/>
        </w:rPr>
      </w:pPr>
      <w:r>
        <w:rPr>
          <w:rFonts w:cs="宋体"/>
          <w:sz w:val="20"/>
          <w:lang w:eastAsia="zh-CN"/>
        </w:rPr>
        <w:t>表5-16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5024D613" w14:textId="77777777">
        <w:trPr>
          <w:jc w:val="center"/>
        </w:trPr>
        <w:tc>
          <w:tcPr>
            <w:tcW w:w="1170" w:type="dxa"/>
            <w:vAlign w:val="center"/>
          </w:tcPr>
          <w:p w14:paraId="45410E9E" w14:textId="77777777" w:rsidR="001F2067" w:rsidRDefault="00000000">
            <w:pPr>
              <w:jc w:val="center"/>
              <w:rPr>
                <w:rFonts w:hint="eastAsia"/>
              </w:rPr>
            </w:pPr>
            <w:proofErr w:type="spellStart"/>
            <w:r>
              <w:rPr>
                <w:rFonts w:cs="宋体"/>
                <w:b/>
                <w:sz w:val="13"/>
              </w:rPr>
              <w:t>算法</w:t>
            </w:r>
            <w:proofErr w:type="spellEnd"/>
            <w:r>
              <w:rPr>
                <w:rFonts w:cs="宋体"/>
                <w:b/>
                <w:sz w:val="13"/>
              </w:rPr>
              <w:t>/</w:t>
            </w:r>
            <w:proofErr w:type="spellStart"/>
            <w:r>
              <w:rPr>
                <w:rFonts w:cs="宋体"/>
                <w:b/>
                <w:sz w:val="13"/>
              </w:rPr>
              <w:t>基线</w:t>
            </w:r>
            <w:proofErr w:type="spellEnd"/>
          </w:p>
        </w:tc>
        <w:tc>
          <w:tcPr>
            <w:tcW w:w="1170" w:type="dxa"/>
            <w:vAlign w:val="center"/>
          </w:tcPr>
          <w:p w14:paraId="6BDAAEEB" w14:textId="77777777" w:rsidR="001F2067" w:rsidRDefault="00000000">
            <w:pPr>
              <w:jc w:val="center"/>
              <w:rPr>
                <w:rFonts w:hint="eastAsia"/>
              </w:rPr>
            </w:pPr>
            <w:proofErr w:type="spellStart"/>
            <w:r>
              <w:rPr>
                <w:rFonts w:cs="宋体"/>
                <w:b/>
                <w:sz w:val="13"/>
              </w:rPr>
              <w:t>唯一解均值</w:t>
            </w:r>
            <w:proofErr w:type="spellEnd"/>
          </w:p>
        </w:tc>
        <w:tc>
          <w:tcPr>
            <w:tcW w:w="1170" w:type="dxa"/>
            <w:vAlign w:val="center"/>
          </w:tcPr>
          <w:p w14:paraId="3F756050" w14:textId="77777777" w:rsidR="001F2067" w:rsidRDefault="00000000">
            <w:pPr>
              <w:jc w:val="center"/>
              <w:rPr>
                <w:rFonts w:hint="eastAsia"/>
              </w:rPr>
            </w:pPr>
            <w:proofErr w:type="spellStart"/>
            <w:r>
              <w:rPr>
                <w:rFonts w:cs="宋体"/>
                <w:b/>
                <w:sz w:val="13"/>
              </w:rPr>
              <w:t>最低成本（元</w:t>
            </w:r>
            <w:proofErr w:type="spellEnd"/>
            <w:r>
              <w:rPr>
                <w:rFonts w:cs="宋体"/>
                <w:b/>
                <w:sz w:val="13"/>
              </w:rPr>
              <w:t>/日）</w:t>
            </w:r>
          </w:p>
        </w:tc>
        <w:tc>
          <w:tcPr>
            <w:tcW w:w="1170" w:type="dxa"/>
            <w:vAlign w:val="center"/>
          </w:tcPr>
          <w:p w14:paraId="14FCA91E" w14:textId="77777777" w:rsidR="001F2067" w:rsidRDefault="00000000">
            <w:pPr>
              <w:jc w:val="center"/>
              <w:rPr>
                <w:rFonts w:hint="eastAsia"/>
              </w:rPr>
            </w:pPr>
            <w:proofErr w:type="spellStart"/>
            <w:r>
              <w:rPr>
                <w:rFonts w:cs="宋体"/>
                <w:b/>
                <w:sz w:val="13"/>
              </w:rPr>
              <w:t>最高服务比例</w:t>
            </w:r>
            <w:proofErr w:type="spellEnd"/>
          </w:p>
        </w:tc>
        <w:tc>
          <w:tcPr>
            <w:tcW w:w="1170" w:type="dxa"/>
            <w:vAlign w:val="center"/>
          </w:tcPr>
          <w:p w14:paraId="3BF0A563" w14:textId="77777777" w:rsidR="001F2067" w:rsidRDefault="00000000">
            <w:pPr>
              <w:jc w:val="center"/>
              <w:rPr>
                <w:rFonts w:hint="eastAsia"/>
              </w:rPr>
            </w:pPr>
            <w:proofErr w:type="spellStart"/>
            <w:r>
              <w:rPr>
                <w:rFonts w:cs="宋体"/>
                <w:b/>
                <w:sz w:val="13"/>
              </w:rPr>
              <w:t>TOPSIS成本（元</w:t>
            </w:r>
            <w:proofErr w:type="spellEnd"/>
            <w:r>
              <w:rPr>
                <w:rFonts w:cs="宋体"/>
                <w:b/>
                <w:sz w:val="13"/>
              </w:rPr>
              <w:t>/日）</w:t>
            </w:r>
          </w:p>
        </w:tc>
        <w:tc>
          <w:tcPr>
            <w:tcW w:w="1170" w:type="dxa"/>
            <w:vAlign w:val="center"/>
          </w:tcPr>
          <w:p w14:paraId="1A05975E" w14:textId="77777777" w:rsidR="001F2067" w:rsidRDefault="00000000">
            <w:pPr>
              <w:jc w:val="center"/>
              <w:rPr>
                <w:rFonts w:hint="eastAsia"/>
              </w:rPr>
            </w:pPr>
            <w:proofErr w:type="spellStart"/>
            <w:r>
              <w:rPr>
                <w:rFonts w:cs="宋体"/>
                <w:b/>
                <w:sz w:val="13"/>
              </w:rPr>
              <w:t>TOPSIS服务比例</w:t>
            </w:r>
            <w:proofErr w:type="spellEnd"/>
          </w:p>
        </w:tc>
        <w:tc>
          <w:tcPr>
            <w:tcW w:w="1170" w:type="dxa"/>
            <w:vAlign w:val="center"/>
          </w:tcPr>
          <w:p w14:paraId="638CA0CD" w14:textId="77777777" w:rsidR="001F2067" w:rsidRDefault="00000000">
            <w:pPr>
              <w:jc w:val="center"/>
              <w:rPr>
                <w:rFonts w:hint="eastAsia"/>
              </w:rPr>
            </w:pPr>
            <w:proofErr w:type="spellStart"/>
            <w:r>
              <w:rPr>
                <w:rFonts w:cs="宋体"/>
                <w:b/>
                <w:sz w:val="13"/>
              </w:rPr>
              <w:t>VNS触发</w:t>
            </w:r>
            <w:proofErr w:type="spellEnd"/>
          </w:p>
        </w:tc>
        <w:tc>
          <w:tcPr>
            <w:tcW w:w="1170" w:type="dxa"/>
            <w:vAlign w:val="center"/>
          </w:tcPr>
          <w:p w14:paraId="2501C665" w14:textId="77777777" w:rsidR="001F2067" w:rsidRDefault="00000000">
            <w:pPr>
              <w:jc w:val="center"/>
              <w:rPr>
                <w:rFonts w:hint="eastAsia"/>
              </w:rPr>
            </w:pPr>
            <w:proofErr w:type="spellStart"/>
            <w:r>
              <w:rPr>
                <w:rFonts w:cs="宋体"/>
                <w:b/>
                <w:sz w:val="13"/>
              </w:rPr>
              <w:t>Safeguard回滚</w:t>
            </w:r>
            <w:proofErr w:type="spellEnd"/>
          </w:p>
        </w:tc>
      </w:tr>
      <w:tr w:rsidR="001F2067" w14:paraId="3FDB6B2A" w14:textId="77777777">
        <w:trPr>
          <w:jc w:val="center"/>
        </w:trPr>
        <w:tc>
          <w:tcPr>
            <w:tcW w:w="1170" w:type="dxa"/>
            <w:vAlign w:val="center"/>
          </w:tcPr>
          <w:p w14:paraId="30357863" w14:textId="77777777" w:rsidR="001F2067" w:rsidRDefault="00000000">
            <w:pPr>
              <w:jc w:val="center"/>
              <w:rPr>
                <w:rFonts w:hint="eastAsia"/>
              </w:rPr>
            </w:pPr>
            <w:r>
              <w:rPr>
                <w:rFonts w:cs="宋体"/>
                <w:sz w:val="13"/>
              </w:rPr>
              <w:t>NSGA-Ⅱ</w:t>
            </w:r>
          </w:p>
        </w:tc>
        <w:tc>
          <w:tcPr>
            <w:tcW w:w="1170" w:type="dxa"/>
            <w:vAlign w:val="center"/>
          </w:tcPr>
          <w:p w14:paraId="0E582D82" w14:textId="77777777" w:rsidR="001F2067" w:rsidRDefault="00000000">
            <w:pPr>
              <w:jc w:val="center"/>
              <w:rPr>
                <w:rFonts w:hint="eastAsia"/>
              </w:rPr>
            </w:pPr>
            <w:r>
              <w:rPr>
                <w:rFonts w:cs="宋体"/>
                <w:sz w:val="13"/>
              </w:rPr>
              <w:t>14.8</w:t>
            </w:r>
          </w:p>
        </w:tc>
        <w:tc>
          <w:tcPr>
            <w:tcW w:w="1170" w:type="dxa"/>
            <w:vAlign w:val="center"/>
          </w:tcPr>
          <w:p w14:paraId="67D688E6" w14:textId="77777777" w:rsidR="001F2067" w:rsidRDefault="00000000">
            <w:pPr>
              <w:jc w:val="center"/>
              <w:rPr>
                <w:rFonts w:hint="eastAsia"/>
              </w:rPr>
            </w:pPr>
            <w:r>
              <w:rPr>
                <w:rFonts w:cs="宋体"/>
                <w:sz w:val="13"/>
              </w:rPr>
              <w:t>199,255.94</w:t>
            </w:r>
          </w:p>
        </w:tc>
        <w:tc>
          <w:tcPr>
            <w:tcW w:w="1170" w:type="dxa"/>
            <w:vAlign w:val="center"/>
          </w:tcPr>
          <w:p w14:paraId="2C4ED3FF" w14:textId="77777777" w:rsidR="001F2067" w:rsidRDefault="00000000">
            <w:pPr>
              <w:jc w:val="center"/>
              <w:rPr>
                <w:rFonts w:hint="eastAsia"/>
              </w:rPr>
            </w:pPr>
            <w:r>
              <w:rPr>
                <w:rFonts w:cs="宋体"/>
                <w:sz w:val="13"/>
              </w:rPr>
              <w:t>44.91%</w:t>
            </w:r>
          </w:p>
        </w:tc>
        <w:tc>
          <w:tcPr>
            <w:tcW w:w="1170" w:type="dxa"/>
            <w:vAlign w:val="center"/>
          </w:tcPr>
          <w:p w14:paraId="67279B73" w14:textId="77777777" w:rsidR="001F2067" w:rsidRDefault="00000000">
            <w:pPr>
              <w:jc w:val="center"/>
              <w:rPr>
                <w:rFonts w:hint="eastAsia"/>
              </w:rPr>
            </w:pPr>
            <w:r>
              <w:rPr>
                <w:rFonts w:cs="宋体"/>
                <w:sz w:val="13"/>
              </w:rPr>
              <w:t>209,261.11</w:t>
            </w:r>
          </w:p>
        </w:tc>
        <w:tc>
          <w:tcPr>
            <w:tcW w:w="1170" w:type="dxa"/>
            <w:vAlign w:val="center"/>
          </w:tcPr>
          <w:p w14:paraId="7583855B" w14:textId="77777777" w:rsidR="001F2067" w:rsidRDefault="00000000">
            <w:pPr>
              <w:jc w:val="center"/>
              <w:rPr>
                <w:rFonts w:hint="eastAsia"/>
              </w:rPr>
            </w:pPr>
            <w:r>
              <w:rPr>
                <w:rFonts w:cs="宋体"/>
                <w:sz w:val="13"/>
              </w:rPr>
              <w:t>33.57%</w:t>
            </w:r>
          </w:p>
        </w:tc>
        <w:tc>
          <w:tcPr>
            <w:tcW w:w="1170" w:type="dxa"/>
            <w:vAlign w:val="center"/>
          </w:tcPr>
          <w:p w14:paraId="519FFA8E" w14:textId="77777777" w:rsidR="001F2067" w:rsidRDefault="00000000">
            <w:pPr>
              <w:jc w:val="center"/>
              <w:rPr>
                <w:rFonts w:hint="eastAsia"/>
              </w:rPr>
            </w:pPr>
            <w:r>
              <w:rPr>
                <w:rFonts w:cs="宋体"/>
                <w:sz w:val="13"/>
              </w:rPr>
              <w:t>0.00</w:t>
            </w:r>
          </w:p>
        </w:tc>
        <w:tc>
          <w:tcPr>
            <w:tcW w:w="1170" w:type="dxa"/>
            <w:vAlign w:val="center"/>
          </w:tcPr>
          <w:p w14:paraId="015BF53A" w14:textId="77777777" w:rsidR="001F2067" w:rsidRDefault="00000000">
            <w:pPr>
              <w:jc w:val="center"/>
              <w:rPr>
                <w:rFonts w:hint="eastAsia"/>
              </w:rPr>
            </w:pPr>
            <w:r>
              <w:rPr>
                <w:rFonts w:cs="宋体"/>
                <w:sz w:val="13"/>
              </w:rPr>
              <w:t>0.00</w:t>
            </w:r>
          </w:p>
        </w:tc>
      </w:tr>
      <w:tr w:rsidR="001F2067" w14:paraId="36EA0256" w14:textId="77777777">
        <w:trPr>
          <w:jc w:val="center"/>
        </w:trPr>
        <w:tc>
          <w:tcPr>
            <w:tcW w:w="1170" w:type="dxa"/>
            <w:vAlign w:val="center"/>
          </w:tcPr>
          <w:p w14:paraId="5FAB13D5" w14:textId="77777777" w:rsidR="001F2067" w:rsidRDefault="00000000">
            <w:pPr>
              <w:jc w:val="center"/>
              <w:rPr>
                <w:rFonts w:hint="eastAsia"/>
              </w:rPr>
            </w:pPr>
            <w:r>
              <w:rPr>
                <w:rFonts w:cs="宋体"/>
                <w:sz w:val="13"/>
              </w:rPr>
              <w:t>Q-learning-only</w:t>
            </w:r>
          </w:p>
        </w:tc>
        <w:tc>
          <w:tcPr>
            <w:tcW w:w="1170" w:type="dxa"/>
            <w:vAlign w:val="center"/>
          </w:tcPr>
          <w:p w14:paraId="4124B50F" w14:textId="77777777" w:rsidR="001F2067" w:rsidRDefault="00000000">
            <w:pPr>
              <w:jc w:val="center"/>
              <w:rPr>
                <w:rFonts w:hint="eastAsia"/>
              </w:rPr>
            </w:pPr>
            <w:r>
              <w:rPr>
                <w:rFonts w:cs="宋体"/>
                <w:sz w:val="13"/>
              </w:rPr>
              <w:t>15.9</w:t>
            </w:r>
          </w:p>
        </w:tc>
        <w:tc>
          <w:tcPr>
            <w:tcW w:w="1170" w:type="dxa"/>
            <w:vAlign w:val="center"/>
          </w:tcPr>
          <w:p w14:paraId="3842E2C2" w14:textId="77777777" w:rsidR="001F2067" w:rsidRDefault="00000000">
            <w:pPr>
              <w:jc w:val="center"/>
              <w:rPr>
                <w:rFonts w:hint="eastAsia"/>
              </w:rPr>
            </w:pPr>
            <w:r>
              <w:rPr>
                <w:rFonts w:cs="宋体"/>
                <w:sz w:val="13"/>
              </w:rPr>
              <w:t>198,356.85</w:t>
            </w:r>
          </w:p>
        </w:tc>
        <w:tc>
          <w:tcPr>
            <w:tcW w:w="1170" w:type="dxa"/>
            <w:vAlign w:val="center"/>
          </w:tcPr>
          <w:p w14:paraId="7901EBF0" w14:textId="77777777" w:rsidR="001F2067" w:rsidRDefault="00000000">
            <w:pPr>
              <w:jc w:val="center"/>
              <w:rPr>
                <w:rFonts w:hint="eastAsia"/>
              </w:rPr>
            </w:pPr>
            <w:r>
              <w:rPr>
                <w:rFonts w:cs="宋体"/>
                <w:sz w:val="13"/>
              </w:rPr>
              <w:t>44.21%</w:t>
            </w:r>
          </w:p>
        </w:tc>
        <w:tc>
          <w:tcPr>
            <w:tcW w:w="1170" w:type="dxa"/>
            <w:vAlign w:val="center"/>
          </w:tcPr>
          <w:p w14:paraId="59C5509E" w14:textId="77777777" w:rsidR="001F2067" w:rsidRDefault="00000000">
            <w:pPr>
              <w:jc w:val="center"/>
              <w:rPr>
                <w:rFonts w:hint="eastAsia"/>
              </w:rPr>
            </w:pPr>
            <w:r>
              <w:rPr>
                <w:rFonts w:cs="宋体"/>
                <w:sz w:val="13"/>
              </w:rPr>
              <w:t>207,435.10</w:t>
            </w:r>
          </w:p>
        </w:tc>
        <w:tc>
          <w:tcPr>
            <w:tcW w:w="1170" w:type="dxa"/>
            <w:vAlign w:val="center"/>
          </w:tcPr>
          <w:p w14:paraId="01B2B61D" w14:textId="77777777" w:rsidR="001F2067" w:rsidRDefault="00000000">
            <w:pPr>
              <w:jc w:val="center"/>
              <w:rPr>
                <w:rFonts w:hint="eastAsia"/>
              </w:rPr>
            </w:pPr>
            <w:r>
              <w:rPr>
                <w:rFonts w:cs="宋体"/>
                <w:sz w:val="13"/>
              </w:rPr>
              <w:t>32.01%</w:t>
            </w:r>
          </w:p>
        </w:tc>
        <w:tc>
          <w:tcPr>
            <w:tcW w:w="1170" w:type="dxa"/>
            <w:vAlign w:val="center"/>
          </w:tcPr>
          <w:p w14:paraId="40011B8D" w14:textId="77777777" w:rsidR="001F2067" w:rsidRDefault="00000000">
            <w:pPr>
              <w:jc w:val="center"/>
              <w:rPr>
                <w:rFonts w:hint="eastAsia"/>
              </w:rPr>
            </w:pPr>
            <w:r>
              <w:rPr>
                <w:rFonts w:cs="宋体"/>
                <w:sz w:val="13"/>
              </w:rPr>
              <w:t>0.00</w:t>
            </w:r>
          </w:p>
        </w:tc>
        <w:tc>
          <w:tcPr>
            <w:tcW w:w="1170" w:type="dxa"/>
            <w:vAlign w:val="center"/>
          </w:tcPr>
          <w:p w14:paraId="058ABFBA" w14:textId="77777777" w:rsidR="001F2067" w:rsidRDefault="00000000">
            <w:pPr>
              <w:jc w:val="center"/>
              <w:rPr>
                <w:rFonts w:hint="eastAsia"/>
              </w:rPr>
            </w:pPr>
            <w:r>
              <w:rPr>
                <w:rFonts w:cs="宋体"/>
                <w:sz w:val="13"/>
              </w:rPr>
              <w:t>3.00</w:t>
            </w:r>
          </w:p>
        </w:tc>
      </w:tr>
      <w:tr w:rsidR="001F2067" w14:paraId="28C59681" w14:textId="77777777">
        <w:trPr>
          <w:jc w:val="center"/>
        </w:trPr>
        <w:tc>
          <w:tcPr>
            <w:tcW w:w="1170" w:type="dxa"/>
            <w:vAlign w:val="center"/>
          </w:tcPr>
          <w:p w14:paraId="4A6866D2" w14:textId="77777777" w:rsidR="001F2067" w:rsidRDefault="00000000">
            <w:pPr>
              <w:jc w:val="center"/>
              <w:rPr>
                <w:rFonts w:hint="eastAsia"/>
              </w:rPr>
            </w:pPr>
            <w:r>
              <w:rPr>
                <w:rFonts w:cs="宋体"/>
                <w:sz w:val="13"/>
              </w:rPr>
              <w:t>VNS-only</w:t>
            </w:r>
          </w:p>
        </w:tc>
        <w:tc>
          <w:tcPr>
            <w:tcW w:w="1170" w:type="dxa"/>
            <w:vAlign w:val="center"/>
          </w:tcPr>
          <w:p w14:paraId="223D6E5E" w14:textId="77777777" w:rsidR="001F2067" w:rsidRDefault="00000000">
            <w:pPr>
              <w:jc w:val="center"/>
              <w:rPr>
                <w:rFonts w:hint="eastAsia"/>
              </w:rPr>
            </w:pPr>
            <w:r>
              <w:rPr>
                <w:rFonts w:cs="宋体"/>
                <w:sz w:val="13"/>
              </w:rPr>
              <w:t>16.6</w:t>
            </w:r>
          </w:p>
        </w:tc>
        <w:tc>
          <w:tcPr>
            <w:tcW w:w="1170" w:type="dxa"/>
            <w:vAlign w:val="center"/>
          </w:tcPr>
          <w:p w14:paraId="29BFCB17" w14:textId="77777777" w:rsidR="001F2067" w:rsidRDefault="00000000">
            <w:pPr>
              <w:jc w:val="center"/>
              <w:rPr>
                <w:rFonts w:hint="eastAsia"/>
              </w:rPr>
            </w:pPr>
            <w:r>
              <w:rPr>
                <w:rFonts w:cs="宋体"/>
                <w:sz w:val="13"/>
              </w:rPr>
              <w:t>198,714.09</w:t>
            </w:r>
          </w:p>
        </w:tc>
        <w:tc>
          <w:tcPr>
            <w:tcW w:w="1170" w:type="dxa"/>
            <w:vAlign w:val="center"/>
          </w:tcPr>
          <w:p w14:paraId="3DDEFB03" w14:textId="77777777" w:rsidR="001F2067" w:rsidRDefault="00000000">
            <w:pPr>
              <w:jc w:val="center"/>
              <w:rPr>
                <w:rFonts w:hint="eastAsia"/>
              </w:rPr>
            </w:pPr>
            <w:r>
              <w:rPr>
                <w:rFonts w:cs="宋体"/>
                <w:sz w:val="13"/>
              </w:rPr>
              <w:t>46.53%</w:t>
            </w:r>
          </w:p>
        </w:tc>
        <w:tc>
          <w:tcPr>
            <w:tcW w:w="1170" w:type="dxa"/>
            <w:vAlign w:val="center"/>
          </w:tcPr>
          <w:p w14:paraId="2E506AC6" w14:textId="77777777" w:rsidR="001F2067" w:rsidRDefault="00000000">
            <w:pPr>
              <w:jc w:val="center"/>
              <w:rPr>
                <w:rFonts w:hint="eastAsia"/>
              </w:rPr>
            </w:pPr>
            <w:r>
              <w:rPr>
                <w:rFonts w:cs="宋体"/>
                <w:sz w:val="13"/>
              </w:rPr>
              <w:t>209,730.50</w:t>
            </w:r>
          </w:p>
        </w:tc>
        <w:tc>
          <w:tcPr>
            <w:tcW w:w="1170" w:type="dxa"/>
            <w:vAlign w:val="center"/>
          </w:tcPr>
          <w:p w14:paraId="5E1CE8BF" w14:textId="77777777" w:rsidR="001F2067" w:rsidRDefault="00000000">
            <w:pPr>
              <w:jc w:val="center"/>
              <w:rPr>
                <w:rFonts w:hint="eastAsia"/>
              </w:rPr>
            </w:pPr>
            <w:r>
              <w:rPr>
                <w:rFonts w:cs="宋体"/>
                <w:sz w:val="13"/>
              </w:rPr>
              <w:t>35.76%</w:t>
            </w:r>
          </w:p>
        </w:tc>
        <w:tc>
          <w:tcPr>
            <w:tcW w:w="1170" w:type="dxa"/>
            <w:vAlign w:val="center"/>
          </w:tcPr>
          <w:p w14:paraId="1619D7C8" w14:textId="77777777" w:rsidR="001F2067" w:rsidRDefault="00000000">
            <w:pPr>
              <w:jc w:val="center"/>
              <w:rPr>
                <w:rFonts w:hint="eastAsia"/>
              </w:rPr>
            </w:pPr>
            <w:r>
              <w:rPr>
                <w:rFonts w:cs="宋体"/>
                <w:sz w:val="13"/>
              </w:rPr>
              <w:t>7.30</w:t>
            </w:r>
          </w:p>
        </w:tc>
        <w:tc>
          <w:tcPr>
            <w:tcW w:w="1170" w:type="dxa"/>
            <w:vAlign w:val="center"/>
          </w:tcPr>
          <w:p w14:paraId="7877D8D0" w14:textId="77777777" w:rsidR="001F2067" w:rsidRDefault="00000000">
            <w:pPr>
              <w:jc w:val="center"/>
              <w:rPr>
                <w:rFonts w:hint="eastAsia"/>
              </w:rPr>
            </w:pPr>
            <w:r>
              <w:rPr>
                <w:rFonts w:cs="宋体"/>
                <w:sz w:val="13"/>
              </w:rPr>
              <w:t>0.00</w:t>
            </w:r>
          </w:p>
        </w:tc>
      </w:tr>
      <w:tr w:rsidR="001F2067" w14:paraId="560BF6B2" w14:textId="77777777">
        <w:trPr>
          <w:jc w:val="center"/>
        </w:trPr>
        <w:tc>
          <w:tcPr>
            <w:tcW w:w="1170" w:type="dxa"/>
            <w:vAlign w:val="center"/>
          </w:tcPr>
          <w:p w14:paraId="3F2B9EEA" w14:textId="77777777" w:rsidR="001F2067" w:rsidRDefault="00000000">
            <w:pPr>
              <w:jc w:val="center"/>
              <w:rPr>
                <w:rFonts w:hint="eastAsia"/>
              </w:rPr>
            </w:pPr>
            <w:r>
              <w:rPr>
                <w:rFonts w:cs="宋体"/>
                <w:sz w:val="13"/>
              </w:rPr>
              <w:t>QVNS-NSGA-Ⅱ</w:t>
            </w:r>
          </w:p>
        </w:tc>
        <w:tc>
          <w:tcPr>
            <w:tcW w:w="1170" w:type="dxa"/>
            <w:vAlign w:val="center"/>
          </w:tcPr>
          <w:p w14:paraId="077C5EDD" w14:textId="77777777" w:rsidR="001F2067" w:rsidRDefault="00000000">
            <w:pPr>
              <w:jc w:val="center"/>
              <w:rPr>
                <w:rFonts w:hint="eastAsia"/>
              </w:rPr>
            </w:pPr>
            <w:r>
              <w:rPr>
                <w:rFonts w:cs="宋体"/>
                <w:sz w:val="13"/>
              </w:rPr>
              <w:t>15.9</w:t>
            </w:r>
          </w:p>
        </w:tc>
        <w:tc>
          <w:tcPr>
            <w:tcW w:w="1170" w:type="dxa"/>
            <w:vAlign w:val="center"/>
          </w:tcPr>
          <w:p w14:paraId="494FEE52" w14:textId="77777777" w:rsidR="001F2067" w:rsidRDefault="00000000">
            <w:pPr>
              <w:jc w:val="center"/>
              <w:rPr>
                <w:rFonts w:hint="eastAsia"/>
              </w:rPr>
            </w:pPr>
            <w:r>
              <w:rPr>
                <w:rFonts w:cs="宋体"/>
                <w:sz w:val="13"/>
              </w:rPr>
              <w:t>198,108.44</w:t>
            </w:r>
          </w:p>
        </w:tc>
        <w:tc>
          <w:tcPr>
            <w:tcW w:w="1170" w:type="dxa"/>
            <w:vAlign w:val="center"/>
          </w:tcPr>
          <w:p w14:paraId="1A7695CF" w14:textId="77777777" w:rsidR="001F2067" w:rsidRDefault="00000000">
            <w:pPr>
              <w:jc w:val="center"/>
              <w:rPr>
                <w:rFonts w:hint="eastAsia"/>
              </w:rPr>
            </w:pPr>
            <w:r>
              <w:rPr>
                <w:rFonts w:cs="宋体"/>
                <w:sz w:val="13"/>
              </w:rPr>
              <w:t>45.07%</w:t>
            </w:r>
          </w:p>
        </w:tc>
        <w:tc>
          <w:tcPr>
            <w:tcW w:w="1170" w:type="dxa"/>
            <w:vAlign w:val="center"/>
          </w:tcPr>
          <w:p w14:paraId="525DEDC1" w14:textId="77777777" w:rsidR="001F2067" w:rsidRDefault="00000000">
            <w:pPr>
              <w:jc w:val="center"/>
              <w:rPr>
                <w:rFonts w:hint="eastAsia"/>
              </w:rPr>
            </w:pPr>
            <w:r>
              <w:rPr>
                <w:rFonts w:cs="宋体"/>
                <w:sz w:val="13"/>
              </w:rPr>
              <w:t>208,922.46</w:t>
            </w:r>
          </w:p>
        </w:tc>
        <w:tc>
          <w:tcPr>
            <w:tcW w:w="1170" w:type="dxa"/>
            <w:vAlign w:val="center"/>
          </w:tcPr>
          <w:p w14:paraId="7876F0DB" w14:textId="77777777" w:rsidR="001F2067" w:rsidRDefault="00000000">
            <w:pPr>
              <w:jc w:val="center"/>
              <w:rPr>
                <w:rFonts w:hint="eastAsia"/>
              </w:rPr>
            </w:pPr>
            <w:r>
              <w:rPr>
                <w:rFonts w:cs="宋体"/>
                <w:sz w:val="13"/>
              </w:rPr>
              <w:t>34.64%</w:t>
            </w:r>
          </w:p>
        </w:tc>
        <w:tc>
          <w:tcPr>
            <w:tcW w:w="1170" w:type="dxa"/>
            <w:vAlign w:val="center"/>
          </w:tcPr>
          <w:p w14:paraId="06030968" w14:textId="77777777" w:rsidR="001F2067" w:rsidRDefault="00000000">
            <w:pPr>
              <w:jc w:val="center"/>
              <w:rPr>
                <w:rFonts w:hint="eastAsia"/>
              </w:rPr>
            </w:pPr>
            <w:r>
              <w:rPr>
                <w:rFonts w:cs="宋体"/>
                <w:sz w:val="13"/>
              </w:rPr>
              <w:t>7.10</w:t>
            </w:r>
          </w:p>
        </w:tc>
        <w:tc>
          <w:tcPr>
            <w:tcW w:w="1170" w:type="dxa"/>
            <w:vAlign w:val="center"/>
          </w:tcPr>
          <w:p w14:paraId="3D8C9A65" w14:textId="77777777" w:rsidR="001F2067" w:rsidRDefault="00000000">
            <w:pPr>
              <w:jc w:val="center"/>
              <w:rPr>
                <w:rFonts w:hint="eastAsia"/>
              </w:rPr>
            </w:pPr>
            <w:r>
              <w:rPr>
                <w:rFonts w:cs="宋体"/>
                <w:sz w:val="13"/>
              </w:rPr>
              <w:t>2.60</w:t>
            </w:r>
          </w:p>
        </w:tc>
      </w:tr>
    </w:tbl>
    <w:p w14:paraId="2403FAFC" w14:textId="77777777" w:rsidR="001F2067" w:rsidRDefault="00000000" w:rsidP="000E669C">
      <w:pPr>
        <w:spacing w:after="0" w:line="360" w:lineRule="auto"/>
        <w:ind w:firstLineChars="200" w:firstLine="420"/>
        <w:rPr>
          <w:rFonts w:hint="eastAsia"/>
          <w:lang w:eastAsia="zh-CN"/>
        </w:rPr>
      </w:pPr>
      <w:r>
        <w:rPr>
          <w:rFonts w:cs="宋体"/>
          <w:lang w:eastAsia="zh-CN"/>
        </w:rPr>
        <w:t>消融结果表明，VNS-only 相较 NSGA-II 将平均 HV 从 0.7376 提升至 0.7841，并将 IGD 从 0.1727 降至 0.1433，说明变量邻域精修对当前离散选址问题的前沿质量和服务端探索能力贡献较直接。QVNS-NSGA-II 获得最高平均 HV（0.7862）和最低 Spacing（0.0006），平均 IGD（0.1459）与 VNS-only 接近，但平均耗时高于 NSGA-II。由此可见，完整算法的优势主要体现为前沿覆盖、分布均匀性和搜索稳定性的综合改善，而不是所有单项指标同时最优。</w:t>
      </w:r>
    </w:p>
    <w:p w14:paraId="789EEF1C" w14:textId="77777777" w:rsidR="00232DE8" w:rsidRDefault="00000000">
      <w:pPr>
        <w:pStyle w:val="21"/>
        <w:rPr>
          <w:lang w:eastAsia="zh-CN"/>
        </w:rPr>
      </w:pPr>
      <w:r>
        <w:t>5.4 敏感性分析</w:t>
      </w:r>
    </w:p>
    <w:p w14:paraId="01FFD1BB" w14:textId="77777777" w:rsidR="006A3A36" w:rsidRDefault="00000000" w:rsidP="00771FF2">
      <w:pPr>
        <w:ind w:firstLineChars="200" w:firstLine="420"/>
        <w:rPr>
          <w:rFonts w:hint="eastAsia"/>
          <w:lang w:eastAsia="zh-CN"/>
        </w:rPr>
      </w:pPr>
      <w:r>
        <w:rPr>
          <w:rFonts w:cs="宋体"/>
          <w:lang w:eastAsia="zh-CN"/>
        </w:rPr>
        <w:t>为增强参数扰动下的空间机理解释，本文在种群规模 100、最大迭代次数 300、10 次独立运行的统一参数设置下，将参数情景敏感性分析进一步拆分为需求规模、末端服务半径和物流货源比例三类情景。每个独立情景均运行 10 次，并选取 HV 最大的运行作为该情景的代表运行；因此表5-17 与表5-11 同属于代表运行口径，而不同于表5-15 和表5-16 的均值统计口径。上述敏感性分析对应第四章中需求规模、末端服务半径和货源分摊比例等情景设定参数，用于检验模型结论在关键外生参数变化下的稳健性。</w:t>
      </w:r>
    </w:p>
    <w:p w14:paraId="4E1DA450" w14:textId="77777777" w:rsidR="006A3A36" w:rsidRDefault="00000000">
      <w:pPr>
        <w:jc w:val="center"/>
        <w:rPr>
          <w:rFonts w:hint="eastAsia"/>
          <w:lang w:eastAsia="zh-CN"/>
        </w:rPr>
      </w:pPr>
      <w:proofErr w:type="spellStart"/>
      <w:proofErr w:type="spellEnd"/>
      <w:r>
        <w:rPr>
          <w:rFonts w:cs="宋体"/>
        </w:rPr>
        <w:t>表5-17 QVNS-NSGA-II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1453518B" w14:textId="77777777">
        <w:tc>
          <w:tcPr>
            <w:tcW w:w="1337" w:type="dxa"/>
          </w:tcPr>
          <w:p w14:paraId="62355F70" w14:textId="77777777" w:rsidR="006A3A36" w:rsidRDefault="00000000">
            <w:pPr>
              <w:jc w:val="center"/>
              <w:rPr>
                <w:rFonts w:hint="eastAsia"/>
              </w:rPr>
            </w:pPr>
            <w:proofErr w:type="spellStart"/>
            <w:r>
              <w:rPr>
                <w:rFonts w:cs="宋体"/>
                <w:b/>
                <w:sz w:val="17"/>
              </w:rPr>
              <w:t>情景类型</w:t>
            </w:r>
            <w:proofErr w:type="spellEnd"/>
          </w:p>
        </w:tc>
        <w:tc>
          <w:tcPr>
            <w:tcW w:w="1337" w:type="dxa"/>
          </w:tcPr>
          <w:p w14:paraId="349B3C61" w14:textId="77777777" w:rsidR="006A3A36" w:rsidRDefault="00000000">
            <w:pPr>
              <w:jc w:val="center"/>
              <w:rPr>
                <w:rFonts w:hint="eastAsia"/>
              </w:rPr>
            </w:pPr>
            <w:proofErr w:type="spellStart"/>
            <w:r>
              <w:rPr>
                <w:rFonts w:cs="宋体"/>
                <w:b/>
                <w:sz w:val="17"/>
              </w:rPr>
              <w:t>情景</w:t>
            </w:r>
            <w:proofErr w:type="spellEnd"/>
          </w:p>
        </w:tc>
        <w:tc>
          <w:tcPr>
            <w:tcW w:w="1337" w:type="dxa"/>
          </w:tcPr>
          <w:p w14:paraId="42683645" w14:textId="77777777" w:rsidR="006A3A36" w:rsidRDefault="00000000">
            <w:pPr>
              <w:jc w:val="center"/>
              <w:rPr>
                <w:rFonts w:hint="eastAsia"/>
              </w:rPr>
            </w:pPr>
            <w:proofErr w:type="spellStart"/>
            <w:r>
              <w:rPr>
                <w:rFonts w:cs="宋体"/>
                <w:b/>
                <w:sz w:val="17"/>
              </w:rPr>
              <w:t>运行次数</w:t>
            </w:r>
            <w:proofErr w:type="spellEnd"/>
          </w:p>
        </w:tc>
        <w:tc>
          <w:tcPr>
            <w:tcW w:w="1337" w:type="dxa"/>
          </w:tcPr>
          <w:p w14:paraId="32F6D786" w14:textId="77777777" w:rsidR="004F316F" w:rsidRDefault="00000000">
            <w:pPr>
              <w:rPr>
                <w:rFonts w:hint="eastAsia"/>
              </w:rPr>
            </w:pPr>
            <w:proofErr w:type="spellStart"/>
            <w:r>
              <w:rPr>
                <w:rFonts w:cs="宋体"/>
              </w:rPr>
              <w:t>代表</w:t>
            </w:r>
            <w:proofErr w:type="spellEnd"/>
            <w:r>
              <w:rPr>
                <w:rFonts w:cs="宋体"/>
              </w:rPr>
              <w:t xml:space="preserve"> HV</w:t>
            </w:r>
          </w:p>
        </w:tc>
        <w:tc>
          <w:tcPr>
            <w:tcW w:w="1337" w:type="dxa"/>
          </w:tcPr>
          <w:p w14:paraId="42B6FD15" w14:textId="77777777" w:rsidR="006A3A36" w:rsidRDefault="00000000">
            <w:pPr>
              <w:jc w:val="center"/>
              <w:rPr>
                <w:rFonts w:hint="eastAsia"/>
              </w:rPr>
            </w:pPr>
            <w:proofErr w:type="spellStart"/>
            <w:r>
              <w:rPr>
                <w:rFonts w:cs="宋体"/>
                <w:b/>
                <w:sz w:val="17"/>
              </w:rPr>
              <w:t>综合成本（元</w:t>
            </w:r>
            <w:proofErr w:type="spellEnd"/>
            <w:r>
              <w:rPr>
                <w:rFonts w:cs="宋体"/>
                <w:b/>
                <w:sz w:val="17"/>
              </w:rPr>
              <w:t>/日）</w:t>
            </w:r>
          </w:p>
        </w:tc>
        <w:tc>
          <w:tcPr>
            <w:tcW w:w="1337" w:type="dxa"/>
          </w:tcPr>
          <w:p w14:paraId="0117DA76" w14:textId="77777777" w:rsidR="004F316F" w:rsidRDefault="00000000">
            <w:pPr>
              <w:rPr>
                <w:rFonts w:hint="eastAsia"/>
              </w:rPr>
            </w:pPr>
            <w:proofErr w:type="spellStart"/>
            <w:r>
              <w:rPr>
                <w:rFonts w:cs="宋体"/>
              </w:rPr>
              <w:t>地铁服务比例</w:t>
            </w:r>
            <w:proofErr w:type="spellEnd"/>
            <w:r>
              <w:rPr>
                <w:rFonts w:cs="宋体"/>
              </w:rPr>
              <w:t>（%）</w:t>
            </w:r>
          </w:p>
        </w:tc>
        <w:tc>
          <w:tcPr>
            <w:tcW w:w="1337" w:type="dxa"/>
          </w:tcPr>
          <w:p w14:paraId="0B248D74" w14:textId="77777777" w:rsidR="006A3A36" w:rsidRDefault="00000000">
            <w:pPr>
              <w:jc w:val="center"/>
              <w:rPr>
                <w:rFonts w:hint="eastAsia"/>
              </w:rPr>
            </w:pPr>
            <w:proofErr w:type="spellStart"/>
            <w:r>
              <w:rPr>
                <w:rFonts w:cs="宋体"/>
                <w:b/>
                <w:sz w:val="17"/>
              </w:rPr>
              <w:t>启用站点</w:t>
            </w:r>
            <w:proofErr w:type="spellEnd"/>
          </w:p>
        </w:tc>
      </w:tr>
      <w:tr w:rsidR="006A3A36" w14:paraId="28196A15" w14:textId="77777777">
        <w:tc>
          <w:tcPr>
            <w:tcW w:w="1337" w:type="dxa"/>
          </w:tcPr>
          <w:p w14:paraId="5B6BFB87" w14:textId="77777777" w:rsidR="006A3A36" w:rsidRDefault="00000000">
            <w:pPr>
              <w:jc w:val="center"/>
              <w:rPr>
                <w:rFonts w:hint="eastAsia"/>
              </w:rPr>
            </w:pPr>
            <w:proofErr w:type="spellStart"/>
            <w:r>
              <w:rPr>
                <w:rFonts w:cs="宋体"/>
                <w:sz w:val="17"/>
              </w:rPr>
              <w:t>需求规模</w:t>
            </w:r>
            <w:proofErr w:type="spellEnd"/>
          </w:p>
        </w:tc>
        <w:tc>
          <w:tcPr>
            <w:tcW w:w="1337" w:type="dxa"/>
          </w:tcPr>
          <w:p w14:paraId="589D4AD0" w14:textId="77777777" w:rsidR="004F316F" w:rsidRDefault="00000000">
            <w:pPr>
              <w:rPr>
                <w:rFonts w:hint="eastAsia"/>
              </w:rPr>
            </w:pPr>
            <w:proofErr w:type="spellStart"/>
            <w:r>
              <w:rPr>
                <w:rFonts w:cs="宋体"/>
              </w:rPr>
              <w:t>低需求</w:t>
            </w:r>
            <w:proofErr w:type="spellEnd"/>
          </w:p>
        </w:tc>
        <w:tc>
          <w:tcPr>
            <w:tcW w:w="1337" w:type="dxa"/>
          </w:tcPr>
          <w:p w14:paraId="254BEAC6" w14:textId="77777777" w:rsidR="006A3A36" w:rsidRDefault="00000000">
            <w:pPr>
              <w:jc w:val="center"/>
              <w:rPr>
                <w:rFonts w:hint="eastAsia"/>
              </w:rPr>
            </w:pPr>
            <w:r>
              <w:rPr>
                <w:rFonts w:cs="宋体"/>
                <w:sz w:val="17"/>
              </w:rPr>
              <w:t>10</w:t>
            </w:r>
          </w:p>
        </w:tc>
        <w:tc>
          <w:tcPr>
            <w:tcW w:w="1337" w:type="dxa"/>
          </w:tcPr>
          <w:p w14:paraId="6C7A8645" w14:textId="77777777" w:rsidR="006A3A36" w:rsidRDefault="00000000">
            <w:pPr>
              <w:jc w:val="center"/>
              <w:rPr>
                <w:rFonts w:hint="eastAsia"/>
              </w:rPr>
            </w:pPr>
            <w:r>
              <w:rPr>
                <w:rFonts w:cs="宋体"/>
                <w:sz w:val="17"/>
              </w:rPr>
              <w:t>0.9585</w:t>
            </w:r>
          </w:p>
        </w:tc>
        <w:tc>
          <w:tcPr>
            <w:tcW w:w="1337" w:type="dxa"/>
          </w:tcPr>
          <w:p w14:paraId="337DE4D3" w14:textId="77777777" w:rsidR="006A3A36" w:rsidRDefault="00000000">
            <w:pPr>
              <w:jc w:val="center"/>
              <w:rPr>
                <w:rFonts w:hint="eastAsia"/>
              </w:rPr>
            </w:pPr>
            <w:r>
              <w:rPr>
                <w:rFonts w:cs="宋体"/>
                <w:sz w:val="17"/>
              </w:rPr>
              <w:t>177,740.34</w:t>
            </w:r>
          </w:p>
        </w:tc>
        <w:tc>
          <w:tcPr>
            <w:tcW w:w="1337" w:type="dxa"/>
          </w:tcPr>
          <w:p w14:paraId="7FC051E2" w14:textId="77777777" w:rsidR="006A3A36" w:rsidRDefault="00000000">
            <w:pPr>
              <w:jc w:val="center"/>
              <w:rPr>
                <w:rFonts w:hint="eastAsia"/>
              </w:rPr>
            </w:pPr>
            <w:r>
              <w:rPr>
                <w:rFonts w:cs="宋体"/>
                <w:sz w:val="17"/>
              </w:rPr>
              <w:t>31.19%</w:t>
            </w:r>
          </w:p>
        </w:tc>
        <w:tc>
          <w:tcPr>
            <w:tcW w:w="1337" w:type="dxa"/>
          </w:tcPr>
          <w:p w14:paraId="10124623" w14:textId="77777777" w:rsidR="006A3A36" w:rsidRDefault="00000000">
            <w:pPr>
              <w:jc w:val="center"/>
              <w:rPr>
                <w:rFonts w:hint="eastAsia"/>
                <w:lang w:eastAsia="zh-CN"/>
              </w:rPr>
            </w:pPr>
            <w:r>
              <w:rPr>
                <w:rFonts w:cs="宋体"/>
                <w:sz w:val="17"/>
                <w:lang w:eastAsia="zh-CN"/>
              </w:rPr>
              <w:t>省体育馆；太平园；桐梓林</w:t>
            </w:r>
          </w:p>
        </w:tc>
      </w:tr>
      <w:tr w:rsidR="006A3A36" w14:paraId="477F5B76" w14:textId="77777777">
        <w:tc>
          <w:tcPr>
            <w:tcW w:w="1337" w:type="dxa"/>
          </w:tcPr>
          <w:p w14:paraId="72077866" w14:textId="77777777" w:rsidR="006A3A36" w:rsidRDefault="00000000">
            <w:pPr>
              <w:jc w:val="center"/>
              <w:rPr>
                <w:rFonts w:hint="eastAsia"/>
              </w:rPr>
            </w:pPr>
            <w:proofErr w:type="spellStart"/>
            <w:r>
              <w:rPr>
                <w:rFonts w:cs="宋体"/>
                <w:sz w:val="17"/>
              </w:rPr>
              <w:t>需求规模</w:t>
            </w:r>
            <w:proofErr w:type="spellEnd"/>
          </w:p>
        </w:tc>
        <w:tc>
          <w:tcPr>
            <w:tcW w:w="1337" w:type="dxa"/>
          </w:tcPr>
          <w:p w14:paraId="23A2D9EB" w14:textId="77777777" w:rsidR="004F316F" w:rsidRDefault="00000000">
            <w:pPr>
              <w:rPr>
                <w:rFonts w:hint="eastAsia"/>
              </w:rPr>
            </w:pPr>
            <w:proofErr w:type="spellStart"/>
            <w:r>
              <w:rPr>
                <w:rFonts w:cs="宋体"/>
              </w:rPr>
              <w:t>基准</w:t>
            </w:r>
            <w:proofErr w:type="spellEnd"/>
          </w:p>
        </w:tc>
        <w:tc>
          <w:tcPr>
            <w:tcW w:w="1337" w:type="dxa"/>
          </w:tcPr>
          <w:p w14:paraId="398EBF66" w14:textId="77777777" w:rsidR="006A3A36" w:rsidRDefault="00000000">
            <w:pPr>
              <w:jc w:val="center"/>
              <w:rPr>
                <w:rFonts w:hint="eastAsia"/>
              </w:rPr>
            </w:pPr>
            <w:r>
              <w:rPr>
                <w:rFonts w:cs="宋体"/>
                <w:sz w:val="17"/>
              </w:rPr>
              <w:t>10</w:t>
            </w:r>
          </w:p>
        </w:tc>
        <w:tc>
          <w:tcPr>
            <w:tcW w:w="1337" w:type="dxa"/>
          </w:tcPr>
          <w:p w14:paraId="34517A48" w14:textId="77777777" w:rsidR="006A3A36" w:rsidRDefault="00000000">
            <w:pPr>
              <w:jc w:val="center"/>
              <w:rPr>
                <w:rFonts w:hint="eastAsia"/>
              </w:rPr>
            </w:pPr>
            <w:r>
              <w:rPr>
                <w:rFonts w:cs="宋体"/>
                <w:sz w:val="17"/>
              </w:rPr>
              <w:t>0.9462</w:t>
            </w:r>
          </w:p>
        </w:tc>
        <w:tc>
          <w:tcPr>
            <w:tcW w:w="1337" w:type="dxa"/>
          </w:tcPr>
          <w:p w14:paraId="34CCE7E9" w14:textId="77777777" w:rsidR="006A3A36" w:rsidRDefault="00000000">
            <w:pPr>
              <w:jc w:val="center"/>
              <w:rPr>
                <w:rFonts w:hint="eastAsia"/>
              </w:rPr>
            </w:pPr>
            <w:r>
              <w:rPr>
                <w:rFonts w:cs="宋体"/>
                <w:sz w:val="17"/>
              </w:rPr>
              <w:t>207,005.43</w:t>
            </w:r>
          </w:p>
        </w:tc>
        <w:tc>
          <w:tcPr>
            <w:tcW w:w="1337" w:type="dxa"/>
          </w:tcPr>
          <w:p w14:paraId="33E9A19F" w14:textId="77777777" w:rsidR="006A3A36" w:rsidRDefault="00000000">
            <w:pPr>
              <w:jc w:val="center"/>
              <w:rPr>
                <w:rFonts w:hint="eastAsia"/>
              </w:rPr>
            </w:pPr>
            <w:r>
              <w:rPr>
                <w:rFonts w:cs="宋体"/>
                <w:sz w:val="17"/>
              </w:rPr>
              <w:t>42.39%</w:t>
            </w:r>
          </w:p>
        </w:tc>
        <w:tc>
          <w:tcPr>
            <w:tcW w:w="1337" w:type="dxa"/>
          </w:tcPr>
          <w:p w14:paraId="24EA31A5" w14:textId="77777777" w:rsidR="006A3A36" w:rsidRDefault="00000000">
            <w:pPr>
              <w:jc w:val="center"/>
              <w:rPr>
                <w:rFonts w:hint="eastAsia"/>
                <w:lang w:eastAsia="zh-CN"/>
              </w:rPr>
            </w:pPr>
            <w:r>
              <w:rPr>
                <w:rFonts w:cs="宋体"/>
                <w:sz w:val="17"/>
                <w:lang w:eastAsia="zh-CN"/>
              </w:rPr>
              <w:t>火车南站；高升桥；省体育馆；太平园</w:t>
            </w:r>
          </w:p>
        </w:tc>
      </w:tr>
      <w:tr w:rsidR="006A3A36" w14:paraId="11FE8C86" w14:textId="77777777">
        <w:tc>
          <w:tcPr>
            <w:tcW w:w="1337" w:type="dxa"/>
          </w:tcPr>
          <w:p w14:paraId="7BE49382" w14:textId="77777777" w:rsidR="006A3A36" w:rsidRDefault="00000000">
            <w:pPr>
              <w:jc w:val="center"/>
              <w:rPr>
                <w:rFonts w:hint="eastAsia"/>
              </w:rPr>
            </w:pPr>
            <w:proofErr w:type="spellStart"/>
            <w:r>
              <w:rPr>
                <w:rFonts w:cs="宋体"/>
                <w:sz w:val="17"/>
              </w:rPr>
              <w:t>需求规模</w:t>
            </w:r>
            <w:proofErr w:type="spellEnd"/>
          </w:p>
        </w:tc>
        <w:tc>
          <w:tcPr>
            <w:tcW w:w="1337" w:type="dxa"/>
          </w:tcPr>
          <w:p w14:paraId="0AFBD3AC" w14:textId="77777777" w:rsidR="004F316F" w:rsidRDefault="00000000">
            <w:pPr>
              <w:rPr>
                <w:rFonts w:hint="eastAsia"/>
              </w:rPr>
            </w:pPr>
            <w:proofErr w:type="spellStart"/>
            <w:r>
              <w:rPr>
                <w:rFonts w:cs="宋体"/>
              </w:rPr>
              <w:t>高需求</w:t>
            </w:r>
            <w:proofErr w:type="spellEnd"/>
          </w:p>
        </w:tc>
        <w:tc>
          <w:tcPr>
            <w:tcW w:w="1337" w:type="dxa"/>
          </w:tcPr>
          <w:p w14:paraId="79F42142" w14:textId="77777777" w:rsidR="006A3A36" w:rsidRDefault="00000000">
            <w:pPr>
              <w:jc w:val="center"/>
              <w:rPr>
                <w:rFonts w:hint="eastAsia"/>
              </w:rPr>
            </w:pPr>
            <w:r>
              <w:rPr>
                <w:rFonts w:cs="宋体"/>
                <w:sz w:val="17"/>
              </w:rPr>
              <w:t>10</w:t>
            </w:r>
          </w:p>
        </w:tc>
        <w:tc>
          <w:tcPr>
            <w:tcW w:w="1337" w:type="dxa"/>
          </w:tcPr>
          <w:p w14:paraId="25ACCE86" w14:textId="77777777" w:rsidR="006A3A36" w:rsidRDefault="00000000">
            <w:pPr>
              <w:jc w:val="center"/>
              <w:rPr>
                <w:rFonts w:hint="eastAsia"/>
              </w:rPr>
            </w:pPr>
            <w:r>
              <w:rPr>
                <w:rFonts w:cs="宋体"/>
                <w:sz w:val="17"/>
              </w:rPr>
              <w:t>0.8630</w:t>
            </w:r>
          </w:p>
        </w:tc>
        <w:tc>
          <w:tcPr>
            <w:tcW w:w="1337" w:type="dxa"/>
          </w:tcPr>
          <w:p w14:paraId="717BB3BB" w14:textId="77777777" w:rsidR="006A3A36" w:rsidRDefault="00000000">
            <w:pPr>
              <w:jc w:val="center"/>
              <w:rPr>
                <w:rFonts w:hint="eastAsia"/>
              </w:rPr>
            </w:pPr>
            <w:r>
              <w:rPr>
                <w:rFonts w:cs="宋体"/>
                <w:sz w:val="17"/>
              </w:rPr>
              <w:t>230,976.42</w:t>
            </w:r>
          </w:p>
        </w:tc>
        <w:tc>
          <w:tcPr>
            <w:tcW w:w="1337" w:type="dxa"/>
          </w:tcPr>
          <w:p w14:paraId="31AB10F5" w14:textId="77777777" w:rsidR="006A3A36" w:rsidRDefault="00000000">
            <w:pPr>
              <w:jc w:val="center"/>
              <w:rPr>
                <w:rFonts w:hint="eastAsia"/>
              </w:rPr>
            </w:pPr>
            <w:r>
              <w:rPr>
                <w:rFonts w:cs="宋体"/>
                <w:sz w:val="17"/>
              </w:rPr>
              <w:t>38.38%</w:t>
            </w:r>
          </w:p>
        </w:tc>
        <w:tc>
          <w:tcPr>
            <w:tcW w:w="1337" w:type="dxa"/>
          </w:tcPr>
          <w:p w14:paraId="0AB662F2" w14:textId="77777777" w:rsidR="006A3A36" w:rsidRDefault="00000000">
            <w:pPr>
              <w:jc w:val="center"/>
              <w:rPr>
                <w:rFonts w:hint="eastAsia"/>
                <w:lang w:eastAsia="zh-CN"/>
              </w:rPr>
            </w:pPr>
            <w:r>
              <w:rPr>
                <w:rFonts w:cs="宋体"/>
                <w:sz w:val="17"/>
                <w:lang w:eastAsia="zh-CN"/>
              </w:rPr>
              <w:t>火车南站；高升桥；省体育馆；太平园</w:t>
            </w:r>
          </w:p>
        </w:tc>
      </w:tr>
      <w:tr w:rsidR="006A3A36" w14:paraId="01FE3B76" w14:textId="77777777">
        <w:tc>
          <w:tcPr>
            <w:tcW w:w="1337" w:type="dxa"/>
          </w:tcPr>
          <w:p w14:paraId="6D61A367" w14:textId="77777777" w:rsidR="006A3A36" w:rsidRDefault="00000000">
            <w:pPr>
              <w:jc w:val="center"/>
              <w:rPr>
                <w:rFonts w:hint="eastAsia"/>
              </w:rPr>
            </w:pPr>
            <w:proofErr w:type="spellStart"/>
            <w:proofErr w:type="spellEnd"/>
            <w:r>
              <w:rPr>
                <w:rFonts w:cs="宋体"/>
                <w:sz w:val="17"/>
              </w:rPr>
              <w:t>末端服务半径</w:t>
            </w:r>
          </w:p>
        </w:tc>
        <w:tc>
          <w:tcPr>
            <w:tcW w:w="1337" w:type="dxa"/>
          </w:tcPr>
          <w:p w14:paraId="55C6A57F" w14:textId="77777777" w:rsidR="004F316F" w:rsidRDefault="00000000">
            <w:pPr>
              <w:rPr>
                <w:rFonts w:hint="eastAsia"/>
              </w:rPr>
            </w:pPr>
            <w:r>
              <w:rPr>
                <w:rFonts w:cs="宋体"/>
              </w:rPr>
              <w:t>3 km</w:t>
            </w:r>
          </w:p>
        </w:tc>
        <w:tc>
          <w:tcPr>
            <w:tcW w:w="1337" w:type="dxa"/>
          </w:tcPr>
          <w:p w14:paraId="40C7D560" w14:textId="77777777" w:rsidR="006A3A36" w:rsidRDefault="00000000">
            <w:pPr>
              <w:jc w:val="center"/>
              <w:rPr>
                <w:rFonts w:hint="eastAsia"/>
              </w:rPr>
            </w:pPr>
            <w:r>
              <w:rPr>
                <w:rFonts w:cs="宋体"/>
                <w:sz w:val="17"/>
              </w:rPr>
              <w:t>10</w:t>
            </w:r>
          </w:p>
        </w:tc>
        <w:tc>
          <w:tcPr>
            <w:tcW w:w="1337" w:type="dxa"/>
          </w:tcPr>
          <w:p w14:paraId="4D518E5A" w14:textId="77777777" w:rsidR="006A3A36" w:rsidRDefault="00000000">
            <w:pPr>
              <w:jc w:val="center"/>
              <w:rPr>
                <w:rFonts w:hint="eastAsia"/>
              </w:rPr>
            </w:pPr>
            <w:r>
              <w:rPr>
                <w:rFonts w:cs="宋体"/>
                <w:sz w:val="17"/>
              </w:rPr>
              <w:t>0.9373</w:t>
            </w:r>
          </w:p>
        </w:tc>
        <w:tc>
          <w:tcPr>
            <w:tcW w:w="1337" w:type="dxa"/>
          </w:tcPr>
          <w:p w14:paraId="4CCF01AA" w14:textId="77777777" w:rsidR="006A3A36" w:rsidRDefault="00000000">
            <w:pPr>
              <w:jc w:val="center"/>
              <w:rPr>
                <w:rFonts w:hint="eastAsia"/>
              </w:rPr>
            </w:pPr>
            <w:r>
              <w:rPr>
                <w:rFonts w:cs="宋体"/>
                <w:sz w:val="17"/>
              </w:rPr>
              <w:t>209,238.75</w:t>
            </w:r>
          </w:p>
        </w:tc>
        <w:tc>
          <w:tcPr>
            <w:tcW w:w="1337" w:type="dxa"/>
          </w:tcPr>
          <w:p w14:paraId="3C7FB0F9" w14:textId="77777777" w:rsidR="006A3A36" w:rsidRDefault="00000000">
            <w:pPr>
              <w:jc w:val="center"/>
              <w:rPr>
                <w:rFonts w:hint="eastAsia"/>
              </w:rPr>
            </w:pPr>
            <w:r>
              <w:rPr>
                <w:rFonts w:cs="宋体"/>
                <w:sz w:val="17"/>
              </w:rPr>
              <w:t>33.01%</w:t>
            </w:r>
          </w:p>
        </w:tc>
        <w:tc>
          <w:tcPr>
            <w:tcW w:w="1337" w:type="dxa"/>
          </w:tcPr>
          <w:p w14:paraId="09B50E9C" w14:textId="77777777" w:rsidR="006A3A36" w:rsidRDefault="00000000">
            <w:pPr>
              <w:jc w:val="center"/>
              <w:rPr>
                <w:rFonts w:hint="eastAsia"/>
                <w:lang w:eastAsia="zh-CN"/>
              </w:rPr>
            </w:pPr>
            <w:r>
              <w:rPr>
                <w:rFonts w:cs="宋体"/>
                <w:sz w:val="17"/>
                <w:lang w:eastAsia="zh-CN"/>
              </w:rPr>
              <w:t>高升桥；省体育馆；太平园；桐梓林</w:t>
            </w:r>
          </w:p>
        </w:tc>
      </w:tr>
      <w:tr w:rsidR="006A3A36" w14:paraId="356B3E1A" w14:textId="77777777">
        <w:tc>
          <w:tcPr>
            <w:tcW w:w="1337" w:type="dxa"/>
          </w:tcPr>
          <w:p w14:paraId="113BC79B" w14:textId="77777777" w:rsidR="006A3A36" w:rsidRDefault="00000000">
            <w:pPr>
              <w:jc w:val="center"/>
              <w:rPr>
                <w:rFonts w:hint="eastAsia"/>
              </w:rPr>
            </w:pPr>
            <w:proofErr w:type="spellStart"/>
            <w:proofErr w:type="spellEnd"/>
            <w:r>
              <w:rPr>
                <w:rFonts w:cs="宋体"/>
                <w:sz w:val="17"/>
              </w:rPr>
              <w:t>末端服务半径</w:t>
            </w:r>
          </w:p>
        </w:tc>
        <w:tc>
          <w:tcPr>
            <w:tcW w:w="1337" w:type="dxa"/>
          </w:tcPr>
          <w:p w14:paraId="3D653F75" w14:textId="77777777" w:rsidR="004F316F" w:rsidRDefault="00000000">
            <w:pPr>
              <w:rPr>
                <w:rFonts w:hint="eastAsia"/>
              </w:rPr>
            </w:pPr>
            <w:r>
              <w:rPr>
                <w:rFonts w:cs="宋体"/>
              </w:rPr>
              <w:t>4 km</w:t>
            </w:r>
          </w:p>
        </w:tc>
        <w:tc>
          <w:tcPr>
            <w:tcW w:w="1337" w:type="dxa"/>
          </w:tcPr>
          <w:p w14:paraId="7040342F" w14:textId="77777777" w:rsidR="006A3A36" w:rsidRDefault="00000000">
            <w:pPr>
              <w:jc w:val="center"/>
              <w:rPr>
                <w:rFonts w:hint="eastAsia"/>
              </w:rPr>
            </w:pPr>
            <w:r>
              <w:rPr>
                <w:rFonts w:cs="宋体"/>
                <w:sz w:val="17"/>
              </w:rPr>
              <w:t>10</w:t>
            </w:r>
          </w:p>
        </w:tc>
        <w:tc>
          <w:tcPr>
            <w:tcW w:w="1337" w:type="dxa"/>
          </w:tcPr>
          <w:p w14:paraId="6A1ED041" w14:textId="77777777" w:rsidR="006A3A36" w:rsidRDefault="00000000">
            <w:pPr>
              <w:jc w:val="center"/>
              <w:rPr>
                <w:rFonts w:hint="eastAsia"/>
              </w:rPr>
            </w:pPr>
            <w:r>
              <w:rPr>
                <w:rFonts w:cs="宋体"/>
                <w:sz w:val="17"/>
              </w:rPr>
              <w:t>0.9462</w:t>
            </w:r>
          </w:p>
        </w:tc>
        <w:tc>
          <w:tcPr>
            <w:tcW w:w="1337" w:type="dxa"/>
          </w:tcPr>
          <w:p w14:paraId="3B283E15" w14:textId="77777777" w:rsidR="006A3A36" w:rsidRDefault="00000000">
            <w:pPr>
              <w:jc w:val="center"/>
              <w:rPr>
                <w:rFonts w:hint="eastAsia"/>
              </w:rPr>
            </w:pPr>
            <w:r>
              <w:rPr>
                <w:rFonts w:cs="宋体"/>
                <w:sz w:val="17"/>
              </w:rPr>
              <w:t>207,005.43</w:t>
            </w:r>
          </w:p>
        </w:tc>
        <w:tc>
          <w:tcPr>
            <w:tcW w:w="1337" w:type="dxa"/>
          </w:tcPr>
          <w:p w14:paraId="11E277C2" w14:textId="77777777" w:rsidR="006A3A36" w:rsidRDefault="00000000">
            <w:pPr>
              <w:jc w:val="center"/>
              <w:rPr>
                <w:rFonts w:hint="eastAsia"/>
              </w:rPr>
            </w:pPr>
            <w:r>
              <w:rPr>
                <w:rFonts w:cs="宋体"/>
                <w:sz w:val="17"/>
              </w:rPr>
              <w:t>42.39%</w:t>
            </w:r>
          </w:p>
        </w:tc>
        <w:tc>
          <w:tcPr>
            <w:tcW w:w="1337" w:type="dxa"/>
          </w:tcPr>
          <w:p w14:paraId="381915EF" w14:textId="77777777" w:rsidR="006A3A36" w:rsidRDefault="00000000">
            <w:pPr>
              <w:jc w:val="center"/>
              <w:rPr>
                <w:rFonts w:hint="eastAsia"/>
                <w:lang w:eastAsia="zh-CN"/>
              </w:rPr>
            </w:pPr>
            <w:r>
              <w:rPr>
                <w:rFonts w:cs="宋体"/>
                <w:sz w:val="17"/>
                <w:lang w:eastAsia="zh-CN"/>
              </w:rPr>
              <w:t>火车南站；高升桥；省体育馆；太平园</w:t>
            </w:r>
          </w:p>
        </w:tc>
      </w:tr>
      <w:tr w:rsidR="006A3A36" w14:paraId="270EBAD3" w14:textId="77777777">
        <w:tc>
          <w:tcPr>
            <w:tcW w:w="1337" w:type="dxa"/>
          </w:tcPr>
          <w:p w14:paraId="6E3A41D6" w14:textId="77777777" w:rsidR="006A3A36" w:rsidRDefault="00000000">
            <w:pPr>
              <w:jc w:val="center"/>
              <w:rPr>
                <w:rFonts w:hint="eastAsia"/>
              </w:rPr>
            </w:pPr>
            <w:proofErr w:type="spellStart"/>
            <w:proofErr w:type="spellEnd"/>
            <w:r>
              <w:rPr>
                <w:rFonts w:cs="宋体"/>
                <w:sz w:val="17"/>
              </w:rPr>
              <w:t>末端服务半径</w:t>
            </w:r>
          </w:p>
        </w:tc>
        <w:tc>
          <w:tcPr>
            <w:tcW w:w="1337" w:type="dxa"/>
          </w:tcPr>
          <w:p w14:paraId="4BFC9924" w14:textId="77777777" w:rsidR="004F316F" w:rsidRDefault="00000000">
            <w:pPr>
              <w:rPr>
                <w:rFonts w:hint="eastAsia"/>
              </w:rPr>
            </w:pPr>
            <w:r>
              <w:rPr>
                <w:rFonts w:cs="宋体"/>
              </w:rPr>
              <w:t>5 km</w:t>
            </w:r>
          </w:p>
        </w:tc>
        <w:tc>
          <w:tcPr>
            <w:tcW w:w="1337" w:type="dxa"/>
          </w:tcPr>
          <w:p w14:paraId="348BD139" w14:textId="77777777" w:rsidR="006A3A36" w:rsidRDefault="00000000">
            <w:pPr>
              <w:jc w:val="center"/>
              <w:rPr>
                <w:rFonts w:hint="eastAsia"/>
              </w:rPr>
            </w:pPr>
            <w:r>
              <w:rPr>
                <w:rFonts w:cs="宋体"/>
                <w:sz w:val="17"/>
              </w:rPr>
              <w:t>10</w:t>
            </w:r>
          </w:p>
        </w:tc>
        <w:tc>
          <w:tcPr>
            <w:tcW w:w="1337" w:type="dxa"/>
          </w:tcPr>
          <w:p w14:paraId="72E634B2" w14:textId="77777777" w:rsidR="006A3A36" w:rsidRDefault="00000000">
            <w:pPr>
              <w:jc w:val="center"/>
              <w:rPr>
                <w:rFonts w:hint="eastAsia"/>
              </w:rPr>
            </w:pPr>
            <w:r>
              <w:rPr>
                <w:rFonts w:cs="宋体"/>
                <w:sz w:val="17"/>
              </w:rPr>
              <w:t>0.9227</w:t>
            </w:r>
          </w:p>
        </w:tc>
        <w:tc>
          <w:tcPr>
            <w:tcW w:w="1337" w:type="dxa"/>
          </w:tcPr>
          <w:p w14:paraId="04808B53" w14:textId="77777777" w:rsidR="006A3A36" w:rsidRDefault="00000000">
            <w:pPr>
              <w:jc w:val="center"/>
              <w:rPr>
                <w:rFonts w:hint="eastAsia"/>
              </w:rPr>
            </w:pPr>
            <w:r>
              <w:rPr>
                <w:rFonts w:cs="宋体"/>
                <w:sz w:val="17"/>
              </w:rPr>
              <w:t>199,057.23</w:t>
            </w:r>
          </w:p>
        </w:tc>
        <w:tc>
          <w:tcPr>
            <w:tcW w:w="1337" w:type="dxa"/>
          </w:tcPr>
          <w:p w14:paraId="526DAFF7" w14:textId="77777777" w:rsidR="006A3A36" w:rsidRDefault="00000000">
            <w:pPr>
              <w:jc w:val="center"/>
              <w:rPr>
                <w:rFonts w:hint="eastAsia"/>
              </w:rPr>
            </w:pPr>
            <w:r>
              <w:rPr>
                <w:rFonts w:cs="宋体"/>
                <w:sz w:val="17"/>
              </w:rPr>
              <w:t>33.62%</w:t>
            </w:r>
          </w:p>
        </w:tc>
        <w:tc>
          <w:tcPr>
            <w:tcW w:w="1337" w:type="dxa"/>
          </w:tcPr>
          <w:p w14:paraId="55047524" w14:textId="77777777" w:rsidR="006A3A36" w:rsidRDefault="00000000">
            <w:pPr>
              <w:jc w:val="center"/>
              <w:rPr>
                <w:rFonts w:hint="eastAsia"/>
                <w:lang w:eastAsia="zh-CN"/>
              </w:rPr>
            </w:pPr>
            <w:r>
              <w:rPr>
                <w:rFonts w:cs="宋体"/>
                <w:sz w:val="17"/>
                <w:lang w:eastAsia="zh-CN"/>
              </w:rPr>
              <w:t>孵化园；倪家桥；太平园</w:t>
            </w:r>
          </w:p>
        </w:tc>
      </w:tr>
      <w:tr w:rsidR="006A3A36" w14:paraId="6DABF7DE" w14:textId="77777777">
        <w:tc>
          <w:tcPr>
            <w:tcW w:w="1337" w:type="dxa"/>
          </w:tcPr>
          <w:p w14:paraId="7B21F4D5" w14:textId="77777777" w:rsidR="006A3A36" w:rsidRDefault="00000000">
            <w:pPr>
              <w:jc w:val="center"/>
              <w:rPr>
                <w:rFonts w:hint="eastAsia"/>
              </w:rPr>
            </w:pPr>
            <w:proofErr w:type="spellStart"/>
            <w:r>
              <w:rPr>
                <w:rFonts w:cs="宋体"/>
                <w:sz w:val="17"/>
              </w:rPr>
              <w:t>货源比例</w:t>
            </w:r>
            <w:proofErr w:type="spellEnd"/>
          </w:p>
        </w:tc>
        <w:tc>
          <w:tcPr>
            <w:tcW w:w="1337" w:type="dxa"/>
          </w:tcPr>
          <w:p w14:paraId="60BA9AD2" w14:textId="77777777" w:rsidR="004F316F" w:rsidRDefault="00000000">
            <w:pPr>
              <w:rPr>
                <w:rFonts w:hint="eastAsia"/>
              </w:rPr>
            </w:pPr>
            <w:r>
              <w:rPr>
                <w:rFonts w:cs="宋体"/>
              </w:rPr>
              <w:t>5:5</w:t>
            </w:r>
          </w:p>
        </w:tc>
        <w:tc>
          <w:tcPr>
            <w:tcW w:w="1337" w:type="dxa"/>
          </w:tcPr>
          <w:p w14:paraId="71D24579" w14:textId="77777777" w:rsidR="006A3A36" w:rsidRDefault="00000000">
            <w:pPr>
              <w:jc w:val="center"/>
              <w:rPr>
                <w:rFonts w:hint="eastAsia"/>
              </w:rPr>
            </w:pPr>
            <w:r>
              <w:rPr>
                <w:rFonts w:cs="宋体"/>
                <w:sz w:val="17"/>
              </w:rPr>
              <w:t>10</w:t>
            </w:r>
          </w:p>
        </w:tc>
        <w:tc>
          <w:tcPr>
            <w:tcW w:w="1337" w:type="dxa"/>
          </w:tcPr>
          <w:p w14:paraId="2AC03555" w14:textId="77777777" w:rsidR="006A3A36" w:rsidRDefault="00000000">
            <w:pPr>
              <w:jc w:val="center"/>
              <w:rPr>
                <w:rFonts w:hint="eastAsia"/>
              </w:rPr>
            </w:pPr>
            <w:r>
              <w:rPr>
                <w:rFonts w:cs="宋体"/>
                <w:sz w:val="17"/>
              </w:rPr>
              <w:t>1.0487</w:t>
            </w:r>
          </w:p>
        </w:tc>
        <w:tc>
          <w:tcPr>
            <w:tcW w:w="1337" w:type="dxa"/>
          </w:tcPr>
          <w:p w14:paraId="2ACAD9D1" w14:textId="77777777" w:rsidR="006A3A36" w:rsidRDefault="00000000">
            <w:pPr>
              <w:jc w:val="center"/>
              <w:rPr>
                <w:rFonts w:hint="eastAsia"/>
              </w:rPr>
            </w:pPr>
            <w:r>
              <w:rPr>
                <w:rFonts w:cs="宋体"/>
                <w:sz w:val="17"/>
              </w:rPr>
              <w:t>280,718.69</w:t>
            </w:r>
          </w:p>
        </w:tc>
        <w:tc>
          <w:tcPr>
            <w:tcW w:w="1337" w:type="dxa"/>
          </w:tcPr>
          <w:p w14:paraId="4312FBE5" w14:textId="77777777" w:rsidR="006A3A36" w:rsidRDefault="00000000">
            <w:pPr>
              <w:jc w:val="center"/>
              <w:rPr>
                <w:rFonts w:hint="eastAsia"/>
              </w:rPr>
            </w:pPr>
            <w:r>
              <w:rPr>
                <w:rFonts w:cs="宋体"/>
                <w:sz w:val="17"/>
              </w:rPr>
              <w:t>55.41%</w:t>
            </w:r>
          </w:p>
        </w:tc>
        <w:tc>
          <w:tcPr>
            <w:tcW w:w="1337" w:type="dxa"/>
          </w:tcPr>
          <w:p w14:paraId="4A565948" w14:textId="77777777" w:rsidR="006A3A36" w:rsidRDefault="00000000">
            <w:pPr>
              <w:jc w:val="center"/>
              <w:rPr>
                <w:rFonts w:hint="eastAsia"/>
                <w:lang w:eastAsia="zh-CN"/>
              </w:rPr>
            </w:pPr>
            <w:r>
              <w:rPr>
                <w:rFonts w:cs="宋体"/>
                <w:sz w:val="17"/>
                <w:lang w:eastAsia="zh-CN"/>
              </w:rPr>
              <w:t>神仙树；高升桥；省体育馆；孵化园；太平园；桐梓林</w:t>
            </w:r>
          </w:p>
        </w:tc>
      </w:tr>
      <w:tr w:rsidR="006A3A36" w14:paraId="37407AC8" w14:textId="77777777">
        <w:tc>
          <w:tcPr>
            <w:tcW w:w="1337" w:type="dxa"/>
          </w:tcPr>
          <w:p w14:paraId="7951023F" w14:textId="77777777" w:rsidR="006A3A36" w:rsidRDefault="00000000">
            <w:pPr>
              <w:jc w:val="center"/>
              <w:rPr>
                <w:rFonts w:hint="eastAsia"/>
              </w:rPr>
            </w:pPr>
            <w:proofErr w:type="spellStart"/>
            <w:r>
              <w:rPr>
                <w:rFonts w:cs="宋体"/>
                <w:sz w:val="17"/>
              </w:rPr>
              <w:t>货源比例</w:t>
            </w:r>
            <w:proofErr w:type="spellEnd"/>
          </w:p>
        </w:tc>
        <w:tc>
          <w:tcPr>
            <w:tcW w:w="1337" w:type="dxa"/>
          </w:tcPr>
          <w:p w14:paraId="33D01BCE" w14:textId="77777777" w:rsidR="004F316F" w:rsidRDefault="00000000">
            <w:pPr>
              <w:rPr>
                <w:rFonts w:hint="eastAsia"/>
              </w:rPr>
            </w:pPr>
            <w:r>
              <w:rPr>
                <w:rFonts w:cs="宋体"/>
              </w:rPr>
              <w:t>6:4</w:t>
            </w:r>
          </w:p>
        </w:tc>
        <w:tc>
          <w:tcPr>
            <w:tcW w:w="1337" w:type="dxa"/>
          </w:tcPr>
          <w:p w14:paraId="51C77D7C" w14:textId="77777777" w:rsidR="006A3A36" w:rsidRDefault="00000000">
            <w:pPr>
              <w:jc w:val="center"/>
              <w:rPr>
                <w:rFonts w:hint="eastAsia"/>
              </w:rPr>
            </w:pPr>
            <w:r>
              <w:rPr>
                <w:rFonts w:cs="宋体"/>
                <w:sz w:val="17"/>
              </w:rPr>
              <w:t>10</w:t>
            </w:r>
          </w:p>
        </w:tc>
        <w:tc>
          <w:tcPr>
            <w:tcW w:w="1337" w:type="dxa"/>
          </w:tcPr>
          <w:p w14:paraId="6D25DB1B" w14:textId="77777777" w:rsidR="006A3A36" w:rsidRDefault="00000000">
            <w:pPr>
              <w:jc w:val="center"/>
              <w:rPr>
                <w:rFonts w:hint="eastAsia"/>
              </w:rPr>
            </w:pPr>
            <w:r>
              <w:rPr>
                <w:rFonts w:cs="宋体"/>
                <w:sz w:val="17"/>
              </w:rPr>
              <w:t>1.0298</w:t>
            </w:r>
          </w:p>
        </w:tc>
        <w:tc>
          <w:tcPr>
            <w:tcW w:w="1337" w:type="dxa"/>
          </w:tcPr>
          <w:p w14:paraId="60538B93" w14:textId="77777777" w:rsidR="006A3A36" w:rsidRDefault="00000000">
            <w:pPr>
              <w:jc w:val="center"/>
              <w:rPr>
                <w:rFonts w:hint="eastAsia"/>
              </w:rPr>
            </w:pPr>
            <w:r>
              <w:rPr>
                <w:rFonts w:cs="宋体"/>
                <w:sz w:val="17"/>
              </w:rPr>
              <w:t>259,245.79</w:t>
            </w:r>
          </w:p>
        </w:tc>
        <w:tc>
          <w:tcPr>
            <w:tcW w:w="1337" w:type="dxa"/>
          </w:tcPr>
          <w:p w14:paraId="001E6E7B" w14:textId="77777777" w:rsidR="006A3A36" w:rsidRDefault="00000000">
            <w:pPr>
              <w:jc w:val="center"/>
              <w:rPr>
                <w:rFonts w:hint="eastAsia"/>
              </w:rPr>
            </w:pPr>
            <w:r>
              <w:rPr>
                <w:rFonts w:cs="宋体"/>
                <w:sz w:val="17"/>
              </w:rPr>
              <w:t>48.57%</w:t>
            </w:r>
          </w:p>
        </w:tc>
        <w:tc>
          <w:tcPr>
            <w:tcW w:w="1337" w:type="dxa"/>
          </w:tcPr>
          <w:p w14:paraId="2A8123A0" w14:textId="77777777" w:rsidR="006A3A36" w:rsidRDefault="00000000">
            <w:pPr>
              <w:jc w:val="center"/>
              <w:rPr>
                <w:rFonts w:hint="eastAsia"/>
                <w:lang w:eastAsia="zh-CN"/>
              </w:rPr>
            </w:pPr>
            <w:r>
              <w:rPr>
                <w:rFonts w:cs="宋体"/>
                <w:sz w:val="17"/>
                <w:lang w:eastAsia="zh-CN"/>
              </w:rPr>
              <w:t>火车南站；高升桥；省体育馆；太平园；金融城</w:t>
            </w:r>
          </w:p>
        </w:tc>
      </w:tr>
      <w:tr w:rsidR="006A3A36" w14:paraId="19243E9E" w14:textId="77777777">
        <w:tc>
          <w:tcPr>
            <w:tcW w:w="1337" w:type="dxa"/>
          </w:tcPr>
          <w:p w14:paraId="3FB321B9" w14:textId="77777777" w:rsidR="006A3A36" w:rsidRDefault="00000000">
            <w:pPr>
              <w:jc w:val="center"/>
              <w:rPr>
                <w:rFonts w:hint="eastAsia"/>
              </w:rPr>
            </w:pPr>
            <w:proofErr w:type="spellStart"/>
            <w:r>
              <w:rPr>
                <w:rFonts w:cs="宋体"/>
                <w:sz w:val="17"/>
              </w:rPr>
              <w:t>货源比例</w:t>
            </w:r>
            <w:proofErr w:type="spellEnd"/>
          </w:p>
        </w:tc>
        <w:tc>
          <w:tcPr>
            <w:tcW w:w="1337" w:type="dxa"/>
          </w:tcPr>
          <w:p w14:paraId="56219298" w14:textId="77777777" w:rsidR="004F316F" w:rsidRDefault="00000000">
            <w:pPr>
              <w:rPr>
                <w:rFonts w:hint="eastAsia"/>
              </w:rPr>
            </w:pPr>
            <w:r>
              <w:rPr>
                <w:rFonts w:cs="宋体"/>
              </w:rPr>
              <w:t>7:3</w:t>
            </w:r>
          </w:p>
        </w:tc>
        <w:tc>
          <w:tcPr>
            <w:tcW w:w="1337" w:type="dxa"/>
          </w:tcPr>
          <w:p w14:paraId="6101A9A2" w14:textId="77777777" w:rsidR="006A3A36" w:rsidRDefault="00000000">
            <w:pPr>
              <w:jc w:val="center"/>
              <w:rPr>
                <w:rFonts w:hint="eastAsia"/>
              </w:rPr>
            </w:pPr>
            <w:r>
              <w:rPr>
                <w:rFonts w:cs="宋体"/>
                <w:sz w:val="17"/>
              </w:rPr>
              <w:t>10</w:t>
            </w:r>
          </w:p>
        </w:tc>
        <w:tc>
          <w:tcPr>
            <w:tcW w:w="1337" w:type="dxa"/>
          </w:tcPr>
          <w:p w14:paraId="17D59295" w14:textId="77777777" w:rsidR="006A3A36" w:rsidRDefault="00000000">
            <w:pPr>
              <w:jc w:val="center"/>
              <w:rPr>
                <w:rFonts w:hint="eastAsia"/>
              </w:rPr>
            </w:pPr>
            <w:r>
              <w:rPr>
                <w:rFonts w:cs="宋体"/>
                <w:sz w:val="17"/>
              </w:rPr>
              <w:t>0.8662</w:t>
            </w:r>
          </w:p>
        </w:tc>
        <w:tc>
          <w:tcPr>
            <w:tcW w:w="1337" w:type="dxa"/>
          </w:tcPr>
          <w:p w14:paraId="776512BA" w14:textId="77777777" w:rsidR="006A3A36" w:rsidRDefault="00000000">
            <w:pPr>
              <w:jc w:val="center"/>
              <w:rPr>
                <w:rFonts w:hint="eastAsia"/>
              </w:rPr>
            </w:pPr>
            <w:r>
              <w:rPr>
                <w:rFonts w:cs="宋体"/>
                <w:sz w:val="17"/>
              </w:rPr>
              <w:t>231,396.33</w:t>
            </w:r>
          </w:p>
        </w:tc>
        <w:tc>
          <w:tcPr>
            <w:tcW w:w="1337" w:type="dxa"/>
          </w:tcPr>
          <w:p w14:paraId="7B8C570A" w14:textId="77777777" w:rsidR="006A3A36" w:rsidRDefault="00000000">
            <w:pPr>
              <w:jc w:val="center"/>
              <w:rPr>
                <w:rFonts w:hint="eastAsia"/>
              </w:rPr>
            </w:pPr>
            <w:r>
              <w:rPr>
                <w:rFonts w:cs="宋体"/>
                <w:sz w:val="17"/>
              </w:rPr>
              <w:t>38.81%</w:t>
            </w:r>
          </w:p>
        </w:tc>
        <w:tc>
          <w:tcPr>
            <w:tcW w:w="1337" w:type="dxa"/>
          </w:tcPr>
          <w:p w14:paraId="51F40302" w14:textId="77777777" w:rsidR="006A3A36" w:rsidRDefault="00000000">
            <w:pPr>
              <w:jc w:val="center"/>
              <w:rPr>
                <w:rFonts w:hint="eastAsia"/>
                <w:lang w:eastAsia="zh-CN"/>
              </w:rPr>
            </w:pPr>
            <w:r>
              <w:rPr>
                <w:rFonts w:cs="宋体"/>
                <w:sz w:val="17"/>
                <w:lang w:eastAsia="zh-CN"/>
              </w:rPr>
              <w:t>神仙树；高升桥；省体育馆；太平园</w:t>
            </w:r>
          </w:p>
        </w:tc>
      </w:tr>
      <w:tr w:rsidR="006A3A36" w14:paraId="1D4565CA" w14:textId="77777777">
        <w:tc>
          <w:tcPr>
            <w:tcW w:w="1337" w:type="dxa"/>
          </w:tcPr>
          <w:p w14:paraId="1E82F38A" w14:textId="77777777" w:rsidR="006A3A36" w:rsidRDefault="00000000">
            <w:pPr>
              <w:jc w:val="center"/>
              <w:rPr>
                <w:rFonts w:hint="eastAsia"/>
              </w:rPr>
            </w:pPr>
            <w:proofErr w:type="spellStart"/>
            <w:r>
              <w:rPr>
                <w:rFonts w:cs="宋体"/>
                <w:sz w:val="17"/>
              </w:rPr>
              <w:t>货源比例</w:t>
            </w:r>
            <w:proofErr w:type="spellEnd"/>
          </w:p>
        </w:tc>
        <w:tc>
          <w:tcPr>
            <w:tcW w:w="1337" w:type="dxa"/>
          </w:tcPr>
          <w:p w14:paraId="20C5BB31" w14:textId="77777777" w:rsidR="004F316F" w:rsidRDefault="00000000">
            <w:pPr>
              <w:rPr>
                <w:rFonts w:hint="eastAsia"/>
              </w:rPr>
            </w:pPr>
            <w:r>
              <w:rPr>
                <w:rFonts w:cs="宋体"/>
              </w:rPr>
              <w:t>8:2</w:t>
            </w:r>
          </w:p>
        </w:tc>
        <w:tc>
          <w:tcPr>
            <w:tcW w:w="1337" w:type="dxa"/>
          </w:tcPr>
          <w:p w14:paraId="5CAB1A45" w14:textId="77777777" w:rsidR="006A3A36" w:rsidRDefault="00000000">
            <w:pPr>
              <w:jc w:val="center"/>
              <w:rPr>
                <w:rFonts w:hint="eastAsia"/>
              </w:rPr>
            </w:pPr>
            <w:r>
              <w:rPr>
                <w:rFonts w:cs="宋体"/>
                <w:sz w:val="17"/>
              </w:rPr>
              <w:t>10</w:t>
            </w:r>
          </w:p>
        </w:tc>
        <w:tc>
          <w:tcPr>
            <w:tcW w:w="1337" w:type="dxa"/>
          </w:tcPr>
          <w:p w14:paraId="2B1BB03F" w14:textId="77777777" w:rsidR="006A3A36" w:rsidRDefault="00000000">
            <w:pPr>
              <w:jc w:val="center"/>
              <w:rPr>
                <w:rFonts w:hint="eastAsia"/>
              </w:rPr>
            </w:pPr>
            <w:r>
              <w:rPr>
                <w:rFonts w:cs="宋体"/>
                <w:sz w:val="17"/>
              </w:rPr>
              <w:t>0.9462</w:t>
            </w:r>
          </w:p>
        </w:tc>
        <w:tc>
          <w:tcPr>
            <w:tcW w:w="1337" w:type="dxa"/>
          </w:tcPr>
          <w:p w14:paraId="604518EE" w14:textId="77777777" w:rsidR="006A3A36" w:rsidRDefault="00000000">
            <w:pPr>
              <w:jc w:val="center"/>
              <w:rPr>
                <w:rFonts w:hint="eastAsia"/>
              </w:rPr>
            </w:pPr>
            <w:r>
              <w:rPr>
                <w:rFonts w:cs="宋体"/>
                <w:sz w:val="17"/>
              </w:rPr>
              <w:t>207,005.43</w:t>
            </w:r>
          </w:p>
        </w:tc>
        <w:tc>
          <w:tcPr>
            <w:tcW w:w="1337" w:type="dxa"/>
          </w:tcPr>
          <w:p w14:paraId="55DA5D91" w14:textId="77777777" w:rsidR="006A3A36" w:rsidRDefault="00000000">
            <w:pPr>
              <w:jc w:val="center"/>
              <w:rPr>
                <w:rFonts w:hint="eastAsia"/>
              </w:rPr>
            </w:pPr>
            <w:r>
              <w:rPr>
                <w:rFonts w:cs="宋体"/>
                <w:sz w:val="17"/>
              </w:rPr>
              <w:t>42.39%</w:t>
            </w:r>
          </w:p>
        </w:tc>
        <w:tc>
          <w:tcPr>
            <w:tcW w:w="1337" w:type="dxa"/>
          </w:tcPr>
          <w:p w14:paraId="35446E3A" w14:textId="77777777" w:rsidR="006A3A36" w:rsidRDefault="00000000">
            <w:pPr>
              <w:jc w:val="center"/>
              <w:rPr>
                <w:rFonts w:hint="eastAsia"/>
                <w:lang w:eastAsia="zh-CN"/>
              </w:rPr>
            </w:pPr>
            <w:r>
              <w:rPr>
                <w:rFonts w:cs="宋体"/>
                <w:sz w:val="17"/>
                <w:lang w:eastAsia="zh-CN"/>
              </w:rPr>
              <w:t>火车南站；高升桥；省体育馆；太平园</w:t>
            </w:r>
          </w:p>
        </w:tc>
      </w:tr>
      <w:tr w:rsidR="006A3A36" w14:paraId="1D6B2AE3" w14:textId="77777777">
        <w:tc>
          <w:tcPr>
            <w:tcW w:w="1337" w:type="dxa"/>
          </w:tcPr>
          <w:p w14:paraId="0A5EAB23" w14:textId="77777777" w:rsidR="006A3A36" w:rsidRDefault="00000000">
            <w:pPr>
              <w:jc w:val="center"/>
              <w:rPr>
                <w:rFonts w:hint="eastAsia"/>
              </w:rPr>
            </w:pPr>
            <w:proofErr w:type="spellStart"/>
            <w:r>
              <w:rPr>
                <w:rFonts w:cs="宋体"/>
                <w:sz w:val="17"/>
              </w:rPr>
              <w:t>货源比例</w:t>
            </w:r>
            <w:proofErr w:type="spellEnd"/>
          </w:p>
        </w:tc>
        <w:tc>
          <w:tcPr>
            <w:tcW w:w="1337" w:type="dxa"/>
          </w:tcPr>
          <w:p w14:paraId="6CD80C65" w14:textId="77777777" w:rsidR="004F316F" w:rsidRDefault="00000000">
            <w:pPr>
              <w:rPr>
                <w:rFonts w:hint="eastAsia"/>
              </w:rPr>
            </w:pPr>
            <w:r>
              <w:rPr>
                <w:rFonts w:cs="宋体"/>
              </w:rPr>
              <w:t>9:1</w:t>
            </w:r>
          </w:p>
        </w:tc>
        <w:tc>
          <w:tcPr>
            <w:tcW w:w="1337" w:type="dxa"/>
          </w:tcPr>
          <w:p w14:paraId="37605EC0" w14:textId="77777777" w:rsidR="006A3A36" w:rsidRDefault="00000000">
            <w:pPr>
              <w:jc w:val="center"/>
              <w:rPr>
                <w:rFonts w:hint="eastAsia"/>
              </w:rPr>
            </w:pPr>
            <w:r>
              <w:rPr>
                <w:rFonts w:cs="宋体"/>
                <w:sz w:val="17"/>
              </w:rPr>
              <w:t>10</w:t>
            </w:r>
          </w:p>
        </w:tc>
        <w:tc>
          <w:tcPr>
            <w:tcW w:w="1337" w:type="dxa"/>
          </w:tcPr>
          <w:p w14:paraId="071FC07F" w14:textId="77777777" w:rsidR="006A3A36" w:rsidRDefault="00000000">
            <w:pPr>
              <w:jc w:val="center"/>
              <w:rPr>
                <w:rFonts w:hint="eastAsia"/>
              </w:rPr>
            </w:pPr>
            <w:r>
              <w:rPr>
                <w:rFonts w:cs="宋体"/>
                <w:sz w:val="17"/>
              </w:rPr>
              <w:t>0.8939</w:t>
            </w:r>
          </w:p>
        </w:tc>
        <w:tc>
          <w:tcPr>
            <w:tcW w:w="1337" w:type="dxa"/>
          </w:tcPr>
          <w:p w14:paraId="68288C52" w14:textId="77777777" w:rsidR="006A3A36" w:rsidRDefault="00000000">
            <w:pPr>
              <w:jc w:val="center"/>
              <w:rPr>
                <w:rFonts w:hint="eastAsia"/>
              </w:rPr>
            </w:pPr>
            <w:r>
              <w:rPr>
                <w:rFonts w:cs="宋体"/>
                <w:sz w:val="17"/>
              </w:rPr>
              <w:t>178,008.61</w:t>
            </w:r>
          </w:p>
        </w:tc>
        <w:tc>
          <w:tcPr>
            <w:tcW w:w="1337" w:type="dxa"/>
          </w:tcPr>
          <w:p w14:paraId="769C0ADD" w14:textId="77777777" w:rsidR="006A3A36" w:rsidRDefault="00000000">
            <w:pPr>
              <w:jc w:val="center"/>
              <w:rPr>
                <w:rFonts w:hint="eastAsia"/>
              </w:rPr>
            </w:pPr>
            <w:r>
              <w:rPr>
                <w:rFonts w:cs="宋体"/>
                <w:sz w:val="17"/>
              </w:rPr>
              <w:t>30.63%</w:t>
            </w:r>
          </w:p>
        </w:tc>
        <w:tc>
          <w:tcPr>
            <w:tcW w:w="1337" w:type="dxa"/>
          </w:tcPr>
          <w:p w14:paraId="5B59C1C3" w14:textId="77777777" w:rsidR="006A3A36" w:rsidRDefault="00000000">
            <w:pPr>
              <w:jc w:val="center"/>
              <w:rPr>
                <w:rFonts w:hint="eastAsia"/>
                <w:lang w:eastAsia="zh-CN"/>
              </w:rPr>
            </w:pPr>
            <w:r>
              <w:rPr>
                <w:rFonts w:cs="宋体"/>
                <w:sz w:val="17"/>
                <w:lang w:eastAsia="zh-CN"/>
              </w:rPr>
              <w:t>火车南站；太平园；衣冠庙</w:t>
            </w:r>
          </w:p>
        </w:tc>
      </w:tr>
    </w:tbl>
    <w:p w14:paraId="33590029" w14:textId="77777777" w:rsidR="00EC7B4F" w:rsidRDefault="00000000">
      <w:pPr>
        <w:rPr>
          <w:rFonts w:hint="eastAsia"/>
          <w:lang w:eastAsia="zh-CN"/>
        </w:rPr>
      </w:pPr>
      <w:r>
        <w:rPr>
          <w:rFonts w:cs="宋体"/>
          <w:lang w:eastAsia="zh-CN"/>
        </w:rPr>
        <w:t>注：表中 HV 为基于对应情景目标空间参考点计算的超体积指标，未进行跨情景归一化处理，因此不同情景 HV 主要用于情景内代表运行筛选，不直接用于跨情景优劣比较。</w:t>
      </w:r>
    </w:p>
    <w:p w14:paraId="7867F97C" w14:textId="77777777" w:rsidR="006A3A36" w:rsidRDefault="00000000">
      <w:pPr>
        <w:pStyle w:val="4"/>
        <w:rPr>
          <w:lang w:eastAsia="zh-CN"/>
        </w:rPr>
      </w:pPr>
      <w:r>
        <w:t>5.4.1 需求规模变化下的布局结果分析</w:t>
      </w:r>
    </w:p>
    <w:p w14:paraId="47DB0D05" w14:textId="77777777" w:rsidR="006A3A36" w:rsidRDefault="00000000">
      <w:pPr>
        <w:rPr>
          <w:rFonts w:hint="eastAsia"/>
          <w:lang w:eastAsia="zh-CN"/>
        </w:rPr>
      </w:pPr>
      <w:r>
        <w:rPr>
          <w:rFonts w:cs="宋体"/>
          <w:lang w:eastAsia="zh-CN"/>
        </w:rPr>
        <w:t xml:space="preserve">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w:t>
      </w:r>
      <w:r>
        <w:rPr>
          <w:rFonts w:cs="宋体"/>
          <w:lang w:eastAsia="zh-CN"/>
        </w:rPr>
        <w:lastRenderedPageBreak/>
        <w:t>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398F6623" w14:textId="77777777" w:rsidR="006A3A36" w:rsidRDefault="00000000">
      <w:pPr>
        <w:jc w:val="center"/>
        <w:rPr>
          <w:rFonts w:hint="eastAsia"/>
        </w:rPr>
      </w:pPr>
      <w:r>
        <w:rPr>
          <w:rFonts w:cs="宋体"/>
          <w:noProof/>
        </w:rPr>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15000" cy="3463338"/>
                    </a:xfrm>
                    <a:prstGeom prst="rect">
                      <a:avLst/>
                    </a:prstGeom>
                  </pic:spPr>
                </pic:pic>
              </a:graphicData>
            </a:graphic>
          </wp:inline>
        </w:drawing>
      </w:r>
    </w:p>
    <w:p w14:paraId="4D4E2714" w14:textId="77777777" w:rsidR="006A3A36" w:rsidRDefault="00000000">
      <w:pPr>
        <w:jc w:val="center"/>
        <w:rPr>
          <w:rFonts w:hint="eastAsia"/>
          <w:lang w:eastAsia="zh-CN"/>
        </w:rPr>
      </w:pPr>
      <w:r>
        <w:rPr>
          <w:rFonts w:cs="宋体"/>
          <w:lang w:eastAsia="zh-CN"/>
        </w:rPr>
        <w:t>图5-17 需求规模变化下的布局结果与成本—服务响应</w:t>
      </w:r>
    </w:p>
    <w:p w14:paraId="4A3E065A" w14:textId="77777777" w:rsidR="006A3A36" w:rsidRDefault="00000000">
      <w:pPr>
        <w:pStyle w:val="4"/>
        <w:rPr>
          <w:lang w:eastAsia="zh-CN"/>
        </w:rPr>
      </w:pPr>
      <w:r>
        <w:t>5.4.2 末端服务半径变化下的布局结果分析</w:t>
      </w:r>
    </w:p>
    <w:p w14:paraId="48868D9A" w14:textId="77777777" w:rsidR="006A3A36" w:rsidRDefault="00000000">
      <w:pPr>
        <w:rPr>
          <w:rFonts w:hint="eastAsia"/>
          <w:lang w:eastAsia="zh-CN"/>
        </w:rPr>
      </w:pPr>
      <w:r>
        <w:t>末端服务半径变化直接改变末端需求点可被候选转运点吸收的空间范围。3 km、4 km 和 5 km 情景下，折中解成本分别为 209,238.75、207,005.43 和 199,057.23 元/日；其中 4 km 基准情景与主方案完全一致，服务比例达到 42.39%。当末端服务半径收缩至 3 km 时，模型保留桐梓林以弥补南部覆盖不足，但服务比例降至 33.01%；当末端服务半径放宽至 5 km 时，模型减少为 3 个启用站点（孵化园；倪家桥；太平园），成本降至 199,057.23 元/日，但服务比例仅为 33.62%。这说明末端服务半径扩张会提高空间可达性，却也可能诱导模型选择更少站点，从而降低联运覆盖强度。这并不意味着末端服务半径扩大降低了可服务能力，而是双目标权衡下模型倾向于减少启用站点数量，从而在降低固定启用成本的同时牺牲部分地铁服务比例。</w:t>
      </w:r>
    </w:p>
    <w:p w14:paraId="6CF31DCA" w14:textId="77777777" w:rsidR="006A3A36" w:rsidRDefault="00000000">
      <w:pPr>
        <w:jc w:val="center"/>
        <w:rPr>
          <w:rFonts w:hint="eastAsia"/>
        </w:rPr>
      </w:pPr>
      <w:r>
        <w:rPr>
          <w:rFonts w:cs="宋体"/>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15000" cy="3463338"/>
                    </a:xfrm>
                    <a:prstGeom prst="rect">
                      <a:avLst/>
                    </a:prstGeom>
                  </pic:spPr>
                </pic:pic>
              </a:graphicData>
            </a:graphic>
          </wp:inline>
        </w:drawing>
      </w:r>
    </w:p>
    <w:p w14:paraId="45CACE36" w14:textId="77777777" w:rsidR="006A3A36" w:rsidRDefault="00000000">
      <w:pPr>
        <w:jc w:val="center"/>
        <w:rPr>
          <w:rFonts w:hint="eastAsia"/>
          <w:lang w:eastAsia="zh-CN"/>
        </w:rPr>
      </w:pPr>
      <w:r>
        <w:rPr>
          <w:rFonts w:cs="宋体"/>
          <w:lang w:eastAsia="zh-CN"/>
        </w:rPr>
        <w:t>图5-18 末端服务半径变化下的布局结果与成本—服务响应</w:t>
      </w:r>
    </w:p>
    <w:p w14:paraId="1055C2F7" w14:textId="77777777" w:rsidR="006A3A36" w:rsidRDefault="00000000">
      <w:pPr>
        <w:pStyle w:val="4"/>
        <w:rPr>
          <w:lang w:eastAsia="zh-CN"/>
        </w:rPr>
      </w:pPr>
      <w:r>
        <w:t>5.4.3 物流货源比例变化下的布局结果分析</w:t>
      </w:r>
    </w:p>
    <w:p w14:paraId="45252CEF" w14:textId="77777777" w:rsidR="006A3A36" w:rsidRDefault="00000000">
      <w:pPr>
        <w:rPr>
          <w:rFonts w:hint="eastAsia"/>
          <w:lang w:eastAsia="zh-CN"/>
        </w:rPr>
      </w:pPr>
      <w:r>
        <w:rPr>
          <w:rFonts w:cs="宋体"/>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3E39B74C" w14:textId="77777777" w:rsidR="006A3A36" w:rsidRDefault="00000000">
      <w:pPr>
        <w:jc w:val="center"/>
        <w:rPr>
          <w:rFonts w:hint="eastAsia"/>
        </w:rPr>
      </w:pPr>
      <w:r>
        <w:rPr>
          <w:rFonts w:cs="宋体"/>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00" cy="4329446"/>
                    </a:xfrm>
                    <a:prstGeom prst="rect">
                      <a:avLst/>
                    </a:prstGeom>
                  </pic:spPr>
                </pic:pic>
              </a:graphicData>
            </a:graphic>
          </wp:inline>
        </w:drawing>
      </w:r>
    </w:p>
    <w:p w14:paraId="4739BCB8" w14:textId="77777777" w:rsidR="006A3A36" w:rsidRDefault="00000000">
      <w:pPr>
        <w:jc w:val="center"/>
        <w:rPr>
          <w:rFonts w:hint="eastAsia"/>
          <w:lang w:eastAsia="zh-CN"/>
        </w:rPr>
      </w:pPr>
      <w:r>
        <w:rPr>
          <w:rFonts w:cs="宋体"/>
          <w:lang w:eastAsia="zh-CN"/>
        </w:rPr>
        <w:t>图5-19 物流货源比例变化下的布局结果与成本—服务响应</w:t>
      </w:r>
    </w:p>
    <w:p w14:paraId="0D09BE15" w14:textId="77777777" w:rsidR="00232DE8" w:rsidRDefault="00000000">
      <w:pPr>
        <w:pStyle w:val="21"/>
        <w:rPr>
          <w:lang w:eastAsia="zh-CN"/>
        </w:rPr>
      </w:pPr>
      <w:r>
        <w:rPr>
          <w:rFonts w:ascii="宋体" w:eastAsia="宋体" w:hAnsi="宋体" w:cs="宋体"/>
          <w:sz w:val="24"/>
          <w:lang w:eastAsia="zh-CN"/>
        </w:rPr>
        <w:t>5.5 本章小结</w:t>
      </w:r>
    </w:p>
    <w:p w14:paraId="49CDD9EF" w14:textId="77777777" w:rsidR="00232DE8" w:rsidRDefault="00000000">
      <w:pPr>
        <w:spacing w:line="300" w:lineRule="auto"/>
        <w:ind w:firstLine="420"/>
        <w:jc w:val="both"/>
        <w:rPr>
          <w:rFonts w:hint="eastAsia"/>
          <w:lang w:eastAsia="zh-CN"/>
        </w:rPr>
      </w:pPr>
      <w:r>
        <w:rPr>
          <w:rFonts w:cs="宋体"/>
          <w:lang w:eastAsia="zh-CN"/>
        </w:rP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个候选转运点；第二阶段构建以综合成本最小化和地铁服务比例最大化为目标的布局优化模型，并采用 QVNS-NSGA-II 算法进行求解。</w:t>
      </w:r>
    </w:p>
    <w:p w14:paraId="792E8967" w14:textId="77777777" w:rsidR="00232DE8" w:rsidRDefault="00000000">
      <w:pPr>
        <w:spacing w:after="0" w:line="360" w:lineRule="auto"/>
        <w:ind w:firstLine="420"/>
        <w:jc w:val="both"/>
        <w:rPr>
          <w:rFonts w:hint="eastAsia"/>
          <w:lang w:eastAsia="zh-CN"/>
        </w:rPr>
      </w:pPr>
      <w:r>
        <w:rPr>
          <w:rFonts w:cs="宋体"/>
          <w:lang w:eastAsia="zh-CN"/>
        </w:rP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42.39%。与全公路基准相比，该方案虽然综合成本小幅上升，但能够明显降低公路相关成本和碳排放，说明地铁联运的主要价值在于缓解道路运输压力和改善低碳绩效。消融实验与典型算法对比表明，QVNS-NSGA-II 在前沿覆盖、分布均匀性和搜索稳定性方面具有综合优势，但需要付出一定运行时间代价；Q-learning、VNS 与安全回滚机制分别承担动作调节、局部精修和退化抑制作用。</w:t>
      </w:r>
    </w:p>
    <w:p w14:paraId="095A1D9F" w14:textId="77777777" w:rsidR="00232DE8" w:rsidRDefault="00000000">
      <w:pPr>
        <w:spacing w:after="0" w:line="360" w:lineRule="auto"/>
        <w:ind w:firstLine="420"/>
        <w:jc w:val="both"/>
        <w:rPr>
          <w:rFonts w:hint="eastAsia"/>
          <w:lang w:eastAsia="zh-CN"/>
        </w:rPr>
      </w:pPr>
      <w:r>
        <w:rPr>
          <w:rFonts w:cs="宋体"/>
          <w:lang w:eastAsia="zh-CN"/>
        </w:rPr>
        <w:t>敏感性分析进一步表明，需求规模、末端服务半径和货源比例均会影响启用站点组合及成本—服务关系。其中，火车南站、太平园、省体育馆和高升桥在多个情景下表现出较高的布局稳定性，可作为武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75A11" w14:textId="77777777" w:rsidR="005A629A" w:rsidRDefault="005A629A" w:rsidP="00E24E1C">
      <w:pPr>
        <w:spacing w:after="0" w:line="240" w:lineRule="auto"/>
        <w:rPr>
          <w:rFonts w:hint="eastAsia"/>
        </w:rPr>
      </w:pPr>
      <w:r>
        <w:separator/>
      </w:r>
    </w:p>
  </w:endnote>
  <w:endnote w:type="continuationSeparator" w:id="0">
    <w:p w14:paraId="427B7830" w14:textId="77777777" w:rsidR="005A629A" w:rsidRDefault="005A629A"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3703" w14:textId="77777777" w:rsidR="005A629A" w:rsidRDefault="005A629A" w:rsidP="00E24E1C">
      <w:pPr>
        <w:spacing w:after="0" w:line="240" w:lineRule="auto"/>
        <w:rPr>
          <w:rFonts w:hint="eastAsia"/>
        </w:rPr>
      </w:pPr>
      <w:r>
        <w:separator/>
      </w:r>
    </w:p>
  </w:footnote>
  <w:footnote w:type="continuationSeparator" w:id="0">
    <w:p w14:paraId="2B484416" w14:textId="77777777" w:rsidR="005A629A" w:rsidRDefault="005A629A"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9C"/>
    <w:rsid w:val="0015074B"/>
    <w:rsid w:val="001F2067"/>
    <w:rsid w:val="00214703"/>
    <w:rsid w:val="00232DE8"/>
    <w:rsid w:val="0029639D"/>
    <w:rsid w:val="00326F90"/>
    <w:rsid w:val="0038623D"/>
    <w:rsid w:val="00387347"/>
    <w:rsid w:val="004A7CAA"/>
    <w:rsid w:val="004F316F"/>
    <w:rsid w:val="005A629A"/>
    <w:rsid w:val="00600522"/>
    <w:rsid w:val="006A3A36"/>
    <w:rsid w:val="00757EA3"/>
    <w:rsid w:val="00771FF2"/>
    <w:rsid w:val="007E07A5"/>
    <w:rsid w:val="007F4EDF"/>
    <w:rsid w:val="00861584"/>
    <w:rsid w:val="008C0326"/>
    <w:rsid w:val="00A001EA"/>
    <w:rsid w:val="00A71D08"/>
    <w:rsid w:val="00AA1D8D"/>
    <w:rsid w:val="00B05D18"/>
    <w:rsid w:val="00B47730"/>
    <w:rsid w:val="00B72759"/>
    <w:rsid w:val="00B96618"/>
    <w:rsid w:val="00C14BCB"/>
    <w:rsid w:val="00C72EC5"/>
    <w:rsid w:val="00CB0664"/>
    <w:rsid w:val="00CD0A13"/>
    <w:rsid w:val="00CE759D"/>
    <w:rsid w:val="00D47B65"/>
    <w:rsid w:val="00D77EEA"/>
    <w:rsid w:val="00D905DC"/>
    <w:rsid w:val="00E24E1C"/>
    <w:rsid w:val="00EC7B4F"/>
    <w:rsid w:val="00EF25DE"/>
    <w:rsid w:val="00FB25AD"/>
    <w:rsid w:val="00FB3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4B72B8"/>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23</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14</cp:revision>
  <dcterms:created xsi:type="dcterms:W3CDTF">2013-12-23T23:15:00Z</dcterms:created>
  <dcterms:modified xsi:type="dcterms:W3CDTF">2026-05-19T02:17:00Z</dcterms:modified>
  <cp:category/>
</cp:coreProperties>
</file>