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B62" w:rsidRPr="00D822E4" w:rsidRDefault="00C81B62" w:rsidP="007D4376">
      <w:pPr>
        <w:tabs>
          <w:tab w:val="left" w:pos="7650"/>
        </w:tabs>
        <w:jc w:val="both"/>
        <w:rPr>
          <w:rFonts w:ascii="Times New Roman" w:hAnsi="Times New Roman" w:cs="Times New Roman"/>
          <w:color w:val="000000" w:themeColor="text1"/>
          <w:sz w:val="24"/>
          <w:szCs w:val="24"/>
        </w:rPr>
      </w:pPr>
      <w:bookmarkStart w:id="0" w:name="_GoBack"/>
      <w:bookmarkEnd w:id="0"/>
      <w:r w:rsidRPr="00D822E4">
        <w:rPr>
          <w:rFonts w:ascii="Times New Roman" w:hAnsi="Times New Roman" w:cs="Times New Roman"/>
          <w:color w:val="000000" w:themeColor="text1"/>
          <w:sz w:val="24"/>
          <w:szCs w:val="24"/>
        </w:rPr>
        <w:tab/>
      </w:r>
    </w:p>
    <w:p w:rsidR="00C81B62" w:rsidRPr="007D4376" w:rsidRDefault="00F45DE5" w:rsidP="00C81B62">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Feb 13, 2020</w:t>
      </w: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 xml:space="preserve">United States Citizenship and Immigration Services </w:t>
      </w: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USCIS Service Center</w:t>
      </w:r>
    </w:p>
    <w:p w:rsidR="00C81B62" w:rsidRPr="00D822E4" w:rsidRDefault="00C81B62" w:rsidP="00C81B62">
      <w:pPr>
        <w:pStyle w:val="NormalNoProofing"/>
        <w:rPr>
          <w:rFonts w:ascii="Times New Roman" w:hAnsi="Times New Roman"/>
          <w:szCs w:val="24"/>
        </w:rPr>
      </w:pPr>
    </w:p>
    <w:p w:rsidR="00C81B62" w:rsidRPr="007D4376" w:rsidRDefault="00C81B62" w:rsidP="00C81B62">
      <w:pPr>
        <w:rPr>
          <w:rFonts w:ascii="Times New Roman" w:hAnsi="Times New Roman" w:cs="Times New Roman"/>
          <w:sz w:val="24"/>
          <w:szCs w:val="24"/>
        </w:rPr>
      </w:pPr>
      <w:r w:rsidRPr="00F45DE5">
        <w:rPr>
          <w:rFonts w:ascii="Times New Roman" w:hAnsi="Times New Roman" w:cs="Times New Roman"/>
          <w:sz w:val="24"/>
          <w:szCs w:val="24"/>
        </w:rPr>
        <w:t xml:space="preserve">Re: </w:t>
      </w:r>
      <w:r w:rsidR="00F45DE5" w:rsidRPr="00F45DE5">
        <w:rPr>
          <w:rFonts w:ascii="Times New Roman" w:hAnsi="Times New Roman" w:cs="Times New Roman"/>
          <w:sz w:val="24"/>
          <w:szCs w:val="24"/>
        </w:rPr>
        <w:t>Chethan Bidarahally Siddalingappa</w:t>
      </w: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Dear Officer:</w:t>
      </w:r>
    </w:p>
    <w:p w:rsidR="00C81B62" w:rsidRPr="00D822E4" w:rsidRDefault="00C81B62" w:rsidP="00C81B62">
      <w:pPr>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r w:rsidRPr="00D822E4">
        <w:rPr>
          <w:rFonts w:ascii="Times New Roman" w:hAnsi="Times New Roman" w:cs="Times New Roman"/>
          <w:sz w:val="24"/>
          <w:szCs w:val="24"/>
        </w:rPr>
        <w:t>I offer this letter to detail the conditions of the direct</w:t>
      </w:r>
      <w:r w:rsidR="00D822E4" w:rsidRPr="00D822E4">
        <w:rPr>
          <w:rFonts w:ascii="Times New Roman" w:hAnsi="Times New Roman" w:cs="Times New Roman"/>
          <w:sz w:val="24"/>
          <w:szCs w:val="24"/>
        </w:rPr>
        <w:t>, full-time, 40 hour per week</w:t>
      </w:r>
      <w:r w:rsidRPr="00D822E4">
        <w:rPr>
          <w:rFonts w:ascii="Times New Roman" w:hAnsi="Times New Roman" w:cs="Times New Roman"/>
          <w:sz w:val="24"/>
          <w:szCs w:val="24"/>
        </w:rPr>
        <w:t xml:space="preserve"> employment of </w:t>
      </w:r>
      <w:r w:rsidR="00F45DE5" w:rsidRPr="00F45DE5">
        <w:rPr>
          <w:rFonts w:ascii="Times New Roman" w:hAnsi="Times New Roman" w:cs="Times New Roman"/>
          <w:sz w:val="24"/>
          <w:szCs w:val="24"/>
        </w:rPr>
        <w:t>Chethan Bidarahally Siddalingappa</w:t>
      </w:r>
      <w:r w:rsidR="00F45DE5">
        <w:rPr>
          <w:rFonts w:ascii="Times New Roman" w:hAnsi="Times New Roman" w:cs="Times New Roman"/>
          <w:sz w:val="24"/>
          <w:szCs w:val="24"/>
        </w:rPr>
        <w:t>.</w:t>
      </w:r>
    </w:p>
    <w:p w:rsidR="00C81B62" w:rsidRPr="00D822E4" w:rsidRDefault="00C81B62" w:rsidP="00C81B62">
      <w:pPr>
        <w:ind w:right="-180"/>
        <w:jc w:val="both"/>
        <w:rPr>
          <w:rFonts w:ascii="Times New Roman" w:hAnsi="Times New Roman" w:cs="Times New Roman"/>
          <w:color w:val="000000"/>
          <w:sz w:val="24"/>
          <w:szCs w:val="24"/>
        </w:rPr>
      </w:pPr>
    </w:p>
    <w:p w:rsidR="00D822E4" w:rsidRPr="00D822E4" w:rsidRDefault="00D822E4" w:rsidP="00D822E4">
      <w:pPr>
        <w:ind w:right="-180"/>
        <w:jc w:val="both"/>
        <w:rPr>
          <w:rFonts w:ascii="Times New Roman" w:hAnsi="Times New Roman" w:cs="Times New Roman"/>
          <w:i/>
          <w:color w:val="000000"/>
          <w:sz w:val="24"/>
          <w:szCs w:val="24"/>
        </w:rPr>
      </w:pPr>
      <w:r>
        <w:rPr>
          <w:rFonts w:ascii="Times New Roman" w:hAnsi="Times New Roman" w:cs="Times New Roman"/>
          <w:i/>
          <w:color w:val="000000"/>
          <w:sz w:val="24"/>
          <w:szCs w:val="24"/>
        </w:rPr>
        <w:t>Work Activities</w:t>
      </w:r>
    </w:p>
    <w:p w:rsidR="00C81B62" w:rsidRPr="00D822E4" w:rsidRDefault="00C81B62" w:rsidP="00C81B62">
      <w:pPr>
        <w:jc w:val="both"/>
        <w:rPr>
          <w:rFonts w:ascii="Times New Roman" w:hAnsi="Times New Roman" w:cs="Times New Roman"/>
          <w:snapToGrid w:val="0"/>
          <w:sz w:val="24"/>
          <w:szCs w:val="24"/>
        </w:rPr>
      </w:pPr>
    </w:p>
    <w:p w:rsidR="003220BA" w:rsidRPr="00F45DE5" w:rsidRDefault="002500D6" w:rsidP="00F45DE5">
      <w:pPr>
        <w:keepNext/>
        <w:keepLines/>
        <w:jc w:val="both"/>
        <w:rPr>
          <w:rFonts w:ascii="Times New Roman" w:hAnsi="Times New Roman" w:cs="Times New Roman"/>
          <w:sz w:val="24"/>
          <w:szCs w:val="24"/>
        </w:rPr>
      </w:pPr>
      <w:r>
        <w:rPr>
          <w:rFonts w:ascii="Times New Roman" w:hAnsi="Times New Roman" w:cs="Times New Roman"/>
          <w:sz w:val="24"/>
          <w:szCs w:val="24"/>
        </w:rPr>
        <w:t xml:space="preserve">Mr. </w:t>
      </w:r>
      <w:r w:rsidR="00F45DE5" w:rsidRPr="00F45DE5">
        <w:rPr>
          <w:rFonts w:ascii="Times New Roman" w:hAnsi="Times New Roman" w:cs="Times New Roman"/>
          <w:sz w:val="24"/>
          <w:szCs w:val="24"/>
        </w:rPr>
        <w:t xml:space="preserve">Chethan Bidarahally </w:t>
      </w:r>
      <w:proofErr w:type="spellStart"/>
      <w:r w:rsidR="00F45DE5" w:rsidRPr="00F45DE5">
        <w:rPr>
          <w:rFonts w:ascii="Times New Roman" w:hAnsi="Times New Roman" w:cs="Times New Roman"/>
          <w:sz w:val="24"/>
          <w:szCs w:val="24"/>
        </w:rPr>
        <w:t>Siddalingappa</w:t>
      </w:r>
      <w:r w:rsidR="00F45DE5">
        <w:rPr>
          <w:rFonts w:ascii="Times New Roman" w:hAnsi="Times New Roman" w:cs="Times New Roman"/>
          <w:sz w:val="24"/>
          <w:szCs w:val="24"/>
        </w:rPr>
        <w:t>’s</w:t>
      </w:r>
      <w:proofErr w:type="spellEnd"/>
      <w:r w:rsidR="00F45DE5">
        <w:rPr>
          <w:rFonts w:ascii="Times New Roman" w:hAnsi="Times New Roman" w:cs="Times New Roman"/>
          <w:sz w:val="24"/>
          <w:szCs w:val="24"/>
        </w:rPr>
        <w:t xml:space="preserve"> </w:t>
      </w:r>
      <w:r w:rsidR="00C81B62" w:rsidRPr="00D822E4">
        <w:rPr>
          <w:rFonts w:ascii="Times New Roman" w:hAnsi="Times New Roman" w:cs="Times New Roman"/>
          <w:sz w:val="24"/>
          <w:szCs w:val="24"/>
        </w:rPr>
        <w:t>work activities will include:</w:t>
      </w:r>
    </w:p>
    <w:p w:rsidR="003220BA" w:rsidRPr="00D822E4" w:rsidRDefault="003220BA" w:rsidP="00C81B62">
      <w:pPr>
        <w:jc w:val="both"/>
        <w:rPr>
          <w:rFonts w:ascii="Times New Roman" w:hAnsi="Times New Roman" w:cs="Times New Roman"/>
          <w:snapToGrid w:val="0"/>
          <w:sz w:val="24"/>
          <w:szCs w:val="24"/>
        </w:rPr>
      </w:pPr>
    </w:p>
    <w:tbl>
      <w:tblPr>
        <w:tblStyle w:val="TableGrid"/>
        <w:tblW w:w="0" w:type="auto"/>
        <w:tblLook w:val="04A0" w:firstRow="1" w:lastRow="0" w:firstColumn="1" w:lastColumn="0" w:noHBand="0" w:noVBand="1"/>
      </w:tblPr>
      <w:tblGrid>
        <w:gridCol w:w="1003"/>
        <w:gridCol w:w="7200"/>
        <w:gridCol w:w="1080"/>
      </w:tblGrid>
      <w:tr w:rsidR="003220BA" w:rsidRPr="00D822E4" w:rsidTr="002500D6">
        <w:tc>
          <w:tcPr>
            <w:tcW w:w="985" w:type="dxa"/>
          </w:tcPr>
          <w:p w:rsidR="003220BA" w:rsidRPr="00D822E4" w:rsidRDefault="00B83EEA"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Number</w:t>
            </w:r>
          </w:p>
        </w:tc>
        <w:tc>
          <w:tcPr>
            <w:tcW w:w="7200"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Job Duty</w:t>
            </w:r>
          </w:p>
        </w:tc>
        <w:tc>
          <w:tcPr>
            <w:tcW w:w="1080"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Percent</w:t>
            </w:r>
          </w:p>
        </w:tc>
      </w:tr>
      <w:tr w:rsidR="003220BA" w:rsidRPr="00D822E4" w:rsidTr="002500D6">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1</w:t>
            </w:r>
          </w:p>
        </w:tc>
        <w:tc>
          <w:tcPr>
            <w:tcW w:w="7200" w:type="dxa"/>
          </w:tcPr>
          <w:p w:rsidR="00B715F1" w:rsidRPr="00D5043C" w:rsidRDefault="00D5043C" w:rsidP="00B715F1">
            <w:pPr>
              <w:rPr>
                <w:rFonts w:ascii="Times New Roman" w:hAnsi="Times New Roman"/>
                <w:sz w:val="24"/>
                <w:szCs w:val="24"/>
              </w:rPr>
            </w:pPr>
            <w:r w:rsidRPr="00D5043C">
              <w:rPr>
                <w:rFonts w:ascii="Times New Roman" w:hAnsi="Times New Roman"/>
                <w:sz w:val="24"/>
                <w:szCs w:val="24"/>
              </w:rPr>
              <w:t xml:space="preserve">Design and Implement </w:t>
            </w:r>
            <w:proofErr w:type="spellStart"/>
            <w:r w:rsidRPr="00D5043C">
              <w:rPr>
                <w:rFonts w:ascii="Times New Roman" w:hAnsi="Times New Roman"/>
                <w:sz w:val="24"/>
                <w:szCs w:val="24"/>
              </w:rPr>
              <w:t>Cloudbees</w:t>
            </w:r>
            <w:proofErr w:type="spellEnd"/>
            <w:r w:rsidRPr="00D5043C">
              <w:rPr>
                <w:rFonts w:ascii="Times New Roman" w:hAnsi="Times New Roman"/>
                <w:sz w:val="24"/>
                <w:szCs w:val="24"/>
              </w:rPr>
              <w:t xml:space="preserve"> Jenkins framewo</w:t>
            </w:r>
            <w:r w:rsidR="000A0C3B">
              <w:rPr>
                <w:rFonts w:ascii="Times New Roman" w:hAnsi="Times New Roman"/>
                <w:sz w:val="24"/>
                <w:szCs w:val="24"/>
              </w:rPr>
              <w:t>rk using pipeline for Build,</w:t>
            </w:r>
            <w:r w:rsidR="000A0C3B" w:rsidRPr="00D5043C">
              <w:rPr>
                <w:rFonts w:ascii="Times New Roman" w:hAnsi="Times New Roman"/>
                <w:sz w:val="24"/>
                <w:szCs w:val="24"/>
              </w:rPr>
              <w:t xml:space="preserve"> Deployment</w:t>
            </w:r>
            <w:r w:rsidRPr="00D5043C">
              <w:rPr>
                <w:rFonts w:ascii="Times New Roman" w:hAnsi="Times New Roman"/>
                <w:sz w:val="24"/>
                <w:szCs w:val="24"/>
              </w:rPr>
              <w:t xml:space="preserve"> </w:t>
            </w:r>
            <w:r w:rsidR="000A0C3B">
              <w:rPr>
                <w:rFonts w:ascii="Times New Roman" w:hAnsi="Times New Roman"/>
                <w:sz w:val="24"/>
                <w:szCs w:val="24"/>
              </w:rPr>
              <w:t xml:space="preserve">and Release </w:t>
            </w:r>
            <w:r w:rsidRPr="00D5043C">
              <w:rPr>
                <w:rFonts w:ascii="Times New Roman" w:hAnsi="Times New Roman"/>
                <w:sz w:val="24"/>
                <w:szCs w:val="24"/>
              </w:rPr>
              <w:t xml:space="preserve">automation </w:t>
            </w:r>
            <w:r>
              <w:rPr>
                <w:rFonts w:ascii="Times New Roman" w:hAnsi="Times New Roman"/>
                <w:sz w:val="24"/>
                <w:szCs w:val="24"/>
              </w:rPr>
              <w:t>to support different technologies.</w:t>
            </w:r>
          </w:p>
          <w:p w:rsidR="00D5043C" w:rsidRDefault="00D5043C" w:rsidP="00B715F1">
            <w:pPr>
              <w:rPr>
                <w:rFonts w:ascii="Times New Roman" w:hAnsi="Times New Roman"/>
                <w:b/>
                <w:sz w:val="24"/>
                <w:szCs w:val="24"/>
              </w:rPr>
            </w:pPr>
          </w:p>
          <w:p w:rsidR="00B715F1" w:rsidRPr="00B715F1" w:rsidRDefault="00D5043C" w:rsidP="00B715F1">
            <w:pPr>
              <w:rPr>
                <w:rFonts w:ascii="Times New Roman" w:hAnsi="Times New Roman"/>
                <w:sz w:val="24"/>
                <w:szCs w:val="24"/>
              </w:rPr>
            </w:pPr>
            <w:r w:rsidRPr="00D5043C">
              <w:rPr>
                <w:rFonts w:ascii="Times New Roman" w:hAnsi="Times New Roman"/>
                <w:sz w:val="24"/>
                <w:szCs w:val="24"/>
              </w:rPr>
              <w:t>Underst</w:t>
            </w:r>
            <w:r>
              <w:rPr>
                <w:rFonts w:ascii="Times New Roman" w:hAnsi="Times New Roman"/>
                <w:sz w:val="24"/>
                <w:szCs w:val="24"/>
              </w:rPr>
              <w:t>anding the Hartford's existing t</w:t>
            </w:r>
            <w:r w:rsidRPr="00D5043C">
              <w:rPr>
                <w:rFonts w:ascii="Times New Roman" w:hAnsi="Times New Roman"/>
                <w:sz w:val="24"/>
                <w:szCs w:val="24"/>
              </w:rPr>
              <w:t>ools architecture and identify the current pain Areas.</w:t>
            </w:r>
            <w:r w:rsidRPr="00B715F1">
              <w:rPr>
                <w:rFonts w:ascii="Times New Roman" w:hAnsi="Times New Roman"/>
                <w:sz w:val="24"/>
                <w:szCs w:val="24"/>
              </w:rPr>
              <w:t xml:space="preserve"> Designing</w:t>
            </w:r>
            <w:r w:rsidR="00B715F1" w:rsidRPr="00B715F1">
              <w:rPr>
                <w:rFonts w:ascii="Times New Roman" w:hAnsi="Times New Roman"/>
                <w:sz w:val="24"/>
                <w:szCs w:val="24"/>
              </w:rPr>
              <w:t xml:space="preserve">, Building and Implementing continuous integration and deployment strategy with Cognizant </w:t>
            </w:r>
            <w:proofErr w:type="spellStart"/>
            <w:r w:rsidR="00B715F1" w:rsidRPr="00B715F1">
              <w:rPr>
                <w:rFonts w:ascii="Times New Roman" w:hAnsi="Times New Roman"/>
                <w:sz w:val="24"/>
                <w:szCs w:val="24"/>
              </w:rPr>
              <w:t>DevOps</w:t>
            </w:r>
            <w:proofErr w:type="spellEnd"/>
            <w:r w:rsidR="00B715F1" w:rsidRPr="00B715F1">
              <w:rPr>
                <w:rFonts w:ascii="Times New Roman" w:hAnsi="Times New Roman"/>
                <w:sz w:val="24"/>
                <w:szCs w:val="24"/>
              </w:rPr>
              <w:t xml:space="preserve"> standards</w:t>
            </w:r>
            <w:r>
              <w:rPr>
                <w:rFonts w:ascii="Times New Roman" w:hAnsi="Times New Roman"/>
                <w:sz w:val="24"/>
                <w:szCs w:val="24"/>
              </w:rPr>
              <w:t xml:space="preserve"> to automate and build and deployment process</w:t>
            </w:r>
            <w:r w:rsidR="00B715F1" w:rsidRPr="00B715F1">
              <w:rPr>
                <w:rFonts w:ascii="Times New Roman" w:hAnsi="Times New Roman"/>
                <w:sz w:val="24"/>
                <w:szCs w:val="24"/>
              </w:rPr>
              <w:t xml:space="preserve">. Develop and maintain Jenkins framework for seamless software delivery across Hartford for various lines of business. Integration of </w:t>
            </w:r>
            <w:proofErr w:type="spellStart"/>
            <w:r w:rsidR="00B715F1" w:rsidRPr="00B715F1">
              <w:rPr>
                <w:rFonts w:ascii="Times New Roman" w:hAnsi="Times New Roman"/>
                <w:sz w:val="24"/>
                <w:szCs w:val="24"/>
              </w:rPr>
              <w:t>Checkmarx</w:t>
            </w:r>
            <w:proofErr w:type="spellEnd"/>
            <w:r w:rsidR="00B715F1" w:rsidRPr="00B715F1">
              <w:rPr>
                <w:rFonts w:ascii="Times New Roman" w:hAnsi="Times New Roman"/>
                <w:sz w:val="24"/>
                <w:szCs w:val="24"/>
              </w:rPr>
              <w:t xml:space="preserve"> and Nexus IQ Scans with Jenkins framework to create Application Security platform for finding &amp; fixing application layer vulnerabilities during software development as well as blocking attacks in real time. Enabling Static Code analysis (Sonar Scan) using </w:t>
            </w:r>
            <w:proofErr w:type="spellStart"/>
            <w:r w:rsidR="00B715F1" w:rsidRPr="00B715F1">
              <w:rPr>
                <w:rFonts w:ascii="Times New Roman" w:hAnsi="Times New Roman"/>
                <w:sz w:val="24"/>
                <w:szCs w:val="24"/>
              </w:rPr>
              <w:t>Sonarqube</w:t>
            </w:r>
            <w:proofErr w:type="spellEnd"/>
            <w:r w:rsidR="00B715F1" w:rsidRPr="00B715F1">
              <w:rPr>
                <w:rFonts w:ascii="Times New Roman" w:hAnsi="Times New Roman"/>
                <w:sz w:val="24"/>
                <w:szCs w:val="24"/>
              </w:rPr>
              <w:t xml:space="preserve"> as part of build process. Install and configure Nexus repository manager for sharing artifacts between internal teams and create proxy Nexus repositories to speed up the build process.</w:t>
            </w:r>
            <w:r>
              <w:rPr>
                <w:rFonts w:ascii="Times New Roman" w:hAnsi="Times New Roman"/>
                <w:sz w:val="24"/>
                <w:szCs w:val="24"/>
              </w:rPr>
              <w:t xml:space="preserve"> A</w:t>
            </w:r>
            <w:r w:rsidRPr="00D5043C">
              <w:rPr>
                <w:rFonts w:ascii="Times New Roman" w:hAnsi="Times New Roman"/>
                <w:sz w:val="24"/>
                <w:szCs w:val="24"/>
              </w:rPr>
              <w:t>utomating Smoke, Integration and Performance testing process and integrating with software delivery framework</w:t>
            </w:r>
            <w:r w:rsidR="00B715F1" w:rsidRPr="00B715F1">
              <w:rPr>
                <w:rFonts w:ascii="Times New Roman" w:hAnsi="Times New Roman"/>
                <w:sz w:val="24"/>
                <w:szCs w:val="24"/>
              </w:rPr>
              <w:t xml:space="preserve">. </w:t>
            </w:r>
            <w:r>
              <w:rPr>
                <w:rFonts w:ascii="Times New Roman" w:hAnsi="Times New Roman"/>
                <w:sz w:val="24"/>
                <w:szCs w:val="24"/>
              </w:rPr>
              <w:t xml:space="preserve">Standardize the build process across the Hartford lines of business using build tools like </w:t>
            </w:r>
            <w:r w:rsidRPr="00D5043C">
              <w:rPr>
                <w:rFonts w:ascii="Times New Roman" w:hAnsi="Times New Roman"/>
                <w:sz w:val="24"/>
                <w:szCs w:val="24"/>
              </w:rPr>
              <w:t xml:space="preserve">Maven, ANT, </w:t>
            </w:r>
            <w:proofErr w:type="spellStart"/>
            <w:r w:rsidRPr="00D5043C">
              <w:rPr>
                <w:rFonts w:ascii="Times New Roman" w:hAnsi="Times New Roman"/>
                <w:sz w:val="24"/>
                <w:szCs w:val="24"/>
              </w:rPr>
              <w:t>Gradle</w:t>
            </w:r>
            <w:proofErr w:type="spellEnd"/>
            <w:r w:rsidRPr="00D5043C">
              <w:rPr>
                <w:rFonts w:ascii="Times New Roman" w:hAnsi="Times New Roman"/>
                <w:sz w:val="24"/>
                <w:szCs w:val="24"/>
              </w:rPr>
              <w:t xml:space="preserve"> and </w:t>
            </w:r>
            <w:proofErr w:type="spellStart"/>
            <w:r w:rsidRPr="00D5043C">
              <w:rPr>
                <w:rFonts w:ascii="Times New Roman" w:hAnsi="Times New Roman"/>
                <w:sz w:val="24"/>
                <w:szCs w:val="24"/>
              </w:rPr>
              <w:t>MSBUILD</w:t>
            </w:r>
            <w:r>
              <w:rPr>
                <w:rFonts w:ascii="Times New Roman" w:hAnsi="Times New Roman"/>
                <w:sz w:val="24"/>
                <w:szCs w:val="24"/>
              </w:rPr>
              <w:t>.</w:t>
            </w:r>
            <w:r w:rsidR="00B715F1" w:rsidRPr="00B715F1">
              <w:rPr>
                <w:rFonts w:ascii="Times New Roman" w:hAnsi="Times New Roman"/>
                <w:sz w:val="24"/>
                <w:szCs w:val="24"/>
              </w:rPr>
              <w:t>Training</w:t>
            </w:r>
            <w:proofErr w:type="spellEnd"/>
            <w:r w:rsidR="00B715F1" w:rsidRPr="00B715F1">
              <w:rPr>
                <w:rFonts w:ascii="Times New Roman" w:hAnsi="Times New Roman"/>
                <w:sz w:val="24"/>
                <w:szCs w:val="24"/>
              </w:rPr>
              <w:t xml:space="preserve"> the staff for performing roles and responsibilities and effective use of Jenkins, </w:t>
            </w:r>
            <w:proofErr w:type="spellStart"/>
            <w:r w:rsidR="00B715F1" w:rsidRPr="00B715F1">
              <w:rPr>
                <w:rFonts w:ascii="Times New Roman" w:hAnsi="Times New Roman"/>
                <w:sz w:val="24"/>
                <w:szCs w:val="24"/>
              </w:rPr>
              <w:t>Docker</w:t>
            </w:r>
            <w:proofErr w:type="spellEnd"/>
            <w:r w:rsidR="00B715F1" w:rsidRPr="00B715F1">
              <w:rPr>
                <w:rFonts w:ascii="Times New Roman" w:hAnsi="Times New Roman"/>
                <w:sz w:val="24"/>
                <w:szCs w:val="24"/>
              </w:rPr>
              <w:t xml:space="preserve">, GIT, </w:t>
            </w:r>
            <w:proofErr w:type="spellStart"/>
            <w:r w:rsidR="00DB30AE">
              <w:rPr>
                <w:rFonts w:ascii="Times New Roman" w:hAnsi="Times New Roman"/>
                <w:sz w:val="24"/>
                <w:szCs w:val="24"/>
              </w:rPr>
              <w:t>uDeploy</w:t>
            </w:r>
            <w:proofErr w:type="spellEnd"/>
            <w:r w:rsidR="00B715F1" w:rsidRPr="00B715F1">
              <w:rPr>
                <w:rFonts w:ascii="Times New Roman" w:hAnsi="Times New Roman"/>
                <w:sz w:val="24"/>
                <w:szCs w:val="24"/>
              </w:rPr>
              <w:t xml:space="preserve">, Nexus and </w:t>
            </w:r>
            <w:proofErr w:type="spellStart"/>
            <w:r w:rsidR="00B715F1" w:rsidRPr="00B715F1">
              <w:rPr>
                <w:rFonts w:ascii="Times New Roman" w:hAnsi="Times New Roman"/>
                <w:sz w:val="24"/>
                <w:szCs w:val="24"/>
              </w:rPr>
              <w:t>Sonarqube</w:t>
            </w:r>
            <w:proofErr w:type="spellEnd"/>
            <w:r w:rsidR="00B715F1" w:rsidRPr="00B715F1">
              <w:rPr>
                <w:rFonts w:ascii="Times New Roman" w:hAnsi="Times New Roman"/>
                <w:sz w:val="24"/>
                <w:szCs w:val="24"/>
              </w:rPr>
              <w:t>.</w:t>
            </w:r>
          </w:p>
          <w:p w:rsidR="003220BA" w:rsidRPr="00D822E4" w:rsidRDefault="003220BA" w:rsidP="003220BA">
            <w:pPr>
              <w:autoSpaceDE w:val="0"/>
              <w:autoSpaceDN w:val="0"/>
              <w:adjustRightInd w:val="0"/>
              <w:rPr>
                <w:rFonts w:ascii="Times New Roman" w:hAnsi="Times New Roman" w:cs="Times New Roman"/>
                <w:snapToGrid w:val="0"/>
                <w:sz w:val="24"/>
                <w:szCs w:val="24"/>
              </w:rPr>
            </w:pPr>
          </w:p>
        </w:tc>
        <w:tc>
          <w:tcPr>
            <w:tcW w:w="1080" w:type="dxa"/>
          </w:tcPr>
          <w:p w:rsidR="003220BA" w:rsidRPr="00D822E4" w:rsidRDefault="00CA5D4D"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lastRenderedPageBreak/>
              <w:t>25</w:t>
            </w:r>
          </w:p>
        </w:tc>
      </w:tr>
      <w:tr w:rsidR="003220BA" w:rsidRPr="00D822E4" w:rsidTr="000A0C3B">
        <w:trPr>
          <w:trHeight w:val="6002"/>
        </w:trPr>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2</w:t>
            </w:r>
          </w:p>
        </w:tc>
        <w:tc>
          <w:tcPr>
            <w:tcW w:w="7200" w:type="dxa"/>
          </w:tcPr>
          <w:p w:rsidR="00D5043C" w:rsidRDefault="00D5043C" w:rsidP="00A334F3">
            <w:pPr>
              <w:shd w:val="clear" w:color="auto" w:fill="FFFFFF"/>
              <w:spacing w:before="100" w:beforeAutospacing="1" w:after="100" w:afterAutospacing="1"/>
              <w:rPr>
                <w:rFonts w:ascii="Times New Roman" w:hAnsi="Times New Roman"/>
                <w:sz w:val="24"/>
                <w:szCs w:val="24"/>
              </w:rPr>
            </w:pPr>
            <w:r w:rsidRPr="00D5043C">
              <w:rPr>
                <w:rFonts w:ascii="Times New Roman" w:hAnsi="Times New Roman"/>
                <w:sz w:val="24"/>
                <w:szCs w:val="24"/>
              </w:rPr>
              <w:t xml:space="preserve">Onboarding Database build and deployments into </w:t>
            </w:r>
            <w:proofErr w:type="spellStart"/>
            <w:r w:rsidRPr="00D5043C">
              <w:rPr>
                <w:rFonts w:ascii="Times New Roman" w:hAnsi="Times New Roman"/>
                <w:sz w:val="24"/>
                <w:szCs w:val="24"/>
              </w:rPr>
              <w:t>DevOps</w:t>
            </w:r>
            <w:proofErr w:type="spellEnd"/>
            <w:r w:rsidRPr="00D5043C">
              <w:rPr>
                <w:rFonts w:ascii="Times New Roman" w:hAnsi="Times New Roman"/>
                <w:sz w:val="24"/>
                <w:szCs w:val="24"/>
              </w:rPr>
              <w:t xml:space="preserve"> scope by integrating </w:t>
            </w:r>
            <w:r w:rsidRPr="00616447">
              <w:rPr>
                <w:rFonts w:ascii="Times New Roman" w:hAnsi="Times New Roman"/>
                <w:sz w:val="24"/>
                <w:szCs w:val="24"/>
              </w:rPr>
              <w:t xml:space="preserve">with Jenkins framework and </w:t>
            </w:r>
            <w:proofErr w:type="spellStart"/>
            <w:r w:rsidRPr="00616447">
              <w:rPr>
                <w:rFonts w:ascii="Times New Roman" w:hAnsi="Times New Roman"/>
                <w:sz w:val="24"/>
                <w:szCs w:val="24"/>
              </w:rPr>
              <w:t>DBMaestro</w:t>
            </w:r>
            <w:proofErr w:type="spellEnd"/>
            <w:r w:rsidRPr="00616447">
              <w:rPr>
                <w:rFonts w:ascii="Times New Roman" w:hAnsi="Times New Roman"/>
                <w:sz w:val="24"/>
                <w:szCs w:val="24"/>
              </w:rPr>
              <w:t xml:space="preserve"> tool</w:t>
            </w:r>
            <w:r w:rsidR="000A0C3B" w:rsidRPr="00616447">
              <w:rPr>
                <w:rFonts w:ascii="Times New Roman" w:hAnsi="Times New Roman"/>
                <w:sz w:val="24"/>
                <w:szCs w:val="24"/>
              </w:rPr>
              <w:t>.</w:t>
            </w:r>
          </w:p>
          <w:p w:rsidR="00A334F3" w:rsidRPr="00A334F3" w:rsidRDefault="00545E39" w:rsidP="000A0C3B">
            <w:pPr>
              <w:shd w:val="clear" w:color="auto" w:fill="FFFFFF"/>
              <w:tabs>
                <w:tab w:val="num" w:pos="720"/>
              </w:tabs>
              <w:spacing w:before="100" w:beforeAutospacing="1" w:after="100" w:afterAutospacing="1"/>
              <w:rPr>
                <w:rFonts w:ascii="Times New Roman" w:hAnsi="Times New Roman"/>
                <w:sz w:val="24"/>
                <w:szCs w:val="24"/>
              </w:rPr>
            </w:pPr>
            <w:r w:rsidRPr="000A0C3B">
              <w:rPr>
                <w:rFonts w:ascii="Times New Roman" w:hAnsi="Times New Roman"/>
                <w:sz w:val="24"/>
                <w:szCs w:val="24"/>
              </w:rPr>
              <w:t xml:space="preserve">Conduct diagnostic assessment of current state </w:t>
            </w:r>
            <w:proofErr w:type="spellStart"/>
            <w:r w:rsidRPr="000A0C3B">
              <w:rPr>
                <w:rFonts w:ascii="Times New Roman" w:hAnsi="Times New Roman"/>
                <w:sz w:val="24"/>
                <w:szCs w:val="24"/>
              </w:rPr>
              <w:t>DevOps</w:t>
            </w:r>
            <w:proofErr w:type="spellEnd"/>
            <w:r w:rsidRPr="000A0C3B">
              <w:rPr>
                <w:rFonts w:ascii="Times New Roman" w:hAnsi="Times New Roman"/>
                <w:sz w:val="24"/>
                <w:szCs w:val="24"/>
              </w:rPr>
              <w:t xml:space="preserve"> processes, tools, </w:t>
            </w:r>
            <w:r w:rsidR="000A0C3B" w:rsidRPr="000A0C3B">
              <w:rPr>
                <w:rFonts w:ascii="Times New Roman" w:hAnsi="Times New Roman"/>
                <w:sz w:val="24"/>
                <w:szCs w:val="24"/>
              </w:rPr>
              <w:t>and metrics</w:t>
            </w:r>
            <w:r w:rsidRPr="000A0C3B">
              <w:rPr>
                <w:rFonts w:ascii="Times New Roman" w:hAnsi="Times New Roman"/>
                <w:sz w:val="24"/>
                <w:szCs w:val="24"/>
              </w:rPr>
              <w:t xml:space="preserve"> for key IT </w:t>
            </w:r>
            <w:r w:rsidR="000A0C3B">
              <w:rPr>
                <w:rFonts w:ascii="Times New Roman" w:hAnsi="Times New Roman"/>
                <w:sz w:val="24"/>
                <w:szCs w:val="24"/>
              </w:rPr>
              <w:t xml:space="preserve">database </w:t>
            </w:r>
            <w:r w:rsidRPr="000A0C3B">
              <w:rPr>
                <w:rFonts w:ascii="Times New Roman" w:hAnsi="Times New Roman"/>
                <w:sz w:val="24"/>
                <w:szCs w:val="24"/>
              </w:rPr>
              <w:t>applications in the context of Maintenance/Enhancement work through series of interviews, to identify improvemen</w:t>
            </w:r>
            <w:r w:rsidR="000A0C3B">
              <w:rPr>
                <w:rFonts w:ascii="Times New Roman" w:hAnsi="Times New Roman"/>
                <w:sz w:val="24"/>
                <w:szCs w:val="24"/>
              </w:rPr>
              <w:t>t opportunities.</w:t>
            </w:r>
            <w:r w:rsidR="000A0C3B">
              <w:t xml:space="preserve"> </w:t>
            </w:r>
            <w:r w:rsidR="000A0C3B" w:rsidRPr="000A0C3B">
              <w:rPr>
                <w:rFonts w:ascii="Times New Roman" w:hAnsi="Times New Roman"/>
                <w:sz w:val="24"/>
                <w:szCs w:val="24"/>
              </w:rPr>
              <w:t>Present recommendations, operating model, processes</w:t>
            </w:r>
            <w:r w:rsidR="000A0C3B">
              <w:rPr>
                <w:rFonts w:ascii="Times New Roman" w:hAnsi="Times New Roman"/>
                <w:sz w:val="24"/>
                <w:szCs w:val="24"/>
              </w:rPr>
              <w:t xml:space="preserve"> to application owners</w:t>
            </w:r>
            <w:r w:rsidR="000A0C3B" w:rsidRPr="000A0C3B">
              <w:rPr>
                <w:rFonts w:ascii="Times New Roman" w:hAnsi="Times New Roman"/>
                <w:sz w:val="24"/>
                <w:szCs w:val="24"/>
              </w:rPr>
              <w:t>.</w:t>
            </w:r>
            <w:r w:rsidR="000A0C3B">
              <w:t xml:space="preserve"> </w:t>
            </w:r>
            <w:r w:rsidR="000A0C3B" w:rsidRPr="000A0C3B">
              <w:rPr>
                <w:rFonts w:ascii="Times New Roman" w:hAnsi="Times New Roman"/>
                <w:sz w:val="24"/>
                <w:szCs w:val="24"/>
              </w:rPr>
              <w:t xml:space="preserve">Develop future </w:t>
            </w:r>
            <w:r w:rsidR="000A0C3B">
              <w:rPr>
                <w:rFonts w:ascii="Times New Roman" w:hAnsi="Times New Roman"/>
                <w:sz w:val="24"/>
                <w:szCs w:val="24"/>
              </w:rPr>
              <w:t>state strategic</w:t>
            </w:r>
            <w:r w:rsidR="000A0C3B" w:rsidRPr="000A0C3B">
              <w:rPr>
                <w:rFonts w:ascii="Times New Roman" w:hAnsi="Times New Roman"/>
                <w:sz w:val="24"/>
                <w:szCs w:val="24"/>
              </w:rPr>
              <w:t xml:space="preserve"> roadmap</w:t>
            </w:r>
            <w:r w:rsidR="000A0C3B">
              <w:rPr>
                <w:rFonts w:ascii="Times New Roman" w:hAnsi="Times New Roman"/>
                <w:sz w:val="24"/>
                <w:szCs w:val="24"/>
              </w:rPr>
              <w:t xml:space="preserve"> and implementation plan</w:t>
            </w:r>
            <w:r w:rsidR="000A0C3B" w:rsidRPr="000A0C3B">
              <w:rPr>
                <w:rFonts w:ascii="Times New Roman" w:hAnsi="Times New Roman"/>
                <w:sz w:val="24"/>
                <w:szCs w:val="24"/>
              </w:rPr>
              <w:t xml:space="preserve"> for </w:t>
            </w:r>
            <w:proofErr w:type="spellStart"/>
            <w:r w:rsidR="000A0C3B" w:rsidRPr="000A0C3B">
              <w:rPr>
                <w:rFonts w:ascii="Times New Roman" w:hAnsi="Times New Roman"/>
                <w:sz w:val="24"/>
                <w:szCs w:val="24"/>
              </w:rPr>
              <w:t>DevOps</w:t>
            </w:r>
            <w:proofErr w:type="spellEnd"/>
            <w:r w:rsidR="000A0C3B">
              <w:rPr>
                <w:rFonts w:ascii="Times New Roman" w:hAnsi="Times New Roman"/>
                <w:sz w:val="24"/>
                <w:szCs w:val="24"/>
              </w:rPr>
              <w:t xml:space="preserve"> adoption using </w:t>
            </w:r>
            <w:proofErr w:type="spellStart"/>
            <w:r w:rsidR="000A0C3B" w:rsidRPr="00D5043C">
              <w:rPr>
                <w:rFonts w:ascii="Times New Roman" w:hAnsi="Times New Roman"/>
                <w:sz w:val="24"/>
                <w:szCs w:val="24"/>
              </w:rPr>
              <w:t>DBMaestro</w:t>
            </w:r>
            <w:proofErr w:type="spellEnd"/>
            <w:r w:rsidR="000A0C3B">
              <w:rPr>
                <w:rFonts w:ascii="Times New Roman" w:hAnsi="Times New Roman"/>
                <w:sz w:val="24"/>
                <w:szCs w:val="24"/>
              </w:rPr>
              <w:t xml:space="preserve"> tool.</w:t>
            </w:r>
            <w:r w:rsidR="000A0C3B">
              <w:t xml:space="preserve"> </w:t>
            </w:r>
            <w:r w:rsidR="000A0C3B">
              <w:rPr>
                <w:rFonts w:ascii="Times New Roman" w:hAnsi="Times New Roman"/>
                <w:sz w:val="24"/>
                <w:szCs w:val="24"/>
              </w:rPr>
              <w:t xml:space="preserve">Identify the pilot database applications for </w:t>
            </w:r>
            <w:proofErr w:type="spellStart"/>
            <w:r w:rsidR="000A0C3B">
              <w:rPr>
                <w:rFonts w:ascii="Times New Roman" w:hAnsi="Times New Roman"/>
                <w:sz w:val="24"/>
                <w:szCs w:val="24"/>
              </w:rPr>
              <w:t>DevOps</w:t>
            </w:r>
            <w:proofErr w:type="spellEnd"/>
            <w:r w:rsidR="000A0C3B">
              <w:rPr>
                <w:rFonts w:ascii="Times New Roman" w:hAnsi="Times New Roman"/>
                <w:sz w:val="24"/>
                <w:szCs w:val="24"/>
              </w:rPr>
              <w:t xml:space="preserve"> automation.</w:t>
            </w:r>
            <w:r w:rsidR="000A0C3B">
              <w:t xml:space="preserve"> </w:t>
            </w:r>
            <w:r w:rsidR="000A0C3B" w:rsidRPr="000A0C3B">
              <w:rPr>
                <w:rFonts w:ascii="Times New Roman" w:hAnsi="Times New Roman"/>
                <w:sz w:val="24"/>
                <w:szCs w:val="24"/>
              </w:rPr>
              <w:t>Determine and control roles and responsibilities</w:t>
            </w:r>
            <w:r w:rsidR="000A0C3B">
              <w:rPr>
                <w:rFonts w:ascii="Times New Roman" w:hAnsi="Times New Roman"/>
                <w:sz w:val="24"/>
                <w:szCs w:val="24"/>
              </w:rPr>
              <w:t>.</w:t>
            </w:r>
            <w:r w:rsidR="000A0C3B">
              <w:t xml:space="preserve"> </w:t>
            </w:r>
            <w:r w:rsidR="000A0C3B" w:rsidRPr="000A0C3B">
              <w:rPr>
                <w:rFonts w:ascii="Times New Roman" w:hAnsi="Times New Roman"/>
                <w:sz w:val="24"/>
                <w:szCs w:val="24"/>
              </w:rPr>
              <w:t>Enable audit &amp; compliance via an automated process</w:t>
            </w:r>
            <w:r w:rsidR="000A0C3B">
              <w:rPr>
                <w:rFonts w:ascii="Times New Roman" w:hAnsi="Times New Roman"/>
                <w:sz w:val="24"/>
                <w:szCs w:val="24"/>
              </w:rPr>
              <w:t>.</w:t>
            </w:r>
            <w:r w:rsidR="000A0C3B">
              <w:t xml:space="preserve"> </w:t>
            </w:r>
            <w:r w:rsidR="000A0C3B" w:rsidRPr="000A0C3B">
              <w:rPr>
                <w:rFonts w:ascii="Times New Roman" w:hAnsi="Times New Roman"/>
                <w:sz w:val="24"/>
                <w:szCs w:val="24"/>
              </w:rPr>
              <w:t>Manage organizational policies</w:t>
            </w:r>
            <w:r w:rsidR="000A0C3B">
              <w:rPr>
                <w:rFonts w:ascii="Times New Roman" w:hAnsi="Times New Roman"/>
                <w:sz w:val="24"/>
                <w:szCs w:val="24"/>
              </w:rPr>
              <w:t xml:space="preserve"> for DB deployments.</w:t>
            </w:r>
            <w:r w:rsidR="000A0C3B" w:rsidRPr="000A0C3B">
              <w:rPr>
                <w:rFonts w:ascii="Times New Roman" w:hAnsi="Times New Roman"/>
                <w:sz w:val="24"/>
                <w:szCs w:val="24"/>
              </w:rPr>
              <w:t xml:space="preserve"> Configuring/Installing </w:t>
            </w:r>
            <w:proofErr w:type="spellStart"/>
            <w:r w:rsidR="00DB30AE">
              <w:rPr>
                <w:rFonts w:ascii="Times New Roman" w:hAnsi="Times New Roman"/>
                <w:sz w:val="24"/>
                <w:szCs w:val="24"/>
              </w:rPr>
              <w:t>uDeploy</w:t>
            </w:r>
            <w:proofErr w:type="spellEnd"/>
            <w:r w:rsidR="000A0C3B" w:rsidRPr="000A0C3B">
              <w:rPr>
                <w:rFonts w:ascii="Times New Roman" w:hAnsi="Times New Roman"/>
                <w:sz w:val="24"/>
                <w:szCs w:val="24"/>
              </w:rPr>
              <w:t xml:space="preserve"> Agent on </w:t>
            </w:r>
            <w:proofErr w:type="spellStart"/>
            <w:r w:rsidR="000A0C3B" w:rsidRPr="000A0C3B">
              <w:rPr>
                <w:rFonts w:ascii="Times New Roman" w:hAnsi="Times New Roman"/>
                <w:sz w:val="24"/>
                <w:szCs w:val="24"/>
              </w:rPr>
              <w:t>DBMaestro</w:t>
            </w:r>
            <w:proofErr w:type="spellEnd"/>
            <w:r w:rsidR="000A0C3B" w:rsidRPr="000A0C3B">
              <w:rPr>
                <w:rFonts w:ascii="Times New Roman" w:hAnsi="Times New Roman"/>
                <w:sz w:val="24"/>
                <w:szCs w:val="24"/>
              </w:rPr>
              <w:t xml:space="preserve"> Server</w:t>
            </w:r>
            <w:r w:rsidR="000A0C3B">
              <w:rPr>
                <w:rFonts w:ascii="Times New Roman" w:hAnsi="Times New Roman"/>
                <w:sz w:val="24"/>
                <w:szCs w:val="24"/>
              </w:rPr>
              <w:t xml:space="preserve">. Design and Implement </w:t>
            </w:r>
            <w:r w:rsidR="000A0C3B" w:rsidRPr="000A0C3B">
              <w:rPr>
                <w:rFonts w:ascii="Times New Roman" w:hAnsi="Times New Roman"/>
                <w:sz w:val="24"/>
                <w:szCs w:val="24"/>
              </w:rPr>
              <w:t>DB Pipeline for Continuous Delivery</w:t>
            </w:r>
            <w:r w:rsidR="000A0C3B">
              <w:rPr>
                <w:rFonts w:ascii="Times New Roman" w:hAnsi="Times New Roman"/>
                <w:sz w:val="24"/>
                <w:szCs w:val="24"/>
              </w:rPr>
              <w:t xml:space="preserve"> using Jenkins framework and </w:t>
            </w:r>
            <w:proofErr w:type="spellStart"/>
            <w:r w:rsidR="00DB30AE">
              <w:rPr>
                <w:rFonts w:ascii="Times New Roman" w:hAnsi="Times New Roman"/>
                <w:sz w:val="24"/>
                <w:szCs w:val="24"/>
              </w:rPr>
              <w:t>uDeploy</w:t>
            </w:r>
            <w:proofErr w:type="spellEnd"/>
            <w:r w:rsidR="000A0C3B">
              <w:rPr>
                <w:rFonts w:ascii="Times New Roman" w:hAnsi="Times New Roman"/>
                <w:sz w:val="24"/>
                <w:szCs w:val="24"/>
              </w:rPr>
              <w:t>.</w:t>
            </w:r>
            <w:r w:rsidR="000A0C3B" w:rsidRPr="000A0C3B">
              <w:rPr>
                <w:rFonts w:ascii="Times New Roman" w:hAnsi="Times New Roman"/>
                <w:sz w:val="24"/>
                <w:szCs w:val="24"/>
              </w:rPr>
              <w:t xml:space="preserve"> Enable automated and instant communication </w:t>
            </w:r>
            <w:r w:rsidR="000A0C3B">
              <w:rPr>
                <w:rFonts w:ascii="Times New Roman" w:hAnsi="Times New Roman"/>
                <w:sz w:val="24"/>
                <w:szCs w:val="24"/>
              </w:rPr>
              <w:t xml:space="preserve">about database updates </w:t>
            </w:r>
            <w:r w:rsidR="000A0C3B" w:rsidRPr="000A0C3B">
              <w:rPr>
                <w:rFonts w:ascii="Times New Roman" w:hAnsi="Times New Roman"/>
                <w:sz w:val="24"/>
                <w:szCs w:val="24"/>
              </w:rPr>
              <w:t>to business and engineering stakeholders</w:t>
            </w:r>
            <w:r w:rsidR="000A0C3B">
              <w:rPr>
                <w:rFonts w:ascii="Times New Roman" w:hAnsi="Times New Roman"/>
                <w:sz w:val="24"/>
                <w:szCs w:val="24"/>
              </w:rPr>
              <w:t>.</w:t>
            </w:r>
            <w:r w:rsidR="000A0C3B" w:rsidRPr="000A0C3B">
              <w:rPr>
                <w:rFonts w:ascii="Times New Roman" w:hAnsi="Times New Roman"/>
                <w:sz w:val="24"/>
                <w:szCs w:val="24"/>
              </w:rPr>
              <w:t xml:space="preserve"> Demonstration of full continuous delivery model, from app/</w:t>
            </w:r>
            <w:proofErr w:type="spellStart"/>
            <w:r w:rsidR="000A0C3B" w:rsidRPr="000A0C3B">
              <w:rPr>
                <w:rFonts w:ascii="Times New Roman" w:hAnsi="Times New Roman"/>
                <w:sz w:val="24"/>
                <w:szCs w:val="24"/>
              </w:rPr>
              <w:t>db</w:t>
            </w:r>
            <w:proofErr w:type="spellEnd"/>
            <w:r w:rsidR="000A0C3B" w:rsidRPr="000A0C3B">
              <w:rPr>
                <w:rFonts w:ascii="Times New Roman" w:hAnsi="Times New Roman"/>
                <w:sz w:val="24"/>
                <w:szCs w:val="24"/>
              </w:rPr>
              <w:t xml:space="preserve"> update in source control, promoted and validated on a path to production</w:t>
            </w:r>
            <w:r w:rsidR="000A0C3B">
              <w:rPr>
                <w:rFonts w:ascii="Times New Roman" w:hAnsi="Times New Roman"/>
                <w:sz w:val="24"/>
                <w:szCs w:val="24"/>
              </w:rPr>
              <w:t>.</w:t>
            </w:r>
            <w:r w:rsidR="000A0C3B" w:rsidRPr="000A0C3B">
              <w:rPr>
                <w:rFonts w:ascii="Arial" w:eastAsiaTheme="minorEastAsia" w:hAnsi="Arial" w:cstheme="minorBidi"/>
                <w:color w:val="000000" w:themeColor="text1"/>
                <w:kern w:val="24"/>
                <w:sz w:val="28"/>
                <w:szCs w:val="28"/>
              </w:rPr>
              <w:t xml:space="preserve"> </w:t>
            </w:r>
            <w:r w:rsidR="000A0C3B">
              <w:rPr>
                <w:rFonts w:ascii="Times New Roman" w:hAnsi="Times New Roman"/>
                <w:sz w:val="24"/>
                <w:szCs w:val="24"/>
              </w:rPr>
              <w:t>Design</w:t>
            </w:r>
            <w:r w:rsidR="000A0C3B" w:rsidRPr="000A0C3B">
              <w:rPr>
                <w:rFonts w:ascii="Times New Roman" w:hAnsi="Times New Roman"/>
                <w:sz w:val="24"/>
                <w:szCs w:val="24"/>
              </w:rPr>
              <w:t xml:space="preserve"> </w:t>
            </w:r>
            <w:proofErr w:type="spellStart"/>
            <w:r w:rsidR="000A0C3B" w:rsidRPr="000A0C3B">
              <w:rPr>
                <w:rFonts w:ascii="Times New Roman" w:hAnsi="Times New Roman"/>
                <w:sz w:val="24"/>
                <w:szCs w:val="24"/>
              </w:rPr>
              <w:t>DevOps</w:t>
            </w:r>
            <w:proofErr w:type="spellEnd"/>
            <w:r w:rsidR="000A0C3B" w:rsidRPr="000A0C3B">
              <w:rPr>
                <w:rFonts w:ascii="Times New Roman" w:hAnsi="Times New Roman"/>
                <w:sz w:val="24"/>
                <w:szCs w:val="24"/>
              </w:rPr>
              <w:t xml:space="preserve"> Database release </w:t>
            </w:r>
            <w:r w:rsidR="000A0C3B">
              <w:rPr>
                <w:rFonts w:ascii="Times New Roman" w:hAnsi="Times New Roman"/>
                <w:sz w:val="24"/>
                <w:szCs w:val="24"/>
              </w:rPr>
              <w:t>management process</w:t>
            </w:r>
            <w:r w:rsidR="002A7C78">
              <w:rPr>
                <w:rFonts w:ascii="Times New Roman" w:hAnsi="Times New Roman"/>
                <w:sz w:val="24"/>
                <w:szCs w:val="24"/>
              </w:rPr>
              <w:t>, workflow diagram</w:t>
            </w:r>
            <w:r w:rsidR="000A0C3B">
              <w:rPr>
                <w:rFonts w:ascii="Times New Roman" w:hAnsi="Times New Roman"/>
                <w:sz w:val="24"/>
                <w:szCs w:val="24"/>
              </w:rPr>
              <w:t xml:space="preserve"> and submit</w:t>
            </w:r>
            <w:r w:rsidR="000A0C3B" w:rsidRPr="000A0C3B">
              <w:rPr>
                <w:rFonts w:ascii="Times New Roman" w:hAnsi="Times New Roman"/>
                <w:sz w:val="24"/>
                <w:szCs w:val="24"/>
              </w:rPr>
              <w:t xml:space="preserve"> to</w:t>
            </w:r>
            <w:r w:rsidR="000A0C3B">
              <w:rPr>
                <w:rFonts w:ascii="Times New Roman" w:hAnsi="Times New Roman"/>
                <w:sz w:val="24"/>
                <w:szCs w:val="24"/>
              </w:rPr>
              <w:t xml:space="preserve"> DB</w:t>
            </w:r>
            <w:r w:rsidR="000A0C3B" w:rsidRPr="000A0C3B">
              <w:rPr>
                <w:rFonts w:ascii="Times New Roman" w:hAnsi="Times New Roman"/>
                <w:sz w:val="24"/>
                <w:szCs w:val="24"/>
              </w:rPr>
              <w:t xml:space="preserve"> management</w:t>
            </w:r>
            <w:r w:rsidR="000A0C3B">
              <w:rPr>
                <w:rFonts w:ascii="Times New Roman" w:hAnsi="Times New Roman"/>
                <w:sz w:val="24"/>
                <w:szCs w:val="24"/>
              </w:rPr>
              <w:t xml:space="preserve"> team. Migration of all the DB components to </w:t>
            </w:r>
            <w:proofErr w:type="spellStart"/>
            <w:r w:rsidR="000A0C3B" w:rsidRPr="00D5043C">
              <w:rPr>
                <w:rFonts w:ascii="Times New Roman" w:hAnsi="Times New Roman"/>
                <w:sz w:val="24"/>
                <w:szCs w:val="24"/>
              </w:rPr>
              <w:t>DBMaestro</w:t>
            </w:r>
            <w:proofErr w:type="spellEnd"/>
            <w:r w:rsidR="000A0C3B" w:rsidRPr="00D5043C">
              <w:rPr>
                <w:rFonts w:ascii="Times New Roman" w:hAnsi="Times New Roman"/>
                <w:sz w:val="24"/>
                <w:szCs w:val="24"/>
              </w:rPr>
              <w:t xml:space="preserve"> tool</w:t>
            </w:r>
            <w:r w:rsidR="000A0C3B">
              <w:rPr>
                <w:rFonts w:ascii="Times New Roman" w:hAnsi="Times New Roman"/>
                <w:sz w:val="24"/>
                <w:szCs w:val="24"/>
              </w:rPr>
              <w:t>.</w:t>
            </w:r>
          </w:p>
        </w:tc>
        <w:tc>
          <w:tcPr>
            <w:tcW w:w="1080" w:type="dxa"/>
          </w:tcPr>
          <w:p w:rsidR="003220BA" w:rsidRPr="00D822E4" w:rsidRDefault="00A868AD"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20</w:t>
            </w:r>
          </w:p>
        </w:tc>
      </w:tr>
      <w:tr w:rsidR="003220BA" w:rsidRPr="00D822E4" w:rsidTr="00607C0E">
        <w:trPr>
          <w:trHeight w:val="890"/>
        </w:trPr>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3</w:t>
            </w:r>
          </w:p>
        </w:tc>
        <w:tc>
          <w:tcPr>
            <w:tcW w:w="7200" w:type="dxa"/>
          </w:tcPr>
          <w:p w:rsidR="00786B1B" w:rsidRPr="00786B1B" w:rsidRDefault="00786B1B" w:rsidP="00786B1B">
            <w:pPr>
              <w:shd w:val="clear" w:color="auto" w:fill="FFFFFF"/>
              <w:spacing w:before="100" w:beforeAutospacing="1" w:after="100" w:afterAutospacing="1"/>
              <w:rPr>
                <w:rFonts w:ascii="Times New Roman" w:eastAsiaTheme="minorEastAsia" w:hAnsi="Times New Roman"/>
                <w:color w:val="000000"/>
                <w:sz w:val="24"/>
                <w:szCs w:val="24"/>
                <w:shd w:val="clear" w:color="auto" w:fill="FFFFFF"/>
              </w:rPr>
            </w:pPr>
            <w:r w:rsidRPr="00786B1B">
              <w:rPr>
                <w:rFonts w:ascii="Times New Roman" w:eastAsiaTheme="minorEastAsia" w:hAnsi="Times New Roman"/>
                <w:color w:val="000000"/>
                <w:sz w:val="24"/>
                <w:szCs w:val="24"/>
                <w:shd w:val="clear" w:color="auto" w:fill="FFFFFF"/>
              </w:rPr>
              <w:t xml:space="preserve">Virtualization of servers using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for the test environments and </w:t>
            </w:r>
            <w:proofErr w:type="spellStart"/>
            <w:r w:rsidRPr="00786B1B">
              <w:rPr>
                <w:rFonts w:ascii="Times New Roman" w:eastAsiaTheme="minorEastAsia" w:hAnsi="Times New Roman"/>
                <w:color w:val="000000"/>
                <w:sz w:val="24"/>
                <w:szCs w:val="24"/>
                <w:shd w:val="clear" w:color="auto" w:fill="FFFFFF"/>
              </w:rPr>
              <w:t>dev</w:t>
            </w:r>
            <w:proofErr w:type="spellEnd"/>
            <w:r w:rsidRPr="00786B1B">
              <w:rPr>
                <w:rFonts w:ascii="Times New Roman" w:eastAsiaTheme="minorEastAsia" w:hAnsi="Times New Roman"/>
                <w:color w:val="000000"/>
                <w:sz w:val="24"/>
                <w:szCs w:val="24"/>
                <w:shd w:val="clear" w:color="auto" w:fill="FFFFFF"/>
              </w:rPr>
              <w:t xml:space="preserve">-environments needs, also configuration automation using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containers.</w:t>
            </w:r>
          </w:p>
          <w:p w:rsidR="00786B1B" w:rsidRDefault="00786B1B" w:rsidP="00786B1B">
            <w:pPr>
              <w:shd w:val="clear" w:color="auto" w:fill="FFFFFF"/>
              <w:spacing w:before="100" w:beforeAutospacing="1" w:after="100" w:afterAutospacing="1"/>
              <w:rPr>
                <w:rFonts w:ascii="Times New Roman" w:eastAsiaTheme="minorEastAsia" w:hAnsi="Times New Roman"/>
                <w:color w:val="000000"/>
                <w:sz w:val="24"/>
                <w:szCs w:val="24"/>
                <w:shd w:val="clear" w:color="auto" w:fill="FFFFFF"/>
              </w:rPr>
            </w:pPr>
            <w:r w:rsidRPr="00786B1B">
              <w:rPr>
                <w:rFonts w:ascii="Times New Roman" w:eastAsiaTheme="minorEastAsia" w:hAnsi="Times New Roman"/>
                <w:color w:val="000000"/>
                <w:sz w:val="24"/>
                <w:szCs w:val="24"/>
                <w:shd w:val="clear" w:color="auto" w:fill="FFFFFF"/>
              </w:rPr>
              <w:t xml:space="preserve">Design </w:t>
            </w:r>
            <w:proofErr w:type="spellStart"/>
            <w:r w:rsidRPr="00786B1B">
              <w:rPr>
                <w:rFonts w:ascii="Times New Roman" w:eastAsiaTheme="minorEastAsia" w:hAnsi="Times New Roman"/>
                <w:color w:val="000000"/>
                <w:sz w:val="24"/>
                <w:szCs w:val="24"/>
                <w:shd w:val="clear" w:color="auto" w:fill="FFFFFF"/>
              </w:rPr>
              <w:t>DevOps</w:t>
            </w:r>
            <w:proofErr w:type="spellEnd"/>
            <w:r w:rsidRPr="00786B1B">
              <w:rPr>
                <w:rFonts w:ascii="Times New Roman" w:eastAsiaTheme="minorEastAsia" w:hAnsi="Times New Roman"/>
                <w:color w:val="000000"/>
                <w:sz w:val="24"/>
                <w:szCs w:val="24"/>
                <w:shd w:val="clear" w:color="auto" w:fill="FFFFFF"/>
              </w:rPr>
              <w:t xml:space="preserve"> pipeline for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builds and Open shift deployment process and integrate with build and deployment pipeline. Responsible for developing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images to support Development and Testing Teams and their pipelines. Environment provisioning solutions using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Containerizing the integration process by </w:t>
            </w:r>
            <w:proofErr w:type="spellStart"/>
            <w:r w:rsidRPr="00786B1B">
              <w:rPr>
                <w:rFonts w:ascii="Times New Roman" w:eastAsiaTheme="minorEastAsia" w:hAnsi="Times New Roman"/>
                <w:color w:val="000000"/>
                <w:sz w:val="24"/>
                <w:szCs w:val="24"/>
                <w:shd w:val="clear" w:color="auto" w:fill="FFFFFF"/>
              </w:rPr>
              <w:t>gitlab</w:t>
            </w:r>
            <w:proofErr w:type="spellEnd"/>
            <w:r w:rsidRPr="00786B1B">
              <w:rPr>
                <w:rFonts w:ascii="Times New Roman" w:eastAsiaTheme="minorEastAsia" w:hAnsi="Times New Roman"/>
                <w:color w:val="000000"/>
                <w:sz w:val="24"/>
                <w:szCs w:val="24"/>
                <w:shd w:val="clear" w:color="auto" w:fill="FFFFFF"/>
              </w:rPr>
              <w:t xml:space="preserve"> CI within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Creating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images and tagging and pushing the images to nexus repository. Creating separate repository in nexus for snapshot and release versions. Container management using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by writing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files and set up the automated build on </w:t>
            </w:r>
            <w:proofErr w:type="spellStart"/>
            <w:r w:rsidRPr="00786B1B">
              <w:rPr>
                <w:rFonts w:ascii="Times New Roman" w:eastAsiaTheme="minorEastAsia" w:hAnsi="Times New Roman"/>
                <w:color w:val="000000"/>
                <w:sz w:val="24"/>
                <w:szCs w:val="24"/>
                <w:shd w:val="clear" w:color="auto" w:fill="FFFFFF"/>
              </w:rPr>
              <w:t>Docker</w:t>
            </w:r>
            <w:proofErr w:type="spellEnd"/>
            <w:r w:rsidRPr="00786B1B">
              <w:rPr>
                <w:rFonts w:ascii="Times New Roman" w:eastAsiaTheme="minorEastAsia" w:hAnsi="Times New Roman"/>
                <w:color w:val="000000"/>
                <w:sz w:val="24"/>
                <w:szCs w:val="24"/>
                <w:shd w:val="clear" w:color="auto" w:fill="FFFFFF"/>
              </w:rPr>
              <w:t xml:space="preserve"> HUB and installed and configured </w:t>
            </w:r>
            <w:proofErr w:type="spellStart"/>
            <w:r w:rsidRPr="00786B1B">
              <w:rPr>
                <w:rFonts w:ascii="Times New Roman" w:eastAsiaTheme="minorEastAsia" w:hAnsi="Times New Roman"/>
                <w:color w:val="000000"/>
                <w:sz w:val="24"/>
                <w:szCs w:val="24"/>
                <w:shd w:val="clear" w:color="auto" w:fill="FFFFFF"/>
              </w:rPr>
              <w:t>Kubernetes</w:t>
            </w:r>
            <w:proofErr w:type="spellEnd"/>
            <w:r w:rsidRPr="00786B1B">
              <w:rPr>
                <w:rFonts w:ascii="Times New Roman" w:eastAsiaTheme="minorEastAsia" w:hAnsi="Times New Roman"/>
                <w:color w:val="000000"/>
                <w:sz w:val="24"/>
                <w:szCs w:val="24"/>
                <w:shd w:val="clear" w:color="auto" w:fill="FFFFFF"/>
              </w:rPr>
              <w:t>.</w:t>
            </w:r>
          </w:p>
          <w:p w:rsidR="003220BA" w:rsidRPr="00607C0E" w:rsidRDefault="003220BA" w:rsidP="00607C0E">
            <w:pPr>
              <w:shd w:val="clear" w:color="auto" w:fill="FFFFFF"/>
              <w:spacing w:before="100" w:beforeAutospacing="1" w:after="100" w:afterAutospacing="1"/>
              <w:rPr>
                <w:rFonts w:ascii="Times New Roman" w:hAnsi="Times New Roman"/>
                <w:sz w:val="24"/>
                <w:szCs w:val="24"/>
              </w:rPr>
            </w:pPr>
          </w:p>
        </w:tc>
        <w:tc>
          <w:tcPr>
            <w:tcW w:w="1080" w:type="dxa"/>
          </w:tcPr>
          <w:p w:rsidR="003220BA" w:rsidRPr="00D822E4" w:rsidRDefault="00CA5D4D"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20</w:t>
            </w:r>
          </w:p>
        </w:tc>
      </w:tr>
      <w:tr w:rsidR="00D81BA8" w:rsidRPr="00D822E4" w:rsidTr="002500D6">
        <w:tc>
          <w:tcPr>
            <w:tcW w:w="985" w:type="dxa"/>
          </w:tcPr>
          <w:p w:rsidR="00D81BA8" w:rsidRDefault="00D81BA8"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lastRenderedPageBreak/>
              <w:t>4</w:t>
            </w:r>
          </w:p>
        </w:tc>
        <w:tc>
          <w:tcPr>
            <w:tcW w:w="7200" w:type="dxa"/>
          </w:tcPr>
          <w:p w:rsidR="00D81BA8" w:rsidRDefault="00D81BA8" w:rsidP="00A334F3">
            <w:pPr>
              <w:shd w:val="clear" w:color="auto" w:fill="FFFFFF"/>
              <w:spacing w:before="100" w:beforeAutospacing="1" w:after="100" w:afterAutospacing="1"/>
              <w:rPr>
                <w:rFonts w:ascii="Times New Roman" w:eastAsiaTheme="minorEastAsia" w:hAnsi="Times New Roman"/>
                <w:color w:val="000000"/>
                <w:sz w:val="24"/>
                <w:szCs w:val="24"/>
                <w:shd w:val="clear" w:color="auto" w:fill="FFFFFF"/>
              </w:rPr>
            </w:pPr>
            <w:r w:rsidRPr="00D81BA8">
              <w:rPr>
                <w:rFonts w:ascii="Times New Roman" w:eastAsiaTheme="minorEastAsia" w:hAnsi="Times New Roman"/>
                <w:color w:val="000000"/>
                <w:sz w:val="24"/>
                <w:szCs w:val="24"/>
                <w:shd w:val="clear" w:color="auto" w:fill="FFFFFF"/>
              </w:rPr>
              <w:t xml:space="preserve">Responsible for designing and implementing </w:t>
            </w:r>
            <w:proofErr w:type="spellStart"/>
            <w:r w:rsidRPr="00D81BA8">
              <w:rPr>
                <w:rFonts w:ascii="Times New Roman" w:eastAsiaTheme="minorEastAsia" w:hAnsi="Times New Roman"/>
                <w:color w:val="000000"/>
                <w:sz w:val="24"/>
                <w:szCs w:val="24"/>
                <w:shd w:val="clear" w:color="auto" w:fill="FFFFFF"/>
              </w:rPr>
              <w:t>Ansible</w:t>
            </w:r>
            <w:proofErr w:type="spellEnd"/>
            <w:r w:rsidRPr="00D81BA8">
              <w:rPr>
                <w:rFonts w:ascii="Times New Roman" w:eastAsiaTheme="minorEastAsia" w:hAnsi="Times New Roman"/>
                <w:color w:val="000000"/>
                <w:sz w:val="24"/>
                <w:szCs w:val="24"/>
                <w:shd w:val="clear" w:color="auto" w:fill="FFFFFF"/>
              </w:rPr>
              <w:t xml:space="preserve"> Solution for the infrastructure use cases, Which Includes Developing, Testing and implementing the playbooks</w:t>
            </w:r>
          </w:p>
          <w:p w:rsidR="00D81BA8" w:rsidRDefault="00D81BA8" w:rsidP="002A7C78">
            <w:pPr>
              <w:rPr>
                <w:rFonts w:ascii="Times New Roman" w:eastAsiaTheme="minorEastAsia" w:hAnsi="Times New Roman"/>
                <w:color w:val="000000"/>
                <w:sz w:val="24"/>
                <w:szCs w:val="24"/>
                <w:shd w:val="clear" w:color="auto" w:fill="FFFFFF"/>
              </w:rPr>
            </w:pPr>
            <w:r w:rsidRPr="00D81BA8">
              <w:rPr>
                <w:rFonts w:ascii="Times New Roman" w:eastAsiaTheme="minorEastAsia" w:hAnsi="Times New Roman"/>
                <w:color w:val="000000"/>
                <w:sz w:val="24"/>
                <w:szCs w:val="24"/>
                <w:shd w:val="clear" w:color="auto" w:fill="FFFFFF"/>
              </w:rPr>
              <w:t>Working with CTO teams to understand the various steps involved in platform provisioning.</w:t>
            </w:r>
            <w:r>
              <w:t xml:space="preserve"> </w:t>
            </w:r>
            <w:r w:rsidRPr="00D81BA8">
              <w:rPr>
                <w:rFonts w:ascii="Times New Roman" w:eastAsiaTheme="minorEastAsia" w:hAnsi="Times New Roman"/>
                <w:color w:val="000000"/>
                <w:sz w:val="24"/>
                <w:szCs w:val="24"/>
                <w:shd w:val="clear" w:color="auto" w:fill="FFFFFF"/>
              </w:rPr>
              <w:t xml:space="preserve">Work with infrastructure team to identify and develop the possible automations for the platform solution through </w:t>
            </w:r>
            <w:proofErr w:type="spellStart"/>
            <w:r w:rsidRPr="00D81BA8">
              <w:rPr>
                <w:rFonts w:ascii="Times New Roman" w:eastAsiaTheme="minorEastAsia" w:hAnsi="Times New Roman"/>
                <w:color w:val="000000"/>
                <w:sz w:val="24"/>
                <w:szCs w:val="24"/>
                <w:shd w:val="clear" w:color="auto" w:fill="FFFFFF"/>
              </w:rPr>
              <w:t>Ansible</w:t>
            </w:r>
            <w:proofErr w:type="spellEnd"/>
            <w:r w:rsidRPr="00D81BA8">
              <w:rPr>
                <w:rFonts w:ascii="Times New Roman" w:eastAsiaTheme="minorEastAsia" w:hAnsi="Times New Roman"/>
                <w:color w:val="000000"/>
                <w:sz w:val="24"/>
                <w:szCs w:val="24"/>
                <w:shd w:val="clear" w:color="auto" w:fill="FFFFFF"/>
              </w:rPr>
              <w:t>.</w:t>
            </w:r>
            <w:r w:rsidR="001D09E4">
              <w:rPr>
                <w:rFonts w:ascii="Times New Roman" w:eastAsiaTheme="minorEastAsia" w:hAnsi="Times New Roman"/>
                <w:color w:val="000000"/>
                <w:sz w:val="24"/>
                <w:szCs w:val="24"/>
                <w:shd w:val="clear" w:color="auto" w:fill="FFFFFF"/>
              </w:rPr>
              <w:t xml:space="preserve"> </w:t>
            </w:r>
            <w:r>
              <w:rPr>
                <w:rFonts w:ascii="Times New Roman" w:eastAsiaTheme="minorEastAsia" w:hAnsi="Times New Roman"/>
                <w:color w:val="000000"/>
                <w:sz w:val="24"/>
                <w:szCs w:val="24"/>
                <w:shd w:val="clear" w:color="auto" w:fill="FFFFFF"/>
              </w:rPr>
              <w:t xml:space="preserve">Design and develop </w:t>
            </w:r>
            <w:proofErr w:type="spellStart"/>
            <w:r w:rsidR="002A7C78">
              <w:rPr>
                <w:rFonts w:ascii="Times New Roman" w:eastAsiaTheme="minorEastAsia" w:hAnsi="Times New Roman"/>
                <w:color w:val="000000"/>
                <w:sz w:val="24"/>
                <w:szCs w:val="24"/>
                <w:shd w:val="clear" w:color="auto" w:fill="FFFFFF"/>
              </w:rPr>
              <w:t>Ansible</w:t>
            </w:r>
            <w:proofErr w:type="spellEnd"/>
            <w:r w:rsidR="002A7C78">
              <w:rPr>
                <w:rFonts w:ascii="Times New Roman" w:eastAsiaTheme="minorEastAsia" w:hAnsi="Times New Roman"/>
                <w:color w:val="000000"/>
                <w:sz w:val="24"/>
                <w:szCs w:val="24"/>
                <w:shd w:val="clear" w:color="auto" w:fill="FFFFFF"/>
              </w:rPr>
              <w:t xml:space="preserve"> and JBOSS </w:t>
            </w:r>
            <w:r>
              <w:rPr>
                <w:rFonts w:ascii="Times New Roman" w:eastAsiaTheme="minorEastAsia" w:hAnsi="Times New Roman"/>
                <w:color w:val="000000"/>
                <w:sz w:val="24"/>
                <w:szCs w:val="24"/>
                <w:shd w:val="clear" w:color="auto" w:fill="FFFFFF"/>
              </w:rPr>
              <w:t>automation solution</w:t>
            </w:r>
            <w:r w:rsidR="001D09E4">
              <w:rPr>
                <w:rFonts w:ascii="Times New Roman" w:eastAsiaTheme="minorEastAsia" w:hAnsi="Times New Roman"/>
                <w:color w:val="000000"/>
                <w:sz w:val="24"/>
                <w:szCs w:val="24"/>
                <w:shd w:val="clear" w:color="auto" w:fill="FFFFFF"/>
              </w:rPr>
              <w:t xml:space="preserve"> </w:t>
            </w:r>
            <w:r w:rsidR="002A7C78">
              <w:rPr>
                <w:rFonts w:ascii="Times New Roman" w:eastAsiaTheme="minorEastAsia" w:hAnsi="Times New Roman"/>
                <w:color w:val="000000"/>
                <w:sz w:val="24"/>
                <w:szCs w:val="24"/>
                <w:shd w:val="clear" w:color="auto" w:fill="FFFFFF"/>
              </w:rPr>
              <w:t xml:space="preserve">which acts as </w:t>
            </w:r>
            <w:r w:rsidR="002A7C78" w:rsidRPr="002A7C78">
              <w:rPr>
                <w:rFonts w:ascii="Times New Roman" w:eastAsiaTheme="minorEastAsia" w:hAnsi="Times New Roman"/>
                <w:color w:val="000000"/>
                <w:sz w:val="24"/>
                <w:szCs w:val="24"/>
                <w:shd w:val="clear" w:color="auto" w:fill="FFFFFF"/>
              </w:rPr>
              <w:t>playbook</w:t>
            </w:r>
            <w:r w:rsidR="002A7C78">
              <w:rPr>
                <w:rFonts w:ascii="Times New Roman" w:eastAsiaTheme="minorEastAsia" w:hAnsi="Times New Roman"/>
                <w:color w:val="000000"/>
                <w:sz w:val="24"/>
                <w:szCs w:val="24"/>
                <w:shd w:val="clear" w:color="auto" w:fill="FFFFFF"/>
              </w:rPr>
              <w:t>.</w:t>
            </w:r>
            <w:r w:rsidR="002A7C78">
              <w:t xml:space="preserve"> </w:t>
            </w:r>
            <w:r w:rsidR="002A7C78">
              <w:rPr>
                <w:rFonts w:ascii="Times New Roman" w:eastAsiaTheme="minorEastAsia" w:hAnsi="Times New Roman"/>
                <w:color w:val="000000"/>
                <w:sz w:val="24"/>
                <w:szCs w:val="24"/>
                <w:shd w:val="clear" w:color="auto" w:fill="FFFFFF"/>
              </w:rPr>
              <w:t>C</w:t>
            </w:r>
            <w:r w:rsidR="002A7C78" w:rsidRPr="002A7C78">
              <w:rPr>
                <w:rFonts w:ascii="Times New Roman" w:eastAsiaTheme="minorEastAsia" w:hAnsi="Times New Roman"/>
                <w:color w:val="000000"/>
                <w:sz w:val="24"/>
                <w:szCs w:val="24"/>
                <w:shd w:val="clear" w:color="auto" w:fill="FFFFFF"/>
              </w:rPr>
              <w:t xml:space="preserve">onfigure standard </w:t>
            </w:r>
            <w:proofErr w:type="spellStart"/>
            <w:r w:rsidR="002A7C78" w:rsidRPr="002A7C78">
              <w:rPr>
                <w:rFonts w:ascii="Times New Roman" w:eastAsiaTheme="minorEastAsia" w:hAnsi="Times New Roman"/>
                <w:color w:val="000000"/>
                <w:sz w:val="24"/>
                <w:szCs w:val="24"/>
                <w:shd w:val="clear" w:color="auto" w:fill="FFFFFF"/>
              </w:rPr>
              <w:t>RedHat</w:t>
            </w:r>
            <w:proofErr w:type="spellEnd"/>
            <w:r w:rsidR="002A7C78" w:rsidRPr="002A7C78">
              <w:rPr>
                <w:rFonts w:ascii="Times New Roman" w:eastAsiaTheme="minorEastAsia" w:hAnsi="Times New Roman"/>
                <w:color w:val="000000"/>
                <w:sz w:val="24"/>
                <w:szCs w:val="24"/>
                <w:shd w:val="clear" w:color="auto" w:fill="FFFFFF"/>
              </w:rPr>
              <w:t xml:space="preserve"> Enterprise Linux (RHEL) base layer</w:t>
            </w:r>
            <w:r w:rsidR="002A7C78">
              <w:rPr>
                <w:rFonts w:ascii="Times New Roman" w:eastAsiaTheme="minorEastAsia" w:hAnsi="Times New Roman"/>
                <w:color w:val="000000"/>
                <w:sz w:val="24"/>
                <w:szCs w:val="24"/>
                <w:shd w:val="clear" w:color="auto" w:fill="FFFFFF"/>
              </w:rPr>
              <w:t xml:space="preserve"> and install EAP</w:t>
            </w:r>
            <w:r w:rsidR="00081A18">
              <w:rPr>
                <w:rFonts w:ascii="Times New Roman" w:eastAsiaTheme="minorEastAsia" w:hAnsi="Times New Roman"/>
                <w:color w:val="000000"/>
                <w:sz w:val="24"/>
                <w:szCs w:val="24"/>
                <w:shd w:val="clear" w:color="auto" w:fill="FFFFFF"/>
              </w:rPr>
              <w:t xml:space="preserve"> </w:t>
            </w:r>
            <w:r w:rsidR="002A7C78">
              <w:rPr>
                <w:rFonts w:ascii="Times New Roman" w:eastAsiaTheme="minorEastAsia" w:hAnsi="Times New Roman"/>
                <w:color w:val="000000"/>
                <w:sz w:val="24"/>
                <w:szCs w:val="24"/>
                <w:shd w:val="clear" w:color="auto" w:fill="FFFFFF"/>
              </w:rPr>
              <w:t>(</w:t>
            </w:r>
            <w:r w:rsidR="002A7C78" w:rsidRPr="002A7C78">
              <w:rPr>
                <w:rFonts w:ascii="Times New Roman" w:eastAsiaTheme="minorEastAsia" w:hAnsi="Times New Roman"/>
                <w:color w:val="000000"/>
                <w:sz w:val="24"/>
                <w:szCs w:val="24"/>
                <w:shd w:val="clear" w:color="auto" w:fill="FFFFFF"/>
              </w:rPr>
              <w:t>Enterprise Application Platform</w:t>
            </w:r>
            <w:r w:rsidR="002A7C78">
              <w:rPr>
                <w:rFonts w:ascii="Times New Roman" w:eastAsiaTheme="minorEastAsia" w:hAnsi="Times New Roman"/>
                <w:color w:val="000000"/>
                <w:sz w:val="24"/>
                <w:szCs w:val="24"/>
                <w:shd w:val="clear" w:color="auto" w:fill="FFFFFF"/>
              </w:rPr>
              <w:t>) using playbook. W</w:t>
            </w:r>
            <w:r w:rsidR="001D09E4">
              <w:rPr>
                <w:rFonts w:ascii="Times New Roman" w:eastAsiaTheme="minorEastAsia" w:hAnsi="Times New Roman"/>
                <w:color w:val="000000"/>
                <w:sz w:val="24"/>
                <w:szCs w:val="24"/>
                <w:shd w:val="clear" w:color="auto" w:fill="FFFFFF"/>
              </w:rPr>
              <w:t xml:space="preserve">ork with CTO teams to test the </w:t>
            </w:r>
            <w:r w:rsidR="002A7C78">
              <w:rPr>
                <w:rFonts w:ascii="Times New Roman" w:eastAsiaTheme="minorEastAsia" w:hAnsi="Times New Roman"/>
                <w:color w:val="000000"/>
                <w:sz w:val="24"/>
                <w:szCs w:val="24"/>
                <w:shd w:val="clear" w:color="auto" w:fill="FFFFFF"/>
              </w:rPr>
              <w:t xml:space="preserve">automation </w:t>
            </w:r>
            <w:r w:rsidR="001D09E4">
              <w:rPr>
                <w:rFonts w:ascii="Times New Roman" w:eastAsiaTheme="minorEastAsia" w:hAnsi="Times New Roman"/>
                <w:color w:val="000000"/>
                <w:sz w:val="24"/>
                <w:szCs w:val="24"/>
                <w:shd w:val="clear" w:color="auto" w:fill="FFFFFF"/>
              </w:rPr>
              <w:t>solution. Rollout the solution across all the lines of businesses in Hartford.</w:t>
            </w:r>
            <w:r w:rsidR="00786B1B">
              <w:rPr>
                <w:rFonts w:ascii="Times New Roman" w:eastAsiaTheme="minorEastAsia" w:hAnsi="Times New Roman"/>
                <w:color w:val="000000"/>
                <w:sz w:val="24"/>
                <w:szCs w:val="24"/>
                <w:shd w:val="clear" w:color="auto" w:fill="FFFFFF"/>
              </w:rPr>
              <w:t xml:space="preserve"> Implementation of </w:t>
            </w:r>
            <w:proofErr w:type="spellStart"/>
            <w:r w:rsidR="00786B1B">
              <w:rPr>
                <w:rFonts w:ascii="Times New Roman" w:eastAsiaTheme="minorEastAsia" w:hAnsi="Times New Roman"/>
                <w:color w:val="000000"/>
                <w:sz w:val="24"/>
                <w:szCs w:val="24"/>
                <w:shd w:val="clear" w:color="auto" w:fill="FFFFFF"/>
              </w:rPr>
              <w:t>Ansible</w:t>
            </w:r>
            <w:proofErr w:type="spellEnd"/>
            <w:r w:rsidR="00786B1B">
              <w:rPr>
                <w:rFonts w:ascii="Times New Roman" w:eastAsiaTheme="minorEastAsia" w:hAnsi="Times New Roman"/>
                <w:color w:val="000000"/>
                <w:sz w:val="24"/>
                <w:szCs w:val="24"/>
                <w:shd w:val="clear" w:color="auto" w:fill="FFFFFF"/>
              </w:rPr>
              <w:t xml:space="preserve"> tower platform enterprise framework for controlling, securing and managing </w:t>
            </w:r>
            <w:proofErr w:type="spellStart"/>
            <w:r w:rsidR="00786B1B">
              <w:rPr>
                <w:rFonts w:ascii="Times New Roman" w:eastAsiaTheme="minorEastAsia" w:hAnsi="Times New Roman"/>
                <w:color w:val="000000"/>
                <w:sz w:val="24"/>
                <w:szCs w:val="24"/>
                <w:shd w:val="clear" w:color="auto" w:fill="FFFFFF"/>
              </w:rPr>
              <w:t>Ansible</w:t>
            </w:r>
            <w:proofErr w:type="spellEnd"/>
            <w:r w:rsidR="00786B1B">
              <w:rPr>
                <w:rFonts w:ascii="Times New Roman" w:eastAsiaTheme="minorEastAsia" w:hAnsi="Times New Roman"/>
                <w:color w:val="000000"/>
                <w:sz w:val="24"/>
                <w:szCs w:val="24"/>
                <w:shd w:val="clear" w:color="auto" w:fill="FFFFFF"/>
              </w:rPr>
              <w:t xml:space="preserve"> automation with UI and restful API. </w:t>
            </w:r>
            <w:r w:rsidR="00786B1B">
              <w:t>Creation</w:t>
            </w:r>
            <w:r w:rsidR="002A7C78" w:rsidRPr="002A7C78">
              <w:rPr>
                <w:rFonts w:ascii="Times New Roman" w:eastAsiaTheme="minorEastAsia" w:hAnsi="Times New Roman"/>
                <w:color w:val="000000"/>
                <w:sz w:val="24"/>
                <w:szCs w:val="24"/>
                <w:shd w:val="clear" w:color="auto" w:fill="FFFFFF"/>
              </w:rPr>
              <w:t xml:space="preserve"> </w:t>
            </w:r>
            <w:r w:rsidR="00786B1B">
              <w:rPr>
                <w:rFonts w:ascii="Times New Roman" w:eastAsiaTheme="minorEastAsia" w:hAnsi="Times New Roman"/>
                <w:color w:val="000000"/>
                <w:sz w:val="24"/>
                <w:szCs w:val="24"/>
                <w:shd w:val="clear" w:color="auto" w:fill="FFFFFF"/>
              </w:rPr>
              <w:t>of</w:t>
            </w:r>
            <w:r w:rsidR="002A7C78" w:rsidRPr="002A7C78">
              <w:rPr>
                <w:rFonts w:ascii="Times New Roman" w:eastAsiaTheme="minorEastAsia" w:hAnsi="Times New Roman"/>
                <w:color w:val="000000"/>
                <w:sz w:val="24"/>
                <w:szCs w:val="24"/>
                <w:shd w:val="clear" w:color="auto" w:fill="FFFFFF"/>
              </w:rPr>
              <w:t xml:space="preserve"> training documents for automation </w:t>
            </w:r>
            <w:r w:rsidR="00081A18">
              <w:rPr>
                <w:rFonts w:ascii="Times New Roman" w:eastAsiaTheme="minorEastAsia" w:hAnsi="Times New Roman"/>
                <w:color w:val="000000"/>
                <w:sz w:val="24"/>
                <w:szCs w:val="24"/>
                <w:shd w:val="clear" w:color="auto" w:fill="FFFFFF"/>
              </w:rPr>
              <w:t xml:space="preserve">solution. Integration of </w:t>
            </w:r>
            <w:proofErr w:type="spellStart"/>
            <w:r w:rsidR="00081A18">
              <w:rPr>
                <w:rFonts w:ascii="Times New Roman" w:eastAsiaTheme="minorEastAsia" w:hAnsi="Times New Roman"/>
                <w:color w:val="000000"/>
                <w:sz w:val="24"/>
                <w:szCs w:val="24"/>
                <w:shd w:val="clear" w:color="auto" w:fill="FFFFFF"/>
              </w:rPr>
              <w:t>Ansible</w:t>
            </w:r>
            <w:proofErr w:type="spellEnd"/>
            <w:r w:rsidR="00081A18">
              <w:rPr>
                <w:rFonts w:ascii="Times New Roman" w:eastAsiaTheme="minorEastAsia" w:hAnsi="Times New Roman"/>
                <w:color w:val="000000"/>
                <w:sz w:val="24"/>
                <w:szCs w:val="24"/>
                <w:shd w:val="clear" w:color="auto" w:fill="FFFFFF"/>
              </w:rPr>
              <w:t xml:space="preserve"> with </w:t>
            </w:r>
            <w:proofErr w:type="spellStart"/>
            <w:r w:rsidR="00081A18">
              <w:rPr>
                <w:rFonts w:ascii="Times New Roman" w:eastAsiaTheme="minorEastAsia" w:hAnsi="Times New Roman"/>
                <w:color w:val="000000"/>
                <w:sz w:val="24"/>
                <w:szCs w:val="24"/>
                <w:shd w:val="clear" w:color="auto" w:fill="FFFFFF"/>
              </w:rPr>
              <w:t>DevOps</w:t>
            </w:r>
            <w:proofErr w:type="spellEnd"/>
            <w:r w:rsidR="00081A18">
              <w:rPr>
                <w:rFonts w:ascii="Times New Roman" w:eastAsiaTheme="minorEastAsia" w:hAnsi="Times New Roman"/>
                <w:color w:val="000000"/>
                <w:sz w:val="24"/>
                <w:szCs w:val="24"/>
                <w:shd w:val="clear" w:color="auto" w:fill="FFFFFF"/>
              </w:rPr>
              <w:t xml:space="preserve"> Tooling and create CI/CD pipeline. Integration with cloud management platform, CMDB and myTechExpress. Centralizing configuration file management and deployment.</w:t>
            </w:r>
          </w:p>
          <w:p w:rsidR="00081A18" w:rsidRPr="00A334F3" w:rsidRDefault="00081A18" w:rsidP="002A7C78">
            <w:pPr>
              <w:rPr>
                <w:rFonts w:ascii="Times New Roman" w:eastAsiaTheme="minorEastAsia" w:hAnsi="Times New Roman"/>
                <w:color w:val="000000"/>
                <w:sz w:val="24"/>
                <w:szCs w:val="24"/>
                <w:shd w:val="clear" w:color="auto" w:fill="FFFFFF"/>
              </w:rPr>
            </w:pPr>
          </w:p>
        </w:tc>
        <w:tc>
          <w:tcPr>
            <w:tcW w:w="1080" w:type="dxa"/>
          </w:tcPr>
          <w:p w:rsidR="00D81BA8" w:rsidRDefault="00CA5D4D"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20</w:t>
            </w:r>
          </w:p>
        </w:tc>
      </w:tr>
      <w:tr w:rsidR="00A334F3" w:rsidRPr="00D822E4" w:rsidTr="002500D6">
        <w:tc>
          <w:tcPr>
            <w:tcW w:w="985" w:type="dxa"/>
          </w:tcPr>
          <w:p w:rsidR="00A334F3" w:rsidRPr="00D822E4" w:rsidRDefault="00D81BA8"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5</w:t>
            </w:r>
          </w:p>
        </w:tc>
        <w:tc>
          <w:tcPr>
            <w:tcW w:w="7200" w:type="dxa"/>
          </w:tcPr>
          <w:p w:rsidR="00786B1B" w:rsidRPr="00786B1B" w:rsidRDefault="00786B1B" w:rsidP="00786B1B">
            <w:pPr>
              <w:shd w:val="clear" w:color="auto" w:fill="FFFFFF"/>
              <w:spacing w:before="100" w:beforeAutospacing="1" w:after="100" w:afterAutospacing="1"/>
              <w:rPr>
                <w:rFonts w:ascii="Times New Roman" w:eastAsiaTheme="minorEastAsia" w:hAnsi="Times New Roman"/>
                <w:color w:val="000000"/>
                <w:sz w:val="24"/>
                <w:szCs w:val="24"/>
                <w:shd w:val="clear" w:color="auto" w:fill="FFFFFF"/>
              </w:rPr>
            </w:pPr>
            <w:r w:rsidRPr="00786B1B">
              <w:rPr>
                <w:rFonts w:ascii="Times New Roman" w:eastAsiaTheme="minorEastAsia" w:hAnsi="Times New Roman"/>
                <w:color w:val="000000"/>
                <w:sz w:val="24"/>
                <w:szCs w:val="24"/>
                <w:shd w:val="clear" w:color="auto" w:fill="FFFFFF"/>
              </w:rPr>
              <w:t>Automation of application deployments using Urban Code Deploy and enable CI/CD process.</w:t>
            </w:r>
          </w:p>
          <w:p w:rsidR="00786B1B" w:rsidRPr="00A334F3" w:rsidRDefault="00786B1B" w:rsidP="00786B1B">
            <w:pPr>
              <w:shd w:val="clear" w:color="auto" w:fill="FFFFFF"/>
              <w:spacing w:before="100" w:beforeAutospacing="1" w:after="100" w:afterAutospacing="1"/>
              <w:rPr>
                <w:rFonts w:ascii="Times New Roman" w:eastAsiaTheme="minorEastAsia" w:hAnsi="Times New Roman"/>
                <w:color w:val="000000"/>
                <w:sz w:val="24"/>
                <w:szCs w:val="24"/>
                <w:shd w:val="clear" w:color="auto" w:fill="FFFFFF"/>
              </w:rPr>
            </w:pPr>
            <w:r w:rsidRPr="00786B1B">
              <w:rPr>
                <w:rFonts w:ascii="Times New Roman" w:eastAsiaTheme="minorEastAsia" w:hAnsi="Times New Roman"/>
                <w:color w:val="000000"/>
                <w:sz w:val="24"/>
                <w:szCs w:val="24"/>
                <w:shd w:val="clear" w:color="auto" w:fill="FFFFFF"/>
              </w:rPr>
              <w:t xml:space="preserve">Integration of </w:t>
            </w:r>
            <w:proofErr w:type="spellStart"/>
            <w:r w:rsidRPr="00786B1B">
              <w:rPr>
                <w:rFonts w:ascii="Times New Roman" w:eastAsiaTheme="minorEastAsia" w:hAnsi="Times New Roman"/>
                <w:color w:val="000000"/>
                <w:sz w:val="24"/>
                <w:szCs w:val="24"/>
                <w:shd w:val="clear" w:color="auto" w:fill="FFFFFF"/>
              </w:rPr>
              <w:t>uDeploy</w:t>
            </w:r>
            <w:proofErr w:type="spellEnd"/>
            <w:r w:rsidRPr="00786B1B">
              <w:rPr>
                <w:rFonts w:ascii="Times New Roman" w:eastAsiaTheme="minorEastAsia" w:hAnsi="Times New Roman"/>
                <w:color w:val="000000"/>
                <w:sz w:val="24"/>
                <w:szCs w:val="24"/>
                <w:shd w:val="clear" w:color="auto" w:fill="FFFFFF"/>
              </w:rPr>
              <w:t xml:space="preserve"> with Jenkins and Application testing framework. Identify Components, Servers, Deployment process. Creating application and deployment templates for JBOSS, </w:t>
            </w:r>
            <w:proofErr w:type="spellStart"/>
            <w:r w:rsidRPr="00786B1B">
              <w:rPr>
                <w:rFonts w:ascii="Times New Roman" w:eastAsiaTheme="minorEastAsia" w:hAnsi="Times New Roman"/>
                <w:color w:val="000000"/>
                <w:sz w:val="24"/>
                <w:szCs w:val="24"/>
                <w:shd w:val="clear" w:color="auto" w:fill="FFFFFF"/>
              </w:rPr>
              <w:t>Weblogic</w:t>
            </w:r>
            <w:proofErr w:type="spellEnd"/>
            <w:r w:rsidRPr="00786B1B">
              <w:rPr>
                <w:rFonts w:ascii="Times New Roman" w:eastAsiaTheme="minorEastAsia" w:hAnsi="Times New Roman"/>
                <w:color w:val="000000"/>
                <w:sz w:val="24"/>
                <w:szCs w:val="24"/>
                <w:shd w:val="clear" w:color="auto" w:fill="FFFFFF"/>
              </w:rPr>
              <w:t xml:space="preserve">, Content and </w:t>
            </w:r>
            <w:proofErr w:type="spellStart"/>
            <w:r w:rsidRPr="00786B1B">
              <w:rPr>
                <w:rFonts w:ascii="Times New Roman" w:eastAsiaTheme="minorEastAsia" w:hAnsi="Times New Roman"/>
                <w:color w:val="000000"/>
                <w:sz w:val="24"/>
                <w:szCs w:val="24"/>
                <w:shd w:val="clear" w:color="auto" w:fill="FFFFFF"/>
              </w:rPr>
              <w:t>Dotnet</w:t>
            </w:r>
            <w:proofErr w:type="spellEnd"/>
            <w:r w:rsidRPr="00786B1B">
              <w:rPr>
                <w:rFonts w:ascii="Times New Roman" w:eastAsiaTheme="minorEastAsia" w:hAnsi="Times New Roman"/>
                <w:color w:val="000000"/>
                <w:sz w:val="24"/>
                <w:szCs w:val="24"/>
                <w:shd w:val="clear" w:color="auto" w:fill="FFFFFF"/>
              </w:rPr>
              <w:t xml:space="preserve"> deployments. Integrate application smoke test and performance testing framework with </w:t>
            </w:r>
            <w:proofErr w:type="spellStart"/>
            <w:r w:rsidRPr="00786B1B">
              <w:rPr>
                <w:rFonts w:ascii="Times New Roman" w:eastAsiaTheme="minorEastAsia" w:hAnsi="Times New Roman"/>
                <w:color w:val="000000"/>
                <w:sz w:val="24"/>
                <w:szCs w:val="24"/>
                <w:shd w:val="clear" w:color="auto" w:fill="FFFFFF"/>
              </w:rPr>
              <w:t>uDeploy</w:t>
            </w:r>
            <w:proofErr w:type="spellEnd"/>
            <w:r w:rsidRPr="00786B1B">
              <w:rPr>
                <w:rFonts w:ascii="Times New Roman" w:eastAsiaTheme="minorEastAsia" w:hAnsi="Times New Roman"/>
                <w:color w:val="000000"/>
                <w:sz w:val="24"/>
                <w:szCs w:val="24"/>
                <w:shd w:val="clear" w:color="auto" w:fill="FFFFFF"/>
              </w:rPr>
              <w:t xml:space="preserve">. Install and configure the required software components like Java version on application servers required for </w:t>
            </w:r>
            <w:proofErr w:type="spellStart"/>
            <w:r w:rsidRPr="00786B1B">
              <w:rPr>
                <w:rFonts w:ascii="Times New Roman" w:eastAsiaTheme="minorEastAsia" w:hAnsi="Times New Roman"/>
                <w:color w:val="000000"/>
                <w:sz w:val="24"/>
                <w:szCs w:val="24"/>
                <w:shd w:val="clear" w:color="auto" w:fill="FFFFFF"/>
              </w:rPr>
              <w:t>uDeploy</w:t>
            </w:r>
            <w:proofErr w:type="spellEnd"/>
            <w:r w:rsidRPr="00786B1B">
              <w:rPr>
                <w:rFonts w:ascii="Times New Roman" w:eastAsiaTheme="minorEastAsia" w:hAnsi="Times New Roman"/>
                <w:color w:val="000000"/>
                <w:sz w:val="24"/>
                <w:szCs w:val="24"/>
                <w:shd w:val="clear" w:color="auto" w:fill="FFFFFF"/>
              </w:rPr>
              <w:t xml:space="preserve"> implementation. Install </w:t>
            </w:r>
            <w:proofErr w:type="spellStart"/>
            <w:r w:rsidRPr="00786B1B">
              <w:rPr>
                <w:rFonts w:ascii="Times New Roman" w:eastAsiaTheme="minorEastAsia" w:hAnsi="Times New Roman"/>
                <w:color w:val="000000"/>
                <w:sz w:val="24"/>
                <w:szCs w:val="24"/>
                <w:shd w:val="clear" w:color="auto" w:fill="FFFFFF"/>
              </w:rPr>
              <w:t>uDeploy</w:t>
            </w:r>
            <w:proofErr w:type="spellEnd"/>
            <w:r w:rsidRPr="00786B1B">
              <w:rPr>
                <w:rFonts w:ascii="Times New Roman" w:eastAsiaTheme="minorEastAsia" w:hAnsi="Times New Roman"/>
                <w:color w:val="000000"/>
                <w:sz w:val="24"/>
                <w:szCs w:val="24"/>
                <w:shd w:val="clear" w:color="auto" w:fill="FFFFFF"/>
              </w:rPr>
              <w:t xml:space="preserve"> agent on all the application deployment servers. Enable software Gating process for application components. Migrate existing Jenkins components into </w:t>
            </w:r>
            <w:proofErr w:type="spellStart"/>
            <w:r w:rsidRPr="00786B1B">
              <w:rPr>
                <w:rFonts w:ascii="Times New Roman" w:eastAsiaTheme="minorEastAsia" w:hAnsi="Times New Roman"/>
                <w:color w:val="000000"/>
                <w:sz w:val="24"/>
                <w:szCs w:val="24"/>
                <w:shd w:val="clear" w:color="auto" w:fill="FFFFFF"/>
              </w:rPr>
              <w:t>uDeploy</w:t>
            </w:r>
            <w:proofErr w:type="spellEnd"/>
            <w:r w:rsidRPr="00786B1B">
              <w:rPr>
                <w:rFonts w:ascii="Times New Roman" w:eastAsiaTheme="minorEastAsia" w:hAnsi="Times New Roman"/>
                <w:color w:val="000000"/>
                <w:sz w:val="24"/>
                <w:szCs w:val="24"/>
                <w:shd w:val="clear" w:color="auto" w:fill="FFFFFF"/>
              </w:rPr>
              <w:t xml:space="preserve"> tool for enabling scalability, security compliance and automating continuous deploy process. Creating </w:t>
            </w:r>
            <w:proofErr w:type="spellStart"/>
            <w:r w:rsidRPr="00786B1B">
              <w:rPr>
                <w:rFonts w:ascii="Times New Roman" w:eastAsiaTheme="minorEastAsia" w:hAnsi="Times New Roman"/>
                <w:color w:val="000000"/>
                <w:sz w:val="24"/>
                <w:szCs w:val="24"/>
                <w:shd w:val="clear" w:color="auto" w:fill="FFFFFF"/>
              </w:rPr>
              <w:t>uDeploy</w:t>
            </w:r>
            <w:proofErr w:type="spellEnd"/>
            <w:r w:rsidRPr="00786B1B">
              <w:rPr>
                <w:rFonts w:ascii="Times New Roman" w:eastAsiaTheme="minorEastAsia" w:hAnsi="Times New Roman"/>
                <w:color w:val="000000"/>
                <w:sz w:val="24"/>
                <w:szCs w:val="24"/>
                <w:shd w:val="clear" w:color="auto" w:fill="FFFFFF"/>
              </w:rPr>
              <w:t xml:space="preserve"> migration plan and socialize with all the application areas in Hartford. Performing deployments through </w:t>
            </w:r>
            <w:proofErr w:type="spellStart"/>
            <w:r w:rsidRPr="00786B1B">
              <w:rPr>
                <w:rFonts w:ascii="Times New Roman" w:eastAsiaTheme="minorEastAsia" w:hAnsi="Times New Roman"/>
                <w:color w:val="000000"/>
                <w:sz w:val="24"/>
                <w:szCs w:val="24"/>
                <w:shd w:val="clear" w:color="auto" w:fill="FFFFFF"/>
              </w:rPr>
              <w:t>uDeploy</w:t>
            </w:r>
            <w:proofErr w:type="spellEnd"/>
            <w:r w:rsidRPr="00786B1B">
              <w:rPr>
                <w:rFonts w:ascii="Times New Roman" w:eastAsiaTheme="minorEastAsia" w:hAnsi="Times New Roman"/>
                <w:color w:val="000000"/>
                <w:sz w:val="24"/>
                <w:szCs w:val="24"/>
                <w:shd w:val="clear" w:color="auto" w:fill="FFFFFF"/>
              </w:rPr>
              <w:t xml:space="preserve"> and validation. Design self service capability for users to perform software deployment to different environments. Automate </w:t>
            </w:r>
            <w:proofErr w:type="spellStart"/>
            <w:r w:rsidRPr="00786B1B">
              <w:rPr>
                <w:rFonts w:ascii="Times New Roman" w:eastAsiaTheme="minorEastAsia" w:hAnsi="Times New Roman"/>
                <w:color w:val="000000"/>
                <w:sz w:val="24"/>
                <w:szCs w:val="24"/>
                <w:shd w:val="clear" w:color="auto" w:fill="FFFFFF"/>
              </w:rPr>
              <w:t>uDeploy</w:t>
            </w:r>
            <w:proofErr w:type="spellEnd"/>
            <w:r w:rsidRPr="00786B1B">
              <w:rPr>
                <w:rFonts w:ascii="Times New Roman" w:eastAsiaTheme="minorEastAsia" w:hAnsi="Times New Roman"/>
                <w:color w:val="000000"/>
                <w:sz w:val="24"/>
                <w:szCs w:val="24"/>
                <w:shd w:val="clear" w:color="auto" w:fill="FFFFFF"/>
              </w:rPr>
              <w:t xml:space="preserve"> application onboarding process through MTE orchestration which enables faster delivery and avoids manual effort.</w:t>
            </w:r>
          </w:p>
        </w:tc>
        <w:tc>
          <w:tcPr>
            <w:tcW w:w="1080" w:type="dxa"/>
          </w:tcPr>
          <w:p w:rsidR="00A334F3" w:rsidRDefault="00A868AD"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10</w:t>
            </w:r>
          </w:p>
        </w:tc>
      </w:tr>
      <w:tr w:rsidR="00A334F3" w:rsidRPr="00D822E4" w:rsidTr="002500D6">
        <w:tc>
          <w:tcPr>
            <w:tcW w:w="985" w:type="dxa"/>
          </w:tcPr>
          <w:p w:rsidR="00A334F3" w:rsidRPr="00D822E4" w:rsidRDefault="00D81BA8"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lastRenderedPageBreak/>
              <w:t>6</w:t>
            </w:r>
          </w:p>
        </w:tc>
        <w:tc>
          <w:tcPr>
            <w:tcW w:w="7200" w:type="dxa"/>
          </w:tcPr>
          <w:p w:rsidR="00786B1B" w:rsidRDefault="00A334F3" w:rsidP="00786B1B">
            <w:pPr>
              <w:shd w:val="clear" w:color="auto" w:fill="FFFFFF"/>
              <w:spacing w:before="100" w:beforeAutospacing="1" w:after="100" w:afterAutospacing="1"/>
              <w:rPr>
                <w:rFonts w:ascii="Times New Roman" w:eastAsiaTheme="minorEastAsia" w:hAnsi="Times New Roman"/>
                <w:color w:val="000000"/>
                <w:sz w:val="24"/>
                <w:szCs w:val="24"/>
                <w:shd w:val="clear" w:color="auto" w:fill="FFFFFF"/>
              </w:rPr>
            </w:pPr>
            <w:r w:rsidRPr="00A334F3">
              <w:rPr>
                <w:rFonts w:ascii="Times New Roman" w:hAnsi="Times New Roman"/>
                <w:sz w:val="24"/>
                <w:szCs w:val="24"/>
              </w:rPr>
              <w:t xml:space="preserve"> </w:t>
            </w:r>
            <w:r w:rsidR="00786B1B" w:rsidRPr="00A334F3">
              <w:rPr>
                <w:rFonts w:ascii="Times New Roman" w:eastAsiaTheme="minorEastAsia" w:hAnsi="Times New Roman"/>
                <w:color w:val="000000"/>
                <w:sz w:val="24"/>
                <w:szCs w:val="24"/>
                <w:shd w:val="clear" w:color="auto" w:fill="FFFFFF"/>
              </w:rPr>
              <w:t>Responsible for project planning, Inventory Analysis, Impact Analysis and Scope finalization.</w:t>
            </w:r>
          </w:p>
          <w:p w:rsidR="00A334F3" w:rsidRPr="00A334F3" w:rsidRDefault="00786B1B" w:rsidP="00786B1B">
            <w:pPr>
              <w:shd w:val="clear" w:color="auto" w:fill="FFFFFF"/>
              <w:spacing w:before="100" w:beforeAutospacing="1" w:after="100" w:afterAutospacing="1"/>
              <w:rPr>
                <w:rFonts w:ascii="Times New Roman" w:hAnsi="Times New Roman"/>
                <w:sz w:val="24"/>
                <w:szCs w:val="24"/>
              </w:rPr>
            </w:pPr>
            <w:r>
              <w:rPr>
                <w:rFonts w:ascii="Times New Roman" w:eastAsiaTheme="minorEastAsia" w:hAnsi="Times New Roman"/>
                <w:color w:val="000000"/>
                <w:sz w:val="24"/>
                <w:szCs w:val="24"/>
                <w:shd w:val="clear" w:color="auto" w:fill="FFFFFF"/>
              </w:rPr>
              <w:t>C</w:t>
            </w:r>
            <w:r w:rsidRPr="00A334F3">
              <w:rPr>
                <w:rFonts w:ascii="Times New Roman" w:eastAsiaTheme="minorEastAsia" w:hAnsi="Times New Roman"/>
                <w:color w:val="000000"/>
                <w:sz w:val="24"/>
                <w:szCs w:val="24"/>
                <w:shd w:val="clear" w:color="auto" w:fill="FFFFFF"/>
              </w:rPr>
              <w:t xml:space="preserve">reating migration plans for Jenkins framework and </w:t>
            </w:r>
            <w:proofErr w:type="spellStart"/>
            <w:r>
              <w:rPr>
                <w:rFonts w:ascii="Times New Roman" w:eastAsiaTheme="minorEastAsia" w:hAnsi="Times New Roman"/>
                <w:color w:val="000000"/>
                <w:sz w:val="24"/>
                <w:szCs w:val="24"/>
                <w:shd w:val="clear" w:color="auto" w:fill="FFFFFF"/>
              </w:rPr>
              <w:t>uDeploy</w:t>
            </w:r>
            <w:proofErr w:type="spellEnd"/>
            <w:r w:rsidRPr="00A334F3">
              <w:rPr>
                <w:rFonts w:ascii="Times New Roman" w:eastAsiaTheme="minorEastAsia" w:hAnsi="Times New Roman"/>
                <w:color w:val="000000"/>
                <w:sz w:val="24"/>
                <w:szCs w:val="24"/>
                <w:shd w:val="clear" w:color="auto" w:fill="FFFFFF"/>
              </w:rPr>
              <w:t xml:space="preserve"> implementation. Responsible for working with application teams to perform impact analysis and document road blocks. Identifying the stake holder needs. Responsible for analyzing the new technologies and tools, introduce them to team in a way it will help them to build up an agile development environment to improve product quality and work efficiency. Designing and driving the strategy for migrating applications from existing tool sets to new </w:t>
            </w:r>
            <w:proofErr w:type="spellStart"/>
            <w:r w:rsidRPr="00A334F3">
              <w:rPr>
                <w:rFonts w:ascii="Times New Roman" w:eastAsiaTheme="minorEastAsia" w:hAnsi="Times New Roman"/>
                <w:color w:val="000000"/>
                <w:sz w:val="24"/>
                <w:szCs w:val="24"/>
                <w:shd w:val="clear" w:color="auto" w:fill="FFFFFF"/>
              </w:rPr>
              <w:t>DevOps</w:t>
            </w:r>
            <w:proofErr w:type="spellEnd"/>
            <w:r w:rsidRPr="00A334F3">
              <w:rPr>
                <w:rFonts w:ascii="Times New Roman" w:eastAsiaTheme="minorEastAsia" w:hAnsi="Times New Roman"/>
                <w:color w:val="000000"/>
                <w:sz w:val="24"/>
                <w:szCs w:val="24"/>
                <w:shd w:val="clear" w:color="auto" w:fill="FFFFFF"/>
              </w:rPr>
              <w:t xml:space="preserve"> framework tool sets. Monitoring and reporting the project progress to all the stake holders. Documenting errors and customers questions and escalate appropriately.</w:t>
            </w:r>
          </w:p>
        </w:tc>
        <w:tc>
          <w:tcPr>
            <w:tcW w:w="1080" w:type="dxa"/>
          </w:tcPr>
          <w:p w:rsidR="00A334F3" w:rsidRDefault="00CA5D4D"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5</w:t>
            </w:r>
          </w:p>
        </w:tc>
      </w:tr>
      <w:tr w:rsidR="00DD2E62" w:rsidRPr="00D822E4" w:rsidTr="002500D6">
        <w:tc>
          <w:tcPr>
            <w:tcW w:w="985" w:type="dxa"/>
          </w:tcPr>
          <w:p w:rsidR="00DD2E62" w:rsidRPr="00D822E4" w:rsidRDefault="00DD2E62" w:rsidP="00C81B62">
            <w:pPr>
              <w:jc w:val="both"/>
              <w:rPr>
                <w:rFonts w:ascii="Times New Roman" w:hAnsi="Times New Roman" w:cs="Times New Roman"/>
                <w:snapToGrid w:val="0"/>
                <w:sz w:val="24"/>
                <w:szCs w:val="24"/>
              </w:rPr>
            </w:pPr>
          </w:p>
        </w:tc>
        <w:tc>
          <w:tcPr>
            <w:tcW w:w="7200" w:type="dxa"/>
          </w:tcPr>
          <w:p w:rsidR="00DD2E62" w:rsidRPr="00D822E4" w:rsidRDefault="00DD2E62" w:rsidP="003220BA">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w:t>
            </w:r>
          </w:p>
        </w:tc>
        <w:tc>
          <w:tcPr>
            <w:tcW w:w="1080" w:type="dxa"/>
          </w:tcPr>
          <w:p w:rsidR="00DD2E62" w:rsidRPr="00D822E4" w:rsidRDefault="00DD2E62"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100</w:t>
            </w:r>
          </w:p>
        </w:tc>
      </w:tr>
    </w:tbl>
    <w:p w:rsidR="003220BA" w:rsidRPr="00D822E4" w:rsidRDefault="003220BA" w:rsidP="00C81B62">
      <w:pPr>
        <w:jc w:val="both"/>
        <w:rPr>
          <w:rFonts w:ascii="Times New Roman" w:hAnsi="Times New Roman" w:cs="Times New Roman"/>
          <w:snapToGrid w:val="0"/>
          <w:sz w:val="24"/>
          <w:szCs w:val="24"/>
        </w:rPr>
      </w:pPr>
    </w:p>
    <w:p w:rsidR="00D822E4" w:rsidRPr="00D822E4" w:rsidRDefault="00D822E4" w:rsidP="00D822E4">
      <w:pPr>
        <w:ind w:right="-180"/>
        <w:jc w:val="both"/>
        <w:rPr>
          <w:rFonts w:ascii="Times New Roman" w:hAnsi="Times New Roman" w:cs="Times New Roman"/>
          <w:i/>
          <w:color w:val="000000"/>
          <w:sz w:val="24"/>
          <w:szCs w:val="24"/>
        </w:rPr>
      </w:pPr>
      <w:r w:rsidRPr="00D822E4">
        <w:rPr>
          <w:rFonts w:ascii="Times New Roman" w:hAnsi="Times New Roman" w:cs="Times New Roman"/>
          <w:i/>
          <w:color w:val="000000"/>
          <w:sz w:val="24"/>
          <w:szCs w:val="24"/>
        </w:rPr>
        <w:t xml:space="preserve">Cognizant </w:t>
      </w:r>
      <w:proofErr w:type="spellStart"/>
      <w:r w:rsidRPr="00D822E4">
        <w:rPr>
          <w:rFonts w:ascii="Times New Roman" w:hAnsi="Times New Roman" w:cs="Times New Roman"/>
          <w:i/>
          <w:color w:val="000000"/>
          <w:sz w:val="24"/>
          <w:szCs w:val="24"/>
        </w:rPr>
        <w:t>Software</w:t>
      </w:r>
      <w:proofErr w:type="gramStart"/>
      <w:r w:rsidRPr="00D822E4">
        <w:rPr>
          <w:rFonts w:ascii="Times New Roman" w:hAnsi="Times New Roman" w:cs="Times New Roman"/>
          <w:i/>
          <w:color w:val="000000"/>
          <w:sz w:val="24"/>
          <w:szCs w:val="24"/>
        </w:rPr>
        <w:t>,Tools</w:t>
      </w:r>
      <w:proofErr w:type="spellEnd"/>
      <w:proofErr w:type="gramEnd"/>
      <w:r w:rsidRPr="00D822E4">
        <w:rPr>
          <w:rFonts w:ascii="Times New Roman" w:hAnsi="Times New Roman" w:cs="Times New Roman"/>
          <w:i/>
          <w:color w:val="000000"/>
          <w:sz w:val="24"/>
          <w:szCs w:val="24"/>
        </w:rPr>
        <w:t>, Methods, Frameworks, Platforms and/ or Cognizant Body of Knowledge/ Best Practice/Expertise</w:t>
      </w:r>
    </w:p>
    <w:p w:rsidR="00D822E4" w:rsidRPr="00D822E4" w:rsidRDefault="00D822E4" w:rsidP="00D822E4">
      <w:pPr>
        <w:ind w:right="-180"/>
        <w:jc w:val="both"/>
        <w:rPr>
          <w:rFonts w:ascii="Times New Roman" w:hAnsi="Times New Roman" w:cs="Times New Roman"/>
          <w:i/>
          <w:color w:val="000000"/>
          <w:sz w:val="24"/>
          <w:szCs w:val="24"/>
        </w:rPr>
      </w:pPr>
    </w:p>
    <w:p w:rsidR="00D822E4" w:rsidRPr="00D822E4" w:rsidRDefault="00A334F3" w:rsidP="00D822E4">
      <w:pPr>
        <w:ind w:right="-180"/>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Mr. </w:t>
      </w:r>
      <w:r w:rsidRPr="00A334F3">
        <w:rPr>
          <w:rFonts w:ascii="Times New Roman" w:hAnsi="Times New Roman" w:cs="Times New Roman"/>
          <w:color w:val="000000"/>
          <w:sz w:val="24"/>
          <w:szCs w:val="24"/>
        </w:rPr>
        <w:t>Chethan Bidarahally Siddalingappa</w:t>
      </w:r>
      <w:r w:rsidR="00D822E4" w:rsidRPr="00D822E4">
        <w:rPr>
          <w:rFonts w:ascii="Times New Roman" w:hAnsi="Times New Roman" w:cs="Times New Roman"/>
          <w:color w:val="000000"/>
          <w:sz w:val="24"/>
          <w:szCs w:val="24"/>
        </w:rPr>
        <w:t xml:space="preserve"> will use Cognizant’s B</w:t>
      </w:r>
      <w:r>
        <w:rPr>
          <w:rFonts w:ascii="Times New Roman" w:hAnsi="Times New Roman" w:cs="Times New Roman"/>
          <w:color w:val="000000"/>
          <w:sz w:val="24"/>
          <w:szCs w:val="24"/>
        </w:rPr>
        <w:t>est Practice to perform his</w:t>
      </w:r>
      <w:r w:rsidR="00D822E4" w:rsidRPr="00D822E4">
        <w:rPr>
          <w:rFonts w:ascii="Times New Roman" w:hAnsi="Times New Roman" w:cs="Times New Roman"/>
          <w:color w:val="000000"/>
          <w:sz w:val="24"/>
          <w:szCs w:val="24"/>
        </w:rPr>
        <w:t xml:space="preserve"> job duties in the United States, specifically </w:t>
      </w:r>
      <w:r w:rsidRPr="00A334F3">
        <w:rPr>
          <w:rFonts w:ascii="Times New Roman" w:hAnsi="Times New Roman" w:cs="Times New Roman"/>
          <w:color w:val="000000"/>
          <w:sz w:val="24"/>
          <w:szCs w:val="24"/>
        </w:rPr>
        <w:t xml:space="preserve">with respect to </w:t>
      </w:r>
      <w:proofErr w:type="spellStart"/>
      <w:r w:rsidRPr="00A334F3">
        <w:rPr>
          <w:rFonts w:ascii="Times New Roman" w:hAnsi="Times New Roman" w:cs="Times New Roman"/>
          <w:color w:val="000000"/>
          <w:sz w:val="24"/>
          <w:szCs w:val="24"/>
        </w:rPr>
        <w:t>DevOps</w:t>
      </w:r>
      <w:proofErr w:type="spellEnd"/>
      <w:r w:rsidRPr="00A334F3">
        <w:rPr>
          <w:rFonts w:ascii="Times New Roman" w:hAnsi="Times New Roman" w:cs="Times New Roman"/>
          <w:color w:val="000000"/>
          <w:sz w:val="24"/>
          <w:szCs w:val="24"/>
        </w:rPr>
        <w:t xml:space="preserve"> best process</w:t>
      </w:r>
      <w:r w:rsidR="00EB3B4E">
        <w:rPr>
          <w:rFonts w:ascii="Times New Roman" w:hAnsi="Times New Roman" w:cs="Times New Roman"/>
          <w:color w:val="000000"/>
          <w:sz w:val="24"/>
          <w:szCs w:val="24"/>
        </w:rPr>
        <w:t xml:space="preserve"> </w:t>
      </w:r>
      <w:r w:rsidR="00D822E4" w:rsidRPr="00D822E4">
        <w:rPr>
          <w:rFonts w:ascii="Times New Roman" w:hAnsi="Times New Roman" w:cs="Times New Roman"/>
          <w:color w:val="000000"/>
          <w:sz w:val="24"/>
          <w:szCs w:val="24"/>
        </w:rPr>
        <w:t>acquired through Cognizant’s Learning and Development programs (e.g., Cognizant Academy) and/ or on-the-job experience within the Cognizant family of companies.</w:t>
      </w:r>
      <w:r w:rsidR="00D822E4" w:rsidRPr="00D822E4">
        <w:rPr>
          <w:rFonts w:ascii="Times New Roman" w:hAnsi="Times New Roman" w:cs="Times New Roman"/>
          <w:i/>
          <w:color w:val="000000"/>
          <w:sz w:val="24"/>
          <w:szCs w:val="24"/>
        </w:rPr>
        <w:t xml:space="preserve"> </w:t>
      </w:r>
    </w:p>
    <w:p w:rsidR="00D822E4" w:rsidRPr="00D822E4" w:rsidRDefault="00D822E4" w:rsidP="007D4376">
      <w:pPr>
        <w:ind w:right="-180"/>
        <w:jc w:val="both"/>
        <w:rPr>
          <w:rFonts w:ascii="Times New Roman" w:hAnsi="Times New Roman" w:cs="Times New Roman"/>
          <w:color w:val="000000"/>
          <w:sz w:val="24"/>
          <w:szCs w:val="24"/>
        </w:rPr>
      </w:pPr>
    </w:p>
    <w:p w:rsidR="00C81B62" w:rsidRPr="00D822E4" w:rsidRDefault="00C81B62" w:rsidP="007D4376">
      <w:pPr>
        <w:jc w:val="both"/>
        <w:rPr>
          <w:rFonts w:ascii="Times New Roman" w:hAnsi="Times New Roman" w:cs="Times New Roman"/>
          <w:snapToGrid w:val="0"/>
          <w:color w:val="000000" w:themeColor="text1"/>
          <w:sz w:val="24"/>
          <w:szCs w:val="24"/>
        </w:rPr>
      </w:pPr>
      <w:r w:rsidRPr="00560C4B">
        <w:rPr>
          <w:rFonts w:ascii="Times New Roman" w:hAnsi="Times New Roman" w:cs="Times New Roman"/>
          <w:color w:val="000000"/>
          <w:sz w:val="24"/>
          <w:szCs w:val="24"/>
        </w:rPr>
        <w:t xml:space="preserve">As detailed above, </w:t>
      </w:r>
      <w:r w:rsidR="00560C4B" w:rsidRPr="00A334F3">
        <w:rPr>
          <w:rFonts w:ascii="Times New Roman" w:hAnsi="Times New Roman" w:cs="Times New Roman"/>
          <w:color w:val="000000"/>
          <w:sz w:val="24"/>
          <w:szCs w:val="24"/>
        </w:rPr>
        <w:t>Chethan Bidarahally Siddalingappa</w:t>
      </w:r>
      <w:r w:rsidR="00560C4B" w:rsidRPr="00D822E4">
        <w:rPr>
          <w:rFonts w:ascii="Times New Roman" w:hAnsi="Times New Roman" w:cs="Times New Roman"/>
          <w:color w:val="000000"/>
          <w:sz w:val="24"/>
          <w:szCs w:val="24"/>
        </w:rPr>
        <w:t xml:space="preserve"> </w:t>
      </w:r>
      <w:r w:rsidRPr="00560C4B">
        <w:rPr>
          <w:rFonts w:ascii="Times New Roman" w:hAnsi="Times New Roman" w:cs="Times New Roman"/>
          <w:color w:val="000000"/>
          <w:sz w:val="24"/>
          <w:szCs w:val="24"/>
        </w:rPr>
        <w:t>will use advanced and complex IT theories and methods</w:t>
      </w:r>
      <w:r w:rsidR="003220BA" w:rsidRPr="00560C4B">
        <w:rPr>
          <w:rFonts w:ascii="Times New Roman" w:hAnsi="Times New Roman" w:cs="Times New Roman"/>
          <w:color w:val="000000"/>
          <w:sz w:val="24"/>
          <w:szCs w:val="24"/>
        </w:rPr>
        <w:t xml:space="preserve"> </w:t>
      </w:r>
      <w:r w:rsidRPr="00560C4B">
        <w:rPr>
          <w:rFonts w:ascii="Times New Roman" w:hAnsi="Times New Roman" w:cs="Times New Roman"/>
          <w:color w:val="000000"/>
          <w:sz w:val="24"/>
          <w:szCs w:val="24"/>
        </w:rPr>
        <w:t>related</w:t>
      </w:r>
      <w:r w:rsidRPr="00D822E4">
        <w:rPr>
          <w:rFonts w:ascii="Times New Roman" w:hAnsi="Times New Roman" w:cs="Times New Roman"/>
          <w:snapToGrid w:val="0"/>
          <w:color w:val="000000" w:themeColor="text1"/>
          <w:sz w:val="24"/>
          <w:szCs w:val="24"/>
        </w:rPr>
        <w:t xml:space="preserve"> to Cognizant’s </w:t>
      </w:r>
      <w:r w:rsidR="00560C4B" w:rsidRPr="00560C4B">
        <w:rPr>
          <w:rFonts w:ascii="Times New Roman" w:hAnsi="Times New Roman" w:cs="Times New Roman"/>
          <w:color w:val="000000"/>
          <w:sz w:val="24"/>
          <w:szCs w:val="24"/>
        </w:rPr>
        <w:t xml:space="preserve">CDE </w:t>
      </w:r>
      <w:r w:rsidR="002500D6" w:rsidRPr="00560C4B">
        <w:rPr>
          <w:rFonts w:ascii="Times New Roman" w:hAnsi="Times New Roman" w:cs="Times New Roman"/>
          <w:color w:val="000000"/>
          <w:sz w:val="24"/>
          <w:szCs w:val="24"/>
        </w:rPr>
        <w:t xml:space="preserve">Insurance </w:t>
      </w:r>
      <w:r w:rsidRPr="00560C4B">
        <w:rPr>
          <w:rFonts w:ascii="Times New Roman" w:hAnsi="Times New Roman" w:cs="Times New Roman"/>
          <w:color w:val="000000"/>
          <w:sz w:val="24"/>
          <w:szCs w:val="24"/>
        </w:rPr>
        <w:t>business</w:t>
      </w:r>
      <w:r w:rsidRPr="00D822E4">
        <w:rPr>
          <w:rFonts w:ascii="Times New Roman" w:hAnsi="Times New Roman" w:cs="Times New Roman"/>
          <w:snapToGrid w:val="0"/>
          <w:color w:val="000000" w:themeColor="text1"/>
          <w:sz w:val="24"/>
          <w:szCs w:val="24"/>
        </w:rPr>
        <w:t xml:space="preserve"> segment. </w:t>
      </w:r>
    </w:p>
    <w:p w:rsidR="00C81B62" w:rsidRPr="00D822E4" w:rsidRDefault="00C81B62" w:rsidP="007D4376">
      <w:pPr>
        <w:jc w:val="both"/>
        <w:rPr>
          <w:rFonts w:ascii="Times New Roman" w:hAnsi="Times New Roman" w:cs="Times New Roman"/>
          <w:snapToGrid w:val="0"/>
          <w:color w:val="000000" w:themeColor="text1"/>
          <w:sz w:val="24"/>
          <w:szCs w:val="24"/>
        </w:rPr>
      </w:pPr>
    </w:p>
    <w:p w:rsidR="00C81B62" w:rsidRDefault="00C81B62" w:rsidP="007D4376">
      <w:pPr>
        <w:jc w:val="both"/>
        <w:rPr>
          <w:rFonts w:ascii="Times New Roman" w:hAnsi="Times New Roman" w:cs="Times New Roman"/>
          <w:sz w:val="24"/>
          <w:szCs w:val="24"/>
        </w:rPr>
      </w:pPr>
      <w:r w:rsidRPr="00D822E4">
        <w:rPr>
          <w:rFonts w:ascii="Times New Roman" w:hAnsi="Times New Roman" w:cs="Times New Roman"/>
          <w:color w:val="000000"/>
          <w:sz w:val="24"/>
          <w:szCs w:val="24"/>
        </w:rPr>
        <w:t xml:space="preserve">The below organization chart is specific to the </w:t>
      </w:r>
      <w:r w:rsidRPr="00560C4B">
        <w:rPr>
          <w:rFonts w:ascii="Times New Roman" w:hAnsi="Times New Roman" w:cs="Times New Roman"/>
          <w:sz w:val="24"/>
          <w:szCs w:val="24"/>
        </w:rPr>
        <w:t>assignment which Mr.</w:t>
      </w:r>
      <w:r w:rsidR="00560C4B" w:rsidRPr="00560C4B">
        <w:rPr>
          <w:rFonts w:ascii="Times New Roman" w:hAnsi="Times New Roman" w:cs="Times New Roman"/>
          <w:sz w:val="24"/>
          <w:szCs w:val="24"/>
        </w:rPr>
        <w:t xml:space="preserve"> Bidarahally Siddalingappa</w:t>
      </w:r>
      <w:r w:rsidR="00560C4B" w:rsidRPr="00D822E4">
        <w:rPr>
          <w:rFonts w:ascii="Times New Roman" w:hAnsi="Times New Roman" w:cs="Times New Roman"/>
          <w:color w:val="000000"/>
          <w:sz w:val="24"/>
          <w:szCs w:val="24"/>
        </w:rPr>
        <w:t xml:space="preserve"> </w:t>
      </w:r>
      <w:r w:rsidRPr="00D822E4">
        <w:rPr>
          <w:rFonts w:ascii="Times New Roman" w:hAnsi="Times New Roman" w:cs="Times New Roman"/>
          <w:sz w:val="24"/>
          <w:szCs w:val="24"/>
        </w:rPr>
        <w:t xml:space="preserve">has been selected for in the U.S. within our </w:t>
      </w:r>
      <w:r w:rsidR="002500D6" w:rsidRPr="00560C4B">
        <w:rPr>
          <w:rFonts w:ascii="Times New Roman" w:hAnsi="Times New Roman" w:cs="Times New Roman"/>
          <w:color w:val="000000"/>
          <w:sz w:val="24"/>
          <w:szCs w:val="24"/>
        </w:rPr>
        <w:t xml:space="preserve">CDE Insurance </w:t>
      </w:r>
      <w:r w:rsidRPr="00D822E4">
        <w:rPr>
          <w:rFonts w:ascii="Times New Roman" w:hAnsi="Times New Roman" w:cs="Times New Roman"/>
          <w:sz w:val="24"/>
          <w:szCs w:val="24"/>
        </w:rPr>
        <w:t>business unit:</w:t>
      </w:r>
    </w:p>
    <w:p w:rsidR="00C81B62" w:rsidRPr="00D822E4" w:rsidRDefault="00C81B62" w:rsidP="00C81B62">
      <w:pPr>
        <w:jc w:val="both"/>
        <w:rPr>
          <w:rFonts w:ascii="Times New Roman" w:hAnsi="Times New Roman" w:cs="Times New Roman"/>
          <w:sz w:val="24"/>
          <w:szCs w:val="24"/>
        </w:rPr>
      </w:pPr>
    </w:p>
    <w:p w:rsidR="00C81B62" w:rsidRDefault="00C81B62" w:rsidP="00C81B62">
      <w:pPr>
        <w:jc w:val="both"/>
        <w:rPr>
          <w:rFonts w:ascii="Times New Roman" w:hAnsi="Times New Roman" w:cs="Times New Roman"/>
          <w:sz w:val="24"/>
          <w:szCs w:val="24"/>
        </w:rPr>
      </w:pPr>
      <w:r w:rsidRPr="00D822E4">
        <w:rPr>
          <w:rFonts w:ascii="Times New Roman" w:hAnsi="Times New Roman" w:cs="Times New Roman"/>
          <w:noProof/>
          <w:sz w:val="24"/>
          <w:szCs w:val="24"/>
        </w:rPr>
        <w:lastRenderedPageBreak/>
        <w:drawing>
          <wp:inline distT="0" distB="0" distL="0" distR="0" wp14:anchorId="73A70D42" wp14:editId="6AB4A305">
            <wp:extent cx="5550196" cy="5241290"/>
            <wp:effectExtent l="19050" t="0" r="127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D4376" w:rsidRDefault="007D4376" w:rsidP="00C81B62">
      <w:pPr>
        <w:jc w:val="both"/>
        <w:rPr>
          <w:rFonts w:ascii="Times New Roman" w:hAnsi="Times New Roman" w:cs="Times New Roman"/>
          <w:sz w:val="24"/>
          <w:szCs w:val="24"/>
        </w:rPr>
      </w:pPr>
    </w:p>
    <w:p w:rsidR="007D4376" w:rsidRDefault="007D4376" w:rsidP="00C81B62">
      <w:pPr>
        <w:jc w:val="both"/>
        <w:rPr>
          <w:rFonts w:ascii="Times New Roman" w:hAnsi="Times New Roman" w:cs="Times New Roman"/>
          <w:sz w:val="24"/>
          <w:szCs w:val="24"/>
        </w:rPr>
      </w:pPr>
    </w:p>
    <w:p w:rsidR="007D4376" w:rsidRPr="00D822E4" w:rsidRDefault="007D4376" w:rsidP="00C81B62">
      <w:pPr>
        <w:jc w:val="both"/>
        <w:rPr>
          <w:rFonts w:ascii="Times New Roman" w:hAnsi="Times New Roman" w:cs="Times New Roman"/>
          <w:sz w:val="24"/>
          <w:szCs w:val="24"/>
        </w:rPr>
      </w:pPr>
    </w:p>
    <w:p w:rsidR="00C81B62" w:rsidRDefault="00C81B62" w:rsidP="00C81B62">
      <w:pPr>
        <w:jc w:val="both"/>
        <w:rPr>
          <w:rFonts w:ascii="Times New Roman" w:hAnsi="Times New Roman" w:cs="Times New Roman"/>
          <w:sz w:val="24"/>
          <w:szCs w:val="24"/>
        </w:rPr>
      </w:pPr>
    </w:p>
    <w:p w:rsidR="007D4376" w:rsidRDefault="007D4376" w:rsidP="00C81B62">
      <w:pPr>
        <w:jc w:val="both"/>
        <w:rPr>
          <w:rFonts w:ascii="Times New Roman" w:hAnsi="Times New Roman" w:cs="Times New Roman"/>
          <w:sz w:val="24"/>
          <w:szCs w:val="24"/>
        </w:rPr>
      </w:pPr>
    </w:p>
    <w:p w:rsidR="007D4376" w:rsidRDefault="007D4376" w:rsidP="007D4376">
      <w:pPr>
        <w:rPr>
          <w:rFonts w:ascii="Times New Roman" w:hAnsi="Times New Roman" w:cs="Times New Roman"/>
          <w:i/>
          <w:sz w:val="24"/>
          <w:szCs w:val="24"/>
        </w:rPr>
      </w:pPr>
    </w:p>
    <w:p w:rsidR="007D4376" w:rsidRDefault="007D4376" w:rsidP="007D4376">
      <w:pPr>
        <w:rPr>
          <w:rFonts w:ascii="Times New Roman" w:hAnsi="Times New Roman" w:cs="Times New Roman"/>
          <w:i/>
          <w:sz w:val="24"/>
          <w:szCs w:val="24"/>
        </w:rPr>
      </w:pPr>
    </w:p>
    <w:p w:rsidR="00D822E4" w:rsidRPr="007D4376" w:rsidRDefault="00D822E4" w:rsidP="007D4376">
      <w:pPr>
        <w:rPr>
          <w:snapToGrid w:val="0"/>
          <w:color w:val="000000" w:themeColor="text1"/>
        </w:rPr>
      </w:pPr>
      <w:r w:rsidRPr="00D822E4">
        <w:rPr>
          <w:rFonts w:ascii="Times New Roman" w:hAnsi="Times New Roman" w:cs="Times New Roman"/>
          <w:i/>
          <w:sz w:val="24"/>
          <w:szCs w:val="24"/>
        </w:rPr>
        <w:t>Selection of Employees and Control of Work</w:t>
      </w:r>
    </w:p>
    <w:p w:rsidR="00D822E4" w:rsidRPr="00D822E4" w:rsidRDefault="00D822E4" w:rsidP="00D822E4">
      <w:pPr>
        <w:pStyle w:val="CommentText"/>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b/>
          <w:sz w:val="24"/>
          <w:szCs w:val="24"/>
        </w:rPr>
      </w:pPr>
      <w:r w:rsidRPr="00D822E4">
        <w:rPr>
          <w:rFonts w:ascii="Times New Roman" w:hAnsi="Times New Roman" w:cs="Times New Roman"/>
          <w:sz w:val="24"/>
          <w:szCs w:val="24"/>
        </w:rPr>
        <w:t xml:space="preserve">Cognizant designs, implements, and maintains large technology systems for its clients, many of which are Fortune 100 companies.  To accomplish what are frequently multi-million dollar projects, we perform a significant amount of work in-house at Cognizant offices but it is often </w:t>
      </w:r>
      <w:r w:rsidRPr="00D822E4">
        <w:rPr>
          <w:rFonts w:ascii="Times New Roman" w:hAnsi="Times New Roman" w:cs="Times New Roman"/>
          <w:sz w:val="24"/>
          <w:szCs w:val="24"/>
        </w:rPr>
        <w:lastRenderedPageBreak/>
        <w:t>necessary to also have a number of Cognizant employees perform activities on-site at Client locations.  When Cognizant employees are placed at a Cognizant client’s worksite, the Client is not in any way their employer.  At all times, Cognizant remains the sole and direct employer, and has control over the work of its employees.  It is Cognizant that selects which of its employees will conduct work activities at a Client’s worksite, determines what activities those employees will perform, and directly supervises and controls the work of those employees.  At all times, Cognizant is responsible for paying salaries, benefits, and expenses for those employees.  The Client does not employ those individuals nor does the Client in any way function as their employer.</w:t>
      </w:r>
    </w:p>
    <w:p w:rsidR="00D822E4" w:rsidRPr="00D822E4" w:rsidRDefault="00D822E4" w:rsidP="00D822E4">
      <w:pPr>
        <w:tabs>
          <w:tab w:val="left" w:pos="5865"/>
        </w:tabs>
        <w:jc w:val="both"/>
        <w:rPr>
          <w:rFonts w:ascii="Times New Roman" w:hAnsi="Times New Roman" w:cs="Times New Roman"/>
          <w:sz w:val="24"/>
          <w:szCs w:val="24"/>
        </w:rPr>
      </w:pPr>
      <w:r w:rsidRPr="00D822E4">
        <w:rPr>
          <w:rFonts w:ascii="Times New Roman" w:hAnsi="Times New Roman" w:cs="Times New Roman"/>
          <w:sz w:val="24"/>
          <w:szCs w:val="24"/>
        </w:rPr>
        <w:tab/>
      </w:r>
    </w:p>
    <w:p w:rsidR="00D822E4" w:rsidRPr="00D822E4" w:rsidRDefault="00D822E4" w:rsidP="00D822E4">
      <w:pPr>
        <w:tabs>
          <w:tab w:val="left" w:pos="5865"/>
        </w:tabs>
        <w:jc w:val="both"/>
        <w:rPr>
          <w:rFonts w:ascii="Times New Roman" w:hAnsi="Times New Roman" w:cs="Times New Roman"/>
          <w:i/>
          <w:sz w:val="24"/>
          <w:szCs w:val="24"/>
        </w:rPr>
      </w:pPr>
      <w:r w:rsidRPr="00D822E4">
        <w:rPr>
          <w:rFonts w:ascii="Times New Roman" w:hAnsi="Times New Roman" w:cs="Times New Roman"/>
          <w:i/>
          <w:sz w:val="24"/>
          <w:szCs w:val="24"/>
        </w:rPr>
        <w:t>Performance Reviews</w:t>
      </w:r>
    </w:p>
    <w:p w:rsidR="00D822E4" w:rsidRPr="00D822E4" w:rsidRDefault="00D822E4" w:rsidP="00D822E4">
      <w:pPr>
        <w:tabs>
          <w:tab w:val="left" w:pos="5865"/>
        </w:tabs>
        <w:jc w:val="both"/>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sz w:val="24"/>
          <w:szCs w:val="24"/>
        </w:rPr>
      </w:pPr>
      <w:r w:rsidRPr="00D822E4">
        <w:rPr>
          <w:rFonts w:ascii="Times New Roman" w:hAnsi="Times New Roman" w:cs="Times New Roman"/>
          <w:sz w:val="24"/>
          <w:szCs w:val="24"/>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p>
    <w:p w:rsidR="00D822E4" w:rsidRPr="00D822E4" w:rsidRDefault="00D822E4" w:rsidP="00D822E4">
      <w:pPr>
        <w:jc w:val="both"/>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i/>
          <w:sz w:val="24"/>
          <w:szCs w:val="24"/>
        </w:rPr>
      </w:pPr>
      <w:r w:rsidRPr="00D822E4">
        <w:rPr>
          <w:rFonts w:ascii="Times New Roman" w:hAnsi="Times New Roman" w:cs="Times New Roman"/>
          <w:i/>
          <w:sz w:val="24"/>
          <w:szCs w:val="24"/>
        </w:rPr>
        <w:t xml:space="preserve">Supervision </w:t>
      </w:r>
    </w:p>
    <w:p w:rsidR="00D822E4" w:rsidRPr="00D822E4" w:rsidRDefault="00D822E4" w:rsidP="00D822E4">
      <w:pPr>
        <w:jc w:val="both"/>
        <w:rPr>
          <w:rFonts w:ascii="Times New Roman" w:hAnsi="Times New Roman" w:cs="Times New Roman"/>
          <w:sz w:val="24"/>
          <w:szCs w:val="24"/>
        </w:rPr>
      </w:pPr>
    </w:p>
    <w:p w:rsidR="00D822E4" w:rsidRPr="00D822E4" w:rsidRDefault="00D822E4" w:rsidP="00D822E4">
      <w:pPr>
        <w:ind w:right="-180"/>
        <w:jc w:val="both"/>
        <w:rPr>
          <w:rFonts w:ascii="Times New Roman" w:hAnsi="Times New Roman" w:cs="Times New Roman"/>
          <w:color w:val="000000"/>
          <w:sz w:val="24"/>
          <w:szCs w:val="24"/>
        </w:rPr>
      </w:pPr>
      <w:r w:rsidRPr="00D822E4">
        <w:rPr>
          <w:rFonts w:ascii="Times New Roman" w:hAnsi="Times New Roman" w:cs="Times New Roman"/>
          <w:color w:val="000000"/>
          <w:sz w:val="24"/>
          <w:szCs w:val="24"/>
        </w:rPr>
        <w:t>For the entire duration of the employment, Cognizant maintains its employer-employee relationship with all Cognizant employees, including those who may work remotely, t</w:t>
      </w:r>
      <w:r w:rsidRPr="00D822E4">
        <w:rPr>
          <w:rFonts w:ascii="Times New Roman" w:hAnsi="Times New Roman" w:cs="Times New Roman"/>
          <w:sz w:val="24"/>
          <w:szCs w:val="24"/>
        </w:rPr>
        <w:t xml:space="preserve">hrough the managerial control that Cognizant exerts over its employees.  Such Cognizant supervisory control over employees encompasses many levels of authority, including hiring/firing employees, assignment deployment/re-deployment, productivity, desired outcomes, and actual processes and tools.  Cognizant also assumes all responsibilities of an employer, including the payment of wages, the withholding of payroll taxes, the payment of federal and state taxes for unemployment, and other similar legal requirements.  In the course of controlling the work activities of employees, Cognizant managers use a multitude of communication media and tools, including reporting and meetings, in person or through technology, such as video conferencing, desktop video, </w:t>
      </w:r>
      <w:r w:rsidRPr="00D822E4">
        <w:rPr>
          <w:rFonts w:ascii="Times New Roman" w:hAnsi="Times New Roman" w:cs="Times New Roman"/>
          <w:color w:val="000000"/>
          <w:sz w:val="24"/>
          <w:szCs w:val="24"/>
        </w:rPr>
        <w:t>VoIP, mobile phones, and instant messaging, as well as through Cognizant systems and tools.   </w:t>
      </w:r>
    </w:p>
    <w:p w:rsidR="00D822E4" w:rsidRPr="00D822E4" w:rsidRDefault="00D822E4" w:rsidP="00C81B62">
      <w:pPr>
        <w:pStyle w:val="CommentText"/>
        <w:rPr>
          <w:rFonts w:ascii="Times New Roman" w:hAnsi="Times New Roman" w:cs="Times New Roman"/>
          <w:sz w:val="24"/>
          <w:szCs w:val="24"/>
        </w:rPr>
      </w:pPr>
    </w:p>
    <w:p w:rsidR="00C81B62" w:rsidRDefault="00C81B62" w:rsidP="00C81B62">
      <w:pPr>
        <w:jc w:val="both"/>
        <w:rPr>
          <w:rFonts w:ascii="Times New Roman" w:hAnsi="Times New Roman" w:cs="Times New Roman"/>
          <w:color w:val="000000" w:themeColor="text1"/>
          <w:sz w:val="24"/>
          <w:szCs w:val="24"/>
        </w:rPr>
      </w:pPr>
      <w:r w:rsidRPr="00D822E4">
        <w:rPr>
          <w:rFonts w:ascii="Times New Roman" w:hAnsi="Times New Roman" w:cs="Times New Roman"/>
          <w:color w:val="000000" w:themeColor="text1"/>
          <w:sz w:val="24"/>
          <w:szCs w:val="24"/>
        </w:rPr>
        <w:t xml:space="preserve">Cognizant’s practice of entering into MSAs and other contractual agreements that are under the governance of the relevant MSA, with our clients is premised on a host of business reasons.  Many of these business and legal considerations serve as the underlying basis for the validity period of the agreement, which may not be representative of the full length or duration of our client relationship and Cognizant’s provision of services.  Indeed, most of our short term agreements entered into under the governing MSA are renewed subsequent to negotiations with our clients, either prior to or after the expiration of the existing short term agreement.  One consideration for Cognizant limiting the validity of a customer agreement is risk of payment default, specifically bankruptcy where a court could require that Cognizant continue to provide services if our </w:t>
      </w:r>
      <w:r w:rsidRPr="00D822E4">
        <w:rPr>
          <w:rFonts w:ascii="Times New Roman" w:hAnsi="Times New Roman" w:cs="Times New Roman"/>
          <w:color w:val="000000" w:themeColor="text1"/>
          <w:sz w:val="24"/>
          <w:szCs w:val="24"/>
        </w:rPr>
        <w:lastRenderedPageBreak/>
        <w:t>agreement is in effect on the date the of bankruptcy petition filing.  Another example involves a warranty that begins only once the specified phase of the work is completed whereas a longer duration agreement would essentially extend the warranty to the interim services which is not commercially reasonable for Cognizant.</w:t>
      </w:r>
    </w:p>
    <w:p w:rsidR="007D4376" w:rsidRDefault="007D4376" w:rsidP="00C81B62">
      <w:pPr>
        <w:jc w:val="both"/>
        <w:rPr>
          <w:rFonts w:ascii="Times New Roman" w:hAnsi="Times New Roman" w:cs="Times New Roman"/>
          <w:color w:val="000000" w:themeColor="text1"/>
          <w:sz w:val="24"/>
          <w:szCs w:val="24"/>
        </w:rPr>
      </w:pPr>
    </w:p>
    <w:p w:rsidR="007D4376" w:rsidRDefault="007D4376" w:rsidP="00C81B62">
      <w:pPr>
        <w:jc w:val="both"/>
        <w:rPr>
          <w:rFonts w:ascii="Times New Roman" w:hAnsi="Times New Roman" w:cs="Times New Roman"/>
          <w:color w:val="000000" w:themeColor="text1"/>
          <w:sz w:val="24"/>
          <w:szCs w:val="24"/>
        </w:rPr>
      </w:pPr>
    </w:p>
    <w:p w:rsidR="007D4376" w:rsidRPr="00D822E4" w:rsidRDefault="007D4376" w:rsidP="00C81B62">
      <w:pPr>
        <w:jc w:val="both"/>
        <w:rPr>
          <w:rFonts w:ascii="Times New Roman" w:hAnsi="Times New Roman" w:cs="Times New Roman"/>
          <w:color w:val="000000" w:themeColor="text1"/>
          <w:sz w:val="24"/>
          <w:szCs w:val="24"/>
        </w:rPr>
      </w:pP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Please feel free to contact me for additional information.  Thank you.</w:t>
      </w:r>
    </w:p>
    <w:p w:rsidR="00C81B62" w:rsidRPr="00D822E4" w:rsidRDefault="00C81B62" w:rsidP="00C81B62">
      <w:pPr>
        <w:jc w:val="both"/>
        <w:rPr>
          <w:rFonts w:ascii="Times New Roman" w:hAnsi="Times New Roman" w:cs="Times New Roman"/>
          <w:sz w:val="24"/>
          <w:szCs w:val="24"/>
        </w:rPr>
      </w:pPr>
    </w:p>
    <w:p w:rsidR="00C81B62" w:rsidRDefault="00C81B62" w:rsidP="00C81B62">
      <w:pPr>
        <w:jc w:val="both"/>
        <w:rPr>
          <w:rFonts w:ascii="Times New Roman" w:hAnsi="Times New Roman" w:cs="Times New Roman"/>
          <w:sz w:val="24"/>
          <w:szCs w:val="24"/>
        </w:rPr>
      </w:pPr>
      <w:r w:rsidRPr="00D822E4">
        <w:rPr>
          <w:rFonts w:ascii="Times New Roman" w:hAnsi="Times New Roman" w:cs="Times New Roman"/>
          <w:sz w:val="24"/>
          <w:szCs w:val="24"/>
        </w:rPr>
        <w:t>Sincerely,</w:t>
      </w:r>
    </w:p>
    <w:p w:rsidR="00E332C4" w:rsidRDefault="00E332C4" w:rsidP="00C81B62">
      <w:pPr>
        <w:jc w:val="both"/>
        <w:rPr>
          <w:rFonts w:ascii="Times New Roman" w:hAnsi="Times New Roman" w:cs="Times New Roman"/>
          <w:sz w:val="24"/>
          <w:szCs w:val="24"/>
        </w:rPr>
      </w:pPr>
    </w:p>
    <w:p w:rsidR="00E332C4" w:rsidRDefault="00E332C4" w:rsidP="00C81B62">
      <w:pPr>
        <w:jc w:val="both"/>
        <w:rPr>
          <w:rFonts w:ascii="Times New Roman" w:hAnsi="Times New Roman" w:cs="Times New Roman"/>
          <w:sz w:val="24"/>
          <w:szCs w:val="24"/>
        </w:rPr>
      </w:pPr>
    </w:p>
    <w:p w:rsidR="00E332C4" w:rsidRPr="00D822E4" w:rsidRDefault="00E332C4" w:rsidP="00C81B62">
      <w:pPr>
        <w:jc w:val="both"/>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92589" w:rsidRDefault="003B02FF" w:rsidP="00C92589">
      <w:pPr>
        <w:pStyle w:val="NormalWeb"/>
      </w:pPr>
      <w:r w:rsidRPr="00C02892">
        <w:t xml:space="preserve">Vibranarayanan Mohanapashyam </w:t>
      </w:r>
      <w:r w:rsidR="00C92589">
        <w:br/>
        <w:t xml:space="preserve">Architect </w:t>
      </w:r>
      <w:proofErr w:type="spellStart"/>
      <w:r w:rsidR="00C92589">
        <w:t>DevOps</w:t>
      </w:r>
      <w:proofErr w:type="spellEnd"/>
      <w:r w:rsidR="00C92589">
        <w:t xml:space="preserve"> </w:t>
      </w:r>
      <w:r w:rsidR="00C02892">
        <w:t>Engineer</w:t>
      </w:r>
      <w:r w:rsidR="00C92589">
        <w:br/>
      </w:r>
      <w:r w:rsidR="00C02892">
        <w:t>Contact Number -7324017592</w:t>
      </w:r>
      <w:r w:rsidR="00C92589">
        <w:t xml:space="preserve"> </w:t>
      </w:r>
    </w:p>
    <w:p w:rsidR="00C92589" w:rsidRDefault="00C92589" w:rsidP="00C92589">
      <w:pPr>
        <w:pStyle w:val="NormalWeb"/>
      </w:pPr>
      <w:r>
        <w:t>Email:</w:t>
      </w:r>
      <w:r w:rsidR="00C02892">
        <w:t>Vibranarayanan.M</w:t>
      </w:r>
      <w:r>
        <w:t>@cognizant.com</w:t>
      </w:r>
    </w:p>
    <w:p w:rsidR="00693608" w:rsidRPr="00D822E4" w:rsidRDefault="00693608" w:rsidP="00C81B62">
      <w:pPr>
        <w:ind w:right="386"/>
        <w:rPr>
          <w:rFonts w:ascii="Times New Roman" w:hAnsi="Times New Roman" w:cs="Times New Roman"/>
          <w:sz w:val="24"/>
          <w:szCs w:val="24"/>
        </w:rPr>
      </w:pPr>
    </w:p>
    <w:sectPr w:rsidR="00693608" w:rsidRPr="00D822E4" w:rsidSect="00F1105F">
      <w:footerReference w:type="default" r:id="rId15"/>
      <w:headerReference w:type="first" r:id="rId16"/>
      <w:footerReference w:type="first" r:id="rId17"/>
      <w:type w:val="continuous"/>
      <w:pgSz w:w="12240" w:h="15840" w:code="1"/>
      <w:pgMar w:top="1890" w:right="1440" w:bottom="2250" w:left="1440" w:header="180" w:footer="720" w:gutter="0"/>
      <w:cols w:space="720"/>
      <w:noEndnote/>
      <w:titlePg/>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F28" w:rsidRDefault="007E3F28">
      <w:r>
        <w:separator/>
      </w:r>
    </w:p>
  </w:endnote>
  <w:endnote w:type="continuationSeparator" w:id="0">
    <w:p w:rsidR="007E3F28" w:rsidRDefault="007E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695787"/>
      <w:docPartObj>
        <w:docPartGallery w:val="Page Numbers (Bottom of Page)"/>
        <w:docPartUnique/>
      </w:docPartObj>
    </w:sdtPr>
    <w:sdtEndPr>
      <w:rPr>
        <w:noProof/>
      </w:rPr>
    </w:sdtEndPr>
    <w:sdtContent>
      <w:p w:rsidR="000324A2" w:rsidRDefault="000324A2">
        <w:pPr>
          <w:pStyle w:val="Footer"/>
          <w:jc w:val="center"/>
        </w:pPr>
        <w:r>
          <w:t xml:space="preserve">Page </w:t>
        </w:r>
        <w:r>
          <w:fldChar w:fldCharType="begin"/>
        </w:r>
        <w:r>
          <w:instrText xml:space="preserve"> PAGE   \* MERGEFORMAT </w:instrText>
        </w:r>
        <w:r>
          <w:fldChar w:fldCharType="separate"/>
        </w:r>
        <w:r w:rsidR="006D6203">
          <w:rPr>
            <w:noProof/>
          </w:rPr>
          <w:t>7</w:t>
        </w:r>
        <w:r>
          <w:rPr>
            <w:noProof/>
          </w:rPr>
          <w:fldChar w:fldCharType="end"/>
        </w:r>
      </w:p>
    </w:sdtContent>
  </w:sdt>
  <w:p w:rsidR="000324A2" w:rsidRDefault="000324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CC8" w:rsidRDefault="00024CC8" w:rsidP="00024CC8">
    <w:pPr>
      <w:ind w:right="115"/>
      <w:jc w:val="right"/>
      <w:rPr>
        <w:color w:val="164499"/>
      </w:rPr>
    </w:pPr>
    <w:r w:rsidRPr="003530BA">
      <w:rPr>
        <w:color w:val="164499"/>
      </w:rPr>
      <w:t>211 Quality Circle, College Station, Texas  77845</w:t>
    </w:r>
  </w:p>
  <w:p w:rsidR="00024CC8" w:rsidRDefault="00024CC8" w:rsidP="00024CC8">
    <w:pPr>
      <w:ind w:right="115"/>
      <w:jc w:val="right"/>
    </w:pPr>
    <w:r w:rsidRPr="003530BA">
      <w:rPr>
        <w:color w:val="164499"/>
      </w:rPr>
      <w:t>+</w:t>
    </w:r>
    <w:proofErr w:type="gramStart"/>
    <w:r w:rsidRPr="003530BA">
      <w:rPr>
        <w:color w:val="164499"/>
      </w:rPr>
      <w:t>1  979</w:t>
    </w:r>
    <w:proofErr w:type="gramEnd"/>
    <w:r w:rsidRPr="003530BA">
      <w:rPr>
        <w:color w:val="164499"/>
      </w:rPr>
      <w:t xml:space="preserve"> .691.7700</w:t>
    </w:r>
  </w:p>
  <w:p w:rsidR="00693608" w:rsidRPr="00417ECD" w:rsidRDefault="00693608" w:rsidP="00417E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F28" w:rsidRDefault="007E3F28">
      <w:r>
        <w:separator/>
      </w:r>
    </w:p>
  </w:footnote>
  <w:footnote w:type="continuationSeparator" w:id="0">
    <w:p w:rsidR="007E3F28" w:rsidRDefault="007E3F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508" w:rsidRDefault="00EE0508" w:rsidP="00C20827">
    <w:pPr>
      <w:pStyle w:val="Header"/>
      <w:ind w:right="-900"/>
      <w:jc w:val="center"/>
    </w:pPr>
  </w:p>
  <w:p w:rsidR="00EE0508" w:rsidRDefault="00EE0508" w:rsidP="00C20827">
    <w:pPr>
      <w:pStyle w:val="Header"/>
      <w:ind w:right="-900"/>
      <w:jc w:val="center"/>
    </w:pPr>
  </w:p>
  <w:p w:rsidR="00EE0508" w:rsidRDefault="00EE0508" w:rsidP="00C20827">
    <w:pPr>
      <w:pStyle w:val="Header"/>
      <w:ind w:right="-900"/>
      <w:jc w:val="center"/>
    </w:pPr>
  </w:p>
  <w:p w:rsidR="00EE0508" w:rsidRDefault="00EE0508" w:rsidP="00D518E0">
    <w:pPr>
      <w:pStyle w:val="Header"/>
      <w:ind w:left="5040" w:right="-900"/>
    </w:pPr>
    <w:r>
      <w:t xml:space="preserve">                                         </w:t>
    </w:r>
    <w:r w:rsidR="00693608">
      <w:t xml:space="preserve">                                                      </w:t>
    </w:r>
    <w:r w:rsidR="00417ECD">
      <w:rPr>
        <w:noProof/>
      </w:rPr>
      <mc:AlternateContent>
        <mc:Choice Requires="wps">
          <w:drawing>
            <wp:anchor distT="0" distB="0" distL="114300" distR="114300" simplePos="0" relativeHeight="251659264" behindDoc="1" locked="0" layoutInCell="1" allowOverlap="1" wp14:anchorId="16DCE8F6" wp14:editId="33E1D339">
              <wp:simplePos x="0" y="0"/>
              <wp:positionH relativeFrom="column">
                <wp:posOffset>4191000</wp:posOffset>
              </wp:positionH>
              <wp:positionV relativeFrom="paragraph">
                <wp:posOffset>-266700</wp:posOffset>
              </wp:positionV>
              <wp:extent cx="1714500" cy="368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368300"/>
                      </a:xfrm>
                      <a:custGeom>
                        <a:avLst/>
                        <a:gdLst>
                          <a:gd name="T0" fmla="*/ 2626 w 2700"/>
                          <a:gd name="T1" fmla="*/ 424 h 580"/>
                          <a:gd name="T2" fmla="*/ 2644 w 2700"/>
                          <a:gd name="T3" fmla="*/ 325 h 580"/>
                          <a:gd name="T4" fmla="*/ 2700 w 2700"/>
                          <a:gd name="T5" fmla="*/ 199 h 580"/>
                          <a:gd name="T6" fmla="*/ 2642 w 2700"/>
                          <a:gd name="T7" fmla="*/ 21 h 580"/>
                          <a:gd name="T8" fmla="*/ 934 w 2700"/>
                          <a:gd name="T9" fmla="*/ 579 h 580"/>
                          <a:gd name="T10" fmla="*/ 882 w 2700"/>
                          <a:gd name="T11" fmla="*/ 487 h 580"/>
                          <a:gd name="T12" fmla="*/ 1003 w 2700"/>
                          <a:gd name="T13" fmla="*/ 454 h 580"/>
                          <a:gd name="T14" fmla="*/ 1093 w 2700"/>
                          <a:gd name="T15" fmla="*/ 422 h 580"/>
                          <a:gd name="T16" fmla="*/ 767 w 2700"/>
                          <a:gd name="T17" fmla="*/ 277 h 580"/>
                          <a:gd name="T18" fmla="*/ 970 w 2700"/>
                          <a:gd name="T19" fmla="*/ 426 h 580"/>
                          <a:gd name="T20" fmla="*/ 900 w 2700"/>
                          <a:gd name="T21" fmla="*/ 353 h 580"/>
                          <a:gd name="T22" fmla="*/ 900 w 2700"/>
                          <a:gd name="T23" fmla="*/ 200 h 580"/>
                          <a:gd name="T24" fmla="*/ 970 w 2700"/>
                          <a:gd name="T25" fmla="*/ 128 h 580"/>
                          <a:gd name="T26" fmla="*/ 989 w 2700"/>
                          <a:gd name="T27" fmla="*/ 218 h 580"/>
                          <a:gd name="T28" fmla="*/ 932 w 2700"/>
                          <a:gd name="T29" fmla="*/ 359 h 580"/>
                          <a:gd name="T30" fmla="*/ 1093 w 2700"/>
                          <a:gd name="T31" fmla="*/ 156 h 580"/>
                          <a:gd name="T32" fmla="*/ 11 w 2700"/>
                          <a:gd name="T33" fmla="*/ 149 h 580"/>
                          <a:gd name="T34" fmla="*/ 220 w 2700"/>
                          <a:gd name="T35" fmla="*/ 440 h 580"/>
                          <a:gd name="T36" fmla="*/ 166 w 2700"/>
                          <a:gd name="T37" fmla="*/ 344 h 580"/>
                          <a:gd name="T38" fmla="*/ 166 w 2700"/>
                          <a:gd name="T39" fmla="*/ 95 h 580"/>
                          <a:gd name="T40" fmla="*/ 220 w 2700"/>
                          <a:gd name="T41" fmla="*/ 0 h 580"/>
                          <a:gd name="T42" fmla="*/ 218 w 2700"/>
                          <a:gd name="T43" fmla="*/ 354 h 580"/>
                          <a:gd name="T44" fmla="*/ 220 w 2700"/>
                          <a:gd name="T45" fmla="*/ 85 h 580"/>
                          <a:gd name="T46" fmla="*/ 409 w 2700"/>
                          <a:gd name="T47" fmla="*/ 108 h 580"/>
                          <a:gd name="T48" fmla="*/ 1726 w 2700"/>
                          <a:gd name="T49" fmla="*/ 197 h 580"/>
                          <a:gd name="T50" fmla="*/ 1842 w 2700"/>
                          <a:gd name="T51" fmla="*/ 356 h 580"/>
                          <a:gd name="T52" fmla="*/ 2207 w 2700"/>
                          <a:gd name="T53" fmla="*/ 123 h 580"/>
                          <a:gd name="T54" fmla="*/ 2327 w 2700"/>
                          <a:gd name="T55" fmla="*/ 193 h 580"/>
                          <a:gd name="T56" fmla="*/ 2484 w 2700"/>
                          <a:gd name="T57" fmla="*/ 189 h 580"/>
                          <a:gd name="T58" fmla="*/ 2407 w 2700"/>
                          <a:gd name="T59" fmla="*/ 431 h 580"/>
                          <a:gd name="T60" fmla="*/ 2350 w 2700"/>
                          <a:gd name="T61" fmla="*/ 119 h 580"/>
                          <a:gd name="T62" fmla="*/ 2425 w 2700"/>
                          <a:gd name="T63" fmla="*/ 125 h 580"/>
                          <a:gd name="T64" fmla="*/ 1847 w 2700"/>
                          <a:gd name="T65" fmla="*/ 277 h 580"/>
                          <a:gd name="T66" fmla="*/ 2049 w 2700"/>
                          <a:gd name="T67" fmla="*/ 426 h 580"/>
                          <a:gd name="T68" fmla="*/ 1979 w 2700"/>
                          <a:gd name="T69" fmla="*/ 353 h 580"/>
                          <a:gd name="T70" fmla="*/ 1979 w 2700"/>
                          <a:gd name="T71" fmla="*/ 200 h 580"/>
                          <a:gd name="T72" fmla="*/ 2050 w 2700"/>
                          <a:gd name="T73" fmla="*/ 127 h 580"/>
                          <a:gd name="T74" fmla="*/ 2173 w 2700"/>
                          <a:gd name="T75" fmla="*/ 431 h 580"/>
                          <a:gd name="T76" fmla="*/ 2085 w 2700"/>
                          <a:gd name="T77" fmla="*/ 244 h 580"/>
                          <a:gd name="T78" fmla="*/ 2173 w 2700"/>
                          <a:gd name="T79" fmla="*/ 359 h 580"/>
                          <a:gd name="T80" fmla="*/ 2173 w 2700"/>
                          <a:gd name="T81" fmla="*/ 123 h 580"/>
                          <a:gd name="T82" fmla="*/ 1216 w 2700"/>
                          <a:gd name="T83" fmla="*/ 229 h 580"/>
                          <a:gd name="T84" fmla="*/ 1211 w 2700"/>
                          <a:gd name="T85" fmla="*/ 157 h 580"/>
                          <a:gd name="T86" fmla="*/ 1323 w 2700"/>
                          <a:gd name="T87" fmla="*/ 226 h 580"/>
                          <a:gd name="T88" fmla="*/ 1403 w 2700"/>
                          <a:gd name="T89" fmla="*/ 189 h 580"/>
                          <a:gd name="T90" fmla="*/ 1385 w 2700"/>
                          <a:gd name="T91" fmla="*/ 157 h 580"/>
                          <a:gd name="T92" fmla="*/ 473 w 2700"/>
                          <a:gd name="T93" fmla="*/ 164 h 580"/>
                          <a:gd name="T94" fmla="*/ 586 w 2700"/>
                          <a:gd name="T95" fmla="*/ 437 h 580"/>
                          <a:gd name="T96" fmla="*/ 531 w 2700"/>
                          <a:gd name="T97" fmla="*/ 333 h 580"/>
                          <a:gd name="T98" fmla="*/ 586 w 2700"/>
                          <a:gd name="T99" fmla="*/ 197 h 580"/>
                          <a:gd name="T100" fmla="*/ 586 w 2700"/>
                          <a:gd name="T101" fmla="*/ 197 h 580"/>
                          <a:gd name="T102" fmla="*/ 641 w 2700"/>
                          <a:gd name="T103" fmla="*/ 333 h 580"/>
                          <a:gd name="T104" fmla="*/ 733 w 2700"/>
                          <a:gd name="T105" fmla="*/ 214 h 580"/>
                          <a:gd name="T106" fmla="*/ 1532 w 2700"/>
                          <a:gd name="T107" fmla="*/ 124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00" h="580">
                            <a:moveTo>
                              <a:pt x="2642" y="199"/>
                            </a:moveTo>
                            <a:lnTo>
                              <a:pt x="2558" y="199"/>
                            </a:lnTo>
                            <a:lnTo>
                              <a:pt x="2558" y="297"/>
                            </a:lnTo>
                            <a:lnTo>
                              <a:pt x="2564" y="360"/>
                            </a:lnTo>
                            <a:lnTo>
                              <a:pt x="2586" y="402"/>
                            </a:lnTo>
                            <a:lnTo>
                              <a:pt x="2626" y="424"/>
                            </a:lnTo>
                            <a:lnTo>
                              <a:pt x="2688" y="431"/>
                            </a:lnTo>
                            <a:lnTo>
                              <a:pt x="2700" y="431"/>
                            </a:lnTo>
                            <a:lnTo>
                              <a:pt x="2700" y="352"/>
                            </a:lnTo>
                            <a:lnTo>
                              <a:pt x="2669" y="350"/>
                            </a:lnTo>
                            <a:lnTo>
                              <a:pt x="2652" y="342"/>
                            </a:lnTo>
                            <a:lnTo>
                              <a:pt x="2644" y="325"/>
                            </a:lnTo>
                            <a:lnTo>
                              <a:pt x="2642" y="297"/>
                            </a:lnTo>
                            <a:lnTo>
                              <a:pt x="2642" y="199"/>
                            </a:lnTo>
                            <a:close/>
                            <a:moveTo>
                              <a:pt x="2700" y="123"/>
                            </a:moveTo>
                            <a:lnTo>
                              <a:pt x="2505" y="123"/>
                            </a:lnTo>
                            <a:lnTo>
                              <a:pt x="2505" y="199"/>
                            </a:lnTo>
                            <a:lnTo>
                              <a:pt x="2700" y="199"/>
                            </a:lnTo>
                            <a:lnTo>
                              <a:pt x="2700" y="123"/>
                            </a:lnTo>
                            <a:close/>
                            <a:moveTo>
                              <a:pt x="2642" y="21"/>
                            </a:moveTo>
                            <a:lnTo>
                              <a:pt x="2558" y="21"/>
                            </a:lnTo>
                            <a:lnTo>
                              <a:pt x="2558" y="123"/>
                            </a:lnTo>
                            <a:lnTo>
                              <a:pt x="2642" y="123"/>
                            </a:lnTo>
                            <a:lnTo>
                              <a:pt x="2642" y="21"/>
                            </a:lnTo>
                            <a:close/>
                            <a:moveTo>
                              <a:pt x="848" y="449"/>
                            </a:moveTo>
                            <a:lnTo>
                              <a:pt x="774" y="491"/>
                            </a:lnTo>
                            <a:lnTo>
                              <a:pt x="798" y="525"/>
                            </a:lnTo>
                            <a:lnTo>
                              <a:pt x="834" y="553"/>
                            </a:lnTo>
                            <a:lnTo>
                              <a:pt x="880" y="572"/>
                            </a:lnTo>
                            <a:lnTo>
                              <a:pt x="934" y="579"/>
                            </a:lnTo>
                            <a:lnTo>
                              <a:pt x="1003" y="567"/>
                            </a:lnTo>
                            <a:lnTo>
                              <a:pt x="1053" y="533"/>
                            </a:lnTo>
                            <a:lnTo>
                              <a:pt x="1072" y="501"/>
                            </a:lnTo>
                            <a:lnTo>
                              <a:pt x="934" y="501"/>
                            </a:lnTo>
                            <a:lnTo>
                              <a:pt x="906" y="497"/>
                            </a:lnTo>
                            <a:lnTo>
                              <a:pt x="882" y="487"/>
                            </a:lnTo>
                            <a:lnTo>
                              <a:pt x="863" y="470"/>
                            </a:lnTo>
                            <a:lnTo>
                              <a:pt x="848" y="449"/>
                            </a:lnTo>
                            <a:close/>
                            <a:moveTo>
                              <a:pt x="1093" y="396"/>
                            </a:moveTo>
                            <a:lnTo>
                              <a:pt x="1009" y="396"/>
                            </a:lnTo>
                            <a:lnTo>
                              <a:pt x="1009" y="426"/>
                            </a:lnTo>
                            <a:lnTo>
                              <a:pt x="1003" y="454"/>
                            </a:lnTo>
                            <a:lnTo>
                              <a:pt x="988" y="478"/>
                            </a:lnTo>
                            <a:lnTo>
                              <a:pt x="965" y="495"/>
                            </a:lnTo>
                            <a:lnTo>
                              <a:pt x="934" y="501"/>
                            </a:lnTo>
                            <a:lnTo>
                              <a:pt x="1072" y="501"/>
                            </a:lnTo>
                            <a:lnTo>
                              <a:pt x="1083" y="483"/>
                            </a:lnTo>
                            <a:lnTo>
                              <a:pt x="1093" y="422"/>
                            </a:lnTo>
                            <a:lnTo>
                              <a:pt x="1093" y="396"/>
                            </a:lnTo>
                            <a:close/>
                            <a:moveTo>
                              <a:pt x="917" y="117"/>
                            </a:moveTo>
                            <a:lnTo>
                              <a:pt x="864" y="126"/>
                            </a:lnTo>
                            <a:lnTo>
                              <a:pt x="816" y="156"/>
                            </a:lnTo>
                            <a:lnTo>
                              <a:pt x="781" y="206"/>
                            </a:lnTo>
                            <a:lnTo>
                              <a:pt x="767" y="277"/>
                            </a:lnTo>
                            <a:lnTo>
                              <a:pt x="781" y="348"/>
                            </a:lnTo>
                            <a:lnTo>
                              <a:pt x="817" y="398"/>
                            </a:lnTo>
                            <a:lnTo>
                              <a:pt x="865" y="427"/>
                            </a:lnTo>
                            <a:lnTo>
                              <a:pt x="916" y="437"/>
                            </a:lnTo>
                            <a:lnTo>
                              <a:pt x="944" y="434"/>
                            </a:lnTo>
                            <a:lnTo>
                              <a:pt x="970" y="426"/>
                            </a:lnTo>
                            <a:lnTo>
                              <a:pt x="991" y="413"/>
                            </a:lnTo>
                            <a:lnTo>
                              <a:pt x="1009" y="396"/>
                            </a:lnTo>
                            <a:lnTo>
                              <a:pt x="1093" y="396"/>
                            </a:lnTo>
                            <a:lnTo>
                              <a:pt x="1093" y="359"/>
                            </a:lnTo>
                            <a:lnTo>
                              <a:pt x="932" y="359"/>
                            </a:lnTo>
                            <a:lnTo>
                              <a:pt x="900" y="353"/>
                            </a:lnTo>
                            <a:lnTo>
                              <a:pt x="873" y="336"/>
                            </a:lnTo>
                            <a:lnTo>
                              <a:pt x="856" y="309"/>
                            </a:lnTo>
                            <a:lnTo>
                              <a:pt x="850" y="276"/>
                            </a:lnTo>
                            <a:lnTo>
                              <a:pt x="856" y="243"/>
                            </a:lnTo>
                            <a:lnTo>
                              <a:pt x="873" y="217"/>
                            </a:lnTo>
                            <a:lnTo>
                              <a:pt x="900" y="200"/>
                            </a:lnTo>
                            <a:lnTo>
                              <a:pt x="932" y="194"/>
                            </a:lnTo>
                            <a:lnTo>
                              <a:pt x="1093" y="194"/>
                            </a:lnTo>
                            <a:lnTo>
                              <a:pt x="1093" y="156"/>
                            </a:lnTo>
                            <a:lnTo>
                              <a:pt x="1009" y="156"/>
                            </a:lnTo>
                            <a:lnTo>
                              <a:pt x="991" y="140"/>
                            </a:lnTo>
                            <a:lnTo>
                              <a:pt x="970" y="128"/>
                            </a:lnTo>
                            <a:lnTo>
                              <a:pt x="945" y="120"/>
                            </a:lnTo>
                            <a:lnTo>
                              <a:pt x="917" y="117"/>
                            </a:lnTo>
                            <a:close/>
                            <a:moveTo>
                              <a:pt x="1093" y="194"/>
                            </a:moveTo>
                            <a:lnTo>
                              <a:pt x="932" y="194"/>
                            </a:lnTo>
                            <a:lnTo>
                              <a:pt x="964" y="200"/>
                            </a:lnTo>
                            <a:lnTo>
                              <a:pt x="989" y="218"/>
                            </a:lnTo>
                            <a:lnTo>
                              <a:pt x="1005" y="244"/>
                            </a:lnTo>
                            <a:lnTo>
                              <a:pt x="1011" y="276"/>
                            </a:lnTo>
                            <a:lnTo>
                              <a:pt x="1005" y="308"/>
                            </a:lnTo>
                            <a:lnTo>
                              <a:pt x="989" y="335"/>
                            </a:lnTo>
                            <a:lnTo>
                              <a:pt x="964" y="353"/>
                            </a:lnTo>
                            <a:lnTo>
                              <a:pt x="932" y="359"/>
                            </a:lnTo>
                            <a:lnTo>
                              <a:pt x="1093" y="359"/>
                            </a:lnTo>
                            <a:lnTo>
                              <a:pt x="1093" y="194"/>
                            </a:lnTo>
                            <a:close/>
                            <a:moveTo>
                              <a:pt x="1093" y="123"/>
                            </a:moveTo>
                            <a:lnTo>
                              <a:pt x="1009" y="123"/>
                            </a:lnTo>
                            <a:lnTo>
                              <a:pt x="1009" y="156"/>
                            </a:lnTo>
                            <a:lnTo>
                              <a:pt x="1093" y="156"/>
                            </a:lnTo>
                            <a:lnTo>
                              <a:pt x="1093" y="123"/>
                            </a:lnTo>
                            <a:close/>
                            <a:moveTo>
                              <a:pt x="220" y="0"/>
                            </a:moveTo>
                            <a:lnTo>
                              <a:pt x="149" y="11"/>
                            </a:lnTo>
                            <a:lnTo>
                              <a:pt x="88" y="41"/>
                            </a:lnTo>
                            <a:lnTo>
                              <a:pt x="41" y="88"/>
                            </a:lnTo>
                            <a:lnTo>
                              <a:pt x="11" y="149"/>
                            </a:lnTo>
                            <a:lnTo>
                              <a:pt x="0" y="220"/>
                            </a:lnTo>
                            <a:lnTo>
                              <a:pt x="11" y="292"/>
                            </a:lnTo>
                            <a:lnTo>
                              <a:pt x="41" y="352"/>
                            </a:lnTo>
                            <a:lnTo>
                              <a:pt x="87" y="399"/>
                            </a:lnTo>
                            <a:lnTo>
                              <a:pt x="148" y="429"/>
                            </a:lnTo>
                            <a:lnTo>
                              <a:pt x="220" y="440"/>
                            </a:lnTo>
                            <a:lnTo>
                              <a:pt x="279" y="431"/>
                            </a:lnTo>
                            <a:lnTo>
                              <a:pt x="333" y="407"/>
                            </a:lnTo>
                            <a:lnTo>
                              <a:pt x="378" y="369"/>
                            </a:lnTo>
                            <a:lnTo>
                              <a:pt x="389" y="354"/>
                            </a:lnTo>
                            <a:lnTo>
                              <a:pt x="218" y="354"/>
                            </a:lnTo>
                            <a:lnTo>
                              <a:pt x="166" y="344"/>
                            </a:lnTo>
                            <a:lnTo>
                              <a:pt x="124" y="315"/>
                            </a:lnTo>
                            <a:lnTo>
                              <a:pt x="95" y="272"/>
                            </a:lnTo>
                            <a:lnTo>
                              <a:pt x="85" y="220"/>
                            </a:lnTo>
                            <a:lnTo>
                              <a:pt x="95" y="166"/>
                            </a:lnTo>
                            <a:lnTo>
                              <a:pt x="124" y="123"/>
                            </a:lnTo>
                            <a:lnTo>
                              <a:pt x="166" y="95"/>
                            </a:lnTo>
                            <a:lnTo>
                              <a:pt x="220" y="85"/>
                            </a:lnTo>
                            <a:lnTo>
                              <a:pt x="391" y="85"/>
                            </a:lnTo>
                            <a:lnTo>
                              <a:pt x="373" y="62"/>
                            </a:lnTo>
                            <a:lnTo>
                              <a:pt x="328" y="28"/>
                            </a:lnTo>
                            <a:lnTo>
                              <a:pt x="277" y="7"/>
                            </a:lnTo>
                            <a:lnTo>
                              <a:pt x="220" y="0"/>
                            </a:lnTo>
                            <a:close/>
                            <a:moveTo>
                              <a:pt x="337" y="274"/>
                            </a:moveTo>
                            <a:lnTo>
                              <a:pt x="336" y="277"/>
                            </a:lnTo>
                            <a:lnTo>
                              <a:pt x="315" y="309"/>
                            </a:lnTo>
                            <a:lnTo>
                              <a:pt x="287" y="334"/>
                            </a:lnTo>
                            <a:lnTo>
                              <a:pt x="255" y="349"/>
                            </a:lnTo>
                            <a:lnTo>
                              <a:pt x="218" y="354"/>
                            </a:lnTo>
                            <a:lnTo>
                              <a:pt x="389" y="354"/>
                            </a:lnTo>
                            <a:lnTo>
                              <a:pt x="414" y="318"/>
                            </a:lnTo>
                            <a:lnTo>
                              <a:pt x="415" y="315"/>
                            </a:lnTo>
                            <a:lnTo>
                              <a:pt x="337" y="274"/>
                            </a:lnTo>
                            <a:close/>
                            <a:moveTo>
                              <a:pt x="391" y="85"/>
                            </a:moveTo>
                            <a:lnTo>
                              <a:pt x="220" y="85"/>
                            </a:lnTo>
                            <a:lnTo>
                              <a:pt x="255" y="89"/>
                            </a:lnTo>
                            <a:lnTo>
                              <a:pt x="285" y="102"/>
                            </a:lnTo>
                            <a:lnTo>
                              <a:pt x="311" y="124"/>
                            </a:lnTo>
                            <a:lnTo>
                              <a:pt x="332" y="154"/>
                            </a:lnTo>
                            <a:lnTo>
                              <a:pt x="334" y="156"/>
                            </a:lnTo>
                            <a:lnTo>
                              <a:pt x="409" y="108"/>
                            </a:lnTo>
                            <a:lnTo>
                              <a:pt x="407" y="106"/>
                            </a:lnTo>
                            <a:lnTo>
                              <a:pt x="391" y="85"/>
                            </a:lnTo>
                            <a:close/>
                            <a:moveTo>
                              <a:pt x="1839" y="123"/>
                            </a:moveTo>
                            <a:lnTo>
                              <a:pt x="1566" y="123"/>
                            </a:lnTo>
                            <a:lnTo>
                              <a:pt x="1566" y="197"/>
                            </a:lnTo>
                            <a:lnTo>
                              <a:pt x="1726" y="197"/>
                            </a:lnTo>
                            <a:lnTo>
                              <a:pt x="1564" y="356"/>
                            </a:lnTo>
                            <a:lnTo>
                              <a:pt x="1564" y="431"/>
                            </a:lnTo>
                            <a:lnTo>
                              <a:pt x="1677" y="356"/>
                            </a:lnTo>
                            <a:lnTo>
                              <a:pt x="1839" y="199"/>
                            </a:lnTo>
                            <a:lnTo>
                              <a:pt x="1839" y="123"/>
                            </a:lnTo>
                            <a:close/>
                            <a:moveTo>
                              <a:pt x="1842" y="356"/>
                            </a:moveTo>
                            <a:lnTo>
                              <a:pt x="1677" y="356"/>
                            </a:lnTo>
                            <a:lnTo>
                              <a:pt x="1564" y="431"/>
                            </a:lnTo>
                            <a:lnTo>
                              <a:pt x="1842" y="431"/>
                            </a:lnTo>
                            <a:lnTo>
                              <a:pt x="1842" y="356"/>
                            </a:lnTo>
                            <a:close/>
                            <a:moveTo>
                              <a:pt x="2291" y="123"/>
                            </a:moveTo>
                            <a:lnTo>
                              <a:pt x="2207" y="123"/>
                            </a:lnTo>
                            <a:lnTo>
                              <a:pt x="2207" y="431"/>
                            </a:lnTo>
                            <a:lnTo>
                              <a:pt x="2291" y="431"/>
                            </a:lnTo>
                            <a:lnTo>
                              <a:pt x="2291" y="263"/>
                            </a:lnTo>
                            <a:lnTo>
                              <a:pt x="2296" y="229"/>
                            </a:lnTo>
                            <a:lnTo>
                              <a:pt x="2309" y="206"/>
                            </a:lnTo>
                            <a:lnTo>
                              <a:pt x="2327" y="193"/>
                            </a:lnTo>
                            <a:lnTo>
                              <a:pt x="2350" y="189"/>
                            </a:lnTo>
                            <a:lnTo>
                              <a:pt x="2484" y="189"/>
                            </a:lnTo>
                            <a:lnTo>
                              <a:pt x="2465" y="157"/>
                            </a:lnTo>
                            <a:lnTo>
                              <a:pt x="2291" y="157"/>
                            </a:lnTo>
                            <a:lnTo>
                              <a:pt x="2291" y="123"/>
                            </a:lnTo>
                            <a:close/>
                            <a:moveTo>
                              <a:pt x="2484" y="189"/>
                            </a:moveTo>
                            <a:lnTo>
                              <a:pt x="2350" y="189"/>
                            </a:lnTo>
                            <a:lnTo>
                              <a:pt x="2375" y="193"/>
                            </a:lnTo>
                            <a:lnTo>
                              <a:pt x="2392" y="206"/>
                            </a:lnTo>
                            <a:lnTo>
                              <a:pt x="2403" y="226"/>
                            </a:lnTo>
                            <a:lnTo>
                              <a:pt x="2407" y="254"/>
                            </a:lnTo>
                            <a:lnTo>
                              <a:pt x="2407" y="431"/>
                            </a:lnTo>
                            <a:lnTo>
                              <a:pt x="2492" y="431"/>
                            </a:lnTo>
                            <a:lnTo>
                              <a:pt x="2492" y="243"/>
                            </a:lnTo>
                            <a:lnTo>
                              <a:pt x="2484" y="190"/>
                            </a:lnTo>
                            <a:lnTo>
                              <a:pt x="2484" y="189"/>
                            </a:lnTo>
                            <a:close/>
                            <a:moveTo>
                              <a:pt x="2376" y="117"/>
                            </a:moveTo>
                            <a:lnTo>
                              <a:pt x="2350" y="119"/>
                            </a:lnTo>
                            <a:lnTo>
                              <a:pt x="2327" y="128"/>
                            </a:lnTo>
                            <a:lnTo>
                              <a:pt x="2307" y="140"/>
                            </a:lnTo>
                            <a:lnTo>
                              <a:pt x="2291" y="157"/>
                            </a:lnTo>
                            <a:lnTo>
                              <a:pt x="2465" y="157"/>
                            </a:lnTo>
                            <a:lnTo>
                              <a:pt x="2461" y="150"/>
                            </a:lnTo>
                            <a:lnTo>
                              <a:pt x="2425" y="125"/>
                            </a:lnTo>
                            <a:lnTo>
                              <a:pt x="2376" y="117"/>
                            </a:lnTo>
                            <a:close/>
                            <a:moveTo>
                              <a:pt x="1997" y="117"/>
                            </a:moveTo>
                            <a:lnTo>
                              <a:pt x="1944" y="126"/>
                            </a:lnTo>
                            <a:lnTo>
                              <a:pt x="1896" y="156"/>
                            </a:lnTo>
                            <a:lnTo>
                              <a:pt x="1861" y="206"/>
                            </a:lnTo>
                            <a:lnTo>
                              <a:pt x="1847" y="277"/>
                            </a:lnTo>
                            <a:lnTo>
                              <a:pt x="1861" y="348"/>
                            </a:lnTo>
                            <a:lnTo>
                              <a:pt x="1897" y="398"/>
                            </a:lnTo>
                            <a:lnTo>
                              <a:pt x="1945" y="427"/>
                            </a:lnTo>
                            <a:lnTo>
                              <a:pt x="1996" y="437"/>
                            </a:lnTo>
                            <a:lnTo>
                              <a:pt x="2024" y="434"/>
                            </a:lnTo>
                            <a:lnTo>
                              <a:pt x="2049" y="426"/>
                            </a:lnTo>
                            <a:lnTo>
                              <a:pt x="2071" y="413"/>
                            </a:lnTo>
                            <a:lnTo>
                              <a:pt x="2089" y="396"/>
                            </a:lnTo>
                            <a:lnTo>
                              <a:pt x="2173" y="396"/>
                            </a:lnTo>
                            <a:lnTo>
                              <a:pt x="2173" y="359"/>
                            </a:lnTo>
                            <a:lnTo>
                              <a:pt x="2012" y="359"/>
                            </a:lnTo>
                            <a:lnTo>
                              <a:pt x="1979" y="353"/>
                            </a:lnTo>
                            <a:lnTo>
                              <a:pt x="1953" y="336"/>
                            </a:lnTo>
                            <a:lnTo>
                              <a:pt x="1936" y="309"/>
                            </a:lnTo>
                            <a:lnTo>
                              <a:pt x="1930" y="276"/>
                            </a:lnTo>
                            <a:lnTo>
                              <a:pt x="1936" y="243"/>
                            </a:lnTo>
                            <a:lnTo>
                              <a:pt x="1953" y="217"/>
                            </a:lnTo>
                            <a:lnTo>
                              <a:pt x="1979" y="200"/>
                            </a:lnTo>
                            <a:lnTo>
                              <a:pt x="2012" y="194"/>
                            </a:lnTo>
                            <a:lnTo>
                              <a:pt x="2173" y="194"/>
                            </a:lnTo>
                            <a:lnTo>
                              <a:pt x="2173" y="153"/>
                            </a:lnTo>
                            <a:lnTo>
                              <a:pt x="2089" y="153"/>
                            </a:lnTo>
                            <a:lnTo>
                              <a:pt x="2071" y="138"/>
                            </a:lnTo>
                            <a:lnTo>
                              <a:pt x="2050" y="127"/>
                            </a:lnTo>
                            <a:lnTo>
                              <a:pt x="2025" y="119"/>
                            </a:lnTo>
                            <a:lnTo>
                              <a:pt x="1997" y="117"/>
                            </a:lnTo>
                            <a:close/>
                            <a:moveTo>
                              <a:pt x="2173" y="396"/>
                            </a:moveTo>
                            <a:lnTo>
                              <a:pt x="2089" y="396"/>
                            </a:lnTo>
                            <a:lnTo>
                              <a:pt x="2089" y="431"/>
                            </a:lnTo>
                            <a:lnTo>
                              <a:pt x="2173" y="431"/>
                            </a:lnTo>
                            <a:lnTo>
                              <a:pt x="2173" y="396"/>
                            </a:lnTo>
                            <a:close/>
                            <a:moveTo>
                              <a:pt x="2173" y="194"/>
                            </a:moveTo>
                            <a:lnTo>
                              <a:pt x="2012" y="194"/>
                            </a:lnTo>
                            <a:lnTo>
                              <a:pt x="2044" y="200"/>
                            </a:lnTo>
                            <a:lnTo>
                              <a:pt x="2069" y="218"/>
                            </a:lnTo>
                            <a:lnTo>
                              <a:pt x="2085" y="244"/>
                            </a:lnTo>
                            <a:lnTo>
                              <a:pt x="2091" y="276"/>
                            </a:lnTo>
                            <a:lnTo>
                              <a:pt x="2085" y="308"/>
                            </a:lnTo>
                            <a:lnTo>
                              <a:pt x="2069" y="335"/>
                            </a:lnTo>
                            <a:lnTo>
                              <a:pt x="2044" y="353"/>
                            </a:lnTo>
                            <a:lnTo>
                              <a:pt x="2012" y="359"/>
                            </a:lnTo>
                            <a:lnTo>
                              <a:pt x="2173" y="359"/>
                            </a:lnTo>
                            <a:lnTo>
                              <a:pt x="2173" y="194"/>
                            </a:lnTo>
                            <a:close/>
                            <a:moveTo>
                              <a:pt x="2173" y="123"/>
                            </a:moveTo>
                            <a:lnTo>
                              <a:pt x="2089" y="123"/>
                            </a:lnTo>
                            <a:lnTo>
                              <a:pt x="2089" y="153"/>
                            </a:lnTo>
                            <a:lnTo>
                              <a:pt x="2173" y="153"/>
                            </a:lnTo>
                            <a:lnTo>
                              <a:pt x="2173" y="123"/>
                            </a:lnTo>
                            <a:close/>
                            <a:moveTo>
                              <a:pt x="1211" y="123"/>
                            </a:moveTo>
                            <a:lnTo>
                              <a:pt x="1127" y="123"/>
                            </a:lnTo>
                            <a:lnTo>
                              <a:pt x="1127" y="431"/>
                            </a:lnTo>
                            <a:lnTo>
                              <a:pt x="1211" y="431"/>
                            </a:lnTo>
                            <a:lnTo>
                              <a:pt x="1211" y="263"/>
                            </a:lnTo>
                            <a:lnTo>
                              <a:pt x="1216" y="229"/>
                            </a:lnTo>
                            <a:lnTo>
                              <a:pt x="1228" y="206"/>
                            </a:lnTo>
                            <a:lnTo>
                              <a:pt x="1247" y="193"/>
                            </a:lnTo>
                            <a:lnTo>
                              <a:pt x="1270" y="189"/>
                            </a:lnTo>
                            <a:lnTo>
                              <a:pt x="1403" y="189"/>
                            </a:lnTo>
                            <a:lnTo>
                              <a:pt x="1385" y="157"/>
                            </a:lnTo>
                            <a:lnTo>
                              <a:pt x="1211" y="157"/>
                            </a:lnTo>
                            <a:lnTo>
                              <a:pt x="1211" y="123"/>
                            </a:lnTo>
                            <a:close/>
                            <a:moveTo>
                              <a:pt x="1403" y="189"/>
                            </a:moveTo>
                            <a:lnTo>
                              <a:pt x="1270" y="189"/>
                            </a:lnTo>
                            <a:lnTo>
                              <a:pt x="1294" y="193"/>
                            </a:lnTo>
                            <a:lnTo>
                              <a:pt x="1312" y="206"/>
                            </a:lnTo>
                            <a:lnTo>
                              <a:pt x="1323" y="226"/>
                            </a:lnTo>
                            <a:lnTo>
                              <a:pt x="1326" y="254"/>
                            </a:lnTo>
                            <a:lnTo>
                              <a:pt x="1326" y="431"/>
                            </a:lnTo>
                            <a:lnTo>
                              <a:pt x="1412" y="431"/>
                            </a:lnTo>
                            <a:lnTo>
                              <a:pt x="1412" y="243"/>
                            </a:lnTo>
                            <a:lnTo>
                              <a:pt x="1404" y="190"/>
                            </a:lnTo>
                            <a:lnTo>
                              <a:pt x="1403" y="189"/>
                            </a:lnTo>
                            <a:close/>
                            <a:moveTo>
                              <a:pt x="1296" y="117"/>
                            </a:moveTo>
                            <a:lnTo>
                              <a:pt x="1270" y="119"/>
                            </a:lnTo>
                            <a:lnTo>
                              <a:pt x="1247" y="128"/>
                            </a:lnTo>
                            <a:lnTo>
                              <a:pt x="1227" y="140"/>
                            </a:lnTo>
                            <a:lnTo>
                              <a:pt x="1211" y="157"/>
                            </a:lnTo>
                            <a:lnTo>
                              <a:pt x="1385" y="157"/>
                            </a:lnTo>
                            <a:lnTo>
                              <a:pt x="1381" y="150"/>
                            </a:lnTo>
                            <a:lnTo>
                              <a:pt x="1344" y="125"/>
                            </a:lnTo>
                            <a:lnTo>
                              <a:pt x="1296" y="117"/>
                            </a:lnTo>
                            <a:close/>
                            <a:moveTo>
                              <a:pt x="586" y="117"/>
                            </a:moveTo>
                            <a:lnTo>
                              <a:pt x="524" y="129"/>
                            </a:lnTo>
                            <a:lnTo>
                              <a:pt x="473" y="164"/>
                            </a:lnTo>
                            <a:lnTo>
                              <a:pt x="439" y="214"/>
                            </a:lnTo>
                            <a:lnTo>
                              <a:pt x="427" y="277"/>
                            </a:lnTo>
                            <a:lnTo>
                              <a:pt x="439" y="339"/>
                            </a:lnTo>
                            <a:lnTo>
                              <a:pt x="473" y="390"/>
                            </a:lnTo>
                            <a:lnTo>
                              <a:pt x="524" y="424"/>
                            </a:lnTo>
                            <a:lnTo>
                              <a:pt x="586" y="437"/>
                            </a:lnTo>
                            <a:lnTo>
                              <a:pt x="649" y="424"/>
                            </a:lnTo>
                            <a:lnTo>
                              <a:pt x="699" y="390"/>
                            </a:lnTo>
                            <a:lnTo>
                              <a:pt x="722" y="357"/>
                            </a:lnTo>
                            <a:lnTo>
                              <a:pt x="586" y="357"/>
                            </a:lnTo>
                            <a:lnTo>
                              <a:pt x="556" y="351"/>
                            </a:lnTo>
                            <a:lnTo>
                              <a:pt x="531" y="333"/>
                            </a:lnTo>
                            <a:lnTo>
                              <a:pt x="515" y="308"/>
                            </a:lnTo>
                            <a:lnTo>
                              <a:pt x="509" y="277"/>
                            </a:lnTo>
                            <a:lnTo>
                              <a:pt x="515" y="246"/>
                            </a:lnTo>
                            <a:lnTo>
                              <a:pt x="531" y="220"/>
                            </a:lnTo>
                            <a:lnTo>
                              <a:pt x="556" y="203"/>
                            </a:lnTo>
                            <a:lnTo>
                              <a:pt x="586" y="197"/>
                            </a:lnTo>
                            <a:lnTo>
                              <a:pt x="722" y="197"/>
                            </a:lnTo>
                            <a:lnTo>
                              <a:pt x="699" y="164"/>
                            </a:lnTo>
                            <a:lnTo>
                              <a:pt x="649" y="129"/>
                            </a:lnTo>
                            <a:lnTo>
                              <a:pt x="586" y="117"/>
                            </a:lnTo>
                            <a:close/>
                            <a:moveTo>
                              <a:pt x="722" y="197"/>
                            </a:moveTo>
                            <a:lnTo>
                              <a:pt x="586" y="197"/>
                            </a:lnTo>
                            <a:lnTo>
                              <a:pt x="617" y="203"/>
                            </a:lnTo>
                            <a:lnTo>
                              <a:pt x="641" y="220"/>
                            </a:lnTo>
                            <a:lnTo>
                              <a:pt x="658" y="246"/>
                            </a:lnTo>
                            <a:lnTo>
                              <a:pt x="664" y="277"/>
                            </a:lnTo>
                            <a:lnTo>
                              <a:pt x="658" y="308"/>
                            </a:lnTo>
                            <a:lnTo>
                              <a:pt x="641" y="333"/>
                            </a:lnTo>
                            <a:lnTo>
                              <a:pt x="617" y="351"/>
                            </a:lnTo>
                            <a:lnTo>
                              <a:pt x="586" y="357"/>
                            </a:lnTo>
                            <a:lnTo>
                              <a:pt x="722" y="357"/>
                            </a:lnTo>
                            <a:lnTo>
                              <a:pt x="733" y="339"/>
                            </a:lnTo>
                            <a:lnTo>
                              <a:pt x="746" y="277"/>
                            </a:lnTo>
                            <a:lnTo>
                              <a:pt x="733" y="214"/>
                            </a:lnTo>
                            <a:lnTo>
                              <a:pt x="722" y="197"/>
                            </a:lnTo>
                            <a:close/>
                            <a:moveTo>
                              <a:pt x="1532" y="124"/>
                            </a:moveTo>
                            <a:lnTo>
                              <a:pt x="1448" y="124"/>
                            </a:lnTo>
                            <a:lnTo>
                              <a:pt x="1448" y="432"/>
                            </a:lnTo>
                            <a:lnTo>
                              <a:pt x="1532" y="432"/>
                            </a:lnTo>
                            <a:lnTo>
                              <a:pt x="1532" y="124"/>
                            </a:lnTo>
                            <a:close/>
                            <a:moveTo>
                              <a:pt x="1533" y="22"/>
                            </a:moveTo>
                            <a:lnTo>
                              <a:pt x="1449" y="22"/>
                            </a:lnTo>
                            <a:lnTo>
                              <a:pt x="1449" y="98"/>
                            </a:lnTo>
                            <a:lnTo>
                              <a:pt x="1533" y="98"/>
                            </a:lnTo>
                            <a:lnTo>
                              <a:pt x="1533" y="22"/>
                            </a:lnTo>
                            <a:close/>
                          </a:path>
                        </a:pathLst>
                      </a:custGeom>
                      <a:solidFill>
                        <a:srgbClr val="164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682F674" id="AutoShape 3" o:spid="_x0000_s1026" style="position:absolute;margin-left:330pt;margin-top:-21pt;width:135pt;height:29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70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" path="m2642,199r-84,l2558,297r6,63l2586,402r40,22l2688,431r12,l2700,352r-31,-2l2652,342r-8,-17l2642,297r,-98xm2700,123r-195,l2505,199r195,l2700,123xm2642,21r-84,l2558,123r84,l2642,21xm848,449r-74,42l798,525r36,28l880,572r54,7l1003,567r50,-34l1072,501r-138,l906,497,882,487,863,470,848,449xm1093,396r-84,l1009,426r-6,28l988,478r-23,17l934,501r138,l1083,483r10,-61l1093,396xm917,117r-53,9l816,156r-35,50l767,277r14,71l817,398r48,29l916,437r28,-3l970,426r21,-13l1009,396r84,l1093,359r-161,l900,353,873,336,856,309r-6,-33l856,243r17,-26l900,200r32,-6l1093,194r,-38l1009,156,991,140,970,128r-25,-8l917,117xm1093,194r-161,l964,200r25,18l1005,244r6,32l1005,308r-16,27l964,353r-32,6l1093,359r,-165xm1093,123r-84,l1009,156r84,l1093,123xm220,l149,11,88,41,41,88,11,149,,220r11,72l41,352r46,47l148,429r72,11l279,431r54,-24l378,369r11,-15l218,354,166,344,124,315,95,272,85,220,95,166r29,-43l166,95,220,85r171,l373,62,328,28,277,7,220,xm337,274r-1,3l315,309r-28,25l255,349r-37,5l389,354r25,-36l415,315,337,274xm391,85r-171,l255,89r30,13l311,124r21,30l334,156r75,-48l407,106,391,85xm1839,123r-273,l1566,197r160,l1564,356r,75l1677,356,1839,199r,-76xm1842,356r-165,l1564,431r278,l1842,356xm2291,123r-84,l2207,431r84,l2291,263r5,-34l2309,206r18,-13l2350,189r134,l2465,157r-174,l2291,123xm2484,189r-134,l2375,193r17,13l2403,226r4,28l2407,431r85,l2492,243r-8,-53l2484,189xm2376,117r-26,2l2327,128r-20,12l2291,157r174,l2461,150r-36,-25l2376,117xm1997,117r-53,9l1896,156r-35,50l1847,277r14,71l1897,398r48,29l1996,437r28,-3l2049,426r22,-13l2089,396r84,l2173,359r-161,l1979,353r-26,-17l1936,309r-6,-33l1936,243r17,-26l1979,200r33,-6l2173,194r,-41l2089,153r-18,-15l2050,127r-25,-8l1997,117xm2173,396r-84,l2089,431r84,l2173,396xm2173,194r-161,l2044,200r25,18l2085,244r6,32l2085,308r-16,27l2044,353r-32,6l2173,359r,-165xm2173,123r-84,l2089,153r84,l2173,123xm1211,123r-84,l1127,431r84,l1211,263r5,-34l1228,206r19,-13l1270,189r133,l1385,157r-174,l1211,123xm1403,189r-133,l1294,193r18,13l1323,226r3,28l1326,431r86,l1412,243r-8,-53l1403,189xm1296,117r-26,2l1247,128r-20,12l1211,157r174,l1381,150r-37,-25l1296,117xm586,117r-62,12l473,164r-34,50l427,277r12,62l473,390r51,34l586,437r63,-13l699,390r23,-33l586,357r-30,-6l531,333,515,308r-6,-31l515,246r16,-26l556,203r30,-6l722,197,699,164,649,129,586,117xm722,197r-136,l617,203r24,17l658,246r6,31l658,308r-17,25l617,351r-31,6l722,357r11,-18l746,277,733,214,722,197xm1532,124r-84,l1448,432r84,l1532,124xm1533,22r-84,l1449,98r84,l1533,22xe" fillcolor="#164499" stroked="f">
              <v:path arrowok="t" o:connecttype="custom" o:connectlocs="1667510,269240;1678940,206375;1714500,126365;1677670,13335;593090,367665;560070,309245;636905,288290;694055,267970;487045,175895;615950,270510;571500,224155;571500,127000;615950,81280;628015,138430;591820,227965;694055,99060;6985,94615;139700,279400;105410,218440;105410,60325;139700,0;138430,224790;139700,53975;259715,68580;1096010,125095;1169670,226060;1401445,78105;1477645,122555;1577340,120015;1528445,273685;1492250,75565;1539875,79375;1172845,175895;1301115,270510;1256665,224155;1256665,127000;1301750,80645;1379855,273685;1323975,154940;1379855,227965;1379855,78105;772160,145415;768985,99695;840105,143510;890905,120015;879475,99695;300355,104140;372110,277495;337185,211455;372110,125095;372110,125095;407035,211455;465455,135890;972820,78740" o:connectangles="0,0,0,0,0,0,0,0,0,0,0,0,0,0,0,0,0,0,0,0,0,0,0,0,0,0,0,0,0,0,0,0,0,0,0,0,0,0,0,0,0,0,0,0,0,0,0,0,0,0,0,0,0,0"/>
            </v:shape>
          </w:pict>
        </mc:Fallback>
      </mc:AlternateContent>
    </w:r>
    <w:r w:rsidR="0069360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02245"/>
    <w:multiLevelType w:val="hybridMultilevel"/>
    <w:tmpl w:val="BB9862FC"/>
    <w:lvl w:ilvl="0" w:tplc="F0BE5BD8">
      <w:start w:val="1"/>
      <w:numFmt w:val="bullet"/>
      <w:lvlText w:val="•"/>
      <w:lvlJc w:val="left"/>
      <w:pPr>
        <w:tabs>
          <w:tab w:val="num" w:pos="720"/>
        </w:tabs>
        <w:ind w:left="720" w:hanging="360"/>
      </w:pPr>
      <w:rPr>
        <w:rFonts w:ascii="Arial" w:hAnsi="Arial" w:hint="default"/>
      </w:rPr>
    </w:lvl>
    <w:lvl w:ilvl="1" w:tplc="DAF471CC">
      <w:start w:val="1"/>
      <w:numFmt w:val="bullet"/>
      <w:lvlText w:val="•"/>
      <w:lvlJc w:val="left"/>
      <w:pPr>
        <w:tabs>
          <w:tab w:val="num" w:pos="1440"/>
        </w:tabs>
        <w:ind w:left="1440" w:hanging="360"/>
      </w:pPr>
      <w:rPr>
        <w:rFonts w:ascii="Arial" w:hAnsi="Arial" w:hint="default"/>
      </w:rPr>
    </w:lvl>
    <w:lvl w:ilvl="2" w:tplc="13425142" w:tentative="1">
      <w:start w:val="1"/>
      <w:numFmt w:val="bullet"/>
      <w:lvlText w:val="•"/>
      <w:lvlJc w:val="left"/>
      <w:pPr>
        <w:tabs>
          <w:tab w:val="num" w:pos="2160"/>
        </w:tabs>
        <w:ind w:left="2160" w:hanging="360"/>
      </w:pPr>
      <w:rPr>
        <w:rFonts w:ascii="Arial" w:hAnsi="Arial" w:hint="default"/>
      </w:rPr>
    </w:lvl>
    <w:lvl w:ilvl="3" w:tplc="D04812C2" w:tentative="1">
      <w:start w:val="1"/>
      <w:numFmt w:val="bullet"/>
      <w:lvlText w:val="•"/>
      <w:lvlJc w:val="left"/>
      <w:pPr>
        <w:tabs>
          <w:tab w:val="num" w:pos="2880"/>
        </w:tabs>
        <w:ind w:left="2880" w:hanging="360"/>
      </w:pPr>
      <w:rPr>
        <w:rFonts w:ascii="Arial" w:hAnsi="Arial" w:hint="default"/>
      </w:rPr>
    </w:lvl>
    <w:lvl w:ilvl="4" w:tplc="13DE8798" w:tentative="1">
      <w:start w:val="1"/>
      <w:numFmt w:val="bullet"/>
      <w:lvlText w:val="•"/>
      <w:lvlJc w:val="left"/>
      <w:pPr>
        <w:tabs>
          <w:tab w:val="num" w:pos="3600"/>
        </w:tabs>
        <w:ind w:left="3600" w:hanging="360"/>
      </w:pPr>
      <w:rPr>
        <w:rFonts w:ascii="Arial" w:hAnsi="Arial" w:hint="default"/>
      </w:rPr>
    </w:lvl>
    <w:lvl w:ilvl="5" w:tplc="5E22C7C4" w:tentative="1">
      <w:start w:val="1"/>
      <w:numFmt w:val="bullet"/>
      <w:lvlText w:val="•"/>
      <w:lvlJc w:val="left"/>
      <w:pPr>
        <w:tabs>
          <w:tab w:val="num" w:pos="4320"/>
        </w:tabs>
        <w:ind w:left="4320" w:hanging="360"/>
      </w:pPr>
      <w:rPr>
        <w:rFonts w:ascii="Arial" w:hAnsi="Arial" w:hint="default"/>
      </w:rPr>
    </w:lvl>
    <w:lvl w:ilvl="6" w:tplc="5F5A650A" w:tentative="1">
      <w:start w:val="1"/>
      <w:numFmt w:val="bullet"/>
      <w:lvlText w:val="•"/>
      <w:lvlJc w:val="left"/>
      <w:pPr>
        <w:tabs>
          <w:tab w:val="num" w:pos="5040"/>
        </w:tabs>
        <w:ind w:left="5040" w:hanging="360"/>
      </w:pPr>
      <w:rPr>
        <w:rFonts w:ascii="Arial" w:hAnsi="Arial" w:hint="default"/>
      </w:rPr>
    </w:lvl>
    <w:lvl w:ilvl="7" w:tplc="8682CCFA" w:tentative="1">
      <w:start w:val="1"/>
      <w:numFmt w:val="bullet"/>
      <w:lvlText w:val="•"/>
      <w:lvlJc w:val="left"/>
      <w:pPr>
        <w:tabs>
          <w:tab w:val="num" w:pos="5760"/>
        </w:tabs>
        <w:ind w:left="5760" w:hanging="360"/>
      </w:pPr>
      <w:rPr>
        <w:rFonts w:ascii="Arial" w:hAnsi="Arial" w:hint="default"/>
      </w:rPr>
    </w:lvl>
    <w:lvl w:ilvl="8" w:tplc="2A9AAE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97452"/>
    <w:multiLevelType w:val="hybridMultilevel"/>
    <w:tmpl w:val="50ECEFC4"/>
    <w:lvl w:ilvl="0" w:tplc="0409000F">
      <w:start w:val="1"/>
      <w:numFmt w:val="decimal"/>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D326AC"/>
    <w:multiLevelType w:val="hybridMultilevel"/>
    <w:tmpl w:val="94F86F5A"/>
    <w:lvl w:ilvl="0" w:tplc="2E7EF408">
      <w:start w:val="1"/>
      <w:numFmt w:val="bullet"/>
      <w:lvlText w:val="•"/>
      <w:lvlJc w:val="left"/>
      <w:pPr>
        <w:tabs>
          <w:tab w:val="num" w:pos="720"/>
        </w:tabs>
        <w:ind w:left="720" w:hanging="360"/>
      </w:pPr>
      <w:rPr>
        <w:rFonts w:ascii="Times New Roman" w:hAnsi="Times New Roman" w:hint="default"/>
      </w:rPr>
    </w:lvl>
    <w:lvl w:ilvl="1" w:tplc="5D2A7E06" w:tentative="1">
      <w:start w:val="1"/>
      <w:numFmt w:val="bullet"/>
      <w:lvlText w:val="•"/>
      <w:lvlJc w:val="left"/>
      <w:pPr>
        <w:tabs>
          <w:tab w:val="num" w:pos="1440"/>
        </w:tabs>
        <w:ind w:left="1440" w:hanging="360"/>
      </w:pPr>
      <w:rPr>
        <w:rFonts w:ascii="Times New Roman" w:hAnsi="Times New Roman" w:hint="default"/>
      </w:rPr>
    </w:lvl>
    <w:lvl w:ilvl="2" w:tplc="54804B48" w:tentative="1">
      <w:start w:val="1"/>
      <w:numFmt w:val="bullet"/>
      <w:lvlText w:val="•"/>
      <w:lvlJc w:val="left"/>
      <w:pPr>
        <w:tabs>
          <w:tab w:val="num" w:pos="2160"/>
        </w:tabs>
        <w:ind w:left="2160" w:hanging="360"/>
      </w:pPr>
      <w:rPr>
        <w:rFonts w:ascii="Times New Roman" w:hAnsi="Times New Roman" w:hint="default"/>
      </w:rPr>
    </w:lvl>
    <w:lvl w:ilvl="3" w:tplc="9C9233AC" w:tentative="1">
      <w:start w:val="1"/>
      <w:numFmt w:val="bullet"/>
      <w:lvlText w:val="•"/>
      <w:lvlJc w:val="left"/>
      <w:pPr>
        <w:tabs>
          <w:tab w:val="num" w:pos="2880"/>
        </w:tabs>
        <w:ind w:left="2880" w:hanging="360"/>
      </w:pPr>
      <w:rPr>
        <w:rFonts w:ascii="Times New Roman" w:hAnsi="Times New Roman" w:hint="default"/>
      </w:rPr>
    </w:lvl>
    <w:lvl w:ilvl="4" w:tplc="A3AC9F54" w:tentative="1">
      <w:start w:val="1"/>
      <w:numFmt w:val="bullet"/>
      <w:lvlText w:val="•"/>
      <w:lvlJc w:val="left"/>
      <w:pPr>
        <w:tabs>
          <w:tab w:val="num" w:pos="3600"/>
        </w:tabs>
        <w:ind w:left="3600" w:hanging="360"/>
      </w:pPr>
      <w:rPr>
        <w:rFonts w:ascii="Times New Roman" w:hAnsi="Times New Roman" w:hint="default"/>
      </w:rPr>
    </w:lvl>
    <w:lvl w:ilvl="5" w:tplc="D4C2B49A" w:tentative="1">
      <w:start w:val="1"/>
      <w:numFmt w:val="bullet"/>
      <w:lvlText w:val="•"/>
      <w:lvlJc w:val="left"/>
      <w:pPr>
        <w:tabs>
          <w:tab w:val="num" w:pos="4320"/>
        </w:tabs>
        <w:ind w:left="4320" w:hanging="360"/>
      </w:pPr>
      <w:rPr>
        <w:rFonts w:ascii="Times New Roman" w:hAnsi="Times New Roman" w:hint="default"/>
      </w:rPr>
    </w:lvl>
    <w:lvl w:ilvl="6" w:tplc="14C8B9A6" w:tentative="1">
      <w:start w:val="1"/>
      <w:numFmt w:val="bullet"/>
      <w:lvlText w:val="•"/>
      <w:lvlJc w:val="left"/>
      <w:pPr>
        <w:tabs>
          <w:tab w:val="num" w:pos="5040"/>
        </w:tabs>
        <w:ind w:left="5040" w:hanging="360"/>
      </w:pPr>
      <w:rPr>
        <w:rFonts w:ascii="Times New Roman" w:hAnsi="Times New Roman" w:hint="default"/>
      </w:rPr>
    </w:lvl>
    <w:lvl w:ilvl="7" w:tplc="9C50346A" w:tentative="1">
      <w:start w:val="1"/>
      <w:numFmt w:val="bullet"/>
      <w:lvlText w:val="•"/>
      <w:lvlJc w:val="left"/>
      <w:pPr>
        <w:tabs>
          <w:tab w:val="num" w:pos="5760"/>
        </w:tabs>
        <w:ind w:left="5760" w:hanging="360"/>
      </w:pPr>
      <w:rPr>
        <w:rFonts w:ascii="Times New Roman" w:hAnsi="Times New Roman" w:hint="default"/>
      </w:rPr>
    </w:lvl>
    <w:lvl w:ilvl="8" w:tplc="429E154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7"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80E08"/>
    <w:multiLevelType w:val="hybridMultilevel"/>
    <w:tmpl w:val="1406938C"/>
    <w:lvl w:ilvl="0" w:tplc="CCC086A0">
      <w:start w:val="1"/>
      <w:numFmt w:val="bullet"/>
      <w:lvlText w:val="•"/>
      <w:lvlJc w:val="left"/>
      <w:pPr>
        <w:tabs>
          <w:tab w:val="num" w:pos="720"/>
        </w:tabs>
        <w:ind w:left="720" w:hanging="360"/>
      </w:pPr>
      <w:rPr>
        <w:rFonts w:ascii="Arial" w:hAnsi="Arial" w:hint="default"/>
      </w:rPr>
    </w:lvl>
    <w:lvl w:ilvl="1" w:tplc="39F24E9E" w:tentative="1">
      <w:start w:val="1"/>
      <w:numFmt w:val="bullet"/>
      <w:lvlText w:val="•"/>
      <w:lvlJc w:val="left"/>
      <w:pPr>
        <w:tabs>
          <w:tab w:val="num" w:pos="1440"/>
        </w:tabs>
        <w:ind w:left="1440" w:hanging="360"/>
      </w:pPr>
      <w:rPr>
        <w:rFonts w:ascii="Arial" w:hAnsi="Arial" w:hint="default"/>
      </w:rPr>
    </w:lvl>
    <w:lvl w:ilvl="2" w:tplc="8D44CC18" w:tentative="1">
      <w:start w:val="1"/>
      <w:numFmt w:val="bullet"/>
      <w:lvlText w:val="•"/>
      <w:lvlJc w:val="left"/>
      <w:pPr>
        <w:tabs>
          <w:tab w:val="num" w:pos="2160"/>
        </w:tabs>
        <w:ind w:left="2160" w:hanging="360"/>
      </w:pPr>
      <w:rPr>
        <w:rFonts w:ascii="Arial" w:hAnsi="Arial" w:hint="default"/>
      </w:rPr>
    </w:lvl>
    <w:lvl w:ilvl="3" w:tplc="6712BF10" w:tentative="1">
      <w:start w:val="1"/>
      <w:numFmt w:val="bullet"/>
      <w:lvlText w:val="•"/>
      <w:lvlJc w:val="left"/>
      <w:pPr>
        <w:tabs>
          <w:tab w:val="num" w:pos="2880"/>
        </w:tabs>
        <w:ind w:left="2880" w:hanging="360"/>
      </w:pPr>
      <w:rPr>
        <w:rFonts w:ascii="Arial" w:hAnsi="Arial" w:hint="default"/>
      </w:rPr>
    </w:lvl>
    <w:lvl w:ilvl="4" w:tplc="3F7E3274" w:tentative="1">
      <w:start w:val="1"/>
      <w:numFmt w:val="bullet"/>
      <w:lvlText w:val="•"/>
      <w:lvlJc w:val="left"/>
      <w:pPr>
        <w:tabs>
          <w:tab w:val="num" w:pos="3600"/>
        </w:tabs>
        <w:ind w:left="3600" w:hanging="360"/>
      </w:pPr>
      <w:rPr>
        <w:rFonts w:ascii="Arial" w:hAnsi="Arial" w:hint="default"/>
      </w:rPr>
    </w:lvl>
    <w:lvl w:ilvl="5" w:tplc="08142210" w:tentative="1">
      <w:start w:val="1"/>
      <w:numFmt w:val="bullet"/>
      <w:lvlText w:val="•"/>
      <w:lvlJc w:val="left"/>
      <w:pPr>
        <w:tabs>
          <w:tab w:val="num" w:pos="4320"/>
        </w:tabs>
        <w:ind w:left="4320" w:hanging="360"/>
      </w:pPr>
      <w:rPr>
        <w:rFonts w:ascii="Arial" w:hAnsi="Arial" w:hint="default"/>
      </w:rPr>
    </w:lvl>
    <w:lvl w:ilvl="6" w:tplc="0608B7C4" w:tentative="1">
      <w:start w:val="1"/>
      <w:numFmt w:val="bullet"/>
      <w:lvlText w:val="•"/>
      <w:lvlJc w:val="left"/>
      <w:pPr>
        <w:tabs>
          <w:tab w:val="num" w:pos="5040"/>
        </w:tabs>
        <w:ind w:left="5040" w:hanging="360"/>
      </w:pPr>
      <w:rPr>
        <w:rFonts w:ascii="Arial" w:hAnsi="Arial" w:hint="default"/>
      </w:rPr>
    </w:lvl>
    <w:lvl w:ilvl="7" w:tplc="71EE192A" w:tentative="1">
      <w:start w:val="1"/>
      <w:numFmt w:val="bullet"/>
      <w:lvlText w:val="•"/>
      <w:lvlJc w:val="left"/>
      <w:pPr>
        <w:tabs>
          <w:tab w:val="num" w:pos="5760"/>
        </w:tabs>
        <w:ind w:left="5760" w:hanging="360"/>
      </w:pPr>
      <w:rPr>
        <w:rFonts w:ascii="Arial" w:hAnsi="Arial" w:hint="default"/>
      </w:rPr>
    </w:lvl>
    <w:lvl w:ilvl="8" w:tplc="C144F65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1"/>
  </w:num>
  <w:num w:numId="4">
    <w:abstractNumId w:val="3"/>
  </w:num>
  <w:num w:numId="5">
    <w:abstractNumId w:val="0"/>
  </w:num>
  <w:num w:numId="6">
    <w:abstractNumId w:val="4"/>
  </w:num>
  <w:num w:numId="7">
    <w:abstractNumId w:val="2"/>
  </w:num>
  <w:num w:numId="8">
    <w:abstractNumId w:val="8"/>
  </w:num>
  <w:num w:numId="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27E7"/>
    <w:rsid w:val="00052CCE"/>
    <w:rsid w:val="000539A8"/>
    <w:rsid w:val="00062496"/>
    <w:rsid w:val="00063B02"/>
    <w:rsid w:val="000642C9"/>
    <w:rsid w:val="000651DF"/>
    <w:rsid w:val="00065B3F"/>
    <w:rsid w:val="00065FCC"/>
    <w:rsid w:val="00067B86"/>
    <w:rsid w:val="00070C76"/>
    <w:rsid w:val="00071652"/>
    <w:rsid w:val="000724C8"/>
    <w:rsid w:val="0007317D"/>
    <w:rsid w:val="000739C9"/>
    <w:rsid w:val="00073A7C"/>
    <w:rsid w:val="00077735"/>
    <w:rsid w:val="00080560"/>
    <w:rsid w:val="00081A18"/>
    <w:rsid w:val="00081CA5"/>
    <w:rsid w:val="00081ED8"/>
    <w:rsid w:val="00082797"/>
    <w:rsid w:val="0008393A"/>
    <w:rsid w:val="00083C49"/>
    <w:rsid w:val="00083C5A"/>
    <w:rsid w:val="00083D58"/>
    <w:rsid w:val="000842B9"/>
    <w:rsid w:val="000906D6"/>
    <w:rsid w:val="00090E98"/>
    <w:rsid w:val="00091DF1"/>
    <w:rsid w:val="00093442"/>
    <w:rsid w:val="0009396F"/>
    <w:rsid w:val="0009478B"/>
    <w:rsid w:val="0009515F"/>
    <w:rsid w:val="000A0C3B"/>
    <w:rsid w:val="000A0FCF"/>
    <w:rsid w:val="000A1A2B"/>
    <w:rsid w:val="000A21A0"/>
    <w:rsid w:val="000A24E8"/>
    <w:rsid w:val="000A4111"/>
    <w:rsid w:val="000A5CD6"/>
    <w:rsid w:val="000A608E"/>
    <w:rsid w:val="000A6D2E"/>
    <w:rsid w:val="000B2064"/>
    <w:rsid w:val="000B24DE"/>
    <w:rsid w:val="000B30D7"/>
    <w:rsid w:val="000B4659"/>
    <w:rsid w:val="000B4F15"/>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30DE"/>
    <w:rsid w:val="000D46CD"/>
    <w:rsid w:val="000D4CE4"/>
    <w:rsid w:val="000D4D9A"/>
    <w:rsid w:val="000D4D9B"/>
    <w:rsid w:val="000D595C"/>
    <w:rsid w:val="000D5AA4"/>
    <w:rsid w:val="000D5D19"/>
    <w:rsid w:val="000D7E63"/>
    <w:rsid w:val="000E042F"/>
    <w:rsid w:val="000E0DC6"/>
    <w:rsid w:val="000E159D"/>
    <w:rsid w:val="000E2138"/>
    <w:rsid w:val="000E332F"/>
    <w:rsid w:val="000E3437"/>
    <w:rsid w:val="000E413A"/>
    <w:rsid w:val="000E4CC4"/>
    <w:rsid w:val="000E7688"/>
    <w:rsid w:val="000F0163"/>
    <w:rsid w:val="000F04D7"/>
    <w:rsid w:val="000F27CB"/>
    <w:rsid w:val="000F2962"/>
    <w:rsid w:val="000F3260"/>
    <w:rsid w:val="000F48CD"/>
    <w:rsid w:val="000F5215"/>
    <w:rsid w:val="000F5DDE"/>
    <w:rsid w:val="000F792E"/>
    <w:rsid w:val="000F79BB"/>
    <w:rsid w:val="000F7E89"/>
    <w:rsid w:val="00100226"/>
    <w:rsid w:val="00102047"/>
    <w:rsid w:val="00102EDE"/>
    <w:rsid w:val="001037DC"/>
    <w:rsid w:val="00105CC0"/>
    <w:rsid w:val="00105E5E"/>
    <w:rsid w:val="0010663B"/>
    <w:rsid w:val="00106F71"/>
    <w:rsid w:val="0010785B"/>
    <w:rsid w:val="00112A15"/>
    <w:rsid w:val="00113692"/>
    <w:rsid w:val="00113718"/>
    <w:rsid w:val="0011403E"/>
    <w:rsid w:val="00114797"/>
    <w:rsid w:val="00114846"/>
    <w:rsid w:val="00115E6F"/>
    <w:rsid w:val="00116778"/>
    <w:rsid w:val="00116CFE"/>
    <w:rsid w:val="00117187"/>
    <w:rsid w:val="00117453"/>
    <w:rsid w:val="00120BD5"/>
    <w:rsid w:val="00120C46"/>
    <w:rsid w:val="00120FD5"/>
    <w:rsid w:val="001210B4"/>
    <w:rsid w:val="0012127C"/>
    <w:rsid w:val="001225ED"/>
    <w:rsid w:val="001236C1"/>
    <w:rsid w:val="00123C3C"/>
    <w:rsid w:val="00126901"/>
    <w:rsid w:val="0013039B"/>
    <w:rsid w:val="001309CF"/>
    <w:rsid w:val="00131E19"/>
    <w:rsid w:val="001323E3"/>
    <w:rsid w:val="00134016"/>
    <w:rsid w:val="0013711F"/>
    <w:rsid w:val="00140821"/>
    <w:rsid w:val="00141251"/>
    <w:rsid w:val="0014139B"/>
    <w:rsid w:val="001423FD"/>
    <w:rsid w:val="00143AFE"/>
    <w:rsid w:val="00144EC7"/>
    <w:rsid w:val="00145A85"/>
    <w:rsid w:val="00145E1D"/>
    <w:rsid w:val="00147313"/>
    <w:rsid w:val="00147F3C"/>
    <w:rsid w:val="00150519"/>
    <w:rsid w:val="00150DF1"/>
    <w:rsid w:val="00152816"/>
    <w:rsid w:val="001530D9"/>
    <w:rsid w:val="00154CAA"/>
    <w:rsid w:val="00155837"/>
    <w:rsid w:val="0015601E"/>
    <w:rsid w:val="00156ABD"/>
    <w:rsid w:val="00156C04"/>
    <w:rsid w:val="0015776C"/>
    <w:rsid w:val="00161C0B"/>
    <w:rsid w:val="001628FD"/>
    <w:rsid w:val="00162CA0"/>
    <w:rsid w:val="001635D5"/>
    <w:rsid w:val="0016409F"/>
    <w:rsid w:val="0016469A"/>
    <w:rsid w:val="00171B3D"/>
    <w:rsid w:val="001722C0"/>
    <w:rsid w:val="0017296B"/>
    <w:rsid w:val="001758D3"/>
    <w:rsid w:val="00177A6B"/>
    <w:rsid w:val="001806E4"/>
    <w:rsid w:val="00180B09"/>
    <w:rsid w:val="00180CD2"/>
    <w:rsid w:val="0018263E"/>
    <w:rsid w:val="00184861"/>
    <w:rsid w:val="0018491A"/>
    <w:rsid w:val="00185BDC"/>
    <w:rsid w:val="001863DA"/>
    <w:rsid w:val="001917D9"/>
    <w:rsid w:val="00194830"/>
    <w:rsid w:val="00194BBC"/>
    <w:rsid w:val="00195EC4"/>
    <w:rsid w:val="00196A9C"/>
    <w:rsid w:val="00196AEC"/>
    <w:rsid w:val="001A1C81"/>
    <w:rsid w:val="001A2D4C"/>
    <w:rsid w:val="001A4DDB"/>
    <w:rsid w:val="001A531C"/>
    <w:rsid w:val="001A54F9"/>
    <w:rsid w:val="001A556D"/>
    <w:rsid w:val="001B04EA"/>
    <w:rsid w:val="001B272F"/>
    <w:rsid w:val="001B388E"/>
    <w:rsid w:val="001B4011"/>
    <w:rsid w:val="001B5D16"/>
    <w:rsid w:val="001B6814"/>
    <w:rsid w:val="001B707E"/>
    <w:rsid w:val="001C07D3"/>
    <w:rsid w:val="001C1053"/>
    <w:rsid w:val="001C1B06"/>
    <w:rsid w:val="001C1FBB"/>
    <w:rsid w:val="001C1FF9"/>
    <w:rsid w:val="001C2886"/>
    <w:rsid w:val="001C2AEB"/>
    <w:rsid w:val="001C32FF"/>
    <w:rsid w:val="001C533D"/>
    <w:rsid w:val="001C5706"/>
    <w:rsid w:val="001C5C33"/>
    <w:rsid w:val="001C6596"/>
    <w:rsid w:val="001D09E4"/>
    <w:rsid w:val="001D0FD1"/>
    <w:rsid w:val="001D12F4"/>
    <w:rsid w:val="001D194D"/>
    <w:rsid w:val="001D1DD9"/>
    <w:rsid w:val="001D1E1D"/>
    <w:rsid w:val="001D4280"/>
    <w:rsid w:val="001D76F6"/>
    <w:rsid w:val="001E026A"/>
    <w:rsid w:val="001E0E6A"/>
    <w:rsid w:val="001E14CB"/>
    <w:rsid w:val="001E1781"/>
    <w:rsid w:val="001E2CA3"/>
    <w:rsid w:val="001E2F2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57AD"/>
    <w:rsid w:val="00216468"/>
    <w:rsid w:val="002203C5"/>
    <w:rsid w:val="00220B08"/>
    <w:rsid w:val="00220BA5"/>
    <w:rsid w:val="00221660"/>
    <w:rsid w:val="00223680"/>
    <w:rsid w:val="00224FF0"/>
    <w:rsid w:val="002269B1"/>
    <w:rsid w:val="00227811"/>
    <w:rsid w:val="00232B8E"/>
    <w:rsid w:val="00233213"/>
    <w:rsid w:val="0023372F"/>
    <w:rsid w:val="00233E37"/>
    <w:rsid w:val="00234B06"/>
    <w:rsid w:val="00235D63"/>
    <w:rsid w:val="002409A7"/>
    <w:rsid w:val="00240F87"/>
    <w:rsid w:val="00241566"/>
    <w:rsid w:val="002437BB"/>
    <w:rsid w:val="00243BFD"/>
    <w:rsid w:val="002446B1"/>
    <w:rsid w:val="00244DDA"/>
    <w:rsid w:val="002469AC"/>
    <w:rsid w:val="00246AFE"/>
    <w:rsid w:val="002500D6"/>
    <w:rsid w:val="002504EA"/>
    <w:rsid w:val="00251FBA"/>
    <w:rsid w:val="00253AEA"/>
    <w:rsid w:val="0025460D"/>
    <w:rsid w:val="00254986"/>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728"/>
    <w:rsid w:val="002A0B6C"/>
    <w:rsid w:val="002A0C80"/>
    <w:rsid w:val="002A1913"/>
    <w:rsid w:val="002A1FC9"/>
    <w:rsid w:val="002A70AF"/>
    <w:rsid w:val="002A73AF"/>
    <w:rsid w:val="002A79E3"/>
    <w:rsid w:val="002A7C78"/>
    <w:rsid w:val="002A7F76"/>
    <w:rsid w:val="002B0680"/>
    <w:rsid w:val="002B0681"/>
    <w:rsid w:val="002B14A9"/>
    <w:rsid w:val="002B2AA9"/>
    <w:rsid w:val="002B2B2E"/>
    <w:rsid w:val="002B51B0"/>
    <w:rsid w:val="002B5DDB"/>
    <w:rsid w:val="002B6674"/>
    <w:rsid w:val="002C0647"/>
    <w:rsid w:val="002C369E"/>
    <w:rsid w:val="002C44AF"/>
    <w:rsid w:val="002C4716"/>
    <w:rsid w:val="002D0204"/>
    <w:rsid w:val="002D1144"/>
    <w:rsid w:val="002D1427"/>
    <w:rsid w:val="002D1B4A"/>
    <w:rsid w:val="002D25E2"/>
    <w:rsid w:val="002D30DC"/>
    <w:rsid w:val="002D32E7"/>
    <w:rsid w:val="002D3684"/>
    <w:rsid w:val="002D4B42"/>
    <w:rsid w:val="002D4FAF"/>
    <w:rsid w:val="002D5A58"/>
    <w:rsid w:val="002D6E90"/>
    <w:rsid w:val="002D78BE"/>
    <w:rsid w:val="002E0B34"/>
    <w:rsid w:val="002E3385"/>
    <w:rsid w:val="002E3A8C"/>
    <w:rsid w:val="002E3DBC"/>
    <w:rsid w:val="002E5865"/>
    <w:rsid w:val="002F1C2A"/>
    <w:rsid w:val="002F24E7"/>
    <w:rsid w:val="002F2C8F"/>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57F2"/>
    <w:rsid w:val="00317143"/>
    <w:rsid w:val="003177D8"/>
    <w:rsid w:val="00320174"/>
    <w:rsid w:val="0032058B"/>
    <w:rsid w:val="003220BA"/>
    <w:rsid w:val="003220F8"/>
    <w:rsid w:val="00323EEC"/>
    <w:rsid w:val="0032522F"/>
    <w:rsid w:val="00325D33"/>
    <w:rsid w:val="00326173"/>
    <w:rsid w:val="00327763"/>
    <w:rsid w:val="00327D56"/>
    <w:rsid w:val="00331910"/>
    <w:rsid w:val="00331F2A"/>
    <w:rsid w:val="00332E39"/>
    <w:rsid w:val="00335B2A"/>
    <w:rsid w:val="00335DD1"/>
    <w:rsid w:val="00336D0D"/>
    <w:rsid w:val="00340A97"/>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6008D"/>
    <w:rsid w:val="003607FC"/>
    <w:rsid w:val="003610A0"/>
    <w:rsid w:val="00361427"/>
    <w:rsid w:val="003675CD"/>
    <w:rsid w:val="00367AE4"/>
    <w:rsid w:val="0037086E"/>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2A7A"/>
    <w:rsid w:val="00395850"/>
    <w:rsid w:val="00395ACC"/>
    <w:rsid w:val="003A10B8"/>
    <w:rsid w:val="003A2953"/>
    <w:rsid w:val="003A6252"/>
    <w:rsid w:val="003A696E"/>
    <w:rsid w:val="003A764E"/>
    <w:rsid w:val="003A7653"/>
    <w:rsid w:val="003B02FF"/>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54DD"/>
    <w:rsid w:val="003F5A45"/>
    <w:rsid w:val="003F5BE1"/>
    <w:rsid w:val="003F5CF9"/>
    <w:rsid w:val="0040040F"/>
    <w:rsid w:val="00400E40"/>
    <w:rsid w:val="00401192"/>
    <w:rsid w:val="00401439"/>
    <w:rsid w:val="00402205"/>
    <w:rsid w:val="0040305D"/>
    <w:rsid w:val="00403893"/>
    <w:rsid w:val="00404B65"/>
    <w:rsid w:val="00404E52"/>
    <w:rsid w:val="0040521D"/>
    <w:rsid w:val="00405B48"/>
    <w:rsid w:val="00406752"/>
    <w:rsid w:val="004102BF"/>
    <w:rsid w:val="00413999"/>
    <w:rsid w:val="00413AFA"/>
    <w:rsid w:val="00413B9B"/>
    <w:rsid w:val="00414734"/>
    <w:rsid w:val="00414BA0"/>
    <w:rsid w:val="00415116"/>
    <w:rsid w:val="00415BC9"/>
    <w:rsid w:val="00415CAA"/>
    <w:rsid w:val="0041626D"/>
    <w:rsid w:val="00417A52"/>
    <w:rsid w:val="00417ECD"/>
    <w:rsid w:val="00420B30"/>
    <w:rsid w:val="0042180B"/>
    <w:rsid w:val="00421E63"/>
    <w:rsid w:val="00423E6F"/>
    <w:rsid w:val="00425DFE"/>
    <w:rsid w:val="0043014C"/>
    <w:rsid w:val="004305A6"/>
    <w:rsid w:val="0043242D"/>
    <w:rsid w:val="004335D3"/>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346E"/>
    <w:rsid w:val="004937CB"/>
    <w:rsid w:val="00494215"/>
    <w:rsid w:val="00494A65"/>
    <w:rsid w:val="00495697"/>
    <w:rsid w:val="004A1537"/>
    <w:rsid w:val="004A2701"/>
    <w:rsid w:val="004A2EE8"/>
    <w:rsid w:val="004A3FAA"/>
    <w:rsid w:val="004A53D3"/>
    <w:rsid w:val="004A5628"/>
    <w:rsid w:val="004A5E6E"/>
    <w:rsid w:val="004A738C"/>
    <w:rsid w:val="004A7AF0"/>
    <w:rsid w:val="004B06FA"/>
    <w:rsid w:val="004B0AA5"/>
    <w:rsid w:val="004B0B7D"/>
    <w:rsid w:val="004B198E"/>
    <w:rsid w:val="004B376C"/>
    <w:rsid w:val="004B3CD8"/>
    <w:rsid w:val="004B3D37"/>
    <w:rsid w:val="004B61D4"/>
    <w:rsid w:val="004B79EE"/>
    <w:rsid w:val="004C0368"/>
    <w:rsid w:val="004C0CF2"/>
    <w:rsid w:val="004C4003"/>
    <w:rsid w:val="004C52AC"/>
    <w:rsid w:val="004C677C"/>
    <w:rsid w:val="004C6FE9"/>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14DE1"/>
    <w:rsid w:val="0052123C"/>
    <w:rsid w:val="00521B61"/>
    <w:rsid w:val="005237FB"/>
    <w:rsid w:val="00524AE9"/>
    <w:rsid w:val="00525644"/>
    <w:rsid w:val="00527965"/>
    <w:rsid w:val="00530A7B"/>
    <w:rsid w:val="00533000"/>
    <w:rsid w:val="00533B4F"/>
    <w:rsid w:val="00534EE1"/>
    <w:rsid w:val="00535EE2"/>
    <w:rsid w:val="0053620D"/>
    <w:rsid w:val="005431A1"/>
    <w:rsid w:val="00543C1C"/>
    <w:rsid w:val="0054424A"/>
    <w:rsid w:val="00544EC6"/>
    <w:rsid w:val="00545673"/>
    <w:rsid w:val="00545E39"/>
    <w:rsid w:val="005541DD"/>
    <w:rsid w:val="00556C3D"/>
    <w:rsid w:val="00557F1C"/>
    <w:rsid w:val="005602EB"/>
    <w:rsid w:val="00560C4B"/>
    <w:rsid w:val="005616D7"/>
    <w:rsid w:val="005626E6"/>
    <w:rsid w:val="0056331C"/>
    <w:rsid w:val="005650BC"/>
    <w:rsid w:val="00565BEB"/>
    <w:rsid w:val="0056776C"/>
    <w:rsid w:val="0057052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C54"/>
    <w:rsid w:val="005A1147"/>
    <w:rsid w:val="005A1239"/>
    <w:rsid w:val="005A14B1"/>
    <w:rsid w:val="005A2C64"/>
    <w:rsid w:val="005A38CE"/>
    <w:rsid w:val="005A39EA"/>
    <w:rsid w:val="005A3E58"/>
    <w:rsid w:val="005A3E5E"/>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977"/>
    <w:rsid w:val="005C210B"/>
    <w:rsid w:val="005C3111"/>
    <w:rsid w:val="005C5588"/>
    <w:rsid w:val="005C5613"/>
    <w:rsid w:val="005C5704"/>
    <w:rsid w:val="005D0843"/>
    <w:rsid w:val="005D1DB1"/>
    <w:rsid w:val="005D24C6"/>
    <w:rsid w:val="005D2D95"/>
    <w:rsid w:val="005D58E0"/>
    <w:rsid w:val="005D5DB7"/>
    <w:rsid w:val="005D61AD"/>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357"/>
    <w:rsid w:val="0060465B"/>
    <w:rsid w:val="00604FBB"/>
    <w:rsid w:val="00605073"/>
    <w:rsid w:val="00605D3D"/>
    <w:rsid w:val="00605FB1"/>
    <w:rsid w:val="006067BC"/>
    <w:rsid w:val="006067FB"/>
    <w:rsid w:val="006073F3"/>
    <w:rsid w:val="00607C0E"/>
    <w:rsid w:val="00607DAE"/>
    <w:rsid w:val="006106D7"/>
    <w:rsid w:val="00616447"/>
    <w:rsid w:val="0061652B"/>
    <w:rsid w:val="0061662C"/>
    <w:rsid w:val="006173A9"/>
    <w:rsid w:val="006176FA"/>
    <w:rsid w:val="00617911"/>
    <w:rsid w:val="0062001A"/>
    <w:rsid w:val="00620985"/>
    <w:rsid w:val="0062265E"/>
    <w:rsid w:val="00623D50"/>
    <w:rsid w:val="00624BA4"/>
    <w:rsid w:val="00624DDC"/>
    <w:rsid w:val="006253F2"/>
    <w:rsid w:val="006271F5"/>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87671"/>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6203"/>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67AD"/>
    <w:rsid w:val="007017D1"/>
    <w:rsid w:val="007037FC"/>
    <w:rsid w:val="00705631"/>
    <w:rsid w:val="00705C69"/>
    <w:rsid w:val="00705C7F"/>
    <w:rsid w:val="0070744A"/>
    <w:rsid w:val="0070777C"/>
    <w:rsid w:val="00710D75"/>
    <w:rsid w:val="00712327"/>
    <w:rsid w:val="00712657"/>
    <w:rsid w:val="007129E2"/>
    <w:rsid w:val="00712FF8"/>
    <w:rsid w:val="007138E1"/>
    <w:rsid w:val="0071581D"/>
    <w:rsid w:val="007162C0"/>
    <w:rsid w:val="00716313"/>
    <w:rsid w:val="00717EE9"/>
    <w:rsid w:val="0072062B"/>
    <w:rsid w:val="007224F0"/>
    <w:rsid w:val="007231DD"/>
    <w:rsid w:val="007246AD"/>
    <w:rsid w:val="007252D7"/>
    <w:rsid w:val="00726503"/>
    <w:rsid w:val="007267F9"/>
    <w:rsid w:val="00727050"/>
    <w:rsid w:val="00727809"/>
    <w:rsid w:val="00730075"/>
    <w:rsid w:val="00730890"/>
    <w:rsid w:val="007309BC"/>
    <w:rsid w:val="0073119B"/>
    <w:rsid w:val="007325A3"/>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6C0"/>
    <w:rsid w:val="007627F7"/>
    <w:rsid w:val="00762DD1"/>
    <w:rsid w:val="007637D7"/>
    <w:rsid w:val="00763C4A"/>
    <w:rsid w:val="00763CAC"/>
    <w:rsid w:val="007649FB"/>
    <w:rsid w:val="0076526A"/>
    <w:rsid w:val="0076588A"/>
    <w:rsid w:val="007659D2"/>
    <w:rsid w:val="007678BD"/>
    <w:rsid w:val="007704BE"/>
    <w:rsid w:val="00771474"/>
    <w:rsid w:val="0077157E"/>
    <w:rsid w:val="00771887"/>
    <w:rsid w:val="00772432"/>
    <w:rsid w:val="00773021"/>
    <w:rsid w:val="00773377"/>
    <w:rsid w:val="00773671"/>
    <w:rsid w:val="007741C9"/>
    <w:rsid w:val="0077474F"/>
    <w:rsid w:val="007752CB"/>
    <w:rsid w:val="00777AE0"/>
    <w:rsid w:val="00780069"/>
    <w:rsid w:val="00780153"/>
    <w:rsid w:val="007804AD"/>
    <w:rsid w:val="00782C52"/>
    <w:rsid w:val="00783CD3"/>
    <w:rsid w:val="00784AEF"/>
    <w:rsid w:val="0078502C"/>
    <w:rsid w:val="00786B1B"/>
    <w:rsid w:val="007876E2"/>
    <w:rsid w:val="0078777F"/>
    <w:rsid w:val="00790491"/>
    <w:rsid w:val="00790586"/>
    <w:rsid w:val="007906C1"/>
    <w:rsid w:val="00792A3A"/>
    <w:rsid w:val="00793107"/>
    <w:rsid w:val="00794EE2"/>
    <w:rsid w:val="0079534E"/>
    <w:rsid w:val="00796A7F"/>
    <w:rsid w:val="007A099F"/>
    <w:rsid w:val="007A0B29"/>
    <w:rsid w:val="007A36AF"/>
    <w:rsid w:val="007A6BD5"/>
    <w:rsid w:val="007A7F4B"/>
    <w:rsid w:val="007B0C16"/>
    <w:rsid w:val="007B1CB3"/>
    <w:rsid w:val="007B2FC7"/>
    <w:rsid w:val="007B47ED"/>
    <w:rsid w:val="007B4BD9"/>
    <w:rsid w:val="007B6B70"/>
    <w:rsid w:val="007B7C4C"/>
    <w:rsid w:val="007C0D67"/>
    <w:rsid w:val="007C0F0E"/>
    <w:rsid w:val="007C2D50"/>
    <w:rsid w:val="007C38DE"/>
    <w:rsid w:val="007C48E1"/>
    <w:rsid w:val="007C61EC"/>
    <w:rsid w:val="007C7642"/>
    <w:rsid w:val="007C76EA"/>
    <w:rsid w:val="007C792E"/>
    <w:rsid w:val="007D04F9"/>
    <w:rsid w:val="007D1530"/>
    <w:rsid w:val="007D18F1"/>
    <w:rsid w:val="007D1ABF"/>
    <w:rsid w:val="007D2629"/>
    <w:rsid w:val="007D2984"/>
    <w:rsid w:val="007D4376"/>
    <w:rsid w:val="007D44CA"/>
    <w:rsid w:val="007D745B"/>
    <w:rsid w:val="007E3E91"/>
    <w:rsid w:val="007E3F28"/>
    <w:rsid w:val="007E7B0C"/>
    <w:rsid w:val="007E7B2F"/>
    <w:rsid w:val="007E7E1A"/>
    <w:rsid w:val="007F154F"/>
    <w:rsid w:val="007F17F7"/>
    <w:rsid w:val="007F18CC"/>
    <w:rsid w:val="007F24E7"/>
    <w:rsid w:val="007F26A1"/>
    <w:rsid w:val="007F33E4"/>
    <w:rsid w:val="007F59BB"/>
    <w:rsid w:val="007F70FF"/>
    <w:rsid w:val="007F77D4"/>
    <w:rsid w:val="00800402"/>
    <w:rsid w:val="008013FD"/>
    <w:rsid w:val="00801DC0"/>
    <w:rsid w:val="0080570E"/>
    <w:rsid w:val="0080571D"/>
    <w:rsid w:val="00806256"/>
    <w:rsid w:val="008062B8"/>
    <w:rsid w:val="0080630E"/>
    <w:rsid w:val="00807097"/>
    <w:rsid w:val="008076C8"/>
    <w:rsid w:val="00807993"/>
    <w:rsid w:val="0081106D"/>
    <w:rsid w:val="008128D0"/>
    <w:rsid w:val="00812EE7"/>
    <w:rsid w:val="00813201"/>
    <w:rsid w:val="008141D2"/>
    <w:rsid w:val="008158B5"/>
    <w:rsid w:val="008167E2"/>
    <w:rsid w:val="00817EA1"/>
    <w:rsid w:val="0082065E"/>
    <w:rsid w:val="00821C8C"/>
    <w:rsid w:val="00822BBB"/>
    <w:rsid w:val="00823FA4"/>
    <w:rsid w:val="008248A7"/>
    <w:rsid w:val="008261DB"/>
    <w:rsid w:val="00826EE6"/>
    <w:rsid w:val="008273CE"/>
    <w:rsid w:val="0082791C"/>
    <w:rsid w:val="00831609"/>
    <w:rsid w:val="0083171C"/>
    <w:rsid w:val="00833066"/>
    <w:rsid w:val="00833FEF"/>
    <w:rsid w:val="008349C6"/>
    <w:rsid w:val="0083570D"/>
    <w:rsid w:val="00835BE8"/>
    <w:rsid w:val="00835C33"/>
    <w:rsid w:val="00836FC6"/>
    <w:rsid w:val="0083783B"/>
    <w:rsid w:val="008378D0"/>
    <w:rsid w:val="00837E9F"/>
    <w:rsid w:val="00841AB9"/>
    <w:rsid w:val="00843453"/>
    <w:rsid w:val="00843AB8"/>
    <w:rsid w:val="0084544E"/>
    <w:rsid w:val="00846612"/>
    <w:rsid w:val="00850417"/>
    <w:rsid w:val="00850A10"/>
    <w:rsid w:val="008526F5"/>
    <w:rsid w:val="00852BBB"/>
    <w:rsid w:val="00856312"/>
    <w:rsid w:val="0085698A"/>
    <w:rsid w:val="0085740C"/>
    <w:rsid w:val="00857575"/>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721A"/>
    <w:rsid w:val="008C1643"/>
    <w:rsid w:val="008C280B"/>
    <w:rsid w:val="008C4C37"/>
    <w:rsid w:val="008C523A"/>
    <w:rsid w:val="008C5FD5"/>
    <w:rsid w:val="008C6055"/>
    <w:rsid w:val="008C61DB"/>
    <w:rsid w:val="008C74FA"/>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93"/>
    <w:rsid w:val="008F1A90"/>
    <w:rsid w:val="008F2F2F"/>
    <w:rsid w:val="008F30D9"/>
    <w:rsid w:val="008F5A4D"/>
    <w:rsid w:val="008F6C98"/>
    <w:rsid w:val="009016B2"/>
    <w:rsid w:val="00902373"/>
    <w:rsid w:val="009056B1"/>
    <w:rsid w:val="009100A1"/>
    <w:rsid w:val="0091129C"/>
    <w:rsid w:val="009129BA"/>
    <w:rsid w:val="00912B8C"/>
    <w:rsid w:val="0091388A"/>
    <w:rsid w:val="00915BDD"/>
    <w:rsid w:val="0091719A"/>
    <w:rsid w:val="00920D65"/>
    <w:rsid w:val="009214A0"/>
    <w:rsid w:val="00924D91"/>
    <w:rsid w:val="00927E3C"/>
    <w:rsid w:val="00931245"/>
    <w:rsid w:val="0093218E"/>
    <w:rsid w:val="009339C4"/>
    <w:rsid w:val="0093431E"/>
    <w:rsid w:val="00935579"/>
    <w:rsid w:val="009357E6"/>
    <w:rsid w:val="00936C99"/>
    <w:rsid w:val="00936CF3"/>
    <w:rsid w:val="00941FA1"/>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25B1"/>
    <w:rsid w:val="009628CA"/>
    <w:rsid w:val="00964247"/>
    <w:rsid w:val="0096491D"/>
    <w:rsid w:val="00964A24"/>
    <w:rsid w:val="00965E76"/>
    <w:rsid w:val="00967348"/>
    <w:rsid w:val="00967883"/>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F0390"/>
    <w:rsid w:val="009F164F"/>
    <w:rsid w:val="009F276B"/>
    <w:rsid w:val="009F462A"/>
    <w:rsid w:val="009F6063"/>
    <w:rsid w:val="009F616B"/>
    <w:rsid w:val="009F6913"/>
    <w:rsid w:val="009F6B04"/>
    <w:rsid w:val="009F6DF6"/>
    <w:rsid w:val="009F7362"/>
    <w:rsid w:val="009F7554"/>
    <w:rsid w:val="00A0005D"/>
    <w:rsid w:val="00A00F48"/>
    <w:rsid w:val="00A025A7"/>
    <w:rsid w:val="00A05724"/>
    <w:rsid w:val="00A06105"/>
    <w:rsid w:val="00A076E0"/>
    <w:rsid w:val="00A10A82"/>
    <w:rsid w:val="00A11579"/>
    <w:rsid w:val="00A11F81"/>
    <w:rsid w:val="00A12029"/>
    <w:rsid w:val="00A1298C"/>
    <w:rsid w:val="00A13194"/>
    <w:rsid w:val="00A20621"/>
    <w:rsid w:val="00A209BC"/>
    <w:rsid w:val="00A22587"/>
    <w:rsid w:val="00A251EB"/>
    <w:rsid w:val="00A25788"/>
    <w:rsid w:val="00A27392"/>
    <w:rsid w:val="00A27669"/>
    <w:rsid w:val="00A31652"/>
    <w:rsid w:val="00A316D2"/>
    <w:rsid w:val="00A31D20"/>
    <w:rsid w:val="00A31FFB"/>
    <w:rsid w:val="00A3288E"/>
    <w:rsid w:val="00A334F3"/>
    <w:rsid w:val="00A33AAF"/>
    <w:rsid w:val="00A33B6C"/>
    <w:rsid w:val="00A3487A"/>
    <w:rsid w:val="00A34A34"/>
    <w:rsid w:val="00A3581D"/>
    <w:rsid w:val="00A35977"/>
    <w:rsid w:val="00A40390"/>
    <w:rsid w:val="00A4268A"/>
    <w:rsid w:val="00A42CF4"/>
    <w:rsid w:val="00A4535B"/>
    <w:rsid w:val="00A46258"/>
    <w:rsid w:val="00A46DDD"/>
    <w:rsid w:val="00A506B2"/>
    <w:rsid w:val="00A51918"/>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1BF8"/>
    <w:rsid w:val="00A83027"/>
    <w:rsid w:val="00A84257"/>
    <w:rsid w:val="00A84F99"/>
    <w:rsid w:val="00A868AD"/>
    <w:rsid w:val="00A909C7"/>
    <w:rsid w:val="00A90D50"/>
    <w:rsid w:val="00A92409"/>
    <w:rsid w:val="00A93336"/>
    <w:rsid w:val="00A94048"/>
    <w:rsid w:val="00A95C45"/>
    <w:rsid w:val="00A95CFC"/>
    <w:rsid w:val="00A95EF7"/>
    <w:rsid w:val="00A96735"/>
    <w:rsid w:val="00A96F19"/>
    <w:rsid w:val="00A97BCF"/>
    <w:rsid w:val="00AA06AD"/>
    <w:rsid w:val="00AA2724"/>
    <w:rsid w:val="00AA32B4"/>
    <w:rsid w:val="00AA368F"/>
    <w:rsid w:val="00AA5097"/>
    <w:rsid w:val="00AA6736"/>
    <w:rsid w:val="00AA73F9"/>
    <w:rsid w:val="00AB17FA"/>
    <w:rsid w:val="00AB1BE8"/>
    <w:rsid w:val="00AB1C17"/>
    <w:rsid w:val="00AB1E63"/>
    <w:rsid w:val="00AB276D"/>
    <w:rsid w:val="00AB449E"/>
    <w:rsid w:val="00AB4974"/>
    <w:rsid w:val="00AB79E0"/>
    <w:rsid w:val="00AC0E03"/>
    <w:rsid w:val="00AC30AE"/>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6F9B"/>
    <w:rsid w:val="00B07470"/>
    <w:rsid w:val="00B102F2"/>
    <w:rsid w:val="00B117FF"/>
    <w:rsid w:val="00B11FC8"/>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27CE3"/>
    <w:rsid w:val="00B30B69"/>
    <w:rsid w:val="00B321FB"/>
    <w:rsid w:val="00B3233B"/>
    <w:rsid w:val="00B327BF"/>
    <w:rsid w:val="00B32CA9"/>
    <w:rsid w:val="00B35B63"/>
    <w:rsid w:val="00B36829"/>
    <w:rsid w:val="00B36917"/>
    <w:rsid w:val="00B37035"/>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77DA"/>
    <w:rsid w:val="00B57CFE"/>
    <w:rsid w:val="00B60F6A"/>
    <w:rsid w:val="00B6202E"/>
    <w:rsid w:val="00B62292"/>
    <w:rsid w:val="00B6323D"/>
    <w:rsid w:val="00B715F1"/>
    <w:rsid w:val="00B73592"/>
    <w:rsid w:val="00B778AD"/>
    <w:rsid w:val="00B7794E"/>
    <w:rsid w:val="00B80118"/>
    <w:rsid w:val="00B8122F"/>
    <w:rsid w:val="00B83BE9"/>
    <w:rsid w:val="00B83EEA"/>
    <w:rsid w:val="00B844C1"/>
    <w:rsid w:val="00B84548"/>
    <w:rsid w:val="00B865BA"/>
    <w:rsid w:val="00B86C43"/>
    <w:rsid w:val="00B90BC7"/>
    <w:rsid w:val="00B928FA"/>
    <w:rsid w:val="00B9372A"/>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AA3"/>
    <w:rsid w:val="00BE0042"/>
    <w:rsid w:val="00BE1801"/>
    <w:rsid w:val="00BE2961"/>
    <w:rsid w:val="00BE40A1"/>
    <w:rsid w:val="00BE46D4"/>
    <w:rsid w:val="00BE4B0E"/>
    <w:rsid w:val="00BE5FE8"/>
    <w:rsid w:val="00BE6422"/>
    <w:rsid w:val="00BF2226"/>
    <w:rsid w:val="00BF24F9"/>
    <w:rsid w:val="00BF612B"/>
    <w:rsid w:val="00C01FE8"/>
    <w:rsid w:val="00C0250B"/>
    <w:rsid w:val="00C027DC"/>
    <w:rsid w:val="00C02892"/>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6E6"/>
    <w:rsid w:val="00C34C02"/>
    <w:rsid w:val="00C35583"/>
    <w:rsid w:val="00C35B2F"/>
    <w:rsid w:val="00C35B5D"/>
    <w:rsid w:val="00C35D17"/>
    <w:rsid w:val="00C37631"/>
    <w:rsid w:val="00C37D3F"/>
    <w:rsid w:val="00C40C10"/>
    <w:rsid w:val="00C40FAC"/>
    <w:rsid w:val="00C42258"/>
    <w:rsid w:val="00C42535"/>
    <w:rsid w:val="00C4445C"/>
    <w:rsid w:val="00C5140E"/>
    <w:rsid w:val="00C5225D"/>
    <w:rsid w:val="00C53138"/>
    <w:rsid w:val="00C56D43"/>
    <w:rsid w:val="00C6002F"/>
    <w:rsid w:val="00C611B8"/>
    <w:rsid w:val="00C6673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91144"/>
    <w:rsid w:val="00C91506"/>
    <w:rsid w:val="00C92589"/>
    <w:rsid w:val="00C933F8"/>
    <w:rsid w:val="00C93896"/>
    <w:rsid w:val="00C93CBC"/>
    <w:rsid w:val="00C952D9"/>
    <w:rsid w:val="00C957AA"/>
    <w:rsid w:val="00C95F71"/>
    <w:rsid w:val="00C96822"/>
    <w:rsid w:val="00CA05C7"/>
    <w:rsid w:val="00CA1BA6"/>
    <w:rsid w:val="00CA229E"/>
    <w:rsid w:val="00CA29FE"/>
    <w:rsid w:val="00CA2B74"/>
    <w:rsid w:val="00CA3A86"/>
    <w:rsid w:val="00CA4929"/>
    <w:rsid w:val="00CA54FE"/>
    <w:rsid w:val="00CA5D4D"/>
    <w:rsid w:val="00CA6567"/>
    <w:rsid w:val="00CA67E0"/>
    <w:rsid w:val="00CA7663"/>
    <w:rsid w:val="00CB0231"/>
    <w:rsid w:val="00CB285F"/>
    <w:rsid w:val="00CB3AD2"/>
    <w:rsid w:val="00CB40FF"/>
    <w:rsid w:val="00CC01EE"/>
    <w:rsid w:val="00CC06B0"/>
    <w:rsid w:val="00CC0D96"/>
    <w:rsid w:val="00CC1542"/>
    <w:rsid w:val="00CC1B29"/>
    <w:rsid w:val="00CC1CED"/>
    <w:rsid w:val="00CC275A"/>
    <w:rsid w:val="00CC281D"/>
    <w:rsid w:val="00CC6B90"/>
    <w:rsid w:val="00CC7DA0"/>
    <w:rsid w:val="00CD0295"/>
    <w:rsid w:val="00CD26CC"/>
    <w:rsid w:val="00CD2775"/>
    <w:rsid w:val="00CD28B0"/>
    <w:rsid w:val="00CD33BB"/>
    <w:rsid w:val="00CD3841"/>
    <w:rsid w:val="00CD5F5D"/>
    <w:rsid w:val="00CD6217"/>
    <w:rsid w:val="00CD6BA8"/>
    <w:rsid w:val="00CD7AB8"/>
    <w:rsid w:val="00CE1228"/>
    <w:rsid w:val="00CE1783"/>
    <w:rsid w:val="00CE25A0"/>
    <w:rsid w:val="00CE3116"/>
    <w:rsid w:val="00CE4BC2"/>
    <w:rsid w:val="00CE4FC8"/>
    <w:rsid w:val="00CE74C4"/>
    <w:rsid w:val="00CF1B74"/>
    <w:rsid w:val="00CF208E"/>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67E6"/>
    <w:rsid w:val="00D06B07"/>
    <w:rsid w:val="00D07082"/>
    <w:rsid w:val="00D11A96"/>
    <w:rsid w:val="00D146AF"/>
    <w:rsid w:val="00D15470"/>
    <w:rsid w:val="00D166F1"/>
    <w:rsid w:val="00D17680"/>
    <w:rsid w:val="00D17BB1"/>
    <w:rsid w:val="00D20A1D"/>
    <w:rsid w:val="00D23E88"/>
    <w:rsid w:val="00D245B5"/>
    <w:rsid w:val="00D24D6E"/>
    <w:rsid w:val="00D26A55"/>
    <w:rsid w:val="00D27F04"/>
    <w:rsid w:val="00D309D2"/>
    <w:rsid w:val="00D30D26"/>
    <w:rsid w:val="00D31BC0"/>
    <w:rsid w:val="00D31C07"/>
    <w:rsid w:val="00D3238E"/>
    <w:rsid w:val="00D32BFD"/>
    <w:rsid w:val="00D34826"/>
    <w:rsid w:val="00D34843"/>
    <w:rsid w:val="00D352DE"/>
    <w:rsid w:val="00D36181"/>
    <w:rsid w:val="00D3649B"/>
    <w:rsid w:val="00D41B4F"/>
    <w:rsid w:val="00D43150"/>
    <w:rsid w:val="00D438A3"/>
    <w:rsid w:val="00D43FB8"/>
    <w:rsid w:val="00D44AC7"/>
    <w:rsid w:val="00D45321"/>
    <w:rsid w:val="00D45F96"/>
    <w:rsid w:val="00D46A23"/>
    <w:rsid w:val="00D5043C"/>
    <w:rsid w:val="00D514EA"/>
    <w:rsid w:val="00D518E0"/>
    <w:rsid w:val="00D51D73"/>
    <w:rsid w:val="00D51EED"/>
    <w:rsid w:val="00D53E82"/>
    <w:rsid w:val="00D549D6"/>
    <w:rsid w:val="00D556A3"/>
    <w:rsid w:val="00D56C66"/>
    <w:rsid w:val="00D6403A"/>
    <w:rsid w:val="00D65844"/>
    <w:rsid w:val="00D669FB"/>
    <w:rsid w:val="00D676A6"/>
    <w:rsid w:val="00D71032"/>
    <w:rsid w:val="00D71572"/>
    <w:rsid w:val="00D745FF"/>
    <w:rsid w:val="00D756CA"/>
    <w:rsid w:val="00D80173"/>
    <w:rsid w:val="00D808ED"/>
    <w:rsid w:val="00D819F8"/>
    <w:rsid w:val="00D81BA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7CD"/>
    <w:rsid w:val="00DB1FF3"/>
    <w:rsid w:val="00DB2A84"/>
    <w:rsid w:val="00DB30AE"/>
    <w:rsid w:val="00DB395A"/>
    <w:rsid w:val="00DB3A3D"/>
    <w:rsid w:val="00DB44C7"/>
    <w:rsid w:val="00DB48C0"/>
    <w:rsid w:val="00DB4E65"/>
    <w:rsid w:val="00DB5D22"/>
    <w:rsid w:val="00DB6A71"/>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57B7"/>
    <w:rsid w:val="00E07434"/>
    <w:rsid w:val="00E077BD"/>
    <w:rsid w:val="00E07931"/>
    <w:rsid w:val="00E10EB9"/>
    <w:rsid w:val="00E124F8"/>
    <w:rsid w:val="00E13A11"/>
    <w:rsid w:val="00E13B10"/>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2C4"/>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6D8C"/>
    <w:rsid w:val="00E60070"/>
    <w:rsid w:val="00E603AE"/>
    <w:rsid w:val="00E60C8C"/>
    <w:rsid w:val="00E63BBF"/>
    <w:rsid w:val="00E63D54"/>
    <w:rsid w:val="00E66330"/>
    <w:rsid w:val="00E66AEF"/>
    <w:rsid w:val="00E67D45"/>
    <w:rsid w:val="00E67F6C"/>
    <w:rsid w:val="00E7109B"/>
    <w:rsid w:val="00E721D8"/>
    <w:rsid w:val="00E72245"/>
    <w:rsid w:val="00E72E24"/>
    <w:rsid w:val="00E743E8"/>
    <w:rsid w:val="00E75361"/>
    <w:rsid w:val="00E75532"/>
    <w:rsid w:val="00E7678E"/>
    <w:rsid w:val="00E770F5"/>
    <w:rsid w:val="00E7780F"/>
    <w:rsid w:val="00E813CA"/>
    <w:rsid w:val="00E8237C"/>
    <w:rsid w:val="00E8304D"/>
    <w:rsid w:val="00E8490B"/>
    <w:rsid w:val="00E84D65"/>
    <w:rsid w:val="00E853F4"/>
    <w:rsid w:val="00E869A2"/>
    <w:rsid w:val="00E86AA3"/>
    <w:rsid w:val="00E90508"/>
    <w:rsid w:val="00E9116A"/>
    <w:rsid w:val="00E91253"/>
    <w:rsid w:val="00E91AE8"/>
    <w:rsid w:val="00E929CA"/>
    <w:rsid w:val="00E934D8"/>
    <w:rsid w:val="00E950F9"/>
    <w:rsid w:val="00E95A03"/>
    <w:rsid w:val="00EA002B"/>
    <w:rsid w:val="00EA05F9"/>
    <w:rsid w:val="00EA5458"/>
    <w:rsid w:val="00EA5940"/>
    <w:rsid w:val="00EA5C7D"/>
    <w:rsid w:val="00EA639A"/>
    <w:rsid w:val="00EA63F3"/>
    <w:rsid w:val="00EA658B"/>
    <w:rsid w:val="00EA6F58"/>
    <w:rsid w:val="00EB3B4E"/>
    <w:rsid w:val="00EB3FE6"/>
    <w:rsid w:val="00EB42B1"/>
    <w:rsid w:val="00EB54A7"/>
    <w:rsid w:val="00EB5F48"/>
    <w:rsid w:val="00EB72A5"/>
    <w:rsid w:val="00EC0155"/>
    <w:rsid w:val="00EC159C"/>
    <w:rsid w:val="00EC33AC"/>
    <w:rsid w:val="00EC5CD0"/>
    <w:rsid w:val="00EC63EA"/>
    <w:rsid w:val="00EC7322"/>
    <w:rsid w:val="00ED1F13"/>
    <w:rsid w:val="00ED3302"/>
    <w:rsid w:val="00ED3789"/>
    <w:rsid w:val="00ED420C"/>
    <w:rsid w:val="00ED50C8"/>
    <w:rsid w:val="00ED5149"/>
    <w:rsid w:val="00ED55EF"/>
    <w:rsid w:val="00ED6B04"/>
    <w:rsid w:val="00ED6C40"/>
    <w:rsid w:val="00EE0508"/>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68C5"/>
    <w:rsid w:val="00F06B48"/>
    <w:rsid w:val="00F07993"/>
    <w:rsid w:val="00F10977"/>
    <w:rsid w:val="00F1105F"/>
    <w:rsid w:val="00F11407"/>
    <w:rsid w:val="00F11F9A"/>
    <w:rsid w:val="00F12933"/>
    <w:rsid w:val="00F12A6F"/>
    <w:rsid w:val="00F12BE5"/>
    <w:rsid w:val="00F13C29"/>
    <w:rsid w:val="00F1426D"/>
    <w:rsid w:val="00F16193"/>
    <w:rsid w:val="00F16446"/>
    <w:rsid w:val="00F16E1F"/>
    <w:rsid w:val="00F225EE"/>
    <w:rsid w:val="00F22AE5"/>
    <w:rsid w:val="00F22CD0"/>
    <w:rsid w:val="00F23553"/>
    <w:rsid w:val="00F23566"/>
    <w:rsid w:val="00F23E8E"/>
    <w:rsid w:val="00F23FAD"/>
    <w:rsid w:val="00F25419"/>
    <w:rsid w:val="00F308FB"/>
    <w:rsid w:val="00F30BB3"/>
    <w:rsid w:val="00F3114C"/>
    <w:rsid w:val="00F31F7B"/>
    <w:rsid w:val="00F33611"/>
    <w:rsid w:val="00F355DE"/>
    <w:rsid w:val="00F35D64"/>
    <w:rsid w:val="00F36318"/>
    <w:rsid w:val="00F37CC4"/>
    <w:rsid w:val="00F43E10"/>
    <w:rsid w:val="00F44435"/>
    <w:rsid w:val="00F45DE5"/>
    <w:rsid w:val="00F45F11"/>
    <w:rsid w:val="00F46C76"/>
    <w:rsid w:val="00F47699"/>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1A4"/>
    <w:rsid w:val="00FB5307"/>
    <w:rsid w:val="00FB786A"/>
    <w:rsid w:val="00FB79E4"/>
    <w:rsid w:val="00FC0488"/>
    <w:rsid w:val="00FC09A0"/>
    <w:rsid w:val="00FC09B8"/>
    <w:rsid w:val="00FC0B00"/>
    <w:rsid w:val="00FC1037"/>
    <w:rsid w:val="00FC24CE"/>
    <w:rsid w:val="00FC35A0"/>
    <w:rsid w:val="00FC44C6"/>
    <w:rsid w:val="00FC5C0E"/>
    <w:rsid w:val="00FC631A"/>
    <w:rsid w:val="00FC6D1C"/>
    <w:rsid w:val="00FD07F2"/>
    <w:rsid w:val="00FD0A8A"/>
    <w:rsid w:val="00FD2AB9"/>
    <w:rsid w:val="00FD3A0F"/>
    <w:rsid w:val="00FD49FA"/>
    <w:rsid w:val="00FD6FBA"/>
    <w:rsid w:val="00FD71F3"/>
    <w:rsid w:val="00FE06BA"/>
    <w:rsid w:val="00FE5EBB"/>
    <w:rsid w:val="00FE637D"/>
    <w:rsid w:val="00FE6514"/>
    <w:rsid w:val="00FF0707"/>
    <w:rsid w:val="00FF08E2"/>
    <w:rsid w:val="00FF2E4F"/>
    <w:rsid w:val="00FF33C7"/>
    <w:rsid w:val="00FF4949"/>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B9718FC-5871-4DD1-93E3-A97A8AC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5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75079250">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73485777">
      <w:bodyDiv w:val="1"/>
      <w:marLeft w:val="0"/>
      <w:marRight w:val="0"/>
      <w:marTop w:val="0"/>
      <w:marBottom w:val="0"/>
      <w:divBdr>
        <w:top w:val="none" w:sz="0" w:space="0" w:color="auto"/>
        <w:left w:val="none" w:sz="0" w:space="0" w:color="auto"/>
        <w:bottom w:val="none" w:sz="0" w:space="0" w:color="auto"/>
        <w:right w:val="none" w:sz="0" w:space="0" w:color="auto"/>
      </w:divBdr>
      <w:divsChild>
        <w:div w:id="1196390382">
          <w:marLeft w:val="994"/>
          <w:marRight w:val="0"/>
          <w:marTop w:val="0"/>
          <w:marBottom w:val="0"/>
          <w:divBdr>
            <w:top w:val="none" w:sz="0" w:space="0" w:color="auto"/>
            <w:left w:val="none" w:sz="0" w:space="0" w:color="auto"/>
            <w:bottom w:val="none" w:sz="0" w:space="0" w:color="auto"/>
            <w:right w:val="none" w:sz="0" w:space="0" w:color="auto"/>
          </w:divBdr>
        </w:div>
      </w:divsChild>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367143913">
      <w:bodyDiv w:val="1"/>
      <w:marLeft w:val="0"/>
      <w:marRight w:val="0"/>
      <w:marTop w:val="0"/>
      <w:marBottom w:val="0"/>
      <w:divBdr>
        <w:top w:val="none" w:sz="0" w:space="0" w:color="auto"/>
        <w:left w:val="none" w:sz="0" w:space="0" w:color="auto"/>
        <w:bottom w:val="none" w:sz="0" w:space="0" w:color="auto"/>
        <w:right w:val="none" w:sz="0" w:space="0" w:color="auto"/>
      </w:divBdr>
      <w:divsChild>
        <w:div w:id="1352955579">
          <w:marLeft w:val="446"/>
          <w:marRight w:val="0"/>
          <w:marTop w:val="0"/>
          <w:marBottom w:val="0"/>
          <w:divBdr>
            <w:top w:val="none" w:sz="0" w:space="0" w:color="auto"/>
            <w:left w:val="none" w:sz="0" w:space="0" w:color="auto"/>
            <w:bottom w:val="none" w:sz="0" w:space="0" w:color="auto"/>
            <w:right w:val="none" w:sz="0" w:space="0" w:color="auto"/>
          </w:divBdr>
        </w:div>
      </w:divsChild>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77927513">
      <w:bodyDiv w:val="1"/>
      <w:marLeft w:val="0"/>
      <w:marRight w:val="0"/>
      <w:marTop w:val="0"/>
      <w:marBottom w:val="0"/>
      <w:divBdr>
        <w:top w:val="none" w:sz="0" w:space="0" w:color="auto"/>
        <w:left w:val="none" w:sz="0" w:space="0" w:color="auto"/>
        <w:bottom w:val="none" w:sz="0" w:space="0" w:color="auto"/>
        <w:right w:val="none" w:sz="0" w:space="0" w:color="auto"/>
      </w:divBdr>
      <w:divsChild>
        <w:div w:id="1797680086">
          <w:marLeft w:val="547"/>
          <w:marRight w:val="0"/>
          <w:marTop w:val="0"/>
          <w:marBottom w:val="0"/>
          <w:divBdr>
            <w:top w:val="none" w:sz="0" w:space="0" w:color="auto"/>
            <w:left w:val="none" w:sz="0" w:space="0" w:color="auto"/>
            <w:bottom w:val="none" w:sz="0" w:space="0" w:color="auto"/>
            <w:right w:val="none" w:sz="0" w:space="0" w:color="auto"/>
          </w:divBdr>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03890394">
      <w:bodyDiv w:val="1"/>
      <w:marLeft w:val="0"/>
      <w:marRight w:val="0"/>
      <w:marTop w:val="0"/>
      <w:marBottom w:val="0"/>
      <w:divBdr>
        <w:top w:val="none" w:sz="0" w:space="0" w:color="auto"/>
        <w:left w:val="none" w:sz="0" w:space="0" w:color="auto"/>
        <w:bottom w:val="none" w:sz="0" w:space="0" w:color="auto"/>
        <w:right w:val="none" w:sz="0" w:space="0" w:color="auto"/>
      </w:divBdr>
      <w:divsChild>
        <w:div w:id="1241478357">
          <w:marLeft w:val="274"/>
          <w:marRight w:val="0"/>
          <w:marTop w:val="101"/>
          <w:marBottom w:val="0"/>
          <w:divBdr>
            <w:top w:val="none" w:sz="0" w:space="0" w:color="auto"/>
            <w:left w:val="none" w:sz="0" w:space="0" w:color="auto"/>
            <w:bottom w:val="none" w:sz="0" w:space="0" w:color="auto"/>
            <w:right w:val="none" w:sz="0" w:space="0" w:color="auto"/>
          </w:divBdr>
        </w:div>
      </w:divsChild>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095400240">
      <w:bodyDiv w:val="1"/>
      <w:marLeft w:val="0"/>
      <w:marRight w:val="0"/>
      <w:marTop w:val="0"/>
      <w:marBottom w:val="0"/>
      <w:divBdr>
        <w:top w:val="none" w:sz="0" w:space="0" w:color="auto"/>
        <w:left w:val="none" w:sz="0" w:space="0" w:color="auto"/>
        <w:bottom w:val="none" w:sz="0" w:space="0" w:color="auto"/>
        <w:right w:val="none" w:sz="0" w:space="0" w:color="auto"/>
      </w:divBdr>
      <w:divsChild>
        <w:div w:id="2102598903">
          <w:marLeft w:val="446"/>
          <w:marRight w:val="0"/>
          <w:marTop w:val="0"/>
          <w:marBottom w:val="0"/>
          <w:divBdr>
            <w:top w:val="none" w:sz="0" w:space="0" w:color="auto"/>
            <w:left w:val="none" w:sz="0" w:space="0" w:color="auto"/>
            <w:bottom w:val="none" w:sz="0" w:space="0" w:color="auto"/>
            <w:right w:val="none" w:sz="0" w:space="0" w:color="auto"/>
          </w:divBdr>
        </w:div>
      </w:divsChild>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331638159">
      <w:bodyDiv w:val="1"/>
      <w:marLeft w:val="0"/>
      <w:marRight w:val="0"/>
      <w:marTop w:val="0"/>
      <w:marBottom w:val="0"/>
      <w:divBdr>
        <w:top w:val="none" w:sz="0" w:space="0" w:color="auto"/>
        <w:left w:val="none" w:sz="0" w:space="0" w:color="auto"/>
        <w:bottom w:val="none" w:sz="0" w:space="0" w:color="auto"/>
        <w:right w:val="none" w:sz="0" w:space="0" w:color="auto"/>
      </w:divBdr>
      <w:divsChild>
        <w:div w:id="1010185415">
          <w:marLeft w:val="994"/>
          <w:marRight w:val="0"/>
          <w:marTop w:val="0"/>
          <w:marBottom w:val="0"/>
          <w:divBdr>
            <w:top w:val="none" w:sz="0" w:space="0" w:color="auto"/>
            <w:left w:val="none" w:sz="0" w:space="0" w:color="auto"/>
            <w:bottom w:val="none" w:sz="0" w:space="0" w:color="auto"/>
            <w:right w:val="none" w:sz="0" w:space="0" w:color="auto"/>
          </w:divBdr>
        </w:div>
      </w:divsChild>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84B992-7E84-4D9A-98D1-312F652C90F0}"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EDD76AF9-F939-49BE-8442-58513D7BD190}">
      <dgm:prSet phldrT="[Text]" custT="1"/>
      <dgm:spPr/>
      <dgm:t>
        <a:bodyPr/>
        <a:lstStyle/>
        <a:p>
          <a:r>
            <a:rPr lang="en-US" sz="1400" b="0" i="0"/>
            <a:t>Vibranarayanan Mohanapashyam (Manager)</a:t>
          </a:r>
        </a:p>
        <a:p>
          <a:r>
            <a:rPr lang="en-US" sz="1400" b="0" i="0"/>
            <a:t>Ajay Singh</a:t>
          </a:r>
        </a:p>
        <a:p>
          <a:r>
            <a:rPr lang="en-US" sz="1400" b="0" i="0"/>
            <a:t>(Associate Director)</a:t>
          </a:r>
          <a:endParaRPr lang="en-US" sz="1400"/>
        </a:p>
      </dgm:t>
    </dgm:pt>
    <dgm:pt modelId="{418E39A4-FE21-4D5D-9A8A-7A9555FD8C4D}" type="parTrans" cxnId="{5BAE57A4-F6CB-4D26-B5E7-EE2458535D8D}">
      <dgm:prSet/>
      <dgm:spPr/>
      <dgm:t>
        <a:bodyPr/>
        <a:lstStyle/>
        <a:p>
          <a:endParaRPr lang="en-US"/>
        </a:p>
      </dgm:t>
    </dgm:pt>
    <dgm:pt modelId="{34420111-8F94-4A94-B4F8-9789585104B9}" type="sibTrans" cxnId="{5BAE57A4-F6CB-4D26-B5E7-EE2458535D8D}">
      <dgm:prSet/>
      <dgm:spPr/>
      <dgm:t>
        <a:bodyPr/>
        <a:lstStyle/>
        <a:p>
          <a:endParaRPr lang="en-US"/>
        </a:p>
      </dgm:t>
    </dgm:pt>
    <dgm:pt modelId="{D143D37D-C209-4315-8B42-A43178F4814C}">
      <dgm:prSet phldrT="[Text]" custT="1"/>
      <dgm:spPr/>
      <dgm:t>
        <a:bodyPr/>
        <a:lstStyle/>
        <a:p>
          <a:r>
            <a:rPr lang="en-US" sz="1400"/>
            <a:t>Chethan Bidarahally Siddalingappa</a:t>
          </a:r>
        </a:p>
        <a:p>
          <a:r>
            <a:rPr lang="en-US" sz="1400"/>
            <a:t>(Senior Associate)</a:t>
          </a:r>
        </a:p>
      </dgm:t>
    </dgm:pt>
    <dgm:pt modelId="{4F52C786-2FBD-4575-86AF-946952928D8E}" type="parTrans" cxnId="{38DDE208-D40D-414B-8014-4352ADB7976E}">
      <dgm:prSet/>
      <dgm:spPr/>
      <dgm:t>
        <a:bodyPr/>
        <a:lstStyle/>
        <a:p>
          <a:endParaRPr lang="en-US"/>
        </a:p>
      </dgm:t>
    </dgm:pt>
    <dgm:pt modelId="{B4E3C617-77F0-45C8-8712-F0866946C07E}" type="sibTrans" cxnId="{38DDE208-D40D-414B-8014-4352ADB7976E}">
      <dgm:prSet/>
      <dgm:spPr/>
      <dgm:t>
        <a:bodyPr/>
        <a:lstStyle/>
        <a:p>
          <a:endParaRPr lang="en-US"/>
        </a:p>
      </dgm:t>
    </dgm:pt>
    <dgm:pt modelId="{67612ABA-5DCD-479E-8C1B-3067F63C4F2E}">
      <dgm:prSet phldrT="[Text]" custT="1"/>
      <dgm:spPr/>
      <dgm:t>
        <a:bodyPr/>
        <a:lstStyle/>
        <a:p>
          <a:r>
            <a:rPr lang="en-US" sz="1400"/>
            <a:t>One Hartford Plaza</a:t>
          </a:r>
        </a:p>
        <a:p>
          <a:r>
            <a:rPr lang="en-US" sz="1400"/>
            <a:t>Hartford</a:t>
          </a:r>
        </a:p>
        <a:p>
          <a:r>
            <a:rPr lang="en-US" sz="1400"/>
            <a:t>CT 06155</a:t>
          </a:r>
        </a:p>
      </dgm:t>
    </dgm:pt>
    <dgm:pt modelId="{21EC0A72-30F4-4C71-9D30-F52C791F50AB}" type="parTrans" cxnId="{BFE33C7C-C3F4-4F4F-9CEE-C6D2E56D9CFB}">
      <dgm:prSet/>
      <dgm:spPr/>
      <dgm:t>
        <a:bodyPr/>
        <a:lstStyle/>
        <a:p>
          <a:endParaRPr lang="en-US"/>
        </a:p>
      </dgm:t>
    </dgm:pt>
    <dgm:pt modelId="{CA225D6B-1BE6-4B6B-8618-94563DF48E74}" type="sibTrans" cxnId="{BFE33C7C-C3F4-4F4F-9CEE-C6D2E56D9CFB}">
      <dgm:prSet/>
      <dgm:spPr/>
      <dgm:t>
        <a:bodyPr/>
        <a:lstStyle/>
        <a:p>
          <a:endParaRPr lang="en-US"/>
        </a:p>
      </dgm:t>
    </dgm:pt>
    <dgm:pt modelId="{84481FF7-A3DA-4B71-BF54-F5B15817A691}">
      <dgm:prSet phldrT="[Text]" custT="1"/>
      <dgm:spPr/>
      <dgm:t>
        <a:bodyPr/>
        <a:lstStyle/>
        <a:p>
          <a:r>
            <a:rPr lang="en-US" sz="1400"/>
            <a:t>Sridhar Srinivasan,</a:t>
          </a:r>
        </a:p>
        <a:p>
          <a:r>
            <a:rPr lang="en-US" sz="1400"/>
            <a:t>Senior Associate,Onshore</a:t>
          </a:r>
        </a:p>
      </dgm:t>
    </dgm:pt>
    <dgm:pt modelId="{5EB55D1A-7DB1-4A1D-B5AA-7BE6AD5B5E6B}" type="parTrans" cxnId="{F98CACAF-2753-4467-87A6-042BBF15EE31}">
      <dgm:prSet/>
      <dgm:spPr/>
      <dgm:t>
        <a:bodyPr/>
        <a:lstStyle/>
        <a:p>
          <a:endParaRPr lang="en-US"/>
        </a:p>
      </dgm:t>
    </dgm:pt>
    <dgm:pt modelId="{FF55D328-7502-4456-B3E4-7A045126D45E}" type="sibTrans" cxnId="{F98CACAF-2753-4467-87A6-042BBF15EE31}">
      <dgm:prSet/>
      <dgm:spPr/>
      <dgm:t>
        <a:bodyPr/>
        <a:lstStyle/>
        <a:p>
          <a:endParaRPr lang="en-US"/>
        </a:p>
      </dgm:t>
    </dgm:pt>
    <dgm:pt modelId="{0A72F7CB-9109-4AEA-A201-3ABBF957639E}">
      <dgm:prSet phldrT="[Text]" custT="1"/>
      <dgm:spPr/>
      <dgm:t>
        <a:bodyPr/>
        <a:lstStyle/>
        <a:p>
          <a:r>
            <a:rPr lang="en-US" sz="1400"/>
            <a:t>Shyam Sundhar M,</a:t>
          </a:r>
        </a:p>
        <a:p>
          <a:r>
            <a:rPr lang="en-US" sz="1400"/>
            <a:t>Senior Associate,Onshore</a:t>
          </a:r>
        </a:p>
      </dgm:t>
    </dgm:pt>
    <dgm:pt modelId="{F8EAF7EC-B8AD-4827-BDE8-6EBEFE2B6A39}" type="parTrans" cxnId="{20B71BF2-43E1-4E3F-ABE4-C5C055C12527}">
      <dgm:prSet/>
      <dgm:spPr/>
      <dgm:t>
        <a:bodyPr/>
        <a:lstStyle/>
        <a:p>
          <a:endParaRPr lang="en-US"/>
        </a:p>
      </dgm:t>
    </dgm:pt>
    <dgm:pt modelId="{57F683DC-0CCB-4A7C-82FD-353237D1DE09}" type="sibTrans" cxnId="{20B71BF2-43E1-4E3F-ABE4-C5C055C12527}">
      <dgm:prSet/>
      <dgm:spPr/>
      <dgm:t>
        <a:bodyPr/>
        <a:lstStyle/>
        <a:p>
          <a:endParaRPr lang="en-US"/>
        </a:p>
      </dgm:t>
    </dgm:pt>
    <dgm:pt modelId="{95616C70-7BAB-45CF-A54E-96B670AA0DD7}" type="pres">
      <dgm:prSet presAssocID="{0B84B992-7E84-4D9A-98D1-312F652C90F0}" presName="diagram" presStyleCnt="0">
        <dgm:presLayoutVars>
          <dgm:chPref val="1"/>
          <dgm:dir/>
          <dgm:animOne val="branch"/>
          <dgm:animLvl val="lvl"/>
          <dgm:resizeHandles/>
        </dgm:presLayoutVars>
      </dgm:prSet>
      <dgm:spPr/>
      <dgm:t>
        <a:bodyPr/>
        <a:lstStyle/>
        <a:p>
          <a:endParaRPr lang="en-US"/>
        </a:p>
      </dgm:t>
    </dgm:pt>
    <dgm:pt modelId="{1AE9FCB1-8CEA-44C7-8FF2-2359E67DE861}" type="pres">
      <dgm:prSet presAssocID="{EDD76AF9-F939-49BE-8442-58513D7BD190}" presName="root" presStyleCnt="0"/>
      <dgm:spPr/>
    </dgm:pt>
    <dgm:pt modelId="{C5777D99-F850-4C23-940A-FDD961B759D3}" type="pres">
      <dgm:prSet presAssocID="{EDD76AF9-F939-49BE-8442-58513D7BD190}" presName="rootComposite" presStyleCnt="0"/>
      <dgm:spPr/>
    </dgm:pt>
    <dgm:pt modelId="{130D02C2-D3E8-4D86-BBA1-121BD793A56B}" type="pres">
      <dgm:prSet presAssocID="{EDD76AF9-F939-49BE-8442-58513D7BD190}" presName="rootText" presStyleLbl="node1" presStyleIdx="0" presStyleCnt="2" custScaleX="109709"/>
      <dgm:spPr/>
      <dgm:t>
        <a:bodyPr/>
        <a:lstStyle/>
        <a:p>
          <a:endParaRPr lang="en-US"/>
        </a:p>
      </dgm:t>
    </dgm:pt>
    <dgm:pt modelId="{73E1BBAA-9289-483D-BCCC-D7F3FCA66523}" type="pres">
      <dgm:prSet presAssocID="{EDD76AF9-F939-49BE-8442-58513D7BD190}" presName="rootConnector" presStyleLbl="node1" presStyleIdx="0" presStyleCnt="2"/>
      <dgm:spPr/>
      <dgm:t>
        <a:bodyPr/>
        <a:lstStyle/>
        <a:p>
          <a:endParaRPr lang="en-US"/>
        </a:p>
      </dgm:t>
    </dgm:pt>
    <dgm:pt modelId="{53BD87F4-315A-434D-9FC6-053306B2BCC3}" type="pres">
      <dgm:prSet presAssocID="{EDD76AF9-F939-49BE-8442-58513D7BD190}" presName="childShape" presStyleCnt="0"/>
      <dgm:spPr/>
    </dgm:pt>
    <dgm:pt modelId="{831F11CD-6E79-4B2F-B72D-FEE6377C1CAD}" type="pres">
      <dgm:prSet presAssocID="{4F52C786-2FBD-4575-86AF-946952928D8E}" presName="Name13" presStyleLbl="parChTrans1D2" presStyleIdx="0" presStyleCnt="3"/>
      <dgm:spPr/>
      <dgm:t>
        <a:bodyPr/>
        <a:lstStyle/>
        <a:p>
          <a:endParaRPr lang="en-US"/>
        </a:p>
      </dgm:t>
    </dgm:pt>
    <dgm:pt modelId="{C46E7677-CCFB-4C0F-AF7D-1FD48FC4F076}" type="pres">
      <dgm:prSet presAssocID="{D143D37D-C209-4315-8B42-A43178F4814C}" presName="childText" presStyleLbl="bgAcc1" presStyleIdx="0" presStyleCnt="3" custLinFactNeighborY="4205">
        <dgm:presLayoutVars>
          <dgm:bulletEnabled val="1"/>
        </dgm:presLayoutVars>
      </dgm:prSet>
      <dgm:spPr/>
      <dgm:t>
        <a:bodyPr/>
        <a:lstStyle/>
        <a:p>
          <a:endParaRPr lang="en-US"/>
        </a:p>
      </dgm:t>
    </dgm:pt>
    <dgm:pt modelId="{390E5168-8E64-4CEB-A131-696A3DFF6DD9}" type="pres">
      <dgm:prSet presAssocID="{67612ABA-5DCD-479E-8C1B-3067F63C4F2E}" presName="root" presStyleCnt="0"/>
      <dgm:spPr/>
    </dgm:pt>
    <dgm:pt modelId="{3D243735-058E-48D0-9CA2-C2F9DDC66056}" type="pres">
      <dgm:prSet presAssocID="{67612ABA-5DCD-479E-8C1B-3067F63C4F2E}" presName="rootComposite" presStyleCnt="0"/>
      <dgm:spPr/>
    </dgm:pt>
    <dgm:pt modelId="{DDC4BDD3-7691-4155-BD9E-93D0D52A2540}" type="pres">
      <dgm:prSet presAssocID="{67612ABA-5DCD-479E-8C1B-3067F63C4F2E}" presName="rootText" presStyleLbl="node1" presStyleIdx="1" presStyleCnt="2"/>
      <dgm:spPr/>
      <dgm:t>
        <a:bodyPr/>
        <a:lstStyle/>
        <a:p>
          <a:endParaRPr lang="en-US"/>
        </a:p>
      </dgm:t>
    </dgm:pt>
    <dgm:pt modelId="{026FB1CA-1E5A-42CE-9464-FC51308F5BD5}" type="pres">
      <dgm:prSet presAssocID="{67612ABA-5DCD-479E-8C1B-3067F63C4F2E}" presName="rootConnector" presStyleLbl="node1" presStyleIdx="1" presStyleCnt="2"/>
      <dgm:spPr/>
      <dgm:t>
        <a:bodyPr/>
        <a:lstStyle/>
        <a:p>
          <a:endParaRPr lang="en-US"/>
        </a:p>
      </dgm:t>
    </dgm:pt>
    <dgm:pt modelId="{AE4359EB-7475-4709-980C-C1CDC3051398}" type="pres">
      <dgm:prSet presAssocID="{67612ABA-5DCD-479E-8C1B-3067F63C4F2E}" presName="childShape" presStyleCnt="0"/>
      <dgm:spPr/>
    </dgm:pt>
    <dgm:pt modelId="{2DD24807-4E78-4550-A6A5-3581041789CC}" type="pres">
      <dgm:prSet presAssocID="{5EB55D1A-7DB1-4A1D-B5AA-7BE6AD5B5E6B}" presName="Name13" presStyleLbl="parChTrans1D2" presStyleIdx="1" presStyleCnt="3"/>
      <dgm:spPr/>
      <dgm:t>
        <a:bodyPr/>
        <a:lstStyle/>
        <a:p>
          <a:endParaRPr lang="en-US"/>
        </a:p>
      </dgm:t>
    </dgm:pt>
    <dgm:pt modelId="{FF81A31F-3BFC-4525-98B0-B3852C81ADF4}" type="pres">
      <dgm:prSet presAssocID="{84481FF7-A3DA-4B71-BF54-F5B15817A691}" presName="childText" presStyleLbl="bgAcc1" presStyleIdx="1" presStyleCnt="3" custScaleY="60515" custLinFactNeighborX="-1085" custLinFactNeighborY="-1736">
        <dgm:presLayoutVars>
          <dgm:bulletEnabled val="1"/>
        </dgm:presLayoutVars>
      </dgm:prSet>
      <dgm:spPr/>
      <dgm:t>
        <a:bodyPr/>
        <a:lstStyle/>
        <a:p>
          <a:endParaRPr lang="en-US"/>
        </a:p>
      </dgm:t>
    </dgm:pt>
    <dgm:pt modelId="{DA8B92BB-0084-47BE-AB0B-8FAA35795040}" type="pres">
      <dgm:prSet presAssocID="{F8EAF7EC-B8AD-4827-BDE8-6EBEFE2B6A39}" presName="Name13" presStyleLbl="parChTrans1D2" presStyleIdx="2" presStyleCnt="3"/>
      <dgm:spPr/>
      <dgm:t>
        <a:bodyPr/>
        <a:lstStyle/>
        <a:p>
          <a:endParaRPr lang="en-US"/>
        </a:p>
      </dgm:t>
    </dgm:pt>
    <dgm:pt modelId="{5CEA5295-406F-49A9-BDDE-6459131801BF}" type="pres">
      <dgm:prSet presAssocID="{0A72F7CB-9109-4AEA-A201-3ABBF957639E}" presName="childText" presStyleLbl="bgAcc1" presStyleIdx="2" presStyleCnt="3" custScaleY="68766">
        <dgm:presLayoutVars>
          <dgm:bulletEnabled val="1"/>
        </dgm:presLayoutVars>
      </dgm:prSet>
      <dgm:spPr/>
      <dgm:t>
        <a:bodyPr/>
        <a:lstStyle/>
        <a:p>
          <a:endParaRPr lang="en-US"/>
        </a:p>
      </dgm:t>
    </dgm:pt>
  </dgm:ptLst>
  <dgm:cxnLst>
    <dgm:cxn modelId="{5BAE57A4-F6CB-4D26-B5E7-EE2458535D8D}" srcId="{0B84B992-7E84-4D9A-98D1-312F652C90F0}" destId="{EDD76AF9-F939-49BE-8442-58513D7BD190}" srcOrd="0" destOrd="0" parTransId="{418E39A4-FE21-4D5D-9A8A-7A9555FD8C4D}" sibTransId="{34420111-8F94-4A94-B4F8-9789585104B9}"/>
    <dgm:cxn modelId="{D3C6B4E3-982C-4C4A-B1D7-0F84D81EF7C8}" type="presOf" srcId="{4F52C786-2FBD-4575-86AF-946952928D8E}" destId="{831F11CD-6E79-4B2F-B72D-FEE6377C1CAD}" srcOrd="0" destOrd="0" presId="urn:microsoft.com/office/officeart/2005/8/layout/hierarchy3"/>
    <dgm:cxn modelId="{5E2EEA0D-BAD5-4CE0-ABFF-2C3DF1D1BA74}" type="presOf" srcId="{0B84B992-7E84-4D9A-98D1-312F652C90F0}" destId="{95616C70-7BAB-45CF-A54E-96B670AA0DD7}" srcOrd="0" destOrd="0" presId="urn:microsoft.com/office/officeart/2005/8/layout/hierarchy3"/>
    <dgm:cxn modelId="{6C82170E-160C-4053-9A8E-F6D4976A4E33}" type="presOf" srcId="{84481FF7-A3DA-4B71-BF54-F5B15817A691}" destId="{FF81A31F-3BFC-4525-98B0-B3852C81ADF4}" srcOrd="0" destOrd="0" presId="urn:microsoft.com/office/officeart/2005/8/layout/hierarchy3"/>
    <dgm:cxn modelId="{08ED643D-4F39-4F19-8396-523D3F507CA6}" type="presOf" srcId="{67612ABA-5DCD-479E-8C1B-3067F63C4F2E}" destId="{DDC4BDD3-7691-4155-BD9E-93D0D52A2540}" srcOrd="0" destOrd="0" presId="urn:microsoft.com/office/officeart/2005/8/layout/hierarchy3"/>
    <dgm:cxn modelId="{B68E3C23-7C31-49C7-B5EA-3DF02BCC2D93}" type="presOf" srcId="{EDD76AF9-F939-49BE-8442-58513D7BD190}" destId="{130D02C2-D3E8-4D86-BBA1-121BD793A56B}" srcOrd="0" destOrd="0" presId="urn:microsoft.com/office/officeart/2005/8/layout/hierarchy3"/>
    <dgm:cxn modelId="{20B71BF2-43E1-4E3F-ABE4-C5C055C12527}" srcId="{67612ABA-5DCD-479E-8C1B-3067F63C4F2E}" destId="{0A72F7CB-9109-4AEA-A201-3ABBF957639E}" srcOrd="1" destOrd="0" parTransId="{F8EAF7EC-B8AD-4827-BDE8-6EBEFE2B6A39}" sibTransId="{57F683DC-0CCB-4A7C-82FD-353237D1DE09}"/>
    <dgm:cxn modelId="{09557BD4-1510-4657-80C0-FCF59748D021}" type="presOf" srcId="{F8EAF7EC-B8AD-4827-BDE8-6EBEFE2B6A39}" destId="{DA8B92BB-0084-47BE-AB0B-8FAA35795040}" srcOrd="0" destOrd="0" presId="urn:microsoft.com/office/officeart/2005/8/layout/hierarchy3"/>
    <dgm:cxn modelId="{3B10EDAD-9FA4-4765-A8EA-80178A94D02B}" type="presOf" srcId="{67612ABA-5DCD-479E-8C1B-3067F63C4F2E}" destId="{026FB1CA-1E5A-42CE-9464-FC51308F5BD5}" srcOrd="1" destOrd="0" presId="urn:microsoft.com/office/officeart/2005/8/layout/hierarchy3"/>
    <dgm:cxn modelId="{7CB005C4-DD46-4944-983E-53C6FB8FB4A0}" type="presOf" srcId="{EDD76AF9-F939-49BE-8442-58513D7BD190}" destId="{73E1BBAA-9289-483D-BCCC-D7F3FCA66523}" srcOrd="1" destOrd="0" presId="urn:microsoft.com/office/officeart/2005/8/layout/hierarchy3"/>
    <dgm:cxn modelId="{BF32A488-05EC-4993-95D5-819915609871}" type="presOf" srcId="{D143D37D-C209-4315-8B42-A43178F4814C}" destId="{C46E7677-CCFB-4C0F-AF7D-1FD48FC4F076}" srcOrd="0" destOrd="0" presId="urn:microsoft.com/office/officeart/2005/8/layout/hierarchy3"/>
    <dgm:cxn modelId="{BFE33C7C-C3F4-4F4F-9CEE-C6D2E56D9CFB}" srcId="{0B84B992-7E84-4D9A-98D1-312F652C90F0}" destId="{67612ABA-5DCD-479E-8C1B-3067F63C4F2E}" srcOrd="1" destOrd="0" parTransId="{21EC0A72-30F4-4C71-9D30-F52C791F50AB}" sibTransId="{CA225D6B-1BE6-4B6B-8618-94563DF48E74}"/>
    <dgm:cxn modelId="{F98CACAF-2753-4467-87A6-042BBF15EE31}" srcId="{67612ABA-5DCD-479E-8C1B-3067F63C4F2E}" destId="{84481FF7-A3DA-4B71-BF54-F5B15817A691}" srcOrd="0" destOrd="0" parTransId="{5EB55D1A-7DB1-4A1D-B5AA-7BE6AD5B5E6B}" sibTransId="{FF55D328-7502-4456-B3E4-7A045126D45E}"/>
    <dgm:cxn modelId="{38DDE208-D40D-414B-8014-4352ADB7976E}" srcId="{EDD76AF9-F939-49BE-8442-58513D7BD190}" destId="{D143D37D-C209-4315-8B42-A43178F4814C}" srcOrd="0" destOrd="0" parTransId="{4F52C786-2FBD-4575-86AF-946952928D8E}" sibTransId="{B4E3C617-77F0-45C8-8712-F0866946C07E}"/>
    <dgm:cxn modelId="{657D1EE7-3412-4753-AB9C-6658DE21A349}" type="presOf" srcId="{5EB55D1A-7DB1-4A1D-B5AA-7BE6AD5B5E6B}" destId="{2DD24807-4E78-4550-A6A5-3581041789CC}" srcOrd="0" destOrd="0" presId="urn:microsoft.com/office/officeart/2005/8/layout/hierarchy3"/>
    <dgm:cxn modelId="{A9AC1131-58AC-476E-8DB0-910323E48FD4}" type="presOf" srcId="{0A72F7CB-9109-4AEA-A201-3ABBF957639E}" destId="{5CEA5295-406F-49A9-BDDE-6459131801BF}" srcOrd="0" destOrd="0" presId="urn:microsoft.com/office/officeart/2005/8/layout/hierarchy3"/>
    <dgm:cxn modelId="{723B659B-5EC7-4975-8323-8B4736D68924}" type="presParOf" srcId="{95616C70-7BAB-45CF-A54E-96B670AA0DD7}" destId="{1AE9FCB1-8CEA-44C7-8FF2-2359E67DE861}" srcOrd="0" destOrd="0" presId="urn:microsoft.com/office/officeart/2005/8/layout/hierarchy3"/>
    <dgm:cxn modelId="{B5F47A27-E159-4DF5-8137-CD7C1DB742BD}" type="presParOf" srcId="{1AE9FCB1-8CEA-44C7-8FF2-2359E67DE861}" destId="{C5777D99-F850-4C23-940A-FDD961B759D3}" srcOrd="0" destOrd="0" presId="urn:microsoft.com/office/officeart/2005/8/layout/hierarchy3"/>
    <dgm:cxn modelId="{0D1C7DD5-345E-407A-8ACF-77897A54219D}" type="presParOf" srcId="{C5777D99-F850-4C23-940A-FDD961B759D3}" destId="{130D02C2-D3E8-4D86-BBA1-121BD793A56B}" srcOrd="0" destOrd="0" presId="urn:microsoft.com/office/officeart/2005/8/layout/hierarchy3"/>
    <dgm:cxn modelId="{FBC880FE-FCEC-4FD9-83AB-5A1BAFCA0E3E}" type="presParOf" srcId="{C5777D99-F850-4C23-940A-FDD961B759D3}" destId="{73E1BBAA-9289-483D-BCCC-D7F3FCA66523}" srcOrd="1" destOrd="0" presId="urn:microsoft.com/office/officeart/2005/8/layout/hierarchy3"/>
    <dgm:cxn modelId="{4F20D057-BB4B-430A-8D51-778BE2845279}" type="presParOf" srcId="{1AE9FCB1-8CEA-44C7-8FF2-2359E67DE861}" destId="{53BD87F4-315A-434D-9FC6-053306B2BCC3}" srcOrd="1" destOrd="0" presId="urn:microsoft.com/office/officeart/2005/8/layout/hierarchy3"/>
    <dgm:cxn modelId="{77EC8688-104A-4587-8F1A-447714F3BAD0}" type="presParOf" srcId="{53BD87F4-315A-434D-9FC6-053306B2BCC3}" destId="{831F11CD-6E79-4B2F-B72D-FEE6377C1CAD}" srcOrd="0" destOrd="0" presId="urn:microsoft.com/office/officeart/2005/8/layout/hierarchy3"/>
    <dgm:cxn modelId="{2A2DEC9A-CBC4-4540-9E00-26975D19BB38}" type="presParOf" srcId="{53BD87F4-315A-434D-9FC6-053306B2BCC3}" destId="{C46E7677-CCFB-4C0F-AF7D-1FD48FC4F076}" srcOrd="1" destOrd="0" presId="urn:microsoft.com/office/officeart/2005/8/layout/hierarchy3"/>
    <dgm:cxn modelId="{4E1A4739-8AC2-4FAA-8D42-839D41558B43}" type="presParOf" srcId="{95616C70-7BAB-45CF-A54E-96B670AA0DD7}" destId="{390E5168-8E64-4CEB-A131-696A3DFF6DD9}" srcOrd="1" destOrd="0" presId="urn:microsoft.com/office/officeart/2005/8/layout/hierarchy3"/>
    <dgm:cxn modelId="{B9DDF602-023D-455E-B755-47F2284EF68E}" type="presParOf" srcId="{390E5168-8E64-4CEB-A131-696A3DFF6DD9}" destId="{3D243735-058E-48D0-9CA2-C2F9DDC66056}" srcOrd="0" destOrd="0" presId="urn:microsoft.com/office/officeart/2005/8/layout/hierarchy3"/>
    <dgm:cxn modelId="{4895E100-4E81-4F68-BF51-8C9853850F84}" type="presParOf" srcId="{3D243735-058E-48D0-9CA2-C2F9DDC66056}" destId="{DDC4BDD3-7691-4155-BD9E-93D0D52A2540}" srcOrd="0" destOrd="0" presId="urn:microsoft.com/office/officeart/2005/8/layout/hierarchy3"/>
    <dgm:cxn modelId="{AC36DFB6-CE80-4D45-AB1A-7DD9A3C45E8A}" type="presParOf" srcId="{3D243735-058E-48D0-9CA2-C2F9DDC66056}" destId="{026FB1CA-1E5A-42CE-9464-FC51308F5BD5}" srcOrd="1" destOrd="0" presId="urn:microsoft.com/office/officeart/2005/8/layout/hierarchy3"/>
    <dgm:cxn modelId="{6E98A5D7-CB3F-4D27-A7A6-017872E434A9}" type="presParOf" srcId="{390E5168-8E64-4CEB-A131-696A3DFF6DD9}" destId="{AE4359EB-7475-4709-980C-C1CDC3051398}" srcOrd="1" destOrd="0" presId="urn:microsoft.com/office/officeart/2005/8/layout/hierarchy3"/>
    <dgm:cxn modelId="{E022D8E9-1A49-483D-881E-6070EDEB7FE5}" type="presParOf" srcId="{AE4359EB-7475-4709-980C-C1CDC3051398}" destId="{2DD24807-4E78-4550-A6A5-3581041789CC}" srcOrd="0" destOrd="0" presId="urn:microsoft.com/office/officeart/2005/8/layout/hierarchy3"/>
    <dgm:cxn modelId="{72AF8ED0-A71C-46A9-9B49-11B553B5076B}" type="presParOf" srcId="{AE4359EB-7475-4709-980C-C1CDC3051398}" destId="{FF81A31F-3BFC-4525-98B0-B3852C81ADF4}" srcOrd="1" destOrd="0" presId="urn:microsoft.com/office/officeart/2005/8/layout/hierarchy3"/>
    <dgm:cxn modelId="{2371E540-0313-4960-96E2-3E4158D38353}" type="presParOf" srcId="{AE4359EB-7475-4709-980C-C1CDC3051398}" destId="{DA8B92BB-0084-47BE-AB0B-8FAA35795040}" srcOrd="2" destOrd="0" presId="urn:microsoft.com/office/officeart/2005/8/layout/hierarchy3"/>
    <dgm:cxn modelId="{561FE5BD-1D66-41BB-9371-C8545811E7F6}" type="presParOf" srcId="{AE4359EB-7475-4709-980C-C1CDC3051398}" destId="{5CEA5295-406F-49A9-BDDE-6459131801BF}" srcOrd="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0D02C2-D3E8-4D86-BBA1-121BD793A56B}">
      <dsp:nvSpPr>
        <dsp:cNvPr id="0" name=""/>
        <dsp:cNvSpPr/>
      </dsp:nvSpPr>
      <dsp:spPr>
        <a:xfrm>
          <a:off x="1812" y="970674"/>
          <a:ext cx="2592609" cy="11815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0" i="0" kern="1200"/>
            <a:t>Vibranarayanan Mohanapashyam (Manager)</a:t>
          </a:r>
        </a:p>
        <a:p>
          <a:pPr lvl="0" algn="ctr" defTabSz="622300">
            <a:lnSpc>
              <a:spcPct val="90000"/>
            </a:lnSpc>
            <a:spcBef>
              <a:spcPct val="0"/>
            </a:spcBef>
            <a:spcAft>
              <a:spcPct val="35000"/>
            </a:spcAft>
          </a:pPr>
          <a:r>
            <a:rPr lang="en-US" sz="1400" b="0" i="0" kern="1200"/>
            <a:t>Ajay Singh</a:t>
          </a:r>
        </a:p>
        <a:p>
          <a:pPr lvl="0" algn="ctr" defTabSz="622300">
            <a:lnSpc>
              <a:spcPct val="90000"/>
            </a:lnSpc>
            <a:spcBef>
              <a:spcPct val="0"/>
            </a:spcBef>
            <a:spcAft>
              <a:spcPct val="35000"/>
            </a:spcAft>
          </a:pPr>
          <a:r>
            <a:rPr lang="en-US" sz="1400" b="0" i="0" kern="1200"/>
            <a:t>(Associate Director)</a:t>
          </a:r>
          <a:endParaRPr lang="en-US" sz="1400" kern="1200"/>
        </a:p>
      </dsp:txBody>
      <dsp:txXfrm>
        <a:off x="36419" y="1005281"/>
        <a:ext cx="2523395" cy="1112370"/>
      </dsp:txXfrm>
    </dsp:sp>
    <dsp:sp modelId="{831F11CD-6E79-4B2F-B72D-FEE6377C1CAD}">
      <dsp:nvSpPr>
        <dsp:cNvPr id="0" name=""/>
        <dsp:cNvSpPr/>
      </dsp:nvSpPr>
      <dsp:spPr>
        <a:xfrm>
          <a:off x="261073" y="2152258"/>
          <a:ext cx="259260" cy="935874"/>
        </a:xfrm>
        <a:custGeom>
          <a:avLst/>
          <a:gdLst/>
          <a:ahLst/>
          <a:cxnLst/>
          <a:rect l="0" t="0" r="0" b="0"/>
          <a:pathLst>
            <a:path>
              <a:moveTo>
                <a:pt x="0" y="0"/>
              </a:moveTo>
              <a:lnTo>
                <a:pt x="0" y="935874"/>
              </a:lnTo>
              <a:lnTo>
                <a:pt x="259260" y="9358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E7677-CCFB-4C0F-AF7D-1FD48FC4F076}">
      <dsp:nvSpPr>
        <dsp:cNvPr id="0" name=""/>
        <dsp:cNvSpPr/>
      </dsp:nvSpPr>
      <dsp:spPr>
        <a:xfrm>
          <a:off x="520334" y="2497340"/>
          <a:ext cx="1890535" cy="11815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Chethan Bidarahally Siddalingappa</a:t>
          </a:r>
        </a:p>
        <a:p>
          <a:pPr lvl="0" algn="ctr" defTabSz="622300">
            <a:lnSpc>
              <a:spcPct val="90000"/>
            </a:lnSpc>
            <a:spcBef>
              <a:spcPct val="0"/>
            </a:spcBef>
            <a:spcAft>
              <a:spcPct val="35000"/>
            </a:spcAft>
          </a:pPr>
          <a:r>
            <a:rPr lang="en-US" sz="1400" kern="1200"/>
            <a:t>(Senior Associate)</a:t>
          </a:r>
        </a:p>
      </dsp:txBody>
      <dsp:txXfrm>
        <a:off x="554941" y="2531947"/>
        <a:ext cx="1821321" cy="1112370"/>
      </dsp:txXfrm>
    </dsp:sp>
    <dsp:sp modelId="{DDC4BDD3-7691-4155-BD9E-93D0D52A2540}">
      <dsp:nvSpPr>
        <dsp:cNvPr id="0" name=""/>
        <dsp:cNvSpPr/>
      </dsp:nvSpPr>
      <dsp:spPr>
        <a:xfrm>
          <a:off x="3185214" y="970674"/>
          <a:ext cx="2363169" cy="11815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One Hartford Plaza</a:t>
          </a:r>
        </a:p>
        <a:p>
          <a:pPr lvl="0" algn="ctr" defTabSz="622300">
            <a:lnSpc>
              <a:spcPct val="90000"/>
            </a:lnSpc>
            <a:spcBef>
              <a:spcPct val="0"/>
            </a:spcBef>
            <a:spcAft>
              <a:spcPct val="35000"/>
            </a:spcAft>
          </a:pPr>
          <a:r>
            <a:rPr lang="en-US" sz="1400" kern="1200"/>
            <a:t>Hartford</a:t>
          </a:r>
        </a:p>
        <a:p>
          <a:pPr lvl="0" algn="ctr" defTabSz="622300">
            <a:lnSpc>
              <a:spcPct val="90000"/>
            </a:lnSpc>
            <a:spcBef>
              <a:spcPct val="0"/>
            </a:spcBef>
            <a:spcAft>
              <a:spcPct val="35000"/>
            </a:spcAft>
          </a:pPr>
          <a:r>
            <a:rPr lang="en-US" sz="1400" kern="1200"/>
            <a:t>CT 06155</a:t>
          </a:r>
        </a:p>
      </dsp:txBody>
      <dsp:txXfrm>
        <a:off x="3219821" y="1005281"/>
        <a:ext cx="2293955" cy="1112370"/>
      </dsp:txXfrm>
    </dsp:sp>
    <dsp:sp modelId="{2DD24807-4E78-4550-A6A5-3581041789CC}">
      <dsp:nvSpPr>
        <dsp:cNvPr id="0" name=""/>
        <dsp:cNvSpPr/>
      </dsp:nvSpPr>
      <dsp:spPr>
        <a:xfrm>
          <a:off x="3421531" y="2152258"/>
          <a:ext cx="215804" cy="632401"/>
        </a:xfrm>
        <a:custGeom>
          <a:avLst/>
          <a:gdLst/>
          <a:ahLst/>
          <a:cxnLst/>
          <a:rect l="0" t="0" r="0" b="0"/>
          <a:pathLst>
            <a:path>
              <a:moveTo>
                <a:pt x="0" y="0"/>
              </a:moveTo>
              <a:lnTo>
                <a:pt x="0" y="632401"/>
              </a:lnTo>
              <a:lnTo>
                <a:pt x="215804" y="6324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1A31F-3BFC-4525-98B0-B3852C81ADF4}">
      <dsp:nvSpPr>
        <dsp:cNvPr id="0" name=""/>
        <dsp:cNvSpPr/>
      </dsp:nvSpPr>
      <dsp:spPr>
        <a:xfrm>
          <a:off x="3637335" y="2427142"/>
          <a:ext cx="1890535" cy="71503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Sridhar Srinivasan,</a:t>
          </a:r>
        </a:p>
        <a:p>
          <a:pPr lvl="0" algn="ctr" defTabSz="622300">
            <a:lnSpc>
              <a:spcPct val="90000"/>
            </a:lnSpc>
            <a:spcBef>
              <a:spcPct val="0"/>
            </a:spcBef>
            <a:spcAft>
              <a:spcPct val="35000"/>
            </a:spcAft>
          </a:pPr>
          <a:r>
            <a:rPr lang="en-US" sz="1400" kern="1200"/>
            <a:t>Senior Associate,Onshore</a:t>
          </a:r>
        </a:p>
      </dsp:txBody>
      <dsp:txXfrm>
        <a:off x="3658278" y="2448085"/>
        <a:ext cx="1848649" cy="673149"/>
      </dsp:txXfrm>
    </dsp:sp>
    <dsp:sp modelId="{DA8B92BB-0084-47BE-AB0B-8FAA35795040}">
      <dsp:nvSpPr>
        <dsp:cNvPr id="0" name=""/>
        <dsp:cNvSpPr/>
      </dsp:nvSpPr>
      <dsp:spPr>
        <a:xfrm>
          <a:off x="3421531" y="2152258"/>
          <a:ext cx="236316" cy="1712092"/>
        </a:xfrm>
        <a:custGeom>
          <a:avLst/>
          <a:gdLst/>
          <a:ahLst/>
          <a:cxnLst/>
          <a:rect l="0" t="0" r="0" b="0"/>
          <a:pathLst>
            <a:path>
              <a:moveTo>
                <a:pt x="0" y="0"/>
              </a:moveTo>
              <a:lnTo>
                <a:pt x="0" y="1712092"/>
              </a:lnTo>
              <a:lnTo>
                <a:pt x="236316" y="17120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EA5295-406F-49A9-BDDE-6459131801BF}">
      <dsp:nvSpPr>
        <dsp:cNvPr id="0" name=""/>
        <dsp:cNvSpPr/>
      </dsp:nvSpPr>
      <dsp:spPr>
        <a:xfrm>
          <a:off x="3657848" y="3458087"/>
          <a:ext cx="1890535" cy="8125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Shyam Sundhar M,</a:t>
          </a:r>
        </a:p>
        <a:p>
          <a:pPr lvl="0" algn="ctr" defTabSz="622300">
            <a:lnSpc>
              <a:spcPct val="90000"/>
            </a:lnSpc>
            <a:spcBef>
              <a:spcPct val="0"/>
            </a:spcBef>
            <a:spcAft>
              <a:spcPct val="35000"/>
            </a:spcAft>
          </a:pPr>
          <a:r>
            <a:rPr lang="en-US" sz="1400" kern="1200"/>
            <a:t>Senior Associate,Onshore</a:t>
          </a:r>
        </a:p>
      </dsp:txBody>
      <dsp:txXfrm>
        <a:off x="3681646" y="3481885"/>
        <a:ext cx="1842939" cy="7649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246de94c-8867-47b0-926e-310c120d49ea" origin="userSelected">
  <element uid="8dd2a31d-a9f5-4c3b-9dfe-89695618346f" value=""/>
  <element uid="id_classification_generalbusiness"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0F056-1C74-4761-BC2C-8A2DCF753A0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EA73F14-50AA-4610-BABF-C29F633C0F0A}">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5A3A0233-EDDC-4E43-BC4E-9D019C81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1648</Words>
  <Characters>10239</Characters>
  <Application>Microsoft Office Word</Application>
  <DocSecurity>0</DocSecurity>
  <Lines>238</Lines>
  <Paragraphs>60</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creator>144759</dc:creator>
  <cp:keywords>#1nt3rn@l# #H1d3-F00t3r#</cp:keywords>
  <cp:lastModifiedBy>Mohanapashyam, Vibranarayanan (Chief Data Office)</cp:lastModifiedBy>
  <cp:revision>2</cp:revision>
  <cp:lastPrinted>2009-02-24T12:43:00Z</cp:lastPrinted>
  <dcterms:created xsi:type="dcterms:W3CDTF">2020-02-18T01:48:00Z</dcterms:created>
  <dcterms:modified xsi:type="dcterms:W3CDTF">2020-02-18T01:48:00Z</dcterms:modified>
  <cp:category>Non-Confidential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e35de055-67ec-4121-8a39-d1499b7d1060</vt:lpwstr>
  </property>
  <property fmtid="{D5CDD505-2E9C-101B-9397-08002B2CF9AE}" pid="3" name="bjSaver">
    <vt:lpwstr>SbvWOwTbcsWbdRsU4ISCRySlRGP4sMwA</vt:lpwstr>
  </property>
  <property fmtid="{D5CDD505-2E9C-101B-9397-08002B2CF9AE}" pid="4"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5" name="bjDocumentLabelXML-0">
    <vt:lpwstr>ames.com/2008/01/sie/internal/label"&gt;&lt;element uid="8dd2a31d-a9f5-4c3b-9dfe-89695618346f" value="" /&gt;&lt;element uid="id_classification_generalbusiness" value="" /&gt;&lt;/sisl&gt;</vt:lpwstr>
  </property>
  <property fmtid="{D5CDD505-2E9C-101B-9397-08002B2CF9AE}" pid="6" name="bjDocumentSecurityLabel">
    <vt:lpwstr>Non-Confidential</vt:lpwstr>
  </property>
  <property fmtid="{D5CDD505-2E9C-101B-9397-08002B2CF9AE}" pid="7" name="bjLabelHistoryID">
    <vt:lpwstr>{FC10F056-1C74-4761-BC2C-8A2DCF753A0C}</vt:lpwstr>
  </property>
</Properties>
</file>