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T09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案例名称</w:t>
            </w:r>
          </w:p>
        </w:tc>
        <w:tc>
          <w:tcPr>
            <w:tcW w:type="dxa" w:w="4816"/>
          </w:tcPr>
          <w:p>
            <w:r>
              <w:t>扫一扫背后的数据链——京东智臻链商品防伪追溯实践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案例层次</w:t>
            </w:r>
          </w:p>
        </w:tc>
        <w:tc>
          <w:tcPr>
            <w:tcW w:type="dxa" w:w="4816"/>
          </w:tcPr>
          <w:p>
            <w:r>
              <w:t>专题业务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建议时间</w:t>
            </w:r>
          </w:p>
        </w:tc>
        <w:tc>
          <w:tcPr>
            <w:tcW w:type="dxa" w:w="4816"/>
          </w:tcPr>
          <w:p>
            <w:r>
              <w:t>45–60分钟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核心问题</w:t>
            </w:r>
          </w:p>
        </w:tc>
        <w:tc>
          <w:tcPr>
            <w:tcW w:type="dxa" w:w="4816"/>
          </w:tcPr>
          <w:p>
            <w:r>
              <w:t>平台把产地、加工、物流和销售数据展示给消费者时，怎样保证不同企业提交的信息能够关联、核验和追溯？</w:t>
            </w:r>
          </w:p>
        </w:tc>
      </w:tr>
    </w:tbl>
    <w:p>
      <w:pPr>
        <w:pStyle w:val="Heading1"/>
      </w:pPr>
      <w:r>
        <w:t>任务一：还原业务</w:t>
      </w:r>
    </w:p>
    <w:p>
      <w:r>
        <w:t>根据案例正文和图示，先画出主要参与主体及业务/数据关系。不要急于写区块链技术名称。</w:t>
      </w:r>
    </w:p>
    <w:p>
      <w:pPr>
        <w:pStyle w:val="Heading1"/>
      </w:pPr>
      <w:r>
        <w:t>任务二：完成分析</w:t>
      </w:r>
    </w:p>
    <w:p>
      <w:r>
        <w:t>1. 还原品牌商、物流企业、京东平台和消费者之间的商品信息流。</w:t>
      </w:r>
    </w:p>
    <w:p>
      <w:r>
        <w:t>2. 解释“一物一码”和“区块链记录”分别解决什么问题。</w:t>
      </w:r>
    </w:p>
    <w:p>
      <w:r>
        <w:t>3. 讨论为什么所有企业都已经有数据库，平台仍可能需要联盟链或共享可信记录。</w:t>
      </w:r>
    </w:p>
    <w:p>
      <w:r>
        <w:t>4. 列出至少两类不适合公开给消费者看的数据，并设计相应权限。</w:t>
      </w:r>
    </w:p>
    <w:p>
      <w:r>
        <w:t>5. 判断：二维码被复制时，系统还需要哪些链下防伪措施？</w:t>
      </w:r>
    </w:p>
    <w:p>
      <w:pPr>
        <w:pStyle w:val="Heading1"/>
      </w:pPr>
      <w:r>
        <w:t>任务三：业务问题—机制对应表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E7E6E6"/>
          </w:tcPr>
          <w:p>
            <w:r>
              <w:rPr>
                <w:b/>
              </w:rPr>
              <w:t>业务问题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需要解决什么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技术/治理机制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依据/说明</w:t>
            </w:r>
          </w:p>
        </w:tc>
      </w:tr>
      <w:tr>
        <w:tc>
          <w:tcPr>
            <w:tcW w:type="dxa" w:w="2408"/>
          </w:tcPr>
          <w:p>
            <w:r>
              <w:t>商品真假难辨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一物一码+可信记录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跨企业数据割裂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联盟链共享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记录被改难发现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哈希/链上留痕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消费者看不懂内部系统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扫码形成可视化溯源</w:t>
            </w:r>
          </w:p>
        </w:tc>
        <w:tc>
          <w:tcPr>
            <w:tcW w:type="dxa" w:w="2408"/>
          </w:tcPr>
          <w:p/>
        </w:tc>
      </w:tr>
    </w:tbl>
    <w:p>
      <w:pPr>
        <w:pStyle w:val="Heading1"/>
      </w:pPr>
      <w:r>
        <w:t>小组结论</w:t>
      </w:r>
    </w:p>
    <w:p>
      <w:r>
        <w:t>请用不超过150字回答：这个场景中区块链解决了什么，没有解决什么？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