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T13 案例分析报告</w:t>
      </w:r>
    </w:p>
    <w:p>
      <w:r>
        <w:t>小组：____________    成员：____________________________    日期：____________</w:t>
      </w:r>
    </w:p>
    <w:p>
      <w:pPr>
        <w:pStyle w:val="Heading1"/>
      </w:pPr>
      <w:r>
        <w:t>一、业务背景与核心问题</w:t>
      </w:r>
    </w:p>
    <w:p>
      <w:r>
        <w:t>用200字以内说明案例中的业务问题，不要先写技术结论。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二、参与主体与业务流程</w:t>
      </w:r>
    </w:p>
    <w:p>
      <w:r>
        <w:t>绘制主体关系和业务流程，并说明每个主体的职责。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三、数据流与信任关系</w:t>
      </w:r>
    </w:p>
    <w:p>
      <w:r>
        <w:t>说明哪些数据由谁产生、谁需要验证、哪些环节存在信任或协同问题。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四、问题—技术机制映射</w:t>
      </w:r>
    </w:p>
    <w:p>
      <w:r>
        <w:t>逐项解释采用的区块链或配套机制，而不是罗列技术名词。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五、技术适用性与边界</w:t>
      </w:r>
    </w:p>
    <w:p>
      <w:r>
        <w:t>说明哪些问题仍需业务规则、监管、审核或线下措施解决。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六、方案/改进建议</w:t>
      </w:r>
    </w:p>
    <w:p>
      <w:r>
        <w:t>提出可执行的流程、权限、异常处理或治理建议。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七、小组结论</w:t>
      </w:r>
    </w:p>
    <w:p>
      <w:r>
        <w:t>用150字以内说明是否适合采用区块链以及理由。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pgSz w:w="12240" w:h="15840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