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C04 公开资料链接清单</w:t>
      </w:r>
    </w:p>
    <w:p>
      <w:r>
        <w:t>以下资料用于正文事实核验和后续更新；均为政府、企业、项目组织或权威机构公开页面。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IBM. TradeLens, a Maersk and IBM solution, delivers a blockchain-enabled visibility and document management solution for container shipping[EB/OL]. https://www.ibm.com/docs/en/announcement_archive/ENUS218-524/ENUS218-524.PDF</w:t>
      </w:r>
    </w:p>
    <w:p>
      <w:pPr>
        <w:ind w:left="113" w:hanging="113"/>
      </w:pPr>
      <w:r>
        <w:t>[2] IBM. TradeLens momentum grows with addition of two major ocean cargo carriers[EB/OL]. https://www.ibm.com/think/insights/tradelens-momentum-grows-with-addition-of-two-major-ocean-cargo-carriers</w:t>
      </w:r>
    </w:p>
    <w:p>
      <w:pPr>
        <w:ind w:left="113" w:hanging="113"/>
      </w:pPr>
      <w:r>
        <w:t>[3] Maersk. A.P. Moller - Maersk and IBM to discontinue TradeLens, a blockchain-enabled global trade platform[EB/OL]. https://www.maersk.com/news/articles/2022/11/29/maersk-and-ibm-to-discontinue-tradelens</w:t>
      </w:r>
    </w:p>
    <w:p>
      <w:pPr>
        <w:ind w:left="113" w:hanging="113"/>
      </w:pPr>
      <w:r>
        <w:t>[4] Maersk. Information on the closure of TradeLens[EB/OL]. https://www.maersk.com/news/articles/2022/12/01/information-on-the-closure-of-tradelens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