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B05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Everledger钻石数字身份证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高价值实物怎样把线下鉴定信息与线上可核验记录绑定？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说明钻石场景中“证书真实性”和“证书—实物对应关系”有什么不同。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列出建立一颗钻石数字身份可能需要的三类信息。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解释为什么区块链记录仍需要GIA这类独立鉴定机构。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如果实物被调包而链上记录未变，会出现什么问题？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