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1EC" w:rsidRDefault="00C631EC">
      <w:pPr>
        <w:pStyle w:val="BodyA"/>
        <w:rPr>
          <w:rFonts w:ascii="Times New Roman" w:hAnsi="Times New Roman"/>
        </w:rPr>
      </w:pPr>
    </w:p>
    <w:p w:rsidR="00C631EC" w:rsidRDefault="00731158">
      <w:pPr>
        <w:pStyle w:val="Body"/>
      </w:pPr>
      <w:r>
        <w:rPr>
          <w:b/>
          <w:bCs/>
          <w:sz w:val="28"/>
          <w:szCs w:val="28"/>
        </w:rPr>
        <w:t>University of Wolverhampton</w:t>
      </w:r>
    </w:p>
    <w:p w:rsidR="00C631EC" w:rsidRDefault="00731158">
      <w:pPr>
        <w:pStyle w:val="Body"/>
      </w:pPr>
      <w:r>
        <w:rPr>
          <w:b/>
          <w:bCs/>
          <w:sz w:val="28"/>
          <w:szCs w:val="28"/>
        </w:rPr>
        <w:t>Faculty of Science and Engineering</w:t>
      </w:r>
    </w:p>
    <w:p w:rsidR="00C631EC" w:rsidRDefault="00731158">
      <w:pPr>
        <w:pStyle w:val="Body"/>
      </w:pPr>
      <w:r>
        <w:rPr>
          <w:b/>
          <w:bCs/>
          <w:sz w:val="28"/>
          <w:szCs w:val="28"/>
        </w:rPr>
        <w:t>School of Mathematics and Computer Science</w:t>
      </w:r>
    </w:p>
    <w:p w:rsidR="00C631EC" w:rsidRDefault="00C631EC">
      <w:pPr>
        <w:pStyle w:val="Body"/>
        <w:rPr>
          <w:b/>
          <w:bCs/>
          <w:sz w:val="22"/>
          <w:szCs w:val="22"/>
          <w:u w:val="single"/>
        </w:rPr>
      </w:pPr>
    </w:p>
    <w:p w:rsidR="00C631EC" w:rsidRDefault="00731158">
      <w:pPr>
        <w:pStyle w:val="Heading"/>
        <w:keepLines w:val="0"/>
        <w:suppressAutoHyphens/>
        <w:spacing w:before="240" w:after="60"/>
        <w:ind w:left="432" w:hanging="432"/>
      </w:pPr>
      <w:r>
        <w:rPr>
          <w:rFonts w:ascii="Times New Roman" w:hAnsi="Times New Roman"/>
        </w:rPr>
        <w:t>Module Assessment</w:t>
      </w:r>
    </w:p>
    <w:p w:rsidR="00C631EC" w:rsidRDefault="00C631EC">
      <w:pPr>
        <w:pStyle w:val="Body"/>
        <w:rPr>
          <w:b/>
          <w:bCs/>
          <w:sz w:val="22"/>
          <w:szCs w:val="22"/>
          <w:u w:val="single"/>
        </w:rPr>
      </w:pPr>
    </w:p>
    <w:tbl>
      <w:tblPr>
        <w:tblW w:w="1059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48"/>
        <w:gridCol w:w="8148"/>
      </w:tblGrid>
      <w:tr w:rsidR="00C631EC">
        <w:trPr>
          <w:trHeight w:val="24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Module</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5CS019  Object Oriented Design and Programming</w:t>
            </w:r>
          </w:p>
        </w:tc>
      </w:tr>
      <w:tr w:rsidR="00C631EC">
        <w:trPr>
          <w:trHeight w:val="24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Module Leader</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Dr John Kanyaru</w:t>
            </w:r>
          </w:p>
        </w:tc>
      </w:tr>
      <w:tr w:rsidR="00C631EC">
        <w:trPr>
          <w:trHeight w:val="24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 xml:space="preserve">Semester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1</w:t>
            </w:r>
          </w:p>
        </w:tc>
      </w:tr>
      <w:tr w:rsidR="00C631EC">
        <w:trPr>
          <w:trHeight w:val="24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Year</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2020</w:t>
            </w:r>
          </w:p>
        </w:tc>
      </w:tr>
      <w:tr w:rsidR="00C631EC">
        <w:trPr>
          <w:trHeight w:val="24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C631EC"/>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C631EC"/>
        </w:tc>
      </w:tr>
      <w:tr w:rsidR="00C631EC">
        <w:trPr>
          <w:trHeight w:val="30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 xml:space="preserve">Assessment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t>Main p</w:t>
            </w:r>
            <w:r>
              <w:rPr>
                <w:sz w:val="22"/>
                <w:szCs w:val="22"/>
              </w:rPr>
              <w:t>ortfolio task</w:t>
            </w:r>
          </w:p>
        </w:tc>
      </w:tr>
      <w:tr w:rsidR="00C631EC">
        <w:trPr>
          <w:trHeight w:val="30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 of module mark</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t>8</w:t>
            </w:r>
            <w:r>
              <w:rPr>
                <w:sz w:val="22"/>
                <w:szCs w:val="22"/>
              </w:rPr>
              <w:t>0%</w:t>
            </w:r>
            <w:r w:rsidR="00F27FBE">
              <w:rPr>
                <w:sz w:val="22"/>
                <w:szCs w:val="22"/>
              </w:rPr>
              <w:t>. The other 20% is from workshop tasks.</w:t>
            </w:r>
          </w:p>
        </w:tc>
      </w:tr>
      <w:tr w:rsidR="00C631EC">
        <w:trPr>
          <w:trHeight w:val="78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Due Date</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51D33" w:rsidRDefault="00731158">
            <w:pPr>
              <w:pStyle w:val="Body"/>
              <w:rPr>
                <w:sz w:val="22"/>
                <w:szCs w:val="22"/>
              </w:rPr>
            </w:pPr>
            <w:r>
              <w:t xml:space="preserve">We estimate that it should be possible to complete </w:t>
            </w:r>
            <w:r w:rsidR="0061365C">
              <w:rPr>
                <w:sz w:val="22"/>
                <w:szCs w:val="22"/>
              </w:rPr>
              <w:t>this work by 20</w:t>
            </w:r>
            <w:r w:rsidR="00B522C8">
              <w:rPr>
                <w:sz w:val="22"/>
                <w:szCs w:val="22"/>
              </w:rPr>
              <w:t>/12/2020</w:t>
            </w:r>
            <w:r>
              <w:rPr>
                <w:sz w:val="22"/>
                <w:szCs w:val="22"/>
              </w:rPr>
              <w:t>. You should speak to your tutors during scheduled workshop sessions</w:t>
            </w:r>
            <w:r w:rsidR="00096C3E">
              <w:rPr>
                <w:sz w:val="22"/>
                <w:szCs w:val="22"/>
              </w:rPr>
              <w:t>, and via MS Teams</w:t>
            </w:r>
          </w:p>
          <w:p w:rsidR="00C631EC" w:rsidRDefault="00731158">
            <w:pPr>
              <w:pStyle w:val="Body"/>
            </w:pPr>
            <w:r>
              <w:rPr>
                <w:sz w:val="22"/>
                <w:szCs w:val="22"/>
              </w:rPr>
              <w:t xml:space="preserve"> </w:t>
            </w:r>
            <w:proofErr w:type="gramStart"/>
            <w:r>
              <w:rPr>
                <w:sz w:val="22"/>
                <w:szCs w:val="22"/>
              </w:rPr>
              <w:t>to</w:t>
            </w:r>
            <w:proofErr w:type="gramEnd"/>
            <w:r>
              <w:rPr>
                <w:sz w:val="22"/>
                <w:szCs w:val="22"/>
              </w:rPr>
              <w:t xml:space="preserve"> get feedback on your work.</w:t>
            </w:r>
          </w:p>
        </w:tc>
      </w:tr>
      <w:tr w:rsidR="00C631EC">
        <w:trPr>
          <w:trHeight w:val="96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Hand-in – what?</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 xml:space="preserve">Zip or jar </w:t>
            </w:r>
            <w:r>
              <w:rPr>
                <w:sz w:val="22"/>
                <w:szCs w:val="22"/>
              </w:rPr>
              <w:t>file containing program code for the task and other specified portfolio items. Other file formats that cannot easily be opened by your tutor will not be accepted. Program code should be Java source files only, and diagrams should be submitted as pdf docume</w:t>
            </w:r>
            <w:r>
              <w:rPr>
                <w:sz w:val="22"/>
                <w:szCs w:val="22"/>
              </w:rPr>
              <w:t>nts.</w:t>
            </w:r>
          </w:p>
        </w:tc>
      </w:tr>
      <w:tr w:rsidR="00C631EC">
        <w:trPr>
          <w:trHeight w:val="24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sz w:val="22"/>
                <w:szCs w:val="22"/>
              </w:rPr>
              <w:t>Hand-in- where?</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rsidP="00E20DE7">
            <w:pPr>
              <w:pStyle w:val="Body"/>
            </w:pPr>
            <w:r>
              <w:rPr>
                <w:sz w:val="22"/>
                <w:szCs w:val="22"/>
              </w:rPr>
              <w:t xml:space="preserve">To be submitted via Canvas by </w:t>
            </w:r>
            <w:r w:rsidR="00E20DE7">
              <w:rPr>
                <w:sz w:val="22"/>
                <w:szCs w:val="22"/>
              </w:rPr>
              <w:t>14:00</w:t>
            </w:r>
            <w:r>
              <w:rPr>
                <w:sz w:val="22"/>
                <w:szCs w:val="22"/>
              </w:rPr>
              <w:t xml:space="preserve"> on the given date. </w:t>
            </w:r>
          </w:p>
        </w:tc>
      </w:tr>
      <w:tr w:rsidR="00C631EC">
        <w:trPr>
          <w:trHeight w:val="90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rPr>
              <w:t xml:space="preserve">Cheating, plagiarism, collusion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Any evidence of these offences will not be tolerated. The work you submit must be your own work.</w:t>
            </w:r>
          </w:p>
        </w:tc>
      </w:tr>
      <w:tr w:rsidR="00C631EC">
        <w:trPr>
          <w:trHeight w:val="1201"/>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rPr>
              <w:t xml:space="preserve">Pass mark </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533FB" w:rsidRDefault="00731158" w:rsidP="00EB0CAA">
            <w:pPr>
              <w:pStyle w:val="Body"/>
              <w:jc w:val="both"/>
              <w:rPr>
                <w:sz w:val="22"/>
                <w:szCs w:val="22"/>
              </w:rPr>
            </w:pPr>
            <w:r>
              <w:rPr>
                <w:sz w:val="22"/>
                <w:szCs w:val="22"/>
              </w:rPr>
              <w:t>40% is required overall to pass the</w:t>
            </w:r>
            <w:r>
              <w:rPr>
                <w:sz w:val="22"/>
                <w:szCs w:val="22"/>
              </w:rPr>
              <w:t xml:space="preserve"> module</w:t>
            </w:r>
            <w:r w:rsidR="00F27FBE">
              <w:rPr>
                <w:sz w:val="22"/>
                <w:szCs w:val="22"/>
              </w:rPr>
              <w:t xml:space="preserve">. </w:t>
            </w:r>
            <w:r w:rsidR="00F533FB">
              <w:rPr>
                <w:sz w:val="22"/>
                <w:szCs w:val="22"/>
              </w:rPr>
              <w:t>A detailed marking guide is provided.</w:t>
            </w:r>
          </w:p>
          <w:p w:rsidR="00C631EC" w:rsidRDefault="00F27FBE" w:rsidP="00EB0CAA">
            <w:pPr>
              <w:pStyle w:val="Body"/>
              <w:jc w:val="both"/>
            </w:pPr>
            <w:r>
              <w:rPr>
                <w:sz w:val="22"/>
                <w:szCs w:val="22"/>
              </w:rPr>
              <w:t>T</w:t>
            </w:r>
            <w:r w:rsidR="00731158">
              <w:rPr>
                <w:sz w:val="22"/>
                <w:szCs w:val="22"/>
              </w:rPr>
              <w:t xml:space="preserve">he final grade will not be calculated entirely mechanically. A degree of academic judgement will be used to assess how well you have met the learning outcomes overall. </w:t>
            </w:r>
          </w:p>
        </w:tc>
      </w:tr>
      <w:tr w:rsidR="00C631EC">
        <w:trPr>
          <w:trHeight w:val="60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rPr>
              <w:t>Method of retrieval</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proofErr w:type="spellStart"/>
            <w:r>
              <w:rPr>
                <w:sz w:val="22"/>
                <w:szCs w:val="22"/>
              </w:rPr>
              <w:t>Resit</w:t>
            </w:r>
            <w:proofErr w:type="spellEnd"/>
            <w:r>
              <w:rPr>
                <w:sz w:val="22"/>
                <w:szCs w:val="22"/>
              </w:rPr>
              <w:t xml:space="preserve"> portfolio tasks will be in the summer </w:t>
            </w:r>
            <w:proofErr w:type="spellStart"/>
            <w:r>
              <w:rPr>
                <w:sz w:val="22"/>
                <w:szCs w:val="22"/>
              </w:rPr>
              <w:t>resit</w:t>
            </w:r>
            <w:proofErr w:type="spellEnd"/>
            <w:r>
              <w:rPr>
                <w:sz w:val="22"/>
                <w:szCs w:val="22"/>
              </w:rPr>
              <w:t xml:space="preserve"> period. These will not necessarily be the same as the original tasks, but variants of them.</w:t>
            </w:r>
          </w:p>
        </w:tc>
      </w:tr>
      <w:tr w:rsidR="00C631EC">
        <w:trPr>
          <w:trHeight w:val="600"/>
        </w:trPr>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b/>
                <w:bCs/>
              </w:rPr>
              <w:t>Collection of marked work</w:t>
            </w:r>
          </w:p>
        </w:tc>
        <w:tc>
          <w:tcPr>
            <w:tcW w:w="81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631EC" w:rsidRDefault="00731158">
            <w:pPr>
              <w:pStyle w:val="Body"/>
            </w:pPr>
            <w:r>
              <w:rPr>
                <w:sz w:val="22"/>
                <w:szCs w:val="22"/>
              </w:rPr>
              <w:t>Feedback returned through Canvas</w:t>
            </w:r>
          </w:p>
        </w:tc>
      </w:tr>
    </w:tbl>
    <w:p w:rsidR="00C631EC" w:rsidRDefault="00C631EC">
      <w:pPr>
        <w:pStyle w:val="Body"/>
        <w:widowControl w:val="0"/>
        <w:rPr>
          <w:b/>
          <w:bCs/>
          <w:sz w:val="22"/>
          <w:szCs w:val="22"/>
          <w:u w:val="single"/>
        </w:rPr>
      </w:pPr>
    </w:p>
    <w:p w:rsidR="00C631EC" w:rsidRDefault="00C631EC">
      <w:pPr>
        <w:pStyle w:val="BodyA"/>
        <w:rPr>
          <w:rFonts w:ascii="Times New Roman" w:eastAsia="Times New Roman" w:hAnsi="Times New Roman" w:cs="Times New Roman"/>
        </w:rPr>
      </w:pPr>
    </w:p>
    <w:p w:rsidR="00C631EC" w:rsidRDefault="00731158">
      <w:pPr>
        <w:pStyle w:val="Heading2"/>
        <w:rPr>
          <w:rFonts w:ascii="Times New Roman" w:eastAsia="Times New Roman" w:hAnsi="Times New Roman" w:cs="Times New Roman"/>
          <w:sz w:val="22"/>
          <w:szCs w:val="22"/>
        </w:rPr>
      </w:pPr>
      <w:r>
        <w:rPr>
          <w:rFonts w:ascii="Times New Roman" w:hAnsi="Times New Roman"/>
          <w:sz w:val="22"/>
          <w:szCs w:val="22"/>
        </w:rPr>
        <w:lastRenderedPageBreak/>
        <w:t>Task Details</w:t>
      </w:r>
    </w:p>
    <w:p w:rsidR="00C631EC" w:rsidRDefault="00731158">
      <w:pPr>
        <w:pStyle w:val="Heading2"/>
        <w:rPr>
          <w:rFonts w:ascii="Times New Roman" w:eastAsia="Times New Roman" w:hAnsi="Times New Roman" w:cs="Times New Roman"/>
          <w:sz w:val="22"/>
          <w:szCs w:val="22"/>
        </w:rPr>
      </w:pPr>
      <w:r>
        <w:rPr>
          <w:rFonts w:ascii="Times New Roman" w:hAnsi="Times New Roman"/>
          <w:sz w:val="22"/>
          <w:szCs w:val="22"/>
        </w:rPr>
        <w:t>A leisure facility management system</w:t>
      </w:r>
    </w:p>
    <w:p w:rsidR="00C631EC" w:rsidRDefault="00731158" w:rsidP="00151D33">
      <w:pPr>
        <w:pStyle w:val="BodyA"/>
        <w:jc w:val="both"/>
        <w:rPr>
          <w:rFonts w:ascii="Times New Roman" w:eastAsia="Times New Roman" w:hAnsi="Times New Roman" w:cs="Times New Roman"/>
        </w:rPr>
      </w:pPr>
      <w:r>
        <w:rPr>
          <w:rFonts w:ascii="Times New Roman" w:hAnsi="Times New Roman"/>
        </w:rPr>
        <w:t>The Mangoes Leisure Facility is a School Swimming Pool, Sports Hall and Exercise Studio, which is managed as a private facility with the objective of making a profit for the School. It has started to make a</w:t>
      </w:r>
      <w:r>
        <w:rPr>
          <w:rFonts w:ascii="Times New Roman" w:hAnsi="Times New Roman"/>
        </w:rPr>
        <w:t xml:space="preserve"> steady income in the last year, since the introduction of an Exercise and Weights Studio on the Mezzanine floor between the Sports Hall and Gymnasium. </w:t>
      </w:r>
    </w:p>
    <w:p w:rsidR="00C631EC" w:rsidRDefault="00731158" w:rsidP="00151D33">
      <w:pPr>
        <w:pStyle w:val="BodyA"/>
        <w:jc w:val="both"/>
        <w:rPr>
          <w:rFonts w:ascii="Times New Roman" w:eastAsia="Times New Roman" w:hAnsi="Times New Roman" w:cs="Times New Roman"/>
        </w:rPr>
      </w:pPr>
      <w:r>
        <w:rPr>
          <w:rFonts w:ascii="Times New Roman" w:hAnsi="Times New Roman"/>
        </w:rPr>
        <w:t>The School has priority use of all the facilities, but otherwise the Mangoes membership (and members of</w:t>
      </w:r>
      <w:r>
        <w:rPr>
          <w:rFonts w:ascii="Times New Roman" w:hAnsi="Times New Roman"/>
        </w:rPr>
        <w:t xml:space="preserve"> the public) can use them. The leisure Centre users consist of mainly local people from the surrounding area.</w:t>
      </w:r>
    </w:p>
    <w:p w:rsidR="00C631EC" w:rsidRDefault="00731158">
      <w:pPr>
        <w:pStyle w:val="BodyA"/>
        <w:jc w:val="both"/>
        <w:rPr>
          <w:rFonts w:ascii="Times New Roman" w:eastAsia="Times New Roman" w:hAnsi="Times New Roman" w:cs="Times New Roman"/>
        </w:rPr>
      </w:pPr>
      <w:r>
        <w:rPr>
          <w:rFonts w:ascii="Times New Roman" w:hAnsi="Times New Roman"/>
        </w:rPr>
        <w:t>In the past the cost of running the Swimming Pool and staffing of the facilities has been a large drain on the School</w:t>
      </w:r>
      <w:r w:rsidR="00FB3947">
        <w:rPr>
          <w:rFonts w:ascii="Times New Roman" w:hAnsi="Times New Roman"/>
        </w:rPr>
        <w:t>’</w:t>
      </w:r>
      <w:r>
        <w:rPr>
          <w:rFonts w:ascii="Times New Roman" w:hAnsi="Times New Roman"/>
        </w:rPr>
        <w:t xml:space="preserve">s income. Dominic James has </w:t>
      </w:r>
      <w:r>
        <w:rPr>
          <w:rFonts w:ascii="Times New Roman" w:hAnsi="Times New Roman"/>
        </w:rPr>
        <w:t>been the Manager for the last three years and has managed to build up Mangoes income by slowly increasing the staffing levels and facilities as the membership has increased. There are a number of differing memberships available that will allow for differen</w:t>
      </w:r>
      <w:r>
        <w:rPr>
          <w:rFonts w:ascii="Times New Roman" w:hAnsi="Times New Roman"/>
        </w:rPr>
        <w:t>t member requirements. These provide the highest proportion of income for Mangoes, however there is a large cash income from the rental of facilities.</w:t>
      </w:r>
    </w:p>
    <w:p w:rsidR="00C631EC" w:rsidRDefault="00731158">
      <w:pPr>
        <w:pStyle w:val="BodyA"/>
        <w:jc w:val="both"/>
        <w:rPr>
          <w:rFonts w:ascii="Times New Roman" w:eastAsia="Times New Roman" w:hAnsi="Times New Roman" w:cs="Times New Roman"/>
        </w:rPr>
      </w:pPr>
      <w:r>
        <w:rPr>
          <w:rFonts w:ascii="Times New Roman" w:hAnsi="Times New Roman"/>
        </w:rPr>
        <w:t>Members have to complete an application form on joining which includes their bank details. From this a me</w:t>
      </w:r>
      <w:r>
        <w:rPr>
          <w:rFonts w:ascii="Times New Roman" w:hAnsi="Times New Roman"/>
        </w:rPr>
        <w:t>mbership number is allocated and a plastic membership card completed. The completed form is filed in alphabetical order in a locked filing cabinet in the Managers office.</w:t>
      </w:r>
    </w:p>
    <w:p w:rsidR="00C631EC" w:rsidRDefault="00731158">
      <w:pPr>
        <w:pStyle w:val="BodyA"/>
        <w:rPr>
          <w:rFonts w:ascii="Times New Roman" w:eastAsia="Times New Roman" w:hAnsi="Times New Roman" w:cs="Times New Roman"/>
        </w:rPr>
      </w:pPr>
      <w:r>
        <w:rPr>
          <w:rFonts w:ascii="Times New Roman" w:hAnsi="Times New Roman"/>
        </w:rPr>
        <w:t>This has caused a number of problems because:</w:t>
      </w:r>
    </w:p>
    <w:p w:rsidR="00C631EC" w:rsidRDefault="00731158">
      <w:pPr>
        <w:pStyle w:val="BodyA"/>
        <w:spacing w:after="0" w:line="240" w:lineRule="auto"/>
        <w:rPr>
          <w:rFonts w:ascii="Times New Roman" w:eastAsia="Times New Roman" w:hAnsi="Times New Roman" w:cs="Times New Roman"/>
          <w:lang w:val="it-IT"/>
        </w:rPr>
      </w:pPr>
      <w:r>
        <w:rPr>
          <w:rFonts w:ascii="Times New Roman" w:hAnsi="Times New Roman"/>
          <w:lang w:val="it-IT"/>
        </w:rPr>
        <w:t>a.</w:t>
      </w:r>
      <w:r>
        <w:rPr>
          <w:rFonts w:ascii="Times New Roman" w:hAnsi="Times New Roman"/>
          <w:lang w:val="it-IT"/>
        </w:rPr>
        <w:tab/>
      </w:r>
      <w:r>
        <w:rPr>
          <w:rFonts w:ascii="Times New Roman" w:hAnsi="Times New Roman"/>
          <w:lang w:val="it-IT"/>
        </w:rPr>
        <w:t xml:space="preserve">when the manager is absent staff have been unable to verify customer details </w:t>
      </w:r>
    </w:p>
    <w:p w:rsidR="00C631EC" w:rsidRDefault="00731158">
      <w:pPr>
        <w:pStyle w:val="BodyA"/>
        <w:spacing w:after="0" w:line="240" w:lineRule="auto"/>
        <w:rPr>
          <w:rFonts w:ascii="Times New Roman" w:eastAsia="Times New Roman" w:hAnsi="Times New Roman" w:cs="Times New Roman"/>
          <w:lang w:val="it-IT"/>
        </w:rPr>
      </w:pPr>
      <w:r>
        <w:rPr>
          <w:rFonts w:ascii="Times New Roman" w:hAnsi="Times New Roman"/>
          <w:lang w:val="it-IT"/>
        </w:rPr>
        <w:t>i.</w:t>
      </w:r>
      <w:r>
        <w:rPr>
          <w:rFonts w:ascii="Times New Roman" w:hAnsi="Times New Roman"/>
          <w:lang w:val="it-IT"/>
        </w:rPr>
        <w:tab/>
        <w:t xml:space="preserve"> if membership cards are lost</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ii.</w:t>
      </w:r>
      <w:r>
        <w:rPr>
          <w:rFonts w:ascii="Times New Roman" w:hAnsi="Times New Roman"/>
        </w:rPr>
        <w:tab/>
        <w:t>members have wished to change their details or change their membership</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iii.</w:t>
      </w:r>
      <w:r>
        <w:rPr>
          <w:rFonts w:ascii="Times New Roman" w:hAnsi="Times New Roman"/>
        </w:rPr>
        <w:tab/>
        <w:t>there have been bank queries</w:t>
      </w:r>
    </w:p>
    <w:p w:rsidR="00C631EC" w:rsidRDefault="00731158">
      <w:pPr>
        <w:pStyle w:val="BodyA"/>
        <w:spacing w:after="0" w:line="240" w:lineRule="auto"/>
        <w:rPr>
          <w:rFonts w:ascii="Times New Roman" w:eastAsia="Times New Roman" w:hAnsi="Times New Roman" w:cs="Times New Roman"/>
        </w:rPr>
      </w:pPr>
      <w:proofErr w:type="gramStart"/>
      <w:r>
        <w:rPr>
          <w:rFonts w:ascii="Times New Roman" w:hAnsi="Times New Roman"/>
        </w:rPr>
        <w:t>b</w:t>
      </w:r>
      <w:proofErr w:type="gramEnd"/>
      <w:r>
        <w:rPr>
          <w:rFonts w:ascii="Times New Roman" w:hAnsi="Times New Roman"/>
        </w:rPr>
        <w:t>.</w:t>
      </w:r>
      <w:r>
        <w:rPr>
          <w:rFonts w:ascii="Times New Roman" w:hAnsi="Times New Roman"/>
        </w:rPr>
        <w:tab/>
        <w:t xml:space="preserve">a number of forms have been </w:t>
      </w:r>
      <w:proofErr w:type="spellStart"/>
      <w:r>
        <w:rPr>
          <w:rFonts w:ascii="Times New Roman" w:hAnsi="Times New Roman"/>
        </w:rPr>
        <w:t>mis</w:t>
      </w:r>
      <w:proofErr w:type="spellEnd"/>
      <w:r>
        <w:rPr>
          <w:rFonts w:ascii="Times New Roman" w:hAnsi="Times New Roman"/>
        </w:rPr>
        <w:t>-f</w:t>
      </w:r>
      <w:r>
        <w:rPr>
          <w:rFonts w:ascii="Times New Roman" w:hAnsi="Times New Roman"/>
        </w:rPr>
        <w:t xml:space="preserve">iled, making Mangoes look inefficient </w:t>
      </w:r>
    </w:p>
    <w:p w:rsidR="00C631EC" w:rsidRDefault="00731158">
      <w:pPr>
        <w:pStyle w:val="BodyA"/>
        <w:spacing w:after="0" w:line="240" w:lineRule="auto"/>
        <w:rPr>
          <w:rFonts w:ascii="Times New Roman" w:eastAsia="Times New Roman" w:hAnsi="Times New Roman" w:cs="Times New Roman"/>
        </w:rPr>
      </w:pPr>
      <w:proofErr w:type="gramStart"/>
      <w:r>
        <w:rPr>
          <w:rFonts w:ascii="Times New Roman" w:hAnsi="Times New Roman"/>
        </w:rPr>
        <w:t>c</w:t>
      </w:r>
      <w:proofErr w:type="gramEnd"/>
      <w:r>
        <w:rPr>
          <w:rFonts w:ascii="Times New Roman" w:hAnsi="Times New Roman"/>
        </w:rPr>
        <w:t>.</w:t>
      </w:r>
      <w:r>
        <w:rPr>
          <w:rFonts w:ascii="Times New Roman" w:hAnsi="Times New Roman"/>
        </w:rPr>
        <w:tab/>
        <w:t>increased cost due to having to compensate members (in two cases free memberships for one month)</w:t>
      </w:r>
    </w:p>
    <w:p w:rsidR="00C631EC" w:rsidRDefault="00C631EC">
      <w:pPr>
        <w:pStyle w:val="BodyA"/>
        <w:rPr>
          <w:rFonts w:ascii="Times New Roman" w:eastAsia="Times New Roman" w:hAnsi="Times New Roman" w:cs="Times New Roman"/>
        </w:rPr>
      </w:pPr>
    </w:p>
    <w:p w:rsidR="00C631EC" w:rsidRDefault="00731158">
      <w:pPr>
        <w:pStyle w:val="BodyA"/>
        <w:jc w:val="both"/>
        <w:rPr>
          <w:rFonts w:ascii="Times New Roman" w:eastAsia="Times New Roman" w:hAnsi="Times New Roman" w:cs="Times New Roman"/>
        </w:rPr>
      </w:pPr>
      <w:r>
        <w:rPr>
          <w:rFonts w:ascii="Times New Roman" w:hAnsi="Times New Roman"/>
        </w:rPr>
        <w:t>To make a booking for a fitness class a member of Mangoes or the general public can make the booking in person at th</w:t>
      </w:r>
      <w:r>
        <w:rPr>
          <w:rFonts w:ascii="Times New Roman" w:hAnsi="Times New Roman"/>
        </w:rPr>
        <w:t>e Leisure Centre or by email or phone. The member of staff on duty looks in the Fitness Diary. The Fitness Diary has a list of all classes held on each date, the grade of the class, the time the class begins and ends and the instructor that takes it. If th</w:t>
      </w:r>
      <w:r>
        <w:rPr>
          <w:rFonts w:ascii="Times New Roman" w:hAnsi="Times New Roman"/>
        </w:rPr>
        <w:t>ere is a vacancy for that class then the staff member adds the person</w:t>
      </w:r>
      <w:r>
        <w:rPr>
          <w:rFonts w:ascii="Times New Roman" w:hAnsi="Times New Roman"/>
        </w:rPr>
        <w:t>’</w:t>
      </w:r>
      <w:r>
        <w:rPr>
          <w:rFonts w:ascii="Times New Roman" w:hAnsi="Times New Roman"/>
        </w:rPr>
        <w:t>s name to the list. Payment has to be made before attendance at the class.</w:t>
      </w:r>
    </w:p>
    <w:p w:rsidR="00C631EC" w:rsidRDefault="00731158">
      <w:pPr>
        <w:pStyle w:val="BodyA"/>
        <w:jc w:val="both"/>
        <w:rPr>
          <w:rFonts w:ascii="Times New Roman" w:eastAsia="Times New Roman" w:hAnsi="Times New Roman" w:cs="Times New Roman"/>
        </w:rPr>
      </w:pPr>
      <w:r>
        <w:rPr>
          <w:rFonts w:ascii="Times New Roman" w:hAnsi="Times New Roman"/>
        </w:rPr>
        <w:t>To make a booking for use of a Facility such as the Sports Hall, Gymnasium or Swimming Pool a member of Mangoes</w:t>
      </w:r>
      <w:r>
        <w:rPr>
          <w:rFonts w:ascii="Times New Roman" w:hAnsi="Times New Roman"/>
        </w:rPr>
        <w:t xml:space="preserve"> or the general public can also make the booking in person at the Leisure Centre or by email or phone. The member of staff on duty looks in the Facilities Diary. The Facilities Diary has the name of the facility and the activity that takes place on each da</w:t>
      </w:r>
      <w:r>
        <w:rPr>
          <w:rFonts w:ascii="Times New Roman" w:hAnsi="Times New Roman"/>
        </w:rPr>
        <w:t>te. If the Facility is free in the Diary then they book it. Payment has to be made within 48 hours of booking.</w:t>
      </w:r>
    </w:p>
    <w:p w:rsidR="00C631EC" w:rsidRDefault="00731158">
      <w:pPr>
        <w:pStyle w:val="BodyA"/>
        <w:rPr>
          <w:rFonts w:ascii="Times New Roman" w:eastAsia="Times New Roman" w:hAnsi="Times New Roman" w:cs="Times New Roman"/>
        </w:rPr>
      </w:pPr>
      <w:r>
        <w:rPr>
          <w:rFonts w:ascii="Times New Roman" w:hAnsi="Times New Roman"/>
        </w:rPr>
        <w:t>There are a number of issues with the booking system.</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1.</w:t>
      </w:r>
      <w:r>
        <w:rPr>
          <w:rFonts w:ascii="Times New Roman" w:hAnsi="Times New Roman"/>
        </w:rPr>
        <w:tab/>
        <w:t>The staff often cannot find the Diaries and thus keep people waiting</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lastRenderedPageBreak/>
        <w:t>2.</w:t>
      </w:r>
      <w:r>
        <w:rPr>
          <w:rFonts w:ascii="Times New Roman" w:hAnsi="Times New Roman"/>
        </w:rPr>
        <w:tab/>
        <w:t>Sometimes they c</w:t>
      </w:r>
      <w:r>
        <w:rPr>
          <w:rFonts w:ascii="Times New Roman" w:hAnsi="Times New Roman"/>
        </w:rPr>
        <w:t>annot read the writing in the books, causing double booking</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3.</w:t>
      </w:r>
      <w:r>
        <w:rPr>
          <w:rFonts w:ascii="Times New Roman" w:hAnsi="Times New Roman"/>
        </w:rPr>
        <w:tab/>
        <w:t xml:space="preserve">Keeping track of payment is difficult  </w:t>
      </w:r>
    </w:p>
    <w:p w:rsidR="00C631EC" w:rsidRDefault="00C631EC">
      <w:pPr>
        <w:pStyle w:val="BodyA"/>
        <w:rPr>
          <w:rFonts w:ascii="Times New Roman" w:eastAsia="Times New Roman" w:hAnsi="Times New Roman" w:cs="Times New Roman"/>
        </w:rPr>
      </w:pPr>
    </w:p>
    <w:p w:rsidR="00C631EC" w:rsidRDefault="00731158">
      <w:pPr>
        <w:pStyle w:val="BodyA"/>
        <w:jc w:val="both"/>
        <w:rPr>
          <w:rFonts w:ascii="Times New Roman" w:eastAsia="Times New Roman" w:hAnsi="Times New Roman" w:cs="Times New Roman"/>
        </w:rPr>
      </w:pPr>
      <w:r>
        <w:rPr>
          <w:rFonts w:ascii="Times New Roman" w:hAnsi="Times New Roman"/>
        </w:rPr>
        <w:t>Dominic James is also having a number of staffing issues to resolve, particularly with the lifeguards in the Swimming Pool. Whenever the pool is open th</w:t>
      </w:r>
      <w:r>
        <w:rPr>
          <w:rFonts w:ascii="Times New Roman" w:hAnsi="Times New Roman"/>
        </w:rPr>
        <w:t>ere has to be a life guard on duty at all times. Most of the lifeguards are part time and/or temporary and have to be trained before they can take up their duties. The week's duties are written using a white board of the sessions and the staff that will be</w:t>
      </w:r>
      <w:r>
        <w:rPr>
          <w:rFonts w:ascii="Times New Roman" w:hAnsi="Times New Roman"/>
        </w:rPr>
        <w:t xml:space="preserve"> covering them. There are 18 lifeguards on the list who have preferences for different sessions, these are listed in a notebook so that Dominic James can ensure the right people are allocated the right times. If he cannot find a lifeguard he has to do the </w:t>
      </w:r>
      <w:r>
        <w:rPr>
          <w:rFonts w:ascii="Times New Roman" w:hAnsi="Times New Roman"/>
        </w:rPr>
        <w:t>duty himself. It is his experience that staff</w:t>
      </w:r>
      <w:bookmarkStart w:id="0" w:name="_GoBack"/>
      <w:bookmarkEnd w:id="0"/>
      <w:r>
        <w:rPr>
          <w:rFonts w:ascii="Times New Roman" w:hAnsi="Times New Roman"/>
        </w:rPr>
        <w:t xml:space="preserve"> remove their names from the duty board without consulting him, that names get erased in error or that they do not find their names for that week. It has meant that most weeks he is doing a lot of hours of lifeg</w:t>
      </w:r>
      <w:r>
        <w:rPr>
          <w:rFonts w:ascii="Times New Roman" w:hAnsi="Times New Roman"/>
        </w:rPr>
        <w:t>uard duties and on one occasion he had to close the pool.</w:t>
      </w:r>
    </w:p>
    <w:p w:rsidR="00C631EC" w:rsidRDefault="00731158">
      <w:pPr>
        <w:pStyle w:val="BodyA"/>
        <w:jc w:val="both"/>
        <w:rPr>
          <w:rFonts w:ascii="Times New Roman" w:eastAsia="Times New Roman" w:hAnsi="Times New Roman" w:cs="Times New Roman"/>
        </w:rPr>
      </w:pPr>
      <w:r>
        <w:rPr>
          <w:rFonts w:ascii="Times New Roman" w:hAnsi="Times New Roman"/>
        </w:rPr>
        <w:t>There also has to be someone on duty to check membership cards on entry to the facility and Dominic James</w:t>
      </w:r>
      <w:r w:rsidR="00FB3947">
        <w:rPr>
          <w:rFonts w:ascii="Times New Roman" w:hAnsi="Times New Roman"/>
        </w:rPr>
        <w:t xml:space="preserve"> has a number of part time</w:t>
      </w:r>
      <w:r>
        <w:rPr>
          <w:rFonts w:ascii="Times New Roman" w:hAnsi="Times New Roman"/>
        </w:rPr>
        <w:t xml:space="preserve"> reception staff who </w:t>
      </w:r>
      <w:proofErr w:type="gramStart"/>
      <w:r>
        <w:rPr>
          <w:rFonts w:ascii="Times New Roman" w:hAnsi="Times New Roman"/>
        </w:rPr>
        <w:t>fulfil</w:t>
      </w:r>
      <w:proofErr w:type="gramEnd"/>
      <w:r>
        <w:rPr>
          <w:rFonts w:ascii="Times New Roman" w:hAnsi="Times New Roman"/>
        </w:rPr>
        <w:t xml:space="preserve"> the role along with general admin</w:t>
      </w:r>
      <w:r>
        <w:rPr>
          <w:rFonts w:ascii="Times New Roman" w:hAnsi="Times New Roman"/>
        </w:rPr>
        <w:t>istration duties and dealing with enquiries. A number are also trained in First Aid because there has to be a qualified First Aid person on duty in the centre at all times.</w:t>
      </w:r>
    </w:p>
    <w:p w:rsidR="00C631EC" w:rsidRDefault="00731158">
      <w:pPr>
        <w:pStyle w:val="BodyA"/>
        <w:rPr>
          <w:rFonts w:ascii="Times New Roman" w:eastAsia="Times New Roman" w:hAnsi="Times New Roman" w:cs="Times New Roman"/>
          <w:b/>
          <w:bCs/>
          <w:u w:val="single"/>
        </w:rPr>
      </w:pPr>
      <w:r>
        <w:rPr>
          <w:rFonts w:ascii="Times New Roman" w:hAnsi="Times New Roman"/>
          <w:b/>
          <w:bCs/>
          <w:u w:val="single"/>
        </w:rPr>
        <w:t>Extracts from the Business Files:</w:t>
      </w:r>
    </w:p>
    <w:p w:rsidR="00C631EC" w:rsidRDefault="00731158">
      <w:pPr>
        <w:pStyle w:val="BodyA"/>
        <w:rPr>
          <w:rFonts w:ascii="Times New Roman" w:eastAsia="Times New Roman" w:hAnsi="Times New Roman" w:cs="Times New Roman"/>
          <w:b/>
          <w:bCs/>
          <w:u w:val="single"/>
          <w:lang w:val="de-DE"/>
        </w:rPr>
      </w:pPr>
      <w:r>
        <w:rPr>
          <w:rFonts w:ascii="Times New Roman" w:hAnsi="Times New Roman"/>
          <w:b/>
          <w:bCs/>
          <w:u w:val="single"/>
          <w:lang w:val="de-DE"/>
        </w:rPr>
        <w:t>Wages:</w:t>
      </w:r>
    </w:p>
    <w:p w:rsidR="00C631EC" w:rsidRDefault="00731158">
      <w:pPr>
        <w:pStyle w:val="BodyA"/>
        <w:rPr>
          <w:rFonts w:ascii="Times New Roman" w:eastAsia="Times New Roman" w:hAnsi="Times New Roman" w:cs="Times New Roman"/>
        </w:rPr>
      </w:pPr>
      <w:r>
        <w:rPr>
          <w:rFonts w:ascii="Times New Roman" w:hAnsi="Times New Roman"/>
          <w:lang w:val="it-IT"/>
        </w:rPr>
        <w:t xml:space="preserve">Lifeguards - </w:t>
      </w:r>
      <w:r>
        <w:rPr>
          <w:rFonts w:ascii="Times New Roman" w:hAnsi="Times New Roman"/>
        </w:rPr>
        <w:t>£</w:t>
      </w:r>
      <w:r>
        <w:rPr>
          <w:rFonts w:ascii="Times New Roman" w:hAnsi="Times New Roman"/>
        </w:rPr>
        <w:t>4.25 per hour</w:t>
      </w:r>
    </w:p>
    <w:p w:rsidR="00C631EC" w:rsidRDefault="00731158">
      <w:pPr>
        <w:pStyle w:val="BodyA"/>
        <w:rPr>
          <w:rFonts w:ascii="Times New Roman" w:eastAsia="Times New Roman" w:hAnsi="Times New Roman" w:cs="Times New Roman"/>
        </w:rPr>
      </w:pPr>
      <w:r>
        <w:rPr>
          <w:rFonts w:ascii="Times New Roman" w:hAnsi="Times New Roman"/>
        </w:rPr>
        <w:t xml:space="preserve">Receptionist/Clerk - </w:t>
      </w:r>
      <w:r>
        <w:rPr>
          <w:rFonts w:ascii="Times New Roman" w:hAnsi="Times New Roman"/>
        </w:rPr>
        <w:t>£</w:t>
      </w:r>
      <w:r>
        <w:rPr>
          <w:rFonts w:ascii="Times New Roman" w:hAnsi="Times New Roman"/>
        </w:rPr>
        <w:t>5.00 per hour</w:t>
      </w:r>
    </w:p>
    <w:p w:rsidR="00C631EC" w:rsidRDefault="00731158">
      <w:pPr>
        <w:pStyle w:val="BodyA"/>
        <w:rPr>
          <w:rFonts w:ascii="Times New Roman" w:eastAsia="Times New Roman" w:hAnsi="Times New Roman" w:cs="Times New Roman"/>
          <w:b/>
          <w:bCs/>
          <w:u w:val="single"/>
        </w:rPr>
      </w:pPr>
      <w:r>
        <w:rPr>
          <w:rFonts w:ascii="Times New Roman" w:hAnsi="Times New Roman"/>
          <w:b/>
          <w:bCs/>
          <w:u w:val="single"/>
        </w:rPr>
        <w:t>Extracts from the brochure:-</w:t>
      </w:r>
    </w:p>
    <w:p w:rsidR="00C631EC" w:rsidRDefault="00731158">
      <w:pPr>
        <w:pStyle w:val="BodyA"/>
        <w:rPr>
          <w:rFonts w:ascii="Times New Roman" w:eastAsia="Times New Roman" w:hAnsi="Times New Roman" w:cs="Times New Roman"/>
          <w:b/>
          <w:bCs/>
        </w:rPr>
      </w:pPr>
      <w:r>
        <w:rPr>
          <w:rFonts w:ascii="Times New Roman" w:hAnsi="Times New Roman"/>
        </w:rPr>
        <w:t>Opening times</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b/>
          <w:bCs/>
        </w:rPr>
        <w:t>Sports Hall and Mezzanine Exercise Studio</w:t>
      </w:r>
    </w:p>
    <w:p w:rsidR="00C631EC" w:rsidRDefault="00731158">
      <w:pPr>
        <w:pStyle w:val="BodyA"/>
        <w:rPr>
          <w:rFonts w:ascii="Times New Roman" w:eastAsia="Times New Roman" w:hAnsi="Times New Roman" w:cs="Times New Roman"/>
          <w:b/>
          <w:bCs/>
        </w:rPr>
      </w:pPr>
      <w:r>
        <w:rPr>
          <w:rFonts w:ascii="Times New Roman" w:hAnsi="Times New Roman"/>
        </w:rPr>
        <w:t>Weekdays</w:t>
      </w:r>
      <w:r>
        <w:rPr>
          <w:rFonts w:ascii="Times New Roman" w:hAnsi="Times New Roman"/>
          <w:b/>
          <w:bCs/>
        </w:rPr>
        <w:t xml:space="preserve"> - </w:t>
      </w:r>
      <w:r>
        <w:rPr>
          <w:rFonts w:ascii="Times New Roman" w:hAnsi="Times New Roman"/>
        </w:rPr>
        <w:t>6.00am - 11.00pm</w:t>
      </w:r>
      <w:r>
        <w:rPr>
          <w:rFonts w:ascii="Times New Roman" w:eastAsia="Times New Roman" w:hAnsi="Times New Roman" w:cs="Times New Roman"/>
        </w:rPr>
        <w:br/>
      </w:r>
      <w:r>
        <w:rPr>
          <w:rFonts w:ascii="Times New Roman" w:hAnsi="Times New Roman"/>
          <w:lang w:val="nl-NL"/>
        </w:rPr>
        <w:t>Weekends - 7.00am - 7.00pm</w:t>
      </w:r>
      <w:r>
        <w:rPr>
          <w:rFonts w:ascii="Times New Roman" w:eastAsia="Times New Roman" w:hAnsi="Times New Roman" w:cs="Times New Roman"/>
        </w:rPr>
        <w:br/>
      </w:r>
      <w:r>
        <w:rPr>
          <w:rFonts w:ascii="Times New Roman" w:hAnsi="Times New Roman"/>
        </w:rPr>
        <w:t>Bank Holidays</w:t>
      </w:r>
      <w:r>
        <w:rPr>
          <w:rFonts w:ascii="Times New Roman" w:hAnsi="Times New Roman"/>
          <w:b/>
          <w:bCs/>
        </w:rPr>
        <w:t xml:space="preserve"> - </w:t>
      </w:r>
      <w:r>
        <w:rPr>
          <w:rFonts w:ascii="Times New Roman" w:hAnsi="Times New Roman"/>
        </w:rPr>
        <w:t>10.00am - 11.00pm</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b/>
          <w:bCs/>
          <w:lang w:val="nl-NL"/>
        </w:rPr>
        <w:t>Swimming Pool</w:t>
      </w:r>
    </w:p>
    <w:p w:rsidR="00C631EC" w:rsidRDefault="00731158">
      <w:pPr>
        <w:pStyle w:val="BodyA"/>
        <w:rPr>
          <w:rFonts w:ascii="Times New Roman" w:eastAsia="Times New Roman" w:hAnsi="Times New Roman" w:cs="Times New Roman"/>
          <w:b/>
          <w:bCs/>
        </w:rPr>
      </w:pPr>
      <w:r>
        <w:rPr>
          <w:rFonts w:ascii="Times New Roman" w:hAnsi="Times New Roman"/>
        </w:rPr>
        <w:t>Monday to Friday 6am - 10am, 2</w:t>
      </w:r>
      <w:r>
        <w:rPr>
          <w:rFonts w:ascii="Times New Roman" w:hAnsi="Times New Roman"/>
        </w:rPr>
        <w:t>pm - 11.00pm (6.00pm - 7.00pm Adults Only</w:t>
      </w:r>
      <w:proofErr w:type="gramStart"/>
      <w:r>
        <w:rPr>
          <w:rFonts w:ascii="Times New Roman" w:hAnsi="Times New Roman"/>
        </w:rPr>
        <w:t>)</w:t>
      </w:r>
      <w:proofErr w:type="gramEnd"/>
      <w:r>
        <w:rPr>
          <w:rFonts w:ascii="Times New Roman" w:eastAsia="Times New Roman" w:hAnsi="Times New Roman" w:cs="Times New Roman"/>
        </w:rPr>
        <w:br/>
      </w:r>
      <w:r>
        <w:rPr>
          <w:rFonts w:ascii="Times New Roman" w:hAnsi="Times New Roman"/>
        </w:rPr>
        <w:t>Saturday</w:t>
      </w:r>
      <w:r>
        <w:rPr>
          <w:rFonts w:ascii="Times New Roman" w:hAnsi="Times New Roman"/>
          <w:b/>
          <w:bCs/>
        </w:rPr>
        <w:t xml:space="preserve"> - </w:t>
      </w:r>
      <w:r>
        <w:rPr>
          <w:rFonts w:ascii="Times New Roman" w:hAnsi="Times New Roman"/>
        </w:rPr>
        <w:t>7.00am - 7.00pm (6.00pm - 7.00pm Adults Only)</w:t>
      </w:r>
      <w:r>
        <w:rPr>
          <w:rFonts w:ascii="Times New Roman" w:eastAsia="Times New Roman" w:hAnsi="Times New Roman" w:cs="Times New Roman"/>
        </w:rPr>
        <w:br/>
      </w:r>
      <w:r>
        <w:rPr>
          <w:rFonts w:ascii="Times New Roman" w:hAnsi="Times New Roman"/>
        </w:rPr>
        <w:t>Sunday - 8.00am - 7.00pm (6.00pm - 7.00pm Adults Only)</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rPr>
        <w:t>Fees and charges</w:t>
      </w:r>
      <w:r>
        <w:rPr>
          <w:rFonts w:ascii="Times New Roman" w:eastAsia="Times New Roman" w:hAnsi="Times New Roman" w:cs="Times New Roman"/>
        </w:rPr>
        <w:br/>
      </w:r>
      <w:r>
        <w:rPr>
          <w:rFonts w:ascii="Times New Roman" w:hAnsi="Times New Roman"/>
          <w:b/>
          <w:bCs/>
        </w:rPr>
        <w:t>Membership</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Full - unlimited use of exercise and swim facilities -</w:t>
      </w:r>
      <w:r>
        <w:rPr>
          <w:rFonts w:ascii="Times New Roman" w:hAnsi="Times New Roman"/>
        </w:rPr>
        <w:t>£</w:t>
      </w:r>
      <w:r>
        <w:rPr>
          <w:rFonts w:ascii="Times New Roman" w:hAnsi="Times New Roman"/>
        </w:rPr>
        <w:t>40 per month</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 xml:space="preserve">Family - unlimited use of all facilities for up to 4 family members - </w:t>
      </w:r>
      <w:r>
        <w:rPr>
          <w:rFonts w:ascii="Times New Roman" w:hAnsi="Times New Roman"/>
        </w:rPr>
        <w:t>£</w:t>
      </w:r>
      <w:r>
        <w:rPr>
          <w:rFonts w:ascii="Times New Roman" w:hAnsi="Times New Roman"/>
        </w:rPr>
        <w:t>75 per month</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 xml:space="preserve">Exercise - unlimited use of Mezzanine Studio - </w:t>
      </w:r>
      <w:r>
        <w:rPr>
          <w:rFonts w:ascii="Times New Roman" w:hAnsi="Times New Roman"/>
        </w:rPr>
        <w:t>£</w:t>
      </w:r>
      <w:r>
        <w:rPr>
          <w:rFonts w:ascii="Times New Roman" w:hAnsi="Times New Roman"/>
        </w:rPr>
        <w:t>25 per month</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 xml:space="preserve">Swim - unlimited use of pool facilities - </w:t>
      </w:r>
      <w:r>
        <w:rPr>
          <w:rFonts w:ascii="Times New Roman" w:hAnsi="Times New Roman"/>
        </w:rPr>
        <w:t>£</w:t>
      </w:r>
      <w:r>
        <w:rPr>
          <w:rFonts w:ascii="Times New Roman" w:hAnsi="Times New Roman"/>
        </w:rPr>
        <w:t>20 per month</w:t>
      </w:r>
    </w:p>
    <w:p w:rsidR="00C631EC" w:rsidRDefault="00731158">
      <w:pPr>
        <w:pStyle w:val="BodyA"/>
        <w:spacing w:after="0" w:line="240" w:lineRule="auto"/>
        <w:rPr>
          <w:rFonts w:ascii="Times New Roman" w:eastAsia="Times New Roman" w:hAnsi="Times New Roman" w:cs="Times New Roman"/>
        </w:rPr>
      </w:pPr>
      <w:r>
        <w:rPr>
          <w:rFonts w:ascii="Times New Roman" w:hAnsi="Times New Roman"/>
        </w:rPr>
        <w:t xml:space="preserve">Casual - </w:t>
      </w:r>
      <w:r>
        <w:rPr>
          <w:rFonts w:ascii="Times New Roman" w:hAnsi="Times New Roman"/>
        </w:rPr>
        <w:t>£</w:t>
      </w:r>
      <w:r>
        <w:rPr>
          <w:rFonts w:ascii="Times New Roman" w:hAnsi="Times New Roman"/>
        </w:rPr>
        <w:t>10 per month and individual charges on top</w:t>
      </w:r>
    </w:p>
    <w:p w:rsidR="00C631EC" w:rsidRDefault="00731158">
      <w:pPr>
        <w:pStyle w:val="BodyA"/>
        <w:rPr>
          <w:rFonts w:ascii="Times New Roman" w:eastAsia="Times New Roman" w:hAnsi="Times New Roman" w:cs="Times New Roman"/>
          <w:b/>
          <w:bCs/>
        </w:rPr>
      </w:pPr>
      <w:r>
        <w:rPr>
          <w:rFonts w:ascii="Times New Roman" w:eastAsia="Times New Roman" w:hAnsi="Times New Roman" w:cs="Times New Roman"/>
        </w:rPr>
        <w:br/>
      </w:r>
      <w:r>
        <w:rPr>
          <w:rFonts w:ascii="Times New Roman" w:hAnsi="Times New Roman"/>
          <w:b/>
          <w:bCs/>
        </w:rPr>
        <w:t>Swimming</w:t>
      </w:r>
    </w:p>
    <w:p w:rsidR="00C631EC" w:rsidRDefault="00731158">
      <w:pPr>
        <w:pStyle w:val="BodyA"/>
        <w:rPr>
          <w:rFonts w:ascii="Times New Roman" w:eastAsia="Times New Roman" w:hAnsi="Times New Roman" w:cs="Times New Roman"/>
        </w:rPr>
      </w:pPr>
      <w:r>
        <w:rPr>
          <w:rFonts w:ascii="Times New Roman" w:hAnsi="Times New Roman"/>
        </w:rPr>
        <w:t xml:space="preserve">Adults - </w:t>
      </w:r>
      <w:r>
        <w:rPr>
          <w:rFonts w:ascii="Times New Roman" w:hAnsi="Times New Roman"/>
        </w:rPr>
        <w:t>£</w:t>
      </w:r>
      <w:r>
        <w:rPr>
          <w:rFonts w:ascii="Times New Roman" w:hAnsi="Times New Roman"/>
        </w:rPr>
        <w:t>2.00</w:t>
      </w:r>
      <w:r>
        <w:rPr>
          <w:rFonts w:ascii="Times New Roman" w:eastAsia="Times New Roman" w:hAnsi="Times New Roman" w:cs="Times New Roman"/>
        </w:rPr>
        <w:br/>
      </w:r>
      <w:r>
        <w:rPr>
          <w:rFonts w:ascii="Times New Roman" w:hAnsi="Times New Roman"/>
        </w:rPr>
        <w:t xml:space="preserve">Children - </w:t>
      </w:r>
      <w:r>
        <w:rPr>
          <w:rFonts w:ascii="Times New Roman" w:hAnsi="Times New Roman"/>
        </w:rPr>
        <w:t>£</w:t>
      </w:r>
      <w:r>
        <w:rPr>
          <w:rFonts w:ascii="Times New Roman" w:hAnsi="Times New Roman"/>
        </w:rPr>
        <w:t>1.25 (children under 10 must be accompanied by an adult)</w:t>
      </w:r>
      <w:r>
        <w:rPr>
          <w:rFonts w:ascii="Times New Roman" w:eastAsia="Times New Roman" w:hAnsi="Times New Roman" w:cs="Times New Roman"/>
        </w:rPr>
        <w:br/>
      </w:r>
      <w:r>
        <w:rPr>
          <w:rFonts w:ascii="Times New Roman" w:hAnsi="Times New Roman"/>
        </w:rPr>
        <w:t>Children under 4 - No Charge</w:t>
      </w:r>
      <w:r>
        <w:rPr>
          <w:rFonts w:ascii="Times New Roman" w:eastAsia="Times New Roman" w:hAnsi="Times New Roman" w:cs="Times New Roman"/>
        </w:rPr>
        <w:br/>
      </w:r>
      <w:r>
        <w:rPr>
          <w:rFonts w:ascii="Times New Roman" w:hAnsi="Times New Roman"/>
        </w:rPr>
        <w:t xml:space="preserve">Senior Citizens (aged 60 and over) - </w:t>
      </w:r>
      <w:r>
        <w:rPr>
          <w:rFonts w:ascii="Times New Roman" w:hAnsi="Times New Roman"/>
        </w:rPr>
        <w:t>£</w:t>
      </w:r>
      <w:r>
        <w:rPr>
          <w:rFonts w:ascii="Times New Roman" w:hAnsi="Times New Roman"/>
        </w:rPr>
        <w:t>1.25</w:t>
      </w:r>
      <w:r>
        <w:rPr>
          <w:rFonts w:ascii="Times New Roman" w:eastAsia="Times New Roman" w:hAnsi="Times New Roman" w:cs="Times New Roman"/>
        </w:rPr>
        <w:br/>
      </w:r>
      <w:r>
        <w:rPr>
          <w:rFonts w:ascii="Times New Roman" w:hAnsi="Times New Roman"/>
        </w:rPr>
        <w:t xml:space="preserve">Unemployed - </w:t>
      </w:r>
      <w:r>
        <w:rPr>
          <w:rFonts w:ascii="Times New Roman" w:hAnsi="Times New Roman"/>
        </w:rPr>
        <w:t>£</w:t>
      </w:r>
      <w:r>
        <w:rPr>
          <w:rFonts w:ascii="Times New Roman" w:hAnsi="Times New Roman"/>
        </w:rPr>
        <w:t>1.25</w:t>
      </w:r>
      <w:r>
        <w:rPr>
          <w:rFonts w:ascii="Times New Roman" w:eastAsia="Times New Roman" w:hAnsi="Times New Roman" w:cs="Times New Roman"/>
        </w:rPr>
        <w:br/>
      </w:r>
      <w:r>
        <w:rPr>
          <w:rFonts w:ascii="Times New Roman" w:hAnsi="Times New Roman"/>
          <w:lang w:val="de-DE"/>
        </w:rPr>
        <w:t xml:space="preserve">Student - </w:t>
      </w:r>
      <w:r>
        <w:rPr>
          <w:rFonts w:ascii="Times New Roman" w:hAnsi="Times New Roman"/>
        </w:rPr>
        <w:t>£</w:t>
      </w:r>
      <w:r>
        <w:rPr>
          <w:rFonts w:ascii="Times New Roman" w:hAnsi="Times New Roman"/>
        </w:rPr>
        <w:t>1.25</w:t>
      </w:r>
      <w:r>
        <w:rPr>
          <w:rFonts w:ascii="Times New Roman" w:eastAsia="Times New Roman" w:hAnsi="Times New Roman" w:cs="Times New Roman"/>
        </w:rPr>
        <w:br/>
      </w:r>
      <w:r>
        <w:rPr>
          <w:rFonts w:ascii="Times New Roman" w:hAnsi="Times New Roman"/>
        </w:rPr>
        <w:t xml:space="preserve">Disabled People - </w:t>
      </w:r>
      <w:r>
        <w:rPr>
          <w:rFonts w:ascii="Times New Roman" w:hAnsi="Times New Roman"/>
        </w:rPr>
        <w:t>£</w:t>
      </w:r>
      <w:r>
        <w:rPr>
          <w:rFonts w:ascii="Times New Roman" w:hAnsi="Times New Roman"/>
        </w:rPr>
        <w:t>1.25</w:t>
      </w:r>
      <w:r>
        <w:rPr>
          <w:rFonts w:ascii="Times New Roman" w:eastAsia="Times New Roman" w:hAnsi="Times New Roman" w:cs="Times New Roman"/>
        </w:rPr>
        <w:br/>
      </w:r>
      <w:r>
        <w:rPr>
          <w:rFonts w:ascii="Times New Roman" w:hAnsi="Times New Roman"/>
        </w:rPr>
        <w:t>Private Hire for Pool Parties et</w:t>
      </w:r>
      <w:r>
        <w:rPr>
          <w:rFonts w:ascii="Times New Roman" w:hAnsi="Times New Roman"/>
        </w:rPr>
        <w:t>c.</w:t>
      </w:r>
      <w:r>
        <w:rPr>
          <w:rFonts w:ascii="Times New Roman" w:hAnsi="Times New Roman"/>
          <w:b/>
          <w:bCs/>
        </w:rPr>
        <w:t xml:space="preserve"> - </w:t>
      </w:r>
      <w:r>
        <w:rPr>
          <w:rFonts w:ascii="Times New Roman" w:hAnsi="Times New Roman"/>
        </w:rPr>
        <w:t>£</w:t>
      </w:r>
      <w:r>
        <w:rPr>
          <w:rFonts w:ascii="Times New Roman" w:hAnsi="Times New Roman"/>
        </w:rPr>
        <w:t>26.50 + lifeguards @</w:t>
      </w:r>
      <w:r>
        <w:rPr>
          <w:rFonts w:ascii="Times New Roman" w:hAnsi="Times New Roman"/>
        </w:rPr>
        <w:t>£</w:t>
      </w:r>
      <w:r>
        <w:rPr>
          <w:rFonts w:ascii="Times New Roman" w:hAnsi="Times New Roman"/>
        </w:rPr>
        <w:t>7 per hour each</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b/>
          <w:bCs/>
        </w:rPr>
        <w:t>Sports Hall - Half Hall</w:t>
      </w:r>
      <w:r>
        <w:rPr>
          <w:rFonts w:ascii="Times New Roman" w:eastAsia="Times New Roman" w:hAnsi="Times New Roman" w:cs="Times New Roman"/>
        </w:rPr>
        <w:br/>
      </w:r>
      <w:r>
        <w:rPr>
          <w:rFonts w:ascii="Times New Roman" w:hAnsi="Times New Roman"/>
        </w:rPr>
        <w:t xml:space="preserve">Block booking (Adults) - </w:t>
      </w:r>
      <w:r>
        <w:rPr>
          <w:rFonts w:ascii="Times New Roman" w:hAnsi="Times New Roman"/>
        </w:rPr>
        <w:t>£</w:t>
      </w:r>
      <w:r>
        <w:rPr>
          <w:rFonts w:ascii="Times New Roman" w:hAnsi="Times New Roman"/>
        </w:rPr>
        <w:t>18.40 per hour</w:t>
      </w:r>
      <w:r>
        <w:rPr>
          <w:rFonts w:ascii="Times New Roman" w:eastAsia="Times New Roman" w:hAnsi="Times New Roman" w:cs="Times New Roman"/>
        </w:rPr>
        <w:br/>
      </w:r>
      <w:r>
        <w:rPr>
          <w:rFonts w:ascii="Times New Roman" w:hAnsi="Times New Roman"/>
        </w:rPr>
        <w:t xml:space="preserve">Block booking (Concessions) - </w:t>
      </w:r>
      <w:r>
        <w:rPr>
          <w:rFonts w:ascii="Times New Roman" w:hAnsi="Times New Roman"/>
        </w:rPr>
        <w:t>£</w:t>
      </w:r>
      <w:r>
        <w:rPr>
          <w:rFonts w:ascii="Times New Roman" w:hAnsi="Times New Roman"/>
        </w:rPr>
        <w:t>10.50 per hour</w:t>
      </w:r>
      <w:r>
        <w:rPr>
          <w:rFonts w:ascii="Times New Roman" w:eastAsia="Times New Roman" w:hAnsi="Times New Roman" w:cs="Times New Roman"/>
        </w:rPr>
        <w:br/>
      </w:r>
      <w:r>
        <w:rPr>
          <w:rFonts w:ascii="Times New Roman" w:hAnsi="Times New Roman"/>
        </w:rPr>
        <w:t xml:space="preserve">Casual booking (Adults) - </w:t>
      </w:r>
      <w:r>
        <w:rPr>
          <w:rFonts w:ascii="Times New Roman" w:hAnsi="Times New Roman"/>
        </w:rPr>
        <w:t>£</w:t>
      </w:r>
      <w:r>
        <w:rPr>
          <w:rFonts w:ascii="Times New Roman" w:hAnsi="Times New Roman"/>
        </w:rPr>
        <w:t>21.00 per hour</w:t>
      </w:r>
      <w:r>
        <w:rPr>
          <w:rFonts w:ascii="Times New Roman" w:eastAsia="Times New Roman" w:hAnsi="Times New Roman" w:cs="Times New Roman"/>
        </w:rPr>
        <w:br/>
      </w:r>
      <w:r>
        <w:rPr>
          <w:rFonts w:ascii="Times New Roman" w:hAnsi="Times New Roman"/>
        </w:rPr>
        <w:t xml:space="preserve">Casual booking (Concessions) - </w:t>
      </w:r>
      <w:r>
        <w:rPr>
          <w:rFonts w:ascii="Times New Roman" w:hAnsi="Times New Roman"/>
        </w:rPr>
        <w:t>£</w:t>
      </w:r>
      <w:r>
        <w:rPr>
          <w:rFonts w:ascii="Times New Roman" w:hAnsi="Times New Roman"/>
        </w:rPr>
        <w:t>12.25 per hour</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b/>
          <w:bCs/>
        </w:rPr>
        <w:t>Sports Hall</w:t>
      </w:r>
      <w:r>
        <w:rPr>
          <w:rFonts w:ascii="Times New Roman" w:hAnsi="Times New Roman"/>
          <w:b/>
          <w:bCs/>
        </w:rPr>
        <w:t xml:space="preserve"> - Badminton per court, per hour</w:t>
      </w:r>
      <w:r>
        <w:rPr>
          <w:rFonts w:ascii="Times New Roman" w:eastAsia="Times New Roman" w:hAnsi="Times New Roman" w:cs="Times New Roman"/>
        </w:rPr>
        <w:br/>
      </w:r>
      <w:r>
        <w:rPr>
          <w:rFonts w:ascii="Times New Roman" w:hAnsi="Times New Roman"/>
        </w:rPr>
        <w:t xml:space="preserve">Adults - </w:t>
      </w:r>
      <w:r>
        <w:rPr>
          <w:rFonts w:ascii="Times New Roman" w:hAnsi="Times New Roman"/>
        </w:rPr>
        <w:t>£</w:t>
      </w:r>
      <w:r>
        <w:rPr>
          <w:rFonts w:ascii="Times New Roman" w:hAnsi="Times New Roman"/>
        </w:rPr>
        <w:t>4.75</w:t>
      </w:r>
      <w:r>
        <w:rPr>
          <w:rFonts w:ascii="Times New Roman" w:eastAsia="Times New Roman" w:hAnsi="Times New Roman" w:cs="Times New Roman"/>
        </w:rPr>
        <w:br/>
      </w:r>
      <w:r>
        <w:rPr>
          <w:rFonts w:ascii="Times New Roman" w:hAnsi="Times New Roman"/>
        </w:rPr>
        <w:t xml:space="preserve">Juniors - </w:t>
      </w:r>
      <w:r>
        <w:rPr>
          <w:rFonts w:ascii="Times New Roman" w:hAnsi="Times New Roman"/>
        </w:rPr>
        <w:t>£</w:t>
      </w:r>
      <w:r>
        <w:rPr>
          <w:rFonts w:ascii="Times New Roman" w:hAnsi="Times New Roman"/>
        </w:rPr>
        <w:t>2.65</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b/>
          <w:bCs/>
        </w:rPr>
        <w:t>Sports Hall - Tennis per court, per hour</w:t>
      </w:r>
      <w:r>
        <w:rPr>
          <w:rFonts w:ascii="Times New Roman" w:eastAsia="Times New Roman" w:hAnsi="Times New Roman" w:cs="Times New Roman"/>
        </w:rPr>
        <w:br/>
      </w:r>
      <w:r>
        <w:rPr>
          <w:rFonts w:ascii="Times New Roman" w:hAnsi="Times New Roman"/>
        </w:rPr>
        <w:t xml:space="preserve">Adults - </w:t>
      </w:r>
      <w:r>
        <w:rPr>
          <w:rFonts w:ascii="Times New Roman" w:hAnsi="Times New Roman"/>
        </w:rPr>
        <w:t>£</w:t>
      </w:r>
      <w:r>
        <w:rPr>
          <w:rFonts w:ascii="Times New Roman" w:hAnsi="Times New Roman"/>
        </w:rPr>
        <w:t>5.25</w:t>
      </w:r>
      <w:r>
        <w:rPr>
          <w:rFonts w:ascii="Times New Roman" w:eastAsia="Times New Roman" w:hAnsi="Times New Roman" w:cs="Times New Roman"/>
        </w:rPr>
        <w:br/>
      </w:r>
      <w:r>
        <w:rPr>
          <w:rFonts w:ascii="Times New Roman" w:hAnsi="Times New Roman"/>
        </w:rPr>
        <w:t xml:space="preserve">Juniors - </w:t>
      </w:r>
      <w:r>
        <w:rPr>
          <w:rFonts w:ascii="Times New Roman" w:hAnsi="Times New Roman"/>
        </w:rPr>
        <w:t>£</w:t>
      </w:r>
      <w:r>
        <w:rPr>
          <w:rFonts w:ascii="Times New Roman" w:hAnsi="Times New Roman"/>
        </w:rPr>
        <w:t>2.70</w:t>
      </w:r>
      <w:r>
        <w:rPr>
          <w:rFonts w:ascii="Times New Roman" w:eastAsia="Times New Roman" w:hAnsi="Times New Roman" w:cs="Times New Roman"/>
        </w:rPr>
        <w:br/>
      </w:r>
      <w:r>
        <w:rPr>
          <w:rFonts w:ascii="Times New Roman" w:eastAsia="Times New Roman" w:hAnsi="Times New Roman" w:cs="Times New Roman"/>
        </w:rPr>
        <w:br/>
      </w:r>
      <w:r>
        <w:rPr>
          <w:rFonts w:ascii="Times New Roman" w:hAnsi="Times New Roman"/>
          <w:b/>
          <w:bCs/>
        </w:rPr>
        <w:t>Sports Hall - Table Tennis per table, per hour</w:t>
      </w:r>
      <w:r>
        <w:rPr>
          <w:rFonts w:ascii="Times New Roman" w:eastAsia="Times New Roman" w:hAnsi="Times New Roman" w:cs="Times New Roman"/>
        </w:rPr>
        <w:br/>
      </w:r>
      <w:r>
        <w:rPr>
          <w:rFonts w:ascii="Times New Roman" w:hAnsi="Times New Roman"/>
        </w:rPr>
        <w:t xml:space="preserve">Adults - </w:t>
      </w:r>
      <w:r>
        <w:rPr>
          <w:rFonts w:ascii="Times New Roman" w:hAnsi="Times New Roman"/>
        </w:rPr>
        <w:t>£</w:t>
      </w:r>
      <w:r>
        <w:rPr>
          <w:rFonts w:ascii="Times New Roman" w:hAnsi="Times New Roman"/>
        </w:rPr>
        <w:t>4.25</w:t>
      </w:r>
      <w:r>
        <w:rPr>
          <w:rFonts w:ascii="Times New Roman" w:eastAsia="Times New Roman" w:hAnsi="Times New Roman" w:cs="Times New Roman"/>
        </w:rPr>
        <w:br/>
      </w:r>
      <w:r>
        <w:rPr>
          <w:rFonts w:ascii="Times New Roman" w:hAnsi="Times New Roman"/>
        </w:rPr>
        <w:t xml:space="preserve">Juniors - </w:t>
      </w:r>
      <w:r>
        <w:rPr>
          <w:rFonts w:ascii="Times New Roman" w:hAnsi="Times New Roman"/>
        </w:rPr>
        <w:t>£</w:t>
      </w:r>
      <w:r>
        <w:rPr>
          <w:rFonts w:ascii="Times New Roman" w:hAnsi="Times New Roman"/>
        </w:rPr>
        <w:t>2.50</w:t>
      </w:r>
    </w:p>
    <w:p w:rsidR="00C631EC" w:rsidRDefault="00C631EC">
      <w:pPr>
        <w:pStyle w:val="BodyA"/>
        <w:rPr>
          <w:rFonts w:ascii="Times New Roman" w:eastAsia="Times New Roman" w:hAnsi="Times New Roman" w:cs="Times New Roman"/>
        </w:rPr>
      </w:pPr>
    </w:p>
    <w:p w:rsidR="00C631EC" w:rsidRDefault="00731158">
      <w:pPr>
        <w:pStyle w:val="BodyA"/>
        <w:rPr>
          <w:rFonts w:ascii="Times New Roman" w:eastAsia="Times New Roman" w:hAnsi="Times New Roman" w:cs="Times New Roman"/>
          <w:b/>
          <w:bCs/>
          <w:u w:val="single"/>
        </w:rPr>
      </w:pPr>
      <w:r>
        <w:rPr>
          <w:rFonts w:ascii="Times New Roman" w:hAnsi="Times New Roman"/>
          <w:b/>
          <w:bCs/>
          <w:u w:val="single"/>
        </w:rPr>
        <w:t>Your task</w:t>
      </w:r>
    </w:p>
    <w:p w:rsidR="00C631EC" w:rsidRDefault="00731158">
      <w:pPr>
        <w:pStyle w:val="BodyA"/>
        <w:jc w:val="both"/>
        <w:rPr>
          <w:rFonts w:ascii="Times New Roman" w:eastAsia="Times New Roman" w:hAnsi="Times New Roman" w:cs="Times New Roman"/>
        </w:rPr>
      </w:pPr>
      <w:r>
        <w:rPr>
          <w:rFonts w:ascii="Times New Roman" w:hAnsi="Times New Roman"/>
        </w:rPr>
        <w:t>You have studied key concepts</w:t>
      </w:r>
      <w:r>
        <w:rPr>
          <w:rFonts w:ascii="Times New Roman" w:hAnsi="Times New Roman"/>
        </w:rPr>
        <w:t xml:space="preserve"> pertaining to object orientation. For instance, the class concept, association among classes, containment (aggregation and composition), inheritance and polymorphism, the use of abstract classes and interfaces. Also, you have gained skills in unit testing</w:t>
      </w:r>
      <w:r>
        <w:rPr>
          <w:rFonts w:ascii="Times New Roman" w:hAnsi="Times New Roman"/>
        </w:rPr>
        <w:t xml:space="preserve"> using Junit framework.  Java also has a wealth of inbuilt classes such as those for exception handling, constructing GUIs, and storing collections of data. </w:t>
      </w:r>
    </w:p>
    <w:p w:rsidR="00C631EC" w:rsidRDefault="00731158">
      <w:pPr>
        <w:pStyle w:val="BodyA"/>
        <w:rPr>
          <w:rFonts w:ascii="Times New Roman" w:eastAsia="Times New Roman" w:hAnsi="Times New Roman" w:cs="Times New Roman"/>
          <w:b/>
          <w:bCs/>
        </w:rPr>
      </w:pPr>
      <w:r>
        <w:rPr>
          <w:rFonts w:ascii="Times New Roman" w:hAnsi="Times New Roman"/>
        </w:rPr>
        <w:t>You are to apply these concepts in implementing a solution to the problem described in this scenar</w:t>
      </w:r>
      <w:r>
        <w:rPr>
          <w:rFonts w:ascii="Times New Roman" w:hAnsi="Times New Roman"/>
        </w:rPr>
        <w:t>io. In particular, Mangoes</w:t>
      </w:r>
      <w:r>
        <w:rPr>
          <w:rFonts w:ascii="Times New Roman" w:hAnsi="Times New Roman"/>
          <w:b/>
          <w:bCs/>
        </w:rPr>
        <w:t xml:space="preserve"> have requested that your consultancy provide them with the detailed designs (UML class diagram) and prototype (Java implementation) for:</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Membership  registration</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Booking of classes (e.g., fitness class)</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 xml:space="preserve">Booking a facility (e.g., </w:t>
      </w:r>
      <w:r>
        <w:rPr>
          <w:rFonts w:ascii="Times New Roman" w:hAnsi="Times New Roman"/>
        </w:rPr>
        <w:t>sports hall)</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Viewing facility bookings and class schedules</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Altering bookings</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Altering or removing members</w:t>
      </w:r>
    </w:p>
    <w:p w:rsidR="00C631EC" w:rsidRDefault="00731158">
      <w:pPr>
        <w:pStyle w:val="BodyA"/>
        <w:numPr>
          <w:ilvl w:val="0"/>
          <w:numId w:val="2"/>
        </w:numPr>
        <w:spacing w:after="0" w:line="240" w:lineRule="auto"/>
        <w:rPr>
          <w:rFonts w:ascii="Times New Roman" w:hAnsi="Times New Roman"/>
        </w:rPr>
      </w:pPr>
      <w:r>
        <w:rPr>
          <w:rFonts w:ascii="Times New Roman" w:hAnsi="Times New Roman"/>
        </w:rPr>
        <w:t>Determining how much money was made from facility bookings in a week</w:t>
      </w:r>
    </w:p>
    <w:p w:rsidR="00C631EC" w:rsidRDefault="00C631EC">
      <w:pPr>
        <w:pStyle w:val="BodyA"/>
        <w:rPr>
          <w:rFonts w:ascii="Times New Roman" w:eastAsia="Times New Roman" w:hAnsi="Times New Roman" w:cs="Times New Roman"/>
          <w:b/>
          <w:bCs/>
        </w:rPr>
      </w:pPr>
    </w:p>
    <w:p w:rsidR="00C631EC" w:rsidRDefault="00731158">
      <w:pPr>
        <w:pStyle w:val="BodyA"/>
        <w:rPr>
          <w:rFonts w:ascii="Times New Roman" w:eastAsia="Times New Roman" w:hAnsi="Times New Roman" w:cs="Times New Roman"/>
        </w:rPr>
      </w:pPr>
      <w:r>
        <w:rPr>
          <w:rFonts w:ascii="Times New Roman" w:hAnsi="Times New Roman"/>
        </w:rPr>
        <w:t xml:space="preserve">The system should use the above as foundational features, and include data </w:t>
      </w:r>
      <w:r>
        <w:rPr>
          <w:rFonts w:ascii="Times New Roman" w:hAnsi="Times New Roman"/>
        </w:rPr>
        <w:t>storage, an interactive GUI, and a feature for the manager check staff schedules especially for the swimming pool and the reception area.</w:t>
      </w:r>
    </w:p>
    <w:p w:rsidR="00C631EC" w:rsidRDefault="00731158">
      <w:pPr>
        <w:pStyle w:val="BodyA"/>
        <w:rPr>
          <w:rFonts w:ascii="Times New Roman" w:eastAsia="Times New Roman" w:hAnsi="Times New Roman" w:cs="Times New Roman"/>
        </w:rPr>
      </w:pPr>
      <w:r>
        <w:rPr>
          <w:rFonts w:ascii="Times New Roman" w:hAnsi="Times New Roman"/>
        </w:rPr>
        <w:t xml:space="preserve">Remember to include any assumptions which you have to make where case study information is missing or ambiguous.  The </w:t>
      </w:r>
      <w:r>
        <w:rPr>
          <w:rFonts w:ascii="Times New Roman" w:hAnsi="Times New Roman"/>
        </w:rPr>
        <w:t>assumptions should be written as Javadocs in your code.</w:t>
      </w:r>
    </w:p>
    <w:p w:rsidR="00C631EC" w:rsidRDefault="00C631EC">
      <w:pPr>
        <w:pStyle w:val="BodyText"/>
        <w:rPr>
          <w:b/>
          <w:bCs/>
        </w:rPr>
      </w:pPr>
    </w:p>
    <w:p w:rsidR="00C631EC" w:rsidRDefault="00731158">
      <w:pPr>
        <w:pStyle w:val="BodyText"/>
        <w:rPr>
          <w:b/>
          <w:bCs/>
        </w:rPr>
      </w:pPr>
      <w:r>
        <w:rPr>
          <w:rFonts w:eastAsia="Arial Unicode MS" w:cs="Arial Unicode MS"/>
          <w:b/>
          <w:bCs/>
        </w:rPr>
        <w:t>Marks will be weighted as follows:</w:t>
      </w:r>
    </w:p>
    <w:p w:rsidR="00C631EC" w:rsidRDefault="00C631EC">
      <w:pPr>
        <w:pStyle w:val="Body"/>
        <w:rPr>
          <w:b/>
          <w:bCs/>
        </w:rPr>
      </w:pPr>
    </w:p>
    <w:p w:rsidR="00C631EC" w:rsidRDefault="00731158">
      <w:pPr>
        <w:pStyle w:val="Body"/>
        <w:numPr>
          <w:ilvl w:val="0"/>
          <w:numId w:val="4"/>
        </w:numPr>
        <w:jc w:val="both"/>
      </w:pPr>
      <w:r>
        <w:t>Design</w:t>
      </w:r>
    </w:p>
    <w:p w:rsidR="00C631EC" w:rsidRDefault="00731158">
      <w:pPr>
        <w:pStyle w:val="Body"/>
        <w:numPr>
          <w:ilvl w:val="0"/>
          <w:numId w:val="5"/>
        </w:numPr>
        <w:jc w:val="both"/>
      </w:pPr>
      <w:r>
        <w:t xml:space="preserve">UML class diagram </w:t>
      </w:r>
      <w:r>
        <w:t xml:space="preserve">– </w:t>
      </w:r>
      <w:r>
        <w:t xml:space="preserve">with relevant details about each class   </w:t>
      </w:r>
      <w:r>
        <w:tab/>
      </w:r>
      <w:r>
        <w:tab/>
        <w:t>10%</w:t>
      </w:r>
    </w:p>
    <w:p w:rsidR="00C631EC" w:rsidRDefault="00731158">
      <w:pPr>
        <w:pStyle w:val="Body"/>
        <w:numPr>
          <w:ilvl w:val="0"/>
          <w:numId w:val="4"/>
        </w:numPr>
        <w:jc w:val="both"/>
      </w:pPr>
      <w:r>
        <w:t>Code</w:t>
      </w:r>
    </w:p>
    <w:p w:rsidR="00C631EC" w:rsidRDefault="00731158">
      <w:pPr>
        <w:pStyle w:val="Body"/>
        <w:numPr>
          <w:ilvl w:val="0"/>
          <w:numId w:val="5"/>
        </w:numPr>
        <w:jc w:val="both"/>
      </w:pPr>
      <w:r>
        <w:t xml:space="preserve">functionality </w:t>
      </w:r>
      <w:r>
        <w:tab/>
      </w:r>
      <w:r>
        <w:tab/>
      </w:r>
      <w:r>
        <w:tab/>
      </w:r>
      <w:r>
        <w:tab/>
      </w:r>
      <w:r>
        <w:tab/>
      </w:r>
      <w:r>
        <w:tab/>
      </w:r>
      <w:r>
        <w:tab/>
      </w:r>
      <w:r>
        <w:tab/>
        <w:t>30%</w:t>
      </w:r>
    </w:p>
    <w:p w:rsidR="00C631EC" w:rsidRDefault="00731158">
      <w:pPr>
        <w:pStyle w:val="Body"/>
        <w:numPr>
          <w:ilvl w:val="0"/>
          <w:numId w:val="5"/>
        </w:numPr>
        <w:jc w:val="both"/>
      </w:pPr>
      <w:r>
        <w:t>layout and style</w:t>
      </w:r>
      <w:r>
        <w:tab/>
      </w:r>
      <w:r>
        <w:tab/>
      </w:r>
      <w:r>
        <w:tab/>
      </w:r>
      <w:r>
        <w:tab/>
      </w:r>
      <w:r>
        <w:tab/>
      </w:r>
      <w:r>
        <w:tab/>
      </w:r>
      <w:r>
        <w:tab/>
      </w:r>
      <w:r>
        <w:tab/>
        <w:t>20%</w:t>
      </w:r>
      <w:r>
        <w:tab/>
      </w:r>
    </w:p>
    <w:p w:rsidR="00C631EC" w:rsidRDefault="00731158">
      <w:pPr>
        <w:pStyle w:val="Body"/>
        <w:numPr>
          <w:ilvl w:val="0"/>
          <w:numId w:val="5"/>
        </w:numPr>
        <w:jc w:val="both"/>
      </w:pPr>
      <w:r>
        <w:t>Use of OO concepts</w:t>
      </w:r>
      <w:r>
        <w:tab/>
      </w:r>
      <w:r>
        <w:tab/>
      </w:r>
      <w:r>
        <w:tab/>
      </w:r>
      <w:r>
        <w:tab/>
      </w:r>
      <w:r>
        <w:tab/>
      </w:r>
      <w:r>
        <w:tab/>
      </w:r>
      <w:r>
        <w:tab/>
        <w:t>15%</w:t>
      </w:r>
    </w:p>
    <w:p w:rsidR="00C631EC" w:rsidRDefault="00731158">
      <w:pPr>
        <w:pStyle w:val="Body"/>
        <w:numPr>
          <w:ilvl w:val="0"/>
          <w:numId w:val="4"/>
        </w:numPr>
        <w:jc w:val="both"/>
      </w:pPr>
      <w:r>
        <w:t>Junit tests</w:t>
      </w:r>
      <w:r>
        <w:tab/>
      </w:r>
      <w:r>
        <w:tab/>
      </w:r>
      <w:r>
        <w:tab/>
      </w:r>
      <w:r>
        <w:tab/>
      </w:r>
      <w:r>
        <w:tab/>
      </w:r>
      <w:r>
        <w:tab/>
      </w:r>
      <w:r>
        <w:tab/>
      </w:r>
      <w:r>
        <w:tab/>
        <w:t xml:space="preserve"> </w:t>
      </w:r>
      <w:r>
        <w:tab/>
        <w:t>15%</w:t>
      </w:r>
    </w:p>
    <w:p w:rsidR="00C631EC" w:rsidRDefault="00731158">
      <w:pPr>
        <w:pStyle w:val="Body"/>
        <w:numPr>
          <w:ilvl w:val="0"/>
          <w:numId w:val="4"/>
        </w:numPr>
        <w:jc w:val="both"/>
      </w:pPr>
      <w:r>
        <w:t>GUI</w:t>
      </w:r>
      <w:r>
        <w:tab/>
      </w:r>
      <w:r>
        <w:tab/>
      </w:r>
      <w:r>
        <w:tab/>
      </w:r>
      <w:r>
        <w:tab/>
      </w:r>
      <w:r>
        <w:tab/>
      </w:r>
      <w:r>
        <w:tab/>
      </w:r>
      <w:r>
        <w:tab/>
      </w:r>
      <w:r>
        <w:tab/>
      </w:r>
      <w:r>
        <w:tab/>
      </w:r>
      <w:r>
        <w:tab/>
        <w:t>10%</w:t>
      </w:r>
    </w:p>
    <w:p w:rsidR="00C631EC" w:rsidRDefault="00C631EC">
      <w:pPr>
        <w:pStyle w:val="Body"/>
      </w:pPr>
    </w:p>
    <w:p w:rsidR="00F27FBE" w:rsidRPr="004B6315" w:rsidRDefault="00F27FBE" w:rsidP="00F27FBE">
      <w:pPr>
        <w:rPr>
          <w:sz w:val="20"/>
          <w:szCs w:val="20"/>
        </w:rPr>
      </w:pPr>
      <w:r w:rsidRPr="004B6315">
        <w:rPr>
          <w:sz w:val="20"/>
          <w:szCs w:val="20"/>
        </w:rPr>
        <w:t xml:space="preserve">Find </w:t>
      </w:r>
      <w:r>
        <w:rPr>
          <w:sz w:val="20"/>
          <w:szCs w:val="20"/>
        </w:rPr>
        <w:t>below a detailed marking guide:</w:t>
      </w:r>
    </w:p>
    <w:tbl>
      <w:tblPr>
        <w:tblStyle w:val="TableGrid"/>
        <w:tblW w:w="0" w:type="auto"/>
        <w:tblLook w:val="04A0" w:firstRow="1" w:lastRow="0" w:firstColumn="1" w:lastColumn="0" w:noHBand="0" w:noVBand="1"/>
      </w:tblPr>
      <w:tblGrid>
        <w:gridCol w:w="1538"/>
        <w:gridCol w:w="1828"/>
        <w:gridCol w:w="1416"/>
        <w:gridCol w:w="1374"/>
        <w:gridCol w:w="1540"/>
        <w:gridCol w:w="1540"/>
      </w:tblGrid>
      <w:tr w:rsidR="00F27FBE" w:rsidRPr="004B6315" w:rsidTr="000A2C71">
        <w:tc>
          <w:tcPr>
            <w:tcW w:w="1540" w:type="dxa"/>
          </w:tcPr>
          <w:p w:rsidR="00F27FBE" w:rsidRPr="004B6315" w:rsidRDefault="00F27FBE" w:rsidP="000A2C71">
            <w:pPr>
              <w:rPr>
                <w:rFonts w:ascii="Times New Roman" w:hAnsi="Times New Roman" w:cs="Times New Roman"/>
                <w:sz w:val="16"/>
                <w:szCs w:val="16"/>
              </w:rPr>
            </w:pPr>
          </w:p>
        </w:tc>
        <w:tc>
          <w:tcPr>
            <w:tcW w:w="1829" w:type="dxa"/>
          </w:tcPr>
          <w:p w:rsidR="00F27FBE" w:rsidRPr="004B6315" w:rsidRDefault="00F27FBE" w:rsidP="000A2C71">
            <w:pPr>
              <w:rPr>
                <w:rFonts w:ascii="Times New Roman" w:hAnsi="Times New Roman" w:cs="Times New Roman"/>
                <w:b/>
                <w:sz w:val="16"/>
                <w:szCs w:val="16"/>
              </w:rPr>
            </w:pPr>
            <w:r w:rsidRPr="004B6315">
              <w:rPr>
                <w:rFonts w:ascii="Times New Roman" w:hAnsi="Times New Roman" w:cs="Times New Roman"/>
                <w:b/>
                <w:sz w:val="16"/>
                <w:szCs w:val="16"/>
              </w:rPr>
              <w:t>Core functionality, Unit tests, code layout</w:t>
            </w:r>
          </w:p>
        </w:tc>
        <w:tc>
          <w:tcPr>
            <w:tcW w:w="1417" w:type="dxa"/>
          </w:tcPr>
          <w:p w:rsidR="00F27FBE" w:rsidRPr="004B6315" w:rsidRDefault="00F27FBE" w:rsidP="000A2C71">
            <w:pPr>
              <w:rPr>
                <w:rFonts w:ascii="Times New Roman" w:hAnsi="Times New Roman" w:cs="Times New Roman"/>
                <w:b/>
                <w:sz w:val="16"/>
                <w:szCs w:val="16"/>
              </w:rPr>
            </w:pPr>
            <w:r w:rsidRPr="004B6315">
              <w:rPr>
                <w:rFonts w:ascii="Times New Roman" w:hAnsi="Times New Roman" w:cs="Times New Roman"/>
                <w:b/>
                <w:sz w:val="16"/>
                <w:szCs w:val="16"/>
              </w:rPr>
              <w:t>Data Storage &amp; collections</w:t>
            </w:r>
          </w:p>
        </w:tc>
        <w:tc>
          <w:tcPr>
            <w:tcW w:w="1374" w:type="dxa"/>
          </w:tcPr>
          <w:p w:rsidR="00F27FBE" w:rsidRPr="004B6315" w:rsidRDefault="00F27FBE" w:rsidP="000A2C71">
            <w:pPr>
              <w:rPr>
                <w:rFonts w:ascii="Times New Roman" w:hAnsi="Times New Roman" w:cs="Times New Roman"/>
                <w:b/>
                <w:sz w:val="16"/>
                <w:szCs w:val="16"/>
              </w:rPr>
            </w:pPr>
            <w:r w:rsidRPr="004B6315">
              <w:rPr>
                <w:rFonts w:ascii="Times New Roman" w:hAnsi="Times New Roman" w:cs="Times New Roman"/>
                <w:b/>
                <w:sz w:val="16"/>
                <w:szCs w:val="16"/>
              </w:rPr>
              <w:t>Exception Handling</w:t>
            </w:r>
          </w:p>
        </w:tc>
        <w:tc>
          <w:tcPr>
            <w:tcW w:w="1541" w:type="dxa"/>
          </w:tcPr>
          <w:p w:rsidR="00F27FBE" w:rsidRPr="004B6315" w:rsidRDefault="00F27FBE" w:rsidP="000A2C71">
            <w:pPr>
              <w:rPr>
                <w:rFonts w:ascii="Times New Roman" w:hAnsi="Times New Roman" w:cs="Times New Roman"/>
                <w:b/>
                <w:sz w:val="16"/>
                <w:szCs w:val="16"/>
              </w:rPr>
            </w:pPr>
            <w:r w:rsidRPr="004B6315">
              <w:rPr>
                <w:rFonts w:ascii="Times New Roman" w:hAnsi="Times New Roman" w:cs="Times New Roman"/>
                <w:b/>
                <w:sz w:val="16"/>
                <w:szCs w:val="16"/>
              </w:rPr>
              <w:t>Use of OOP concepts &amp; UML Design</w:t>
            </w:r>
          </w:p>
        </w:tc>
        <w:tc>
          <w:tcPr>
            <w:tcW w:w="1541" w:type="dxa"/>
          </w:tcPr>
          <w:p w:rsidR="00F27FBE" w:rsidRPr="004B6315" w:rsidRDefault="00F27FBE" w:rsidP="000A2C71">
            <w:pPr>
              <w:rPr>
                <w:rFonts w:ascii="Times New Roman" w:hAnsi="Times New Roman" w:cs="Times New Roman"/>
                <w:b/>
                <w:sz w:val="16"/>
                <w:szCs w:val="16"/>
              </w:rPr>
            </w:pPr>
            <w:r w:rsidRPr="004B6315">
              <w:rPr>
                <w:rFonts w:ascii="Times New Roman" w:hAnsi="Times New Roman" w:cs="Times New Roman"/>
                <w:b/>
                <w:sz w:val="16"/>
                <w:szCs w:val="16"/>
              </w:rPr>
              <w:t>Graphical User Interface</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90 – 100%</w:t>
            </w:r>
          </w:p>
        </w:tc>
        <w:tc>
          <w:tcPr>
            <w:tcW w:w="1829"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A robust implementation of member registration, amendment, facility bookings including searches, viewing of class lists and facility bookings; production of weekly reports on revenue.  </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Comprehensive unit tests. Code style is clear and internal comments used in suitable places.</w:t>
            </w:r>
          </w:p>
          <w:p w:rsidR="00F27FBE" w:rsidRPr="004B6315" w:rsidRDefault="00F27FBE" w:rsidP="000A2C71">
            <w:pPr>
              <w:rPr>
                <w:rFonts w:ascii="Times New Roman" w:hAnsi="Times New Roman" w:cs="Times New Roman"/>
                <w:sz w:val="16"/>
                <w:szCs w:val="16"/>
              </w:rPr>
            </w:pPr>
          </w:p>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80-89% is</w:t>
            </w:r>
            <w:proofErr w:type="gramEnd"/>
            <w:r w:rsidRPr="004B6315">
              <w:rPr>
                <w:rFonts w:ascii="Times New Roman" w:hAnsi="Times New Roman" w:cs="Times New Roman"/>
                <w:sz w:val="16"/>
                <w:szCs w:val="16"/>
              </w:rPr>
              <w:t xml:space="preserve"> met.</w:t>
            </w:r>
          </w:p>
        </w:tc>
        <w:tc>
          <w:tcPr>
            <w:tcW w:w="1417"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Data is well persisted between program invocations; Separation of application data pertaining to members, facilities and bookings and reports. </w:t>
            </w: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Besides checked exceptions, there are other exceptions handled to ensure correct data inputs, and to obviate unreasonable membership numbers or double-booking of facilities.</w:t>
            </w:r>
          </w:p>
          <w:p w:rsidR="00F27FBE" w:rsidRPr="004B6315" w:rsidRDefault="00F27FBE" w:rsidP="000A2C71">
            <w:pPr>
              <w:rPr>
                <w:rFonts w:ascii="Times New Roman" w:hAnsi="Times New Roman" w:cs="Times New Roman"/>
                <w:sz w:val="16"/>
                <w:szCs w:val="16"/>
              </w:rPr>
            </w:pPr>
          </w:p>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80-89% is</w:t>
            </w:r>
            <w:proofErr w:type="gramEnd"/>
            <w:r w:rsidRPr="004B6315">
              <w:rPr>
                <w:rFonts w:ascii="Times New Roman" w:hAnsi="Times New Roman" w:cs="Times New Roman"/>
                <w:sz w:val="16"/>
                <w:szCs w:val="16"/>
              </w:rPr>
              <w:t xml:space="preserve"> met.</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The UML design diagram is comprehensive &amp; detailed; OOP concepts such as inheritance, encapsulation, polymorphism are used; also constructs such as abstract classes and interfaces are exploited</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The GUI is interactive and useful in creating members, bookings, viewing class lists, editing members, altering bookings, and generating reports.</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Evident use of a number of layout managers.</w:t>
            </w:r>
          </w:p>
          <w:p w:rsidR="00F27FBE" w:rsidRPr="004B6315" w:rsidRDefault="00F27FBE" w:rsidP="000A2C71">
            <w:pPr>
              <w:rPr>
                <w:rFonts w:ascii="Times New Roman" w:hAnsi="Times New Roman" w:cs="Times New Roman"/>
                <w:sz w:val="16"/>
                <w:szCs w:val="16"/>
              </w:rPr>
            </w:pPr>
          </w:p>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80-89% is</w:t>
            </w:r>
            <w:proofErr w:type="gramEnd"/>
            <w:r w:rsidRPr="004B6315">
              <w:rPr>
                <w:rFonts w:ascii="Times New Roman" w:hAnsi="Times New Roman" w:cs="Times New Roman"/>
                <w:sz w:val="16"/>
                <w:szCs w:val="16"/>
              </w:rPr>
              <w:t xml:space="preserve"> met.</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80-89%</w:t>
            </w:r>
          </w:p>
        </w:tc>
        <w:tc>
          <w:tcPr>
            <w:tcW w:w="1829"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Code is laid out well, and internal comments are succinct; Core functionality meets the requirements of the scenario and weekly reports can be generated. For example, Staff </w:t>
            </w:r>
            <w:proofErr w:type="spellStart"/>
            <w:r w:rsidRPr="004B6315">
              <w:rPr>
                <w:rFonts w:ascii="Times New Roman" w:hAnsi="Times New Roman" w:cs="Times New Roman"/>
                <w:sz w:val="16"/>
                <w:szCs w:val="16"/>
              </w:rPr>
              <w:t>rota</w:t>
            </w:r>
            <w:proofErr w:type="spellEnd"/>
            <w:r w:rsidRPr="004B6315">
              <w:rPr>
                <w:rFonts w:ascii="Times New Roman" w:hAnsi="Times New Roman" w:cs="Times New Roman"/>
                <w:sz w:val="16"/>
                <w:szCs w:val="16"/>
              </w:rPr>
              <w:t xml:space="preserve"> can be created and a simulation of their wages done. Also, calculation of revenue and producing of weekly reports.</w:t>
            </w:r>
          </w:p>
          <w:p w:rsidR="00F27FBE" w:rsidRPr="004B6315" w:rsidRDefault="00F27FBE" w:rsidP="000A2C71">
            <w:pPr>
              <w:rPr>
                <w:rFonts w:ascii="Times New Roman" w:hAnsi="Times New Roman" w:cs="Times New Roman"/>
                <w:sz w:val="16"/>
                <w:szCs w:val="16"/>
              </w:rPr>
            </w:pP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 Unit tests also do provide good account of a working implementation.</w:t>
            </w:r>
          </w:p>
        </w:tc>
        <w:tc>
          <w:tcPr>
            <w:tcW w:w="1417"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70-79% is</w:t>
            </w:r>
            <w:proofErr w:type="gramEnd"/>
            <w:r w:rsidRPr="004B6315">
              <w:rPr>
                <w:rFonts w:ascii="Times New Roman" w:hAnsi="Times New Roman" w:cs="Times New Roman"/>
                <w:sz w:val="16"/>
                <w:szCs w:val="16"/>
              </w:rPr>
              <w:t xml:space="preserve"> met.</w:t>
            </w:r>
          </w:p>
          <w:p w:rsidR="00F27FBE" w:rsidRPr="004B6315" w:rsidRDefault="00F27FBE" w:rsidP="000A2C71">
            <w:pPr>
              <w:rPr>
                <w:rFonts w:ascii="Times New Roman" w:hAnsi="Times New Roman" w:cs="Times New Roman"/>
                <w:sz w:val="16"/>
                <w:szCs w:val="16"/>
              </w:rPr>
            </w:pP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Comprehensive exception handling. Different types of exceptions considered in different code regions.</w:t>
            </w:r>
          </w:p>
          <w:p w:rsidR="00F27FBE" w:rsidRPr="004B6315" w:rsidRDefault="00F27FBE" w:rsidP="000A2C71">
            <w:pPr>
              <w:rPr>
                <w:rFonts w:ascii="Times New Roman" w:hAnsi="Times New Roman" w:cs="Times New Roman"/>
                <w:sz w:val="16"/>
                <w:szCs w:val="16"/>
              </w:rPr>
            </w:pPr>
          </w:p>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70-79% is</w:t>
            </w:r>
            <w:proofErr w:type="gramEnd"/>
            <w:r w:rsidRPr="004B6315">
              <w:rPr>
                <w:rFonts w:ascii="Times New Roman" w:hAnsi="Times New Roman" w:cs="Times New Roman"/>
                <w:sz w:val="16"/>
                <w:szCs w:val="16"/>
              </w:rPr>
              <w:t xml:space="preserve"> met.</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Standard OOP concepts used well and class diagram is comprehensive. Minimal use of advanced concepts such as abstract classes and interfaces.</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GUI provides access to various application functions, is interactive and handles user input well. Ability to store and retrieve data and generate reports. Various events handles (e.g., click event, </w:t>
            </w:r>
            <w:proofErr w:type="spellStart"/>
            <w:r w:rsidRPr="004B6315">
              <w:rPr>
                <w:rFonts w:ascii="Times New Roman" w:hAnsi="Times New Roman" w:cs="Times New Roman"/>
                <w:sz w:val="16"/>
                <w:szCs w:val="16"/>
              </w:rPr>
              <w:t>itemselection</w:t>
            </w:r>
            <w:proofErr w:type="spellEnd"/>
            <w:r w:rsidRPr="004B6315">
              <w:rPr>
                <w:rFonts w:ascii="Times New Roman" w:hAnsi="Times New Roman" w:cs="Times New Roman"/>
                <w:sz w:val="16"/>
                <w:szCs w:val="16"/>
              </w:rPr>
              <w:t xml:space="preserve"> event)</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70-79%</w:t>
            </w:r>
          </w:p>
        </w:tc>
        <w:tc>
          <w:tcPr>
            <w:tcW w:w="1829"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Application provides core functions, and code is well written in a clear style with use of internal comments as appropriate.</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Unit tests are also clear. </w:t>
            </w:r>
          </w:p>
        </w:tc>
        <w:tc>
          <w:tcPr>
            <w:tcW w:w="1417"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Members</w:t>
            </w:r>
            <w:proofErr w:type="gramEnd"/>
            <w:r w:rsidRPr="004B6315">
              <w:rPr>
                <w:rFonts w:ascii="Times New Roman" w:hAnsi="Times New Roman" w:cs="Times New Roman"/>
                <w:sz w:val="16"/>
                <w:szCs w:val="16"/>
              </w:rPr>
              <w:t xml:space="preserve"> data, facilities data, bookings, and payments can be persisted. Suitable collections used to store data in memory.</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for 60-69% is met</w:t>
            </w:r>
          </w:p>
        </w:tc>
        <w:tc>
          <w:tcPr>
            <w:tcW w:w="1374"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60-69% is</w:t>
            </w:r>
            <w:proofErr w:type="gramEnd"/>
            <w:r w:rsidRPr="004B6315">
              <w:rPr>
                <w:rFonts w:ascii="Times New Roman" w:hAnsi="Times New Roman" w:cs="Times New Roman"/>
                <w:sz w:val="16"/>
                <w:szCs w:val="16"/>
              </w:rPr>
              <w:t xml:space="preserve"> met.</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Clear use of OOP concepts and a good match between implementation and design diagram.</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for 60-69% is met</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60-69%</w:t>
            </w:r>
          </w:p>
        </w:tc>
        <w:tc>
          <w:tcPr>
            <w:tcW w:w="1829"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50-59% is</w:t>
            </w:r>
            <w:proofErr w:type="gramEnd"/>
            <w:r w:rsidRPr="004B6315">
              <w:rPr>
                <w:rFonts w:ascii="Times New Roman" w:hAnsi="Times New Roman" w:cs="Times New Roman"/>
                <w:sz w:val="16"/>
                <w:szCs w:val="16"/>
              </w:rPr>
              <w:t xml:space="preserve"> met.</w:t>
            </w:r>
          </w:p>
          <w:p w:rsidR="00F27FBE" w:rsidRPr="004B6315" w:rsidRDefault="00F27FBE" w:rsidP="000A2C71">
            <w:pPr>
              <w:rPr>
                <w:rFonts w:ascii="Times New Roman" w:hAnsi="Times New Roman" w:cs="Times New Roman"/>
                <w:sz w:val="16"/>
                <w:szCs w:val="16"/>
              </w:rPr>
            </w:pPr>
          </w:p>
        </w:tc>
        <w:tc>
          <w:tcPr>
            <w:tcW w:w="1417"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50-59% is</w:t>
            </w:r>
            <w:proofErr w:type="gramEnd"/>
            <w:r w:rsidRPr="004B6315">
              <w:rPr>
                <w:rFonts w:ascii="Times New Roman" w:hAnsi="Times New Roman" w:cs="Times New Roman"/>
                <w:sz w:val="16"/>
                <w:szCs w:val="16"/>
              </w:rPr>
              <w:t xml:space="preserve"> met.</w:t>
            </w: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Checked exceptions are handled; reasonable work in handling other possible exceptions within constructors or appropriate methods where these might occur</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50-59% is met</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Besides handling application functions, the GUI also provides intuitive messages and tooltips to the user. </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50-59%</w:t>
            </w:r>
          </w:p>
        </w:tc>
        <w:tc>
          <w:tcPr>
            <w:tcW w:w="1829"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40-49% is</w:t>
            </w:r>
            <w:proofErr w:type="gramEnd"/>
            <w:r w:rsidRPr="004B6315">
              <w:rPr>
                <w:rFonts w:ascii="Times New Roman" w:hAnsi="Times New Roman" w:cs="Times New Roman"/>
                <w:sz w:val="16"/>
                <w:szCs w:val="16"/>
              </w:rPr>
              <w:t xml:space="preserve"> met. Some issues such as double-booking of classes by same member, or inability to amend facility booking or view their status.</w:t>
            </w:r>
          </w:p>
        </w:tc>
        <w:tc>
          <w:tcPr>
            <w:tcW w:w="1417"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Data persists between program invocations, ability to add or amend records; choice of at least 2 appropriate collections and their use.</w:t>
            </w: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for 40-49% is met</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UML design diagram captures the problem well, associations among classes are reasonable; Minimal use of OOP concepts but the diagram and code do match </w:t>
            </w:r>
          </w:p>
        </w:tc>
        <w:tc>
          <w:tcPr>
            <w:tcW w:w="1541"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40-49% is</w:t>
            </w:r>
            <w:proofErr w:type="gramEnd"/>
            <w:r w:rsidRPr="004B6315">
              <w:rPr>
                <w:rFonts w:ascii="Times New Roman" w:hAnsi="Times New Roman" w:cs="Times New Roman"/>
                <w:sz w:val="16"/>
                <w:szCs w:val="16"/>
              </w:rPr>
              <w:t xml:space="preserve"> met.</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40-49%</w:t>
            </w:r>
          </w:p>
        </w:tc>
        <w:tc>
          <w:tcPr>
            <w:tcW w:w="1829" w:type="dxa"/>
          </w:tcPr>
          <w:p w:rsidR="00F27FBE" w:rsidRPr="004B6315" w:rsidRDefault="00F27FBE" w:rsidP="000A2C71">
            <w:pPr>
              <w:pStyle w:val="BodyA"/>
              <w:spacing w:after="0" w:line="240" w:lineRule="auto"/>
              <w:rPr>
                <w:rFonts w:ascii="Times New Roman" w:hAnsi="Times New Roman" w:cs="Times New Roman"/>
                <w:sz w:val="16"/>
                <w:szCs w:val="16"/>
              </w:rPr>
            </w:pPr>
            <w:r w:rsidRPr="004B6315">
              <w:rPr>
                <w:rFonts w:ascii="Times New Roman" w:hAnsi="Times New Roman" w:cs="Times New Roman"/>
                <w:sz w:val="16"/>
                <w:szCs w:val="16"/>
              </w:rPr>
              <w:t xml:space="preserve">Basic features are available, such as member registration and booking of classes, creating of staff </w:t>
            </w:r>
            <w:proofErr w:type="spellStart"/>
            <w:r w:rsidRPr="004B6315">
              <w:rPr>
                <w:rFonts w:ascii="Times New Roman" w:hAnsi="Times New Roman" w:cs="Times New Roman"/>
                <w:sz w:val="16"/>
                <w:szCs w:val="16"/>
              </w:rPr>
              <w:t>rota</w:t>
            </w:r>
            <w:proofErr w:type="spellEnd"/>
            <w:r w:rsidRPr="004B6315">
              <w:rPr>
                <w:rFonts w:ascii="Times New Roman" w:hAnsi="Times New Roman" w:cs="Times New Roman"/>
                <w:sz w:val="16"/>
                <w:szCs w:val="16"/>
              </w:rPr>
              <w:t>. These are evidenced with unit tests</w:t>
            </w:r>
          </w:p>
        </w:tc>
        <w:tc>
          <w:tcPr>
            <w:tcW w:w="1417"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26-39% is</w:t>
            </w:r>
            <w:proofErr w:type="gramEnd"/>
            <w:r w:rsidRPr="004B6315">
              <w:rPr>
                <w:rFonts w:ascii="Times New Roman" w:hAnsi="Times New Roman" w:cs="Times New Roman"/>
                <w:sz w:val="16"/>
                <w:szCs w:val="16"/>
              </w:rPr>
              <w:t xml:space="preserve"> met.</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Use of IO classes to store data, and minimal variety of collections used.</w:t>
            </w: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Besides checked exceptions, there are some additional ones to handle incorrect data inputs in at least 2 places </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for 26-39% is met</w:t>
            </w:r>
          </w:p>
        </w:tc>
        <w:tc>
          <w:tcPr>
            <w:tcW w:w="1541"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26-39% is</w:t>
            </w:r>
            <w:proofErr w:type="gramEnd"/>
            <w:r w:rsidRPr="004B6315">
              <w:rPr>
                <w:rFonts w:ascii="Times New Roman" w:hAnsi="Times New Roman" w:cs="Times New Roman"/>
                <w:sz w:val="16"/>
                <w:szCs w:val="16"/>
              </w:rPr>
              <w:t xml:space="preserve"> met. GUI is able to provide some features e.g., membership registration, class bookings, and facility viewing and booking.</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26-39%</w:t>
            </w:r>
          </w:p>
        </w:tc>
        <w:tc>
          <w:tcPr>
            <w:tcW w:w="1829"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Some classes identified and implemented. No meaningful associations to produce; unable to perform actions such as member registration, booking of facilities</w:t>
            </w:r>
          </w:p>
        </w:tc>
        <w:tc>
          <w:tcPr>
            <w:tcW w:w="1417"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Persistence of data is partial, unable to store data about memberships, facilities, bookings, fitness class lists.</w:t>
            </w: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for  0-25% is met</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Criteria for 0-25% are met.</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UML design diagram partly matches implementation; </w:t>
            </w:r>
          </w:p>
        </w:tc>
        <w:tc>
          <w:tcPr>
            <w:tcW w:w="1541" w:type="dxa"/>
          </w:tcPr>
          <w:p w:rsidR="00F27FBE" w:rsidRPr="004B6315" w:rsidRDefault="00F27FBE" w:rsidP="000A2C71">
            <w:pPr>
              <w:rPr>
                <w:rFonts w:ascii="Times New Roman" w:hAnsi="Times New Roman" w:cs="Times New Roman"/>
                <w:sz w:val="16"/>
                <w:szCs w:val="16"/>
              </w:rPr>
            </w:pPr>
            <w:proofErr w:type="gramStart"/>
            <w:r w:rsidRPr="004B6315">
              <w:rPr>
                <w:rFonts w:ascii="Times New Roman" w:hAnsi="Times New Roman" w:cs="Times New Roman"/>
                <w:sz w:val="16"/>
                <w:szCs w:val="16"/>
              </w:rPr>
              <w:t>Criteria for 0-25% is</w:t>
            </w:r>
            <w:proofErr w:type="gramEnd"/>
            <w:r w:rsidRPr="004B6315">
              <w:rPr>
                <w:rFonts w:ascii="Times New Roman" w:hAnsi="Times New Roman" w:cs="Times New Roman"/>
                <w:sz w:val="16"/>
                <w:szCs w:val="16"/>
              </w:rPr>
              <w:t xml:space="preserve"> met.</w:t>
            </w:r>
          </w:p>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Some event handling is done.</w:t>
            </w:r>
          </w:p>
        </w:tc>
      </w:tr>
      <w:tr w:rsidR="00F27FBE" w:rsidRPr="004B6315" w:rsidTr="000A2C71">
        <w:tc>
          <w:tcPr>
            <w:tcW w:w="1540"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0-25%</w:t>
            </w:r>
          </w:p>
        </w:tc>
        <w:tc>
          <w:tcPr>
            <w:tcW w:w="1829"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Minimal work is done, code has compilation errors</w:t>
            </w:r>
          </w:p>
        </w:tc>
        <w:tc>
          <w:tcPr>
            <w:tcW w:w="1417"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No persistence of data, or storage is partial and does not capture a complete use case for the application</w:t>
            </w:r>
          </w:p>
        </w:tc>
        <w:tc>
          <w:tcPr>
            <w:tcW w:w="1374"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 xml:space="preserve">No exception handling, except for checked exceptions </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UML class diagram and implementation do not match; also, inadequate for the scenario</w:t>
            </w:r>
          </w:p>
        </w:tc>
        <w:tc>
          <w:tcPr>
            <w:tcW w:w="1541" w:type="dxa"/>
          </w:tcPr>
          <w:p w:rsidR="00F27FBE" w:rsidRPr="004B6315" w:rsidRDefault="00F27FBE" w:rsidP="000A2C71">
            <w:pPr>
              <w:rPr>
                <w:rFonts w:ascii="Times New Roman" w:hAnsi="Times New Roman" w:cs="Times New Roman"/>
                <w:sz w:val="16"/>
                <w:szCs w:val="16"/>
              </w:rPr>
            </w:pPr>
            <w:r w:rsidRPr="004B6315">
              <w:rPr>
                <w:rFonts w:ascii="Times New Roman" w:hAnsi="Times New Roman" w:cs="Times New Roman"/>
                <w:sz w:val="16"/>
                <w:szCs w:val="16"/>
              </w:rPr>
              <w:t>No GUI, or it is non-responsive</w:t>
            </w:r>
          </w:p>
        </w:tc>
      </w:tr>
    </w:tbl>
    <w:p w:rsidR="00F27FBE" w:rsidRDefault="00F27FBE" w:rsidP="00F27FBE"/>
    <w:p w:rsidR="00F27FBE" w:rsidRDefault="00F27FBE">
      <w:pPr>
        <w:pStyle w:val="Body"/>
      </w:pPr>
    </w:p>
    <w:sectPr w:rsidR="00F27FBE">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31158">
      <w:r>
        <w:separator/>
      </w:r>
    </w:p>
  </w:endnote>
  <w:endnote w:type="continuationSeparator" w:id="0">
    <w:p w:rsidR="00000000" w:rsidRDefault="00731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1EC" w:rsidRDefault="00C631EC">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31158">
      <w:r>
        <w:separator/>
      </w:r>
    </w:p>
  </w:footnote>
  <w:footnote w:type="continuationSeparator" w:id="0">
    <w:p w:rsidR="00000000" w:rsidRDefault="007311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1EC" w:rsidRDefault="00C631EC">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72AD1"/>
    <w:multiLevelType w:val="hybridMultilevel"/>
    <w:tmpl w:val="9170DB6C"/>
    <w:numStyleLink w:val="ImportedStyle2"/>
  </w:abstractNum>
  <w:abstractNum w:abstractNumId="1">
    <w:nsid w:val="15C670DB"/>
    <w:multiLevelType w:val="hybridMultilevel"/>
    <w:tmpl w:val="E1A28AB2"/>
    <w:numStyleLink w:val="ImportedStyle3"/>
  </w:abstractNum>
  <w:abstractNum w:abstractNumId="2">
    <w:nsid w:val="2A27581F"/>
    <w:multiLevelType w:val="hybridMultilevel"/>
    <w:tmpl w:val="E1A28AB2"/>
    <w:styleLink w:val="ImportedStyle3"/>
    <w:lvl w:ilvl="0" w:tplc="3692F4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2EA2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13DC67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A94EF1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36F4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C762A6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C7A1D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6490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CA619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0FB2760"/>
    <w:multiLevelType w:val="hybridMultilevel"/>
    <w:tmpl w:val="9170DB6C"/>
    <w:styleLink w:val="ImportedStyle2"/>
    <w:lvl w:ilvl="0" w:tplc="4426E2C8">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24EDDD6">
      <w:start w:val="1"/>
      <w:numFmt w:val="bullet"/>
      <w:lvlText w:val="o"/>
      <w:lvlJc w:val="left"/>
      <w:pPr>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9CA8B2">
      <w:start w:val="1"/>
      <w:numFmt w:val="bullet"/>
      <w:lvlText w:val="▪"/>
      <w:lvlJc w:val="left"/>
      <w:pPr>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EACB9A">
      <w:start w:val="1"/>
      <w:numFmt w:val="bullet"/>
      <w:lvlText w:val="·"/>
      <w:lvlJc w:val="left"/>
      <w:pPr>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EA611AA">
      <w:start w:val="1"/>
      <w:numFmt w:val="bullet"/>
      <w:lvlText w:val="o"/>
      <w:lvlJc w:val="left"/>
      <w:pPr>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09674F4">
      <w:start w:val="1"/>
      <w:numFmt w:val="bullet"/>
      <w:lvlText w:val="▪"/>
      <w:lvlJc w:val="left"/>
      <w:pPr>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1FCC694">
      <w:start w:val="1"/>
      <w:numFmt w:val="bullet"/>
      <w:lvlText w:val="·"/>
      <w:lvlJc w:val="left"/>
      <w:pPr>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EB6EE">
      <w:start w:val="1"/>
      <w:numFmt w:val="bullet"/>
      <w:lvlText w:val="o"/>
      <w:lvlJc w:val="left"/>
      <w:pPr>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3AE906">
      <w:start w:val="1"/>
      <w:numFmt w:val="bullet"/>
      <w:lvlText w:val="▪"/>
      <w:lvlJc w:val="left"/>
      <w:pPr>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2"/>
  </w:num>
  <w:num w:numId="4">
    <w:abstractNumId w:val="1"/>
  </w:num>
  <w:num w:numId="5">
    <w:abstractNumId w:val="1"/>
    <w:lvlOverride w:ilvl="0">
      <w:lvl w:ilvl="0" w:tplc="00E498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1740A1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290252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0085FDE">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D162C4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301C3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1BE057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2B0DCA8">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6A839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631EC"/>
    <w:rsid w:val="00096C3E"/>
    <w:rsid w:val="00151D33"/>
    <w:rsid w:val="0061365C"/>
    <w:rsid w:val="00731158"/>
    <w:rsid w:val="00B522C8"/>
    <w:rsid w:val="00C631EC"/>
    <w:rsid w:val="00E20DE7"/>
    <w:rsid w:val="00EB0CAA"/>
    <w:rsid w:val="00F27FBE"/>
    <w:rsid w:val="00F533FB"/>
    <w:rsid w:val="00FB3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keepLines/>
      <w:spacing w:before="200" w:line="276" w:lineRule="auto"/>
      <w:outlineLvl w:val="1"/>
    </w:pPr>
    <w:rPr>
      <w:rFonts w:ascii="Cambria" w:hAnsi="Cambria" w:cs="Arial Unicode MS"/>
      <w:b/>
      <w:bCs/>
      <w:color w:val="4F81BD"/>
      <w:sz w:val="26"/>
      <w:szCs w:val="26"/>
      <w:u w:color="4F81BD"/>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A"/>
    <w:pPr>
      <w:keepNext/>
      <w:keepLines/>
      <w:spacing w:before="480" w:line="276" w:lineRule="auto"/>
      <w:outlineLvl w:val="0"/>
    </w:pPr>
    <w:rPr>
      <w:rFonts w:ascii="Cambria" w:hAnsi="Cambria" w:cs="Arial Unicode MS"/>
      <w:b/>
      <w:bCs/>
      <w:color w:val="365F91"/>
      <w:sz w:val="28"/>
      <w:szCs w:val="28"/>
      <w:u w:color="365F91"/>
      <w:lang w:val="en-US"/>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paragraph" w:styleId="BodyText">
    <w:name w:val="Body Text"/>
    <w:rPr>
      <w:rFonts w:eastAsia="Times New Roman"/>
      <w:color w:val="000000"/>
      <w:sz w:val="24"/>
      <w:szCs w:val="24"/>
      <w:u w:color="000000"/>
      <w:lang w:val="en-US"/>
    </w:rPr>
  </w:style>
  <w:style w:type="numbering" w:customStyle="1" w:styleId="ImportedStyle3">
    <w:name w:val="Imported Style 3"/>
    <w:pPr>
      <w:numPr>
        <w:numId w:val="3"/>
      </w:numPr>
    </w:pPr>
  </w:style>
  <w:style w:type="table" w:styleId="TableGrid">
    <w:name w:val="Table Grid"/>
    <w:basedOn w:val="TableNormal"/>
    <w:uiPriority w:val="59"/>
    <w:rsid w:val="00F27FB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keepLines/>
      <w:spacing w:before="200" w:line="276" w:lineRule="auto"/>
      <w:outlineLvl w:val="1"/>
    </w:pPr>
    <w:rPr>
      <w:rFonts w:ascii="Cambria" w:hAnsi="Cambria" w:cs="Arial Unicode MS"/>
      <w:b/>
      <w:bCs/>
      <w:color w:val="4F81BD"/>
      <w:sz w:val="26"/>
      <w:szCs w:val="26"/>
      <w:u w:color="4F81BD"/>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A"/>
    <w:pPr>
      <w:keepNext/>
      <w:keepLines/>
      <w:spacing w:before="480" w:line="276" w:lineRule="auto"/>
      <w:outlineLvl w:val="0"/>
    </w:pPr>
    <w:rPr>
      <w:rFonts w:ascii="Cambria" w:hAnsi="Cambria" w:cs="Arial Unicode MS"/>
      <w:b/>
      <w:bCs/>
      <w:color w:val="365F91"/>
      <w:sz w:val="28"/>
      <w:szCs w:val="28"/>
      <w:u w:color="365F91"/>
      <w:lang w:val="en-US"/>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paragraph" w:styleId="BodyText">
    <w:name w:val="Body Text"/>
    <w:rPr>
      <w:rFonts w:eastAsia="Times New Roman"/>
      <w:color w:val="000000"/>
      <w:sz w:val="24"/>
      <w:szCs w:val="24"/>
      <w:u w:color="000000"/>
      <w:lang w:val="en-US"/>
    </w:rPr>
  </w:style>
  <w:style w:type="numbering" w:customStyle="1" w:styleId="ImportedStyle3">
    <w:name w:val="Imported Style 3"/>
    <w:pPr>
      <w:numPr>
        <w:numId w:val="3"/>
      </w:numPr>
    </w:pPr>
  </w:style>
  <w:style w:type="table" w:styleId="TableGrid">
    <w:name w:val="Table Grid"/>
    <w:basedOn w:val="TableNormal"/>
    <w:uiPriority w:val="59"/>
    <w:rsid w:val="00F27FB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Kanyaru, John (Dr)</cp:lastModifiedBy>
  <cp:revision>11</cp:revision>
  <dcterms:created xsi:type="dcterms:W3CDTF">2020-11-02T10:04:00Z</dcterms:created>
  <dcterms:modified xsi:type="dcterms:W3CDTF">2020-11-02T11:57:00Z</dcterms:modified>
</cp:coreProperties>
</file>