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713" w:rsidRDefault="003E7087" w:rsidP="003E708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3E7087">
        <w:rPr>
          <w:rFonts w:hint="eastAsia"/>
          <w:sz w:val="28"/>
          <w:szCs w:val="28"/>
        </w:rPr>
        <w:t>当今现代化城市发展迅速，生活方式发生转变，而社区管理人员仍使用传统的管理模式，不仅经营成本高，效率低下，居民的满意程度也并未得到改善。这种管理模式也很难应对多种紧急情况的发生，针对这种现状智能社区问世，作为集合了多种智能技术的管理模式，不管是在社区管理，紧急情况应对上，还是在面对处理邻里关系，业主与物业之间的关系，提高工作效率上都显得游刃有余。这将成为在人工智能新时代到来时相对接的社区管理模式。</w:t>
      </w:r>
    </w:p>
    <w:p w:rsidR="00383991" w:rsidRDefault="00383991" w:rsidP="00383991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目前社区关系存在如下不足：</w:t>
      </w:r>
    </w:p>
    <w:p w:rsidR="00383991" w:rsidRPr="00383991" w:rsidRDefault="00383991" w:rsidP="00383991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邻里之间关系陌生，互相没有沟通机会与方式。在出现问题时冷漠，关系冷淡。</w:t>
      </w:r>
      <w:bookmarkStart w:id="0" w:name="_GoBack"/>
      <w:bookmarkEnd w:id="0"/>
    </w:p>
    <w:sectPr w:rsidR="00383991" w:rsidRPr="0038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56713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3991"/>
    <w:rsid w:val="00386253"/>
    <w:rsid w:val="00397919"/>
    <w:rsid w:val="003B0F82"/>
    <w:rsid w:val="003B26EF"/>
    <w:rsid w:val="003C3EAE"/>
    <w:rsid w:val="003C5C8C"/>
    <w:rsid w:val="003E612B"/>
    <w:rsid w:val="003E7087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587D"/>
  <w15:docId w15:val="{85A6060B-9249-4971-9BBB-2B0F6A64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宏超</cp:lastModifiedBy>
  <cp:revision>12</cp:revision>
  <dcterms:created xsi:type="dcterms:W3CDTF">2012-08-13T06:20:00Z</dcterms:created>
  <dcterms:modified xsi:type="dcterms:W3CDTF">2020-11-18T09:11:00Z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