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qi</w:t>
      </w:r>
      <w:r>
        <w:t xml:space="preserve"> </w:t>
      </w:r>
      <w:r>
        <w:t xml:space="preserve">ren</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total_passes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props =</w:t>
      </w:r>
      <w:r>
        <w:rPr>
          <w:rStyle w:val="NormalTok"/>
        </w:rPr>
        <w:t xml:space="preserve"> </w:t>
      </w:r>
      <w:r>
        <w:rPr>
          <w:rStyle w:val="FunctionTok"/>
        </w:rPr>
        <w:t xml:space="preserve">mean</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p>
    <w:p>
      <w:pPr>
        <w:pStyle w:val="SourceCode"/>
      </w:pPr>
      <w:r>
        <w:rPr>
          <w:rStyle w:val="VerbatimChar"/>
        </w:rPr>
        <w:t xml:space="preserve">## # A tibble: 1 × 2</w:t>
      </w:r>
      <w:r>
        <w:br/>
      </w:r>
      <w:r>
        <w:rPr>
          <w:rStyle w:val="VerbatimChar"/>
        </w:rPr>
        <w:t xml:space="preserve">##   total_passes props</w:t>
      </w:r>
      <w:r>
        <w:br/>
      </w:r>
      <w:r>
        <w:rPr>
          <w:rStyle w:val="VerbatimChar"/>
        </w:rPr>
        <w:t xml:space="preserve">##          &lt;int&gt; &lt;dbl&gt;</w:t>
      </w:r>
      <w:r>
        <w:br/>
      </w:r>
      <w:r>
        <w:rPr>
          <w:rStyle w:val="VerbatimChar"/>
        </w:rPr>
        <w:t xml:space="preserve">## 1          622 0.446</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NormalTok"/>
        </w:rPr>
        <w:t xml:space="preserve">bechdel_train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total_passes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props =</w:t>
      </w:r>
      <w:r>
        <w:rPr>
          <w:rStyle w:val="NormalTok"/>
        </w:rPr>
        <w:t xml:space="preserve"> </w:t>
      </w:r>
      <w:r>
        <w:rPr>
          <w:rStyle w:val="FunctionTok"/>
        </w:rPr>
        <w:t xml:space="preserve">mean</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p>
    <w:p>
      <w:pPr>
        <w:pStyle w:val="SourceCode"/>
      </w:pPr>
      <w:r>
        <w:rPr>
          <w:rStyle w:val="VerbatimChar"/>
        </w:rPr>
        <w:t xml:space="preserve">## # A tibble: 1 × 2</w:t>
      </w:r>
      <w:r>
        <w:br/>
      </w:r>
      <w:r>
        <w:rPr>
          <w:rStyle w:val="VerbatimChar"/>
        </w:rPr>
        <w:t xml:space="preserve">##   total_passes props</w:t>
      </w:r>
      <w:r>
        <w:br/>
      </w:r>
      <w:r>
        <w:rPr>
          <w:rStyle w:val="VerbatimChar"/>
        </w:rPr>
        <w:t xml:space="preserve">##          &lt;int&gt; &lt;dbl&gt;</w:t>
      </w:r>
      <w:r>
        <w:br/>
      </w:r>
      <w:r>
        <w:rPr>
          <w:rStyle w:val="VerbatimChar"/>
        </w:rPr>
        <w:t xml:space="preserve">## 1          497 0.446</w:t>
      </w:r>
    </w:p>
    <w:p>
      <w:pPr>
        <w:pStyle w:val="SourceCode"/>
      </w:pPr>
      <w:r>
        <w:rPr>
          <w:rStyle w:val="NormalTok"/>
        </w:rPr>
        <w:t xml:space="preserve">bechdel_test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total_passes =</w:t>
      </w:r>
      <w:r>
        <w:rPr>
          <w:rStyle w:val="NormalTok"/>
        </w:rPr>
        <w:t xml:space="preserve"> </w:t>
      </w:r>
      <w:r>
        <w:rPr>
          <w:rStyle w:val="FunctionTok"/>
        </w:rPr>
        <w:t xml:space="preserve">sum</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r>
        <w:rPr>
          <w:rStyle w:val="AttributeTok"/>
        </w:rPr>
        <w:t xml:space="preserve">props =</w:t>
      </w:r>
      <w:r>
        <w:rPr>
          <w:rStyle w:val="NormalTok"/>
        </w:rPr>
        <w:t xml:space="preserve"> </w:t>
      </w:r>
      <w:r>
        <w:rPr>
          <w:rStyle w:val="FunctionTok"/>
        </w:rPr>
        <w:t xml:space="preserve">mean</w:t>
      </w:r>
      <w:r>
        <w:rPr>
          <w:rStyle w:val="NormalTok"/>
        </w:rPr>
        <w:t xml:space="preserve">(test </w:t>
      </w:r>
      <w:r>
        <w:rPr>
          <w:rStyle w:val="SpecialCharTok"/>
        </w:rPr>
        <w:t xml:space="preserve">==</w:t>
      </w:r>
      <w:r>
        <w:rPr>
          <w:rStyle w:val="NormalTok"/>
        </w:rPr>
        <w:t xml:space="preserve"> </w:t>
      </w:r>
      <w:r>
        <w:rPr>
          <w:rStyle w:val="StringTok"/>
        </w:rPr>
        <w:t xml:space="preserve">"Pass"</w:t>
      </w:r>
      <w:r>
        <w:rPr>
          <w:rStyle w:val="NormalTok"/>
        </w:rPr>
        <w:t xml:space="preserve">)</w:t>
      </w:r>
      <w:r>
        <w:br/>
      </w:r>
      <w:r>
        <w:rPr>
          <w:rStyle w:val="NormalTok"/>
        </w:rPr>
        <w:t xml:space="preserve">  )</w:t>
      </w:r>
    </w:p>
    <w:p>
      <w:pPr>
        <w:pStyle w:val="SourceCode"/>
      </w:pPr>
      <w:r>
        <w:rPr>
          <w:rStyle w:val="VerbatimChar"/>
        </w:rPr>
        <w:t xml:space="preserve">## # A tibble: 1 × 2</w:t>
      </w:r>
      <w:r>
        <w:br/>
      </w:r>
      <w:r>
        <w:rPr>
          <w:rStyle w:val="VerbatimChar"/>
        </w:rPr>
        <w:t xml:space="preserve">##   total_passes props</w:t>
      </w:r>
      <w:r>
        <w:br/>
      </w:r>
      <w:r>
        <w:rPr>
          <w:rStyle w:val="VerbatimChar"/>
        </w:rPr>
        <w:t xml:space="preserve">##          &lt;int&gt; &lt;dbl&gt;</w:t>
      </w:r>
      <w:r>
        <w:br/>
      </w:r>
      <w:r>
        <w:rPr>
          <w:rStyle w:val="VerbatimChar"/>
        </w:rPr>
        <w:t xml:space="preserve">## 1          125 0.446</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omework4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4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BodyText"/>
      </w:pPr>
      <w:r>
        <w:t xml:space="preserve">films that failed the test have higher median imdb_rating and meta score than films that passed the test.</w:t>
      </w:r>
    </w:p>
    <w:p>
      <w:pPr>
        <w:pStyle w:val="BodyText"/>
      </w:pPr>
      <w:r>
        <w:t xml:space="preserve">Imdb_ratings are skewed to the right while meta-scores are normally distributed with mean score in the 50s.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4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homework4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test is predicted by metascore +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5334000" cy="4267200"/>
            <wp:effectExtent b="0" l="0" r="0" t="0"/>
            <wp:docPr descr="" title="" id="48" name="Picture"/>
            <a:graphic>
              <a:graphicData uri="http://schemas.openxmlformats.org/drawingml/2006/picture">
                <pic:pic>
                  <pic:nvPicPr>
                    <pic:cNvPr descr="homework4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End w:id="51"/>
    <w:bookmarkStart w:id="57"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10-fold cross-validation using stratification </w:t>
      </w:r>
      <w:r>
        <w:br/>
      </w:r>
      <w:r>
        <w:rPr>
          <w:rStyle w:val="VerbatimChar"/>
        </w:rPr>
        <w:t xml:space="preserve">## # A tibble: 10 × 2</w:t>
      </w:r>
      <w:r>
        <w:br/>
      </w:r>
      <w:r>
        <w:rPr>
          <w:rStyle w:val="VerbatimChar"/>
        </w:rPr>
        <w:t xml:space="preserve">##    splits             id    </w:t>
      </w:r>
      <w:r>
        <w:br/>
      </w:r>
      <w:r>
        <w:rPr>
          <w:rStyle w:val="VerbatimChar"/>
        </w:rPr>
        <w:t xml:space="preserve">##    &lt;list&gt;             &lt;chr&gt; </w:t>
      </w:r>
      <w:r>
        <w:br/>
      </w:r>
      <w:r>
        <w:rPr>
          <w:rStyle w:val="VerbatimChar"/>
        </w:rPr>
        <w:t xml:space="preserve">##  1 &lt;split [1002/112]&gt; Fold01</w:t>
      </w:r>
      <w:r>
        <w:br/>
      </w:r>
      <w:r>
        <w:rPr>
          <w:rStyle w:val="VerbatimChar"/>
        </w:rPr>
        <w:t xml:space="preserve">##  2 &lt;split [1002/112]&gt; Fold02</w:t>
      </w:r>
      <w:r>
        <w:br/>
      </w:r>
      <w:r>
        <w:rPr>
          <w:rStyle w:val="VerbatimChar"/>
        </w:rPr>
        <w:t xml:space="preserve">##  3 &lt;split [1002/112]&gt; Fold03</w:t>
      </w:r>
      <w:r>
        <w:br/>
      </w:r>
      <w:r>
        <w:rPr>
          <w:rStyle w:val="VerbatimChar"/>
        </w:rPr>
        <w:t xml:space="preserve">##  4 &lt;split [1002/112]&gt; Fold04</w:t>
      </w:r>
      <w:r>
        <w:br/>
      </w:r>
      <w:r>
        <w:rPr>
          <w:rStyle w:val="VerbatimChar"/>
        </w:rPr>
        <w:t xml:space="preserve">##  5 &lt;split [1002/112]&gt; Fold05</w:t>
      </w:r>
      <w:r>
        <w:br/>
      </w:r>
      <w:r>
        <w:rPr>
          <w:rStyle w:val="VerbatimChar"/>
        </w:rPr>
        <w:t xml:space="preserve">##  6 &lt;split [1002/112]&gt; Fold06</w:t>
      </w:r>
      <w:r>
        <w:br/>
      </w:r>
      <w:r>
        <w:rPr>
          <w:rStyle w:val="VerbatimChar"/>
        </w:rPr>
        <w:t xml:space="preserve">##  7 &lt;split [1002/112]&gt; Fold07</w:t>
      </w:r>
      <w:r>
        <w:br/>
      </w:r>
      <w:r>
        <w:rPr>
          <w:rStyle w:val="VerbatimChar"/>
        </w:rPr>
        <w:t xml:space="preserve">##  8 &lt;split [1004/110]&gt; Fold08</w:t>
      </w:r>
      <w:r>
        <w:br/>
      </w:r>
      <w:r>
        <w:rPr>
          <w:rStyle w:val="VerbatimChar"/>
        </w:rPr>
        <w:t xml:space="preserve">##  9 &lt;split [1004/110]&gt; Fold09</w:t>
      </w:r>
      <w:r>
        <w:br/>
      </w:r>
      <w:r>
        <w:rPr>
          <w:rStyle w:val="VerbatimChar"/>
        </w:rPr>
        <w:t xml:space="preserve">## 10 &lt;split [1004/110]&gt; Fold10</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0.575    10  0.0149 Preprocessor1_Model1</w:t>
      </w:r>
      <w:r>
        <w:br/>
      </w:r>
      <w:r>
        <w:rPr>
          <w:rStyle w:val="VerbatimChar"/>
        </w:rPr>
        <w:t xml:space="preserve">## 2 roc_auc  binary     0.606    10  0.0189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0.571    10  0.0156 Preprocessor1_Model1</w:t>
      </w:r>
      <w:r>
        <w:br/>
      </w:r>
      <w:r>
        <w:rPr>
          <w:rStyle w:val="VerbatimChar"/>
        </w:rPr>
        <w:t xml:space="preserve">## 2 roc_auc  binary     0.547    10  0.0201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29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0.262     0             1    </w:t>
      </w:r>
      <w:r>
        <w:br/>
      </w:r>
      <w:r>
        <w:rPr>
          <w:rStyle w:val="VerbatimChar"/>
        </w:rPr>
        <w:t xml:space="preserve">##  3      0.317     0.00201       0.989</w:t>
      </w:r>
      <w:r>
        <w:br/>
      </w:r>
      <w:r>
        <w:rPr>
          <w:rStyle w:val="VerbatimChar"/>
        </w:rPr>
        <w:t xml:space="preserve">##  4      0.373     0.00805       0.982</w:t>
      </w:r>
      <w:r>
        <w:br/>
      </w:r>
      <w:r>
        <w:rPr>
          <w:rStyle w:val="VerbatimChar"/>
        </w:rPr>
        <w:t xml:space="preserve">##  5      0.440     0.0181        0.976</w:t>
      </w:r>
      <w:r>
        <w:br/>
      </w:r>
      <w:r>
        <w:rPr>
          <w:rStyle w:val="VerbatimChar"/>
        </w:rPr>
        <w:t xml:space="preserve">##  6      0.459     0.0443        0.943</w:t>
      </w:r>
      <w:r>
        <w:br/>
      </w:r>
      <w:r>
        <w:rPr>
          <w:rStyle w:val="VerbatimChar"/>
        </w:rPr>
        <w:t xml:space="preserve">##  7      0.460     0.0765        0.924</w:t>
      </w:r>
      <w:r>
        <w:br/>
      </w:r>
      <w:r>
        <w:rPr>
          <w:rStyle w:val="VerbatimChar"/>
        </w:rPr>
        <w:t xml:space="preserve">##  8      0.464     0.115         0.901</w:t>
      </w:r>
      <w:r>
        <w:br/>
      </w:r>
      <w:r>
        <w:rPr>
          <w:rStyle w:val="VerbatimChar"/>
        </w:rPr>
        <w:t xml:space="preserve">##  9      0.465     0.147         0.887</w:t>
      </w:r>
      <w:r>
        <w:br/>
      </w:r>
      <w:r>
        <w:rPr>
          <w:rStyle w:val="VerbatimChar"/>
        </w:rPr>
        <w:t xml:space="preserve">## 10      0.465     0.191         0.864</w:t>
      </w:r>
      <w:r>
        <w:br/>
      </w:r>
      <w:r>
        <w:rPr>
          <w:rStyle w:val="VerbatimChar"/>
        </w:rPr>
        <w:t xml:space="preserve">## # ℹ 19 more rows</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4_files/figure-docx/unnamed-chunk-19-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8"/>
    <w:bookmarkStart w:id="59"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w:t>
      </w:r>
      <w:r>
        <w:t xml:space="preserve">processing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BodyText"/>
      </w:pPr>
      <w:r>
        <w:drawing>
          <wp:inline>
            <wp:extent cx="5334000" cy="4267200"/>
            <wp:effectExtent b="0" l="0" r="0" t="0"/>
            <wp:docPr descr="" title="" id="61" name="Picture"/>
            <a:graphic>
              <a:graphicData uri="http://schemas.openxmlformats.org/drawingml/2006/picture">
                <pic:pic>
                  <pic:nvPicPr>
                    <pic:cNvPr descr="homework4_files/figure-docx/unnamed-chunk-2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w:t>
      </w:r>
    </w:p>
    <w:p>
      <w:pPr>
        <w:numPr>
          <w:ilvl w:val="0"/>
          <w:numId w:val="1004"/>
        </w:numPr>
        <w:pStyle w:val="Compact"/>
      </w:pPr>
      <w:r>
        <w:t xml:space="preserve">What will happen if the test data includes a film with</w:t>
      </w:r>
      <w:r>
        <w:t xml:space="preserve"> </w:t>
      </w:r>
      <w:r>
        <w:rPr>
          <w:rStyle w:val="VerbatimChar"/>
        </w:rPr>
        <w:t xml:space="preserve">rated</w:t>
      </w:r>
      <w:r>
        <w:t xml:space="preserve"> </w:t>
      </w:r>
      <w:r>
        <w:t xml:space="preserve">NC-17?</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br/>
      </w:r>
      <w:r>
        <w:rPr>
          <w:rStyle w:val="NormalTok"/>
        </w:rPr>
        <w:t xml:space="preserve">  </w:t>
      </w:r>
      <w:r>
        <w:rPr>
          <w:rStyle w:val="CommentTok"/>
        </w:rPr>
        <w:t xml:space="preserve">#step_corr(all_predictors(), threshold = 0.75, method = "spearman") </w:t>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5"/>
        </w:numPr>
      </w:pPr>
      <w:r>
        <w:t xml:space="preserve">How many models have you specified?</w:t>
      </w:r>
    </w:p>
    <w:p>
      <w:pPr>
        <w:numPr>
          <w:ilvl w:val="0"/>
          <w:numId w:val="1000"/>
        </w:numPr>
      </w:pPr>
      <w:r>
        <w:t xml:space="preserve">2 models: logistic regression and decision tree</w:t>
      </w:r>
    </w:p>
    <w:p>
      <w:pPr>
        <w:numPr>
          <w:ilvl w:val="0"/>
          <w:numId w:val="1005"/>
        </w:numPr>
      </w:pPr>
      <w:r>
        <w:t xml:space="preserve">What’s the difference between a model specification and a workflow?</w:t>
      </w:r>
    </w:p>
    <w:p>
      <w:pPr>
        <w:numPr>
          <w:ilvl w:val="0"/>
          <w:numId w:val="1000"/>
        </w:numPr>
      </w:pPr>
      <w:r>
        <w:rPr>
          <w:bCs/>
          <w:b/>
        </w:rPr>
        <w:t xml:space="preserve">Model Specification</w:t>
      </w:r>
      <w:r>
        <w:t xml:space="preserve">: A model specification is a precise description of the model that you are going to fit. This includes the computational method (e.g., linear regression, random forest, etc.) and the model parameters (also called hyperparameters). The Model specification does not contain any information about the data to be used.</w:t>
      </w:r>
    </w:p>
    <w:p>
      <w:pPr>
        <w:numPr>
          <w:ilvl w:val="0"/>
          <w:numId w:val="1000"/>
        </w:numPr>
      </w:pPr>
      <w:r>
        <w:rPr>
          <w:bCs/>
          <w:b/>
        </w:rPr>
        <w:t xml:space="preserve">Workflow</w:t>
      </w:r>
      <w:r>
        <w:t xml:space="preserve">: A workflow in tidymodels is a flexible way of tying together your modelling components (like pre-processing, feature engineering, and model fitting) in one object. It lets you specify a model and a recipe (for data pre-processing) together. The workflow can then be estimated or used for prediction.</w:t>
      </w:r>
    </w:p>
    <w:p>
      <w:pPr>
        <w:numPr>
          <w:ilvl w:val="0"/>
          <w:numId w:val="1005"/>
        </w:numPr>
      </w:pPr>
      <w:r>
        <w:t xml:space="preserve">Do you need to add a formula (e.g.,</w:t>
      </w:r>
      <w:r>
        <w:t xml:space="preserve"> </w:t>
      </w:r>
      <w:r>
        <w:rPr>
          <w:rStyle w:val="VerbatimChar"/>
        </w:rPr>
        <w:t xml:space="preserve">test ~ .</w:t>
      </w:r>
      <w:r>
        <w:t xml:space="preserve">) if you have a recipe?</w:t>
      </w:r>
    </w:p>
    <w:p>
      <w:pPr>
        <w:numPr>
          <w:ilvl w:val="0"/>
          <w:numId w:val="1000"/>
        </w:numPr>
      </w:pPr>
      <w:r>
        <w:t xml:space="preserve">A formula is not needed if you are already specifying a recipe in your workflow. The reason is that the recipe itself includes the formula which specifies the relationship between your outcome (or response) variable and your predictor variables.</w:t>
      </w:r>
    </w:p>
    <w:bookmarkEnd w:id="74"/>
    <w:bookmarkStart w:id="96"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a rank-deficient fit may be misleading</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x4   B: x3There were issues with some computations   A: x5   B: x4There were issues with some computations   A: x5   B: x5There were issues with some computations   A: x6   B: x5There were issues with some computations   A: x6   B: x6There were issues with some computations   A: x7   B: x6There were issues with some computations   A: x7   B: x7There were issues with some computations   A: x8   B: x7There were issues with some computations   A: x8   B: x8There were issues with some computations   A: x9   B: x8There were issues with some computations   A: x9   B: x9There were issues with some computations   A: x10   B: x9There were issues with some computations   A: x10   B: x10There were issues with some computations   A: x10   B: x10</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0.478     10  0.0184 Preprocessor1_Model1</w:t>
      </w:r>
      <w:r>
        <w:br/>
      </w:r>
      <w:r>
        <w:rPr>
          <w:rStyle w:val="VerbatimChar"/>
        </w:rPr>
        <w:t xml:space="preserve">## 2 f_meas    binary      0.491     10  0.0285 Preprocessor1_Model1</w:t>
      </w:r>
      <w:r>
        <w:br/>
      </w:r>
      <w:r>
        <w:rPr>
          <w:rStyle w:val="VerbatimChar"/>
        </w:rPr>
        <w:t xml:space="preserve">## 3 kap       binary     -0.0420    10  0.0356 Preprocessor1_Model1</w:t>
      </w:r>
      <w:r>
        <w:br/>
      </w:r>
      <w:r>
        <w:rPr>
          <w:rStyle w:val="VerbatimChar"/>
        </w:rPr>
        <w:t xml:space="preserve">## 4 precision binary      0.531     10  0.0221 Preprocessor1_Model1</w:t>
      </w:r>
      <w:r>
        <w:br/>
      </w:r>
      <w:r>
        <w:rPr>
          <w:rStyle w:val="VerbatimChar"/>
        </w:rPr>
        <w:t xml:space="preserve">## 5 recall    binary      0.469     10  0.0413 Preprocessor1_Model1</w:t>
      </w:r>
      <w:r>
        <w:br/>
      </w:r>
      <w:r>
        <w:rPr>
          <w:rStyle w:val="VerbatimChar"/>
        </w:rPr>
        <w:t xml:space="preserve">## 6 roc_auc   binary      0.473     10  0.0189 Preprocessor1_Model1</w:t>
      </w:r>
      <w:r>
        <w:br/>
      </w:r>
      <w:r>
        <w:rPr>
          <w:rStyle w:val="VerbatimChar"/>
        </w:rPr>
        <w:t xml:space="preserve">## 7 sens      binary      0.469     10  0.0413 Preprocessor1_Model1</w:t>
      </w:r>
      <w:r>
        <w:br/>
      </w:r>
      <w:r>
        <w:rPr>
          <w:rStyle w:val="VerbatimChar"/>
        </w:rPr>
        <w:t xml:space="preserve">## 8 spec      binary      0.489     10  0.0435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0.403  Preprocessor1_Model1</w:t>
      </w:r>
      <w:r>
        <w:br/>
      </w:r>
      <w:r>
        <w:rPr>
          <w:rStyle w:val="VerbatimChar"/>
        </w:rPr>
        <w:t xml:space="preserve">##  2 Fold01 precision binary        0.581  Preprocessor1_Model1</w:t>
      </w:r>
      <w:r>
        <w:br/>
      </w:r>
      <w:r>
        <w:rPr>
          <w:rStyle w:val="VerbatimChar"/>
        </w:rPr>
        <w:t xml:space="preserve">##  3 Fold01 f_meas    binary        0.476  Preprocessor1_Model1</w:t>
      </w:r>
      <w:r>
        <w:br/>
      </w:r>
      <w:r>
        <w:rPr>
          <w:rStyle w:val="VerbatimChar"/>
        </w:rPr>
        <w:t xml:space="preserve">##  4 Fold01 accuracy  binary        0.509  Preprocessor1_Model1</w:t>
      </w:r>
      <w:r>
        <w:br/>
      </w:r>
      <w:r>
        <w:rPr>
          <w:rStyle w:val="VerbatimChar"/>
        </w:rPr>
        <w:t xml:space="preserve">##  5 Fold01 kap       binary        0.0417 Preprocessor1_Model1</w:t>
      </w:r>
      <w:r>
        <w:br/>
      </w:r>
      <w:r>
        <w:rPr>
          <w:rStyle w:val="VerbatimChar"/>
        </w:rPr>
        <w:t xml:space="preserve">##  6 Fold01 sens      binary        0.403  Preprocessor1_Model1</w:t>
      </w:r>
      <w:r>
        <w:br/>
      </w:r>
      <w:r>
        <w:rPr>
          <w:rStyle w:val="VerbatimChar"/>
        </w:rPr>
        <w:t xml:space="preserve">##  7 Fold01 spec      binary        0.64   Preprocessor1_Model1</w:t>
      </w:r>
      <w:r>
        <w:br/>
      </w:r>
      <w:r>
        <w:rPr>
          <w:rStyle w:val="VerbatimChar"/>
        </w:rPr>
        <w:t xml:space="preserve">##  8 Fold01 roc_auc   binary        0.508  Preprocessor1_Model1</w:t>
      </w:r>
      <w:r>
        <w:br/>
      </w:r>
      <w:r>
        <w:rPr>
          <w:rStyle w:val="VerbatimChar"/>
        </w:rPr>
        <w:t xml:space="preserve">##  9 Fold02 recall    binary        0.339  Preprocessor1_Model1</w:t>
      </w:r>
      <w:r>
        <w:br/>
      </w:r>
      <w:r>
        <w:rPr>
          <w:rStyle w:val="VerbatimChar"/>
        </w:rPr>
        <w:t xml:space="preserve">## 10 Fold02 precision binary        0.477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289  254</w:t>
      </w:r>
      <w:r>
        <w:br/>
      </w:r>
      <w:r>
        <w:rPr>
          <w:rStyle w:val="VerbatimChar"/>
        </w:rPr>
        <w:t xml:space="preserve">##       Pass  328  243</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homework4_files/figure-docx/unnamed-chunk-3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homework4_files/figure-docx/unnamed-chunk-31-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homework4_files/figure-docx/unnamed-chunk-31-3.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0.590    10  0.0131 Preprocessor1_Model1</w:t>
      </w:r>
      <w:r>
        <w:br/>
      </w:r>
      <w:r>
        <w:rPr>
          <w:rStyle w:val="VerbatimChar"/>
        </w:rPr>
        <w:t xml:space="preserve">## 2 f_meas    binary     0.632    10  0.0126 Preprocessor1_Model1</w:t>
      </w:r>
      <w:r>
        <w:br/>
      </w:r>
      <w:r>
        <w:rPr>
          <w:rStyle w:val="VerbatimChar"/>
        </w:rPr>
        <w:t xml:space="preserve">## 3 kap       binary     0.168    10  0.0276 Preprocessor1_Model1</w:t>
      </w:r>
      <w:r>
        <w:br/>
      </w:r>
      <w:r>
        <w:rPr>
          <w:rStyle w:val="VerbatimChar"/>
        </w:rPr>
        <w:t xml:space="preserve">## 4 precision binary     0.629    10  0.0125 Preprocessor1_Model1</w:t>
      </w:r>
      <w:r>
        <w:br/>
      </w:r>
      <w:r>
        <w:rPr>
          <w:rStyle w:val="VerbatimChar"/>
        </w:rPr>
        <w:t xml:space="preserve">## 5 recall    binary     0.637    10  0.0194 Preprocessor1_Model1</w:t>
      </w:r>
      <w:r>
        <w:br/>
      </w:r>
      <w:r>
        <w:rPr>
          <w:rStyle w:val="VerbatimChar"/>
        </w:rPr>
        <w:t xml:space="preserve">## 6 roc_auc   binary     0.591    10  0.0181 Preprocessor1_Model1</w:t>
      </w:r>
      <w:r>
        <w:br/>
      </w:r>
      <w:r>
        <w:rPr>
          <w:rStyle w:val="VerbatimChar"/>
        </w:rPr>
        <w:t xml:space="preserve">## 7 sens      binary     0.637    10  0.0194 Preprocessor1_Model1</w:t>
      </w:r>
      <w:r>
        <w:br/>
      </w:r>
      <w:r>
        <w:rPr>
          <w:rStyle w:val="VerbatimChar"/>
        </w:rPr>
        <w:t xml:space="preserve">## 8 spec      binary     0.530    10  0.0283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0.637    10  0.0139 Preprocessor1_Model1</w:t>
      </w:r>
      <w:r>
        <w:br/>
      </w:r>
      <w:r>
        <w:rPr>
          <w:rStyle w:val="VerbatimChar"/>
        </w:rPr>
        <w:t xml:space="preserve">## 2 f_meas    binary     0.704    10  0.0115 Preprocessor1_Model1</w:t>
      </w:r>
      <w:r>
        <w:br/>
      </w:r>
      <w:r>
        <w:rPr>
          <w:rStyle w:val="VerbatimChar"/>
        </w:rPr>
        <w:t xml:space="preserve">## 3 kap       binary     0.247    10  0.0291 Preprocessor1_Model1</w:t>
      </w:r>
      <w:r>
        <w:br/>
      </w:r>
      <w:r>
        <w:rPr>
          <w:rStyle w:val="VerbatimChar"/>
        </w:rPr>
        <w:t xml:space="preserve">## 4 precision binary     0.643    10  0.0112 Preprocessor1_Model1</w:t>
      </w:r>
      <w:r>
        <w:br/>
      </w:r>
      <w:r>
        <w:rPr>
          <w:rStyle w:val="VerbatimChar"/>
        </w:rPr>
        <w:t xml:space="preserve">## 5 recall    binary     0.778    10  0.0155 Preprocessor1_Model1</w:t>
      </w:r>
      <w:r>
        <w:br/>
      </w:r>
      <w:r>
        <w:rPr>
          <w:rStyle w:val="VerbatimChar"/>
        </w:rPr>
        <w:t xml:space="preserve">## 6 roc_auc   binary     0.659    10  0.0216 Preprocessor1_Model1</w:t>
      </w:r>
      <w:r>
        <w:br/>
      </w:r>
      <w:r>
        <w:rPr>
          <w:rStyle w:val="VerbatimChar"/>
        </w:rPr>
        <w:t xml:space="preserve">## 7 sens      binary     0.778    10  0.0155 Preprocessor1_Model1</w:t>
      </w:r>
      <w:r>
        <w:br/>
      </w:r>
      <w:r>
        <w:rPr>
          <w:rStyle w:val="VerbatimChar"/>
        </w:rPr>
        <w:t xml:space="preserve">## 8 spec      binary     0.462    10  0.0221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61 true event(s) actually occured for the problematic event level, 'Fail'.</w:t>
      </w:r>
      <w:r>
        <w:br/>
      </w: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0.543       10 0.0110  Preprocessor1_Model1</w:t>
      </w:r>
      <w:r>
        <w:br/>
      </w:r>
      <w:r>
        <w:rPr>
          <w:rStyle w:val="VerbatimChar"/>
        </w:rPr>
        <w:t xml:space="preserve">## 2 f_meas    binary     0.712        9 0.00136 Preprocessor1_Model1</w:t>
      </w:r>
      <w:r>
        <w:br/>
      </w:r>
      <w:r>
        <w:rPr>
          <w:rStyle w:val="VerbatimChar"/>
        </w:rPr>
        <w:t xml:space="preserve">## 3 kap       binary     0.000823    10 0.00424 Preprocessor1_Model1</w:t>
      </w:r>
      <w:r>
        <w:br/>
      </w:r>
      <w:r>
        <w:rPr>
          <w:rStyle w:val="VerbatimChar"/>
        </w:rPr>
        <w:t xml:space="preserve">## 4 precision binary     0.554        9 0.00102 Preprocessor1_Model1</w:t>
      </w:r>
      <w:r>
        <w:br/>
      </w:r>
      <w:r>
        <w:rPr>
          <w:rStyle w:val="VerbatimChar"/>
        </w:rPr>
        <w:t xml:space="preserve">## 5 recall    binary     0.897       10 0.0997  Preprocessor1_Model1</w:t>
      </w:r>
      <w:r>
        <w:br/>
      </w:r>
      <w:r>
        <w:rPr>
          <w:rStyle w:val="VerbatimChar"/>
        </w:rPr>
        <w:t xml:space="preserve">## 6 roc_auc   binary     0.548       10 0.0231  Preprocessor1_Model1</w:t>
      </w:r>
      <w:r>
        <w:br/>
      </w:r>
      <w:r>
        <w:rPr>
          <w:rStyle w:val="VerbatimChar"/>
        </w:rPr>
        <w:t xml:space="preserve">## 7 sens      binary     0.897       10 0.0997  Preprocessor1_Model1</w:t>
      </w:r>
      <w:r>
        <w:br/>
      </w:r>
      <w:r>
        <w:rPr>
          <w:rStyle w:val="VerbatimChar"/>
        </w:rPr>
        <w:t xml:space="preserve">## 8 spec      binary     0.104       10 0.0996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homework4_files/figure-docx/unnamed-chunk-31-4.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0.0126 Preprocessor1_Model1</w:t>
      </w:r>
      <w:r>
        <w:br/>
      </w:r>
      <w:r>
        <w:rPr>
          <w:rStyle w:val="VerbatimChar"/>
        </w:rPr>
        <w:t xml:space="preserve">## 2 f_meas    binary     0.683    10  0.0105 Preprocessor1_Model1</w:t>
      </w:r>
      <w:r>
        <w:br/>
      </w:r>
      <w:r>
        <w:rPr>
          <w:rStyle w:val="VerbatimChar"/>
        </w:rPr>
        <w:t xml:space="preserve">## 3 kap       binary     0.252    10  0.0270 Preprocessor1_Model1</w:t>
      </w:r>
      <w:r>
        <w:br/>
      </w:r>
      <w:r>
        <w:rPr>
          <w:rStyle w:val="VerbatimChar"/>
        </w:rPr>
        <w:t xml:space="preserve">## 4 precision binary     0.660    10  0.0136 Preprocessor1_Model1</w:t>
      </w:r>
      <w:r>
        <w:br/>
      </w:r>
      <w:r>
        <w:rPr>
          <w:rStyle w:val="VerbatimChar"/>
        </w:rPr>
        <w:t xml:space="preserve">## 5 recall    binary     0.712    10  0.0171 Preprocessor1_Model1</w:t>
      </w:r>
      <w:r>
        <w:br/>
      </w:r>
      <w:r>
        <w:rPr>
          <w:rStyle w:val="VerbatimChar"/>
        </w:rPr>
        <w:t xml:space="preserve">## 6 roc_auc   binary     0.645    10  0.0169 Preprocessor1_Model1</w:t>
      </w:r>
      <w:r>
        <w:br/>
      </w:r>
      <w:r>
        <w:rPr>
          <w:rStyle w:val="VerbatimChar"/>
        </w:rPr>
        <w:t xml:space="preserve">## 7 sens      binary     0.712    10  0.0171 Preprocessor1_Model1</w:t>
      </w:r>
      <w:r>
        <w:br/>
      </w:r>
      <w:r>
        <w:rPr>
          <w:rStyle w:val="VerbatimChar"/>
        </w:rPr>
        <w:t xml:space="preserve">## 8 spec      binary     0.539    10  0.0295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88" name="Picture"/>
            <a:graphic>
              <a:graphicData uri="http://schemas.openxmlformats.org/drawingml/2006/picture">
                <pic:pic>
                  <pic:nvPicPr>
                    <pic:cNvPr descr="homework4_files/figure-docx/unnamed-chunk-31-5.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homework4_files/figure-docx/unnamed-chunk-31-6.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homework4_files/figure-docx/unnamed-chunk-31-7.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7"/>
    <w:bookmarkStart w:id="99" w:name="details"/>
    <w:p>
      <w:pPr>
        <w:pStyle w:val="Heading1"/>
      </w:pPr>
      <w:r>
        <w:t xml:space="preserve">Details</w:t>
      </w:r>
    </w:p>
    <w:p>
      <w:pPr>
        <w:numPr>
          <w:ilvl w:val="0"/>
          <w:numId w:val="1006"/>
        </w:numPr>
        <w:pStyle w:val="Compact"/>
      </w:pPr>
      <w:r>
        <w:t xml:space="preserve">Who did you collaborate with: TYPE NAMES HERE</w:t>
      </w:r>
    </w:p>
    <w:p>
      <w:pPr>
        <w:numPr>
          <w:ilvl w:val="0"/>
          <w:numId w:val="1006"/>
        </w:numPr>
        <w:pStyle w:val="Compact"/>
      </w:pPr>
      <w:r>
        <w:t xml:space="preserve">Approximately how much time did you spend on this problem set: ANSWER HERE</w:t>
      </w:r>
    </w:p>
    <w:p>
      <w:pPr>
        <w:numPr>
          <w:ilvl w:val="0"/>
          <w:numId w:val="1006"/>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qi ren</dc:creator>
  <cp:keywords/>
  <dcterms:created xsi:type="dcterms:W3CDTF">2023-06-05T14:49:08Z</dcterms:created>
  <dcterms:modified xsi:type="dcterms:W3CDTF">2023-06-05T14:49:08Z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ies>
</file>