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8FE22" w14:textId="2553931A" w:rsidR="009B1569" w:rsidRDefault="009B1569" w:rsidP="009B1569"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全栈开发</w:t>
      </w:r>
      <w:r>
        <w:rPr>
          <w:rFonts w:ascii="宋体" w:hAnsi="宋体" w:hint="eastAsia"/>
          <w:b/>
          <w:sz w:val="28"/>
          <w:szCs w:val="28"/>
        </w:rPr>
        <w:t>方向</w:t>
      </w:r>
      <w:r>
        <w:rPr>
          <w:rFonts w:ascii="宋体" w:hAnsi="宋体" w:cs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58B29" wp14:editId="4CC87C76">
                <wp:simplePos x="0" y="0"/>
                <wp:positionH relativeFrom="column">
                  <wp:posOffset>-699770</wp:posOffset>
                </wp:positionH>
                <wp:positionV relativeFrom="paragraph">
                  <wp:posOffset>121920</wp:posOffset>
                </wp:positionV>
                <wp:extent cx="381000" cy="6431280"/>
                <wp:effectExtent l="0" t="0" r="254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B6A23F" w14:textId="77777777" w:rsidR="009B1569" w:rsidRDefault="009B1569" w:rsidP="009B1569">
                            <w:pPr>
                              <w:ind w:left="1155" w:hangingChars="350" w:hanging="1155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_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专业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     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姓名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___      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558B29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55.1pt;margin-top:9.6pt;width:30pt;height:50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ZfF/gBAADXAwAADgAAAGRycy9lMm9Eb2MueG1srFPLbtswELwX6D8QvNd6xE5cwXKQJnBRIE0L&#10;JP0AmqIkohKXXdKW/PddUrbrJreiF4LcXQ5nZper27Hv2F6h02BKns1SzpSRUGnTlPzHy+bDkjPn&#10;halEB0aV/KAcv12/f7cabKFyaKGrFDICMa4YbMlb722RJE62qhduBlYZStaAvfB0xCapUAyE3ndJ&#10;nqbXyQBYWQSpnKPow5Tk64hf10r6b3XtlGddyYmbjyvGdRvWZL0SRYPCtloeaYh/YNELbejRM9SD&#10;8ILtUL+B6rVEcFD7mYQ+gbrWUkUNpCZLX6l5boVVUQuZ4+zZJvf/YOXT/jsyXZV8wZkRPbXoRY2e&#10;fYKRLYI7g3UFFT1bKvMjhanLUamzjyB/OmbgvhWmUXeIMLRKVMQuCzeTi6sTjgsg2+ErVPSM2HmI&#10;QGONfbCOzGCETl06nDsTqEgKXi2zNKWMpNT1/CrLl7F1iShOty06/1lBz8Km5Eidj+hi/+h8YCOK&#10;U0l4zMBGd13sfmf+ClDhFFFxfI63g5ZAfxLix+149GYL1YFUIUyjRV+BNmHNb4jvQJNVcvdrJ1Bx&#10;1n0xZM7HbD4PoxgP88VNTge8zGwvM8LIFmhgPWfT9t5P47uzqJuWHju1444M3eioNbCdiB3bQNMT&#10;LThOehjPy3Os+vMf178BAAD//wMAUEsDBBQABgAIAAAAIQC/kCfO4QAAAAwBAAAPAAAAZHJzL2Rv&#10;d25yZXYueG1sTI9LT8MwEITvSPwHa5G4pXbMq4Q4VUFCAlUg9SFxdeMliRrbke024d+zPcFptTOj&#10;2W/LxWR7dsIQO+8U5DMBDF3tTecaBbvtazYHFpN2RvfeoYIfjLCoLi9KXRg/ujWeNqlhVOJioRW0&#10;KQ0F57Fu0eo48wM68r59sDrRGhpugh6p3PZcCnHPre4cXWj1gC8t1ofN0SqQX5/Poj74WyE/xuXb&#10;gw679ftKqeurafkELOGU/sJwxid0qIhp74/ORNYryPJcSMqS80iTEtndWdiTIG6kAF6V/P8T1S8A&#10;AAD//wMAUEsBAi0AFAAGAAgAAAAhAOSZw8D7AAAA4QEAABMAAAAAAAAAAAAAAAAAAAAAAFtDb250&#10;ZW50X1R5cGVzXS54bWxQSwECLQAUAAYACAAAACEAI7Jq4dcAAACUAQAACwAAAAAAAAAAAAAAAAAs&#10;AQAAX3JlbHMvLnJlbHNQSwECLQAUAAYACAAAACEAKIZfF/gBAADXAwAADgAAAAAAAAAAAAAAAAAs&#10;AgAAZHJzL2Uyb0RvYy54bWxQSwECLQAUAAYACAAAACEAv5AnzuEAAAAMAQAADwAAAAAAAAAAAAAA&#10;AABQBAAAZHJzL2Rvd25yZXYueG1sUEsFBgAAAAAEAAQA8wAAAF4FAAAAAA==&#10;" filled="f" stroked="f">
                <v:textbox style="layout-flow:vertical;mso-layout-flow-alt:bottom-to-top;mso-fit-shape-to-text:t">
                  <w:txbxContent>
                    <w:p w14:paraId="7BB6A23F" w14:textId="77777777" w:rsidR="009B1569" w:rsidRDefault="009B1569" w:rsidP="009B1569">
                      <w:pPr>
                        <w:ind w:left="1155" w:hangingChars="350" w:hanging="1155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_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专业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     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姓名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___     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B892B" wp14:editId="4CAA0957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6985" t="15875" r="28575" b="304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FF7A9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26.35pt;margin-top:-28.7pt;width:.2pt;height:76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rj2NYBAACKAwAADgAAAGRycy9lMm9Eb2MueG1srFNNjxMxDL0j8R+i3Om0VQt01OkKtVouC6y0&#10;yw9wk8yHSOIoTjvtv8dJu4WFG2IOURI/v2c/Z9Z3J2fF0UQa0DdyNplKYbxCPfiukd+f7999lIIS&#10;eA0WvWnk2ZC827x9sx5DbebYo9UmCibxVI+hkX1Koa4qUr1xQBMMxnOwxegg8TF2lY4wMruz1Xw6&#10;fV+NGHWIqAwR3+4uQbkp/G1rVPrWtmSSsI3k2lJZY1n3ea02a6i7CKEf1LUM+IcqHAyeRW9UO0gg&#10;DnH4i8oNKiJhmyYKXYVtOyhTeuBuZtM/unnqIZjSC5tD4WYT/T9a9fX4GMWgG7mQwoPjEX06JCzK&#10;Yp7tGQPVjNr6x5gbVCf/FB5Q/SDhcduD70wBP58D585yRvUqJR8osMh+/IKaMcD8xatTG12mZBfE&#10;qYzkfBuJOSWh+HK+XPDYFAdWH2ar1WJZBKB+yQ2R0meDTuRNIylFGLo+bdF7nj3GWVGC4wOlXBnU&#10;LwlZ2OP9YG15AtaLkTWW8yWrucB+kO9KLqEddMblDIrdfmujOEJ+T+W7FvQKlkV2QP0Fp3mXUVBH&#10;PHh9qcP6q1HZm4vLe9Tnx5jD2TMeeCn4+jjzi/r9XFC/fqHNTwAAAP//AwBQSwMEFAAGAAgAAAAh&#10;AHDjQ4jhAAAADAEAAA8AAABkcnMvZG93bnJldi54bWxMj8tOwzAQRfdI/IM1SOxahyQ0KMSpEAgh&#10;KAuaIrp1YzeOiMeR7bbh75muYDePoztnquVkB3bUPvQOBdzME2AaW6d67AR8bp5nd8BClKjk4FAL&#10;+NEBlvXlRSVL5U641scmdoxCMJRSgIlxLDkPrdFWhrkbNdJu77yVkVrfceXlicLtwNMkWXAre6QL&#10;Ro760ej2uzlYAfnHvvHb13e+elq8pf7FfG1NYYW4vpoe7oFFPcU/GM76pA41Oe3cAVVgg4DZbVoQ&#10;ei6KHBgRNMmA7QjNiywDXlf8/xP1LwAAAP//AwBQSwECLQAUAAYACAAAACEA5JnDwPsAAADhAQAA&#10;EwAAAAAAAAAAAAAAAAAAAAAAW0NvbnRlbnRfVHlwZXNdLnhtbFBLAQItABQABgAIAAAAIQAjsmrh&#10;1wAAAJQBAAALAAAAAAAAAAAAAAAAACwBAABfcmVscy8ucmVsc1BLAQItABQABgAIAAAAIQC8yuPY&#10;1gEAAIoDAAAOAAAAAAAAAAAAAAAAACwCAABkcnMvZTJvRG9jLnhtbFBLAQItABQABgAIAAAAIQBw&#10;40OI4QAAAAwBAAAPAAAAAAAAAAAAAAAAAC4EAABkcnMvZG93bnJldi54bWxQSwUGAAAAAAQABADz&#10;AAAAPAUAAAAA&#10;">
                <v:stroke dashstyle="dash"/>
              </v:shape>
            </w:pict>
          </mc:Fallback>
        </mc:AlternateContent>
      </w:r>
      <w:r>
        <w:rPr>
          <w:rFonts w:ascii="宋体" w:hAnsi="宋体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53CD3" wp14:editId="3F6B4BE9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31115" t="28575" r="43815" b="4318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noFill/>
                        <a:ln w="2159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742D" id="AutoShape 3" o:spid="_x0000_s1026" type="#_x0000_t32" style="position:absolute;left:0;text-align:left;margin-left:-16.45pt;margin-top:-28.7pt;width:.1pt;height:76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NSjcoBAABzAwAADgAAAGRycy9lMm9Eb2MueG1srFNNj9MwEL0j8R8s32maLsvSqOkKdbVcFqi0&#10;yw9wbSexsD2Wx23Sf8/Y/YCFGyIHK7bnvTfzZry6n5xlBx3RgG95PZtzpr0EZXzf8u8vj+8+coZJ&#10;eCUseN3yo0Z+v377ZjWGRi9gAKt0ZETisRlDy4eUQlNVKAftBM4gaE+XHUQnEm1jX6koRmJ3tlrM&#10;5x+qEaIKEaRGpNOH0yVfF/6u0zJ96zrUidmWU26prLGsu7xW65Vo+ijCYOQ5DfEPWThhPIleqR5E&#10;EmwfzV9UzsgICF2aSXAVdJ2RutRA1dTzP6p5HkTQpRYyB8PVJvx/tPLrYRuZUS2/4cwLRy36tE9Q&#10;lNlNtmcM2FDUxm9jLlBO/jk8gfyBzMNmEL7XJfjlGAhbZ0T1CpI3GEhkN34BRTGC+ItXUxddpiQX&#10;2FRacry2RE+JSTqsF3fUNkkXy7t6uXx/WwREc8GGiOmzBsfyT8sxRWH6IW3Ae+o9xLooicMTppyZ&#10;aC6ALOzh0VhbRsB6NrZ8Ud8us5wLZAj6voARrFE5MEMw9ruNjewg8kCV75zRq7AIe69OgtafHckm&#10;nOzcgTpu48Up6mzJ7DyFeXR+3xf0r7ey/gkAAP//AwBQSwMEFAAGAAgAAAAhAGuxmH7iAAAADAEA&#10;AA8AAABkcnMvZG93bnJldi54bWxMj01PwzAMhu9I/IfISNy2lLVQKE0nhIQ4oG1iAwluXmOaiiap&#10;mmwt/HrMCW7+ePT6cbmcbCeONITWOwUX8wQEudrr1jUKXnYPs2sQIaLT2HlHCr4owLI6PSmx0H50&#10;z3TcxkZwiAsFKjAx9oWUoTZkMcx9T453H36wGLkdGqkHHDncdnKRJFfSYuv4gsGe7g3Vn9uDVfC+&#10;ab6DfB1Xu/VbhpsnNI+r1Ch1fjbd3YKINMU/GH71WR0qdtr7g9NBdApm6eKGUS4u8wwEEzzJQewZ&#10;zfI0BVmV8v8T1Q8AAAD//wMAUEsBAi0AFAAGAAgAAAAhAOSZw8D7AAAA4QEAABMAAAAAAAAAAAAA&#10;AAAAAAAAAFtDb250ZW50X1R5cGVzXS54bWxQSwECLQAUAAYACAAAACEAI7Jq4dcAAACUAQAACwAA&#10;AAAAAAAAAAAAAAAsAQAAX3JlbHMvLnJlbHNQSwECLQAUAAYACAAAACEAwrNSjcoBAABzAwAADgAA&#10;AAAAAAAAAAAAAAAsAgAAZHJzL2Uyb0RvYy54bWxQSwECLQAUAAYACAAAACEAa7GYfuIAAAAMAQAA&#10;DwAAAAAAAAAAAAAAAAAiBAAAZHJzL2Rvd25yZXYueG1sUEsFBgAAAAAEAAQA8wAAADEFAAAAAA==&#10;" strokeweight="1.7pt"/>
            </w:pict>
          </mc:Fallback>
        </mc:AlternateContent>
      </w:r>
      <w:r>
        <w:rPr>
          <w:rFonts w:ascii="宋体" w:hAnsi="宋体" w:hint="eastAsia"/>
          <w:b/>
          <w:sz w:val="28"/>
          <w:szCs w:val="28"/>
        </w:rPr>
        <w:t>（</w:t>
      </w:r>
      <w:r w:rsidR="005D0996">
        <w:rPr>
          <w:rFonts w:ascii="宋体" w:hAnsi="宋体" w:hint="eastAsia"/>
          <w:b/>
          <w:sz w:val="28"/>
          <w:szCs w:val="28"/>
        </w:rPr>
        <w:t>P7</w:t>
      </w:r>
      <w:r>
        <w:rPr>
          <w:rFonts w:ascii="宋体" w:hAnsi="宋体" w:hint="eastAsia"/>
          <w:b/>
          <w:sz w:val="28"/>
          <w:szCs w:val="28"/>
        </w:rPr>
        <w:t>-Vue</w:t>
      </w:r>
      <w:r>
        <w:rPr>
          <w:rFonts w:ascii="宋体" w:hAnsi="宋体" w:hint="eastAsia"/>
          <w:b/>
          <w:sz w:val="28"/>
          <w:szCs w:val="28"/>
        </w:rPr>
        <w:t>期末考试）</w:t>
      </w:r>
      <w:r w:rsidR="00AD5A0C">
        <w:rPr>
          <w:rFonts w:ascii="宋体" w:hAnsi="宋体" w:hint="eastAsia"/>
          <w:b/>
          <w:sz w:val="28"/>
          <w:szCs w:val="28"/>
        </w:rPr>
        <w:t>B</w:t>
      </w:r>
      <w:r w:rsidR="00AD5A0C">
        <w:rPr>
          <w:rFonts w:ascii="宋体" w:hAnsi="宋体" w:hint="eastAsia"/>
          <w:b/>
          <w:sz w:val="28"/>
          <w:szCs w:val="28"/>
        </w:rPr>
        <w:t>卷</w:t>
      </w:r>
      <w:r>
        <w:rPr>
          <w:rFonts w:ascii="宋体" w:hAnsi="宋体" w:hint="eastAsia"/>
          <w:b/>
          <w:sz w:val="30"/>
          <w:szCs w:val="30"/>
        </w:rPr>
        <w:t>机试</w:t>
      </w:r>
    </w:p>
    <w:p w14:paraId="316A1EDE" w14:textId="77777777" w:rsidR="009B1569" w:rsidRDefault="009B1569" w:rsidP="009B1569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tbl>
      <w:tblPr>
        <w:tblpPr w:leftFromText="180" w:rightFromText="180" w:vertAnchor="text" w:horzAnchor="margin" w:tblpXSpec="center" w:tblpY="132"/>
        <w:tblOverlap w:val="never"/>
        <w:tblW w:w="7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310"/>
        <w:gridCol w:w="1395"/>
        <w:gridCol w:w="1335"/>
        <w:gridCol w:w="1455"/>
        <w:gridCol w:w="1440"/>
      </w:tblGrid>
      <w:tr w:rsidR="009B1569" w14:paraId="05CB986C" w14:textId="77777777" w:rsidTr="00B9143A">
        <w:trPr>
          <w:trHeight w:val="160"/>
        </w:trPr>
        <w:tc>
          <w:tcPr>
            <w:tcW w:w="993" w:type="dxa"/>
          </w:tcPr>
          <w:p w14:paraId="4F2EED2F" w14:textId="77777777" w:rsidR="009B1569" w:rsidRDefault="009B1569" w:rsidP="00B9143A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1310" w:type="dxa"/>
          </w:tcPr>
          <w:p w14:paraId="564E094D" w14:textId="77777777" w:rsidR="009B1569" w:rsidRDefault="009B1569" w:rsidP="00B9143A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一</w:t>
            </w:r>
          </w:p>
        </w:tc>
        <w:tc>
          <w:tcPr>
            <w:tcW w:w="1395" w:type="dxa"/>
          </w:tcPr>
          <w:p w14:paraId="0AC7B807" w14:textId="77777777" w:rsidR="009B1569" w:rsidRDefault="009B1569" w:rsidP="00B9143A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</w:t>
            </w:r>
          </w:p>
        </w:tc>
        <w:tc>
          <w:tcPr>
            <w:tcW w:w="1335" w:type="dxa"/>
          </w:tcPr>
          <w:p w14:paraId="2AEB8AFC" w14:textId="77777777" w:rsidR="009B1569" w:rsidRDefault="009B1569" w:rsidP="00B9143A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</w:t>
            </w:r>
          </w:p>
        </w:tc>
        <w:tc>
          <w:tcPr>
            <w:tcW w:w="1455" w:type="dxa"/>
          </w:tcPr>
          <w:p w14:paraId="293F9FFE" w14:textId="77777777" w:rsidR="009B1569" w:rsidRDefault="009B1569" w:rsidP="00B9143A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批卷人</w:t>
            </w:r>
          </w:p>
        </w:tc>
        <w:tc>
          <w:tcPr>
            <w:tcW w:w="1440" w:type="dxa"/>
          </w:tcPr>
          <w:p w14:paraId="08E9A0D4" w14:textId="77777777" w:rsidR="009B1569" w:rsidRDefault="009B1569" w:rsidP="00B9143A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审核人</w:t>
            </w:r>
          </w:p>
        </w:tc>
      </w:tr>
      <w:tr w:rsidR="009B1569" w14:paraId="4CEF3505" w14:textId="77777777" w:rsidTr="00B9143A">
        <w:trPr>
          <w:trHeight w:val="174"/>
        </w:trPr>
        <w:tc>
          <w:tcPr>
            <w:tcW w:w="993" w:type="dxa"/>
          </w:tcPr>
          <w:p w14:paraId="6EA30B92" w14:textId="77777777" w:rsidR="009B1569" w:rsidRDefault="009B1569" w:rsidP="00B9143A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1310" w:type="dxa"/>
          </w:tcPr>
          <w:p w14:paraId="7FFFE3E9" w14:textId="77777777" w:rsidR="009B1569" w:rsidRDefault="009B1569" w:rsidP="00B9143A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95" w:type="dxa"/>
          </w:tcPr>
          <w:p w14:paraId="16D755DC" w14:textId="77777777" w:rsidR="009B1569" w:rsidRDefault="009B1569" w:rsidP="00B9143A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35" w:type="dxa"/>
          </w:tcPr>
          <w:p w14:paraId="5E05A845" w14:textId="77777777" w:rsidR="009B1569" w:rsidRDefault="009B1569" w:rsidP="00B9143A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55" w:type="dxa"/>
          </w:tcPr>
          <w:p w14:paraId="1A15469F" w14:textId="77777777" w:rsidR="009B1569" w:rsidRDefault="009B1569" w:rsidP="00B9143A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</w:tcPr>
          <w:p w14:paraId="3D42F649" w14:textId="77777777" w:rsidR="009B1569" w:rsidRDefault="009B1569" w:rsidP="00B9143A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</w:tr>
    </w:tbl>
    <w:p w14:paraId="0FD1ED3E" w14:textId="77777777" w:rsidR="009B1569" w:rsidRDefault="009B1569" w:rsidP="009B1569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038710A2" w14:textId="77777777" w:rsidR="009B1569" w:rsidRDefault="009B1569" w:rsidP="009B1569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6F95D7A9" w14:textId="77777777" w:rsidR="009B1569" w:rsidRDefault="009B1569" w:rsidP="009B1569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627F732A" w14:textId="77777777" w:rsidR="009B1569" w:rsidRDefault="009B1569" w:rsidP="009B1569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4E720D5D" w14:textId="5E18E54D" w:rsidR="009B1569" w:rsidRPr="000631DF" w:rsidRDefault="00351337" w:rsidP="009B1569">
      <w:pPr>
        <w:spacing w:line="240" w:lineRule="exact"/>
        <w:ind w:firstLineChars="270" w:firstLine="567"/>
        <w:jc w:val="left"/>
        <w:rPr>
          <w:rFonts w:ascii="宋体" w:hAnsi="宋体"/>
          <w:b/>
          <w:color w:val="FF0000"/>
          <w:szCs w:val="21"/>
        </w:rPr>
      </w:pPr>
      <w:r w:rsidRPr="000631DF">
        <w:rPr>
          <w:rFonts w:ascii="宋体" w:hAnsi="宋体" w:hint="eastAsia"/>
          <w:b/>
          <w:color w:val="FF0000"/>
          <w:szCs w:val="21"/>
        </w:rPr>
        <w:t>注意：使用</w:t>
      </w:r>
      <w:r w:rsidRPr="000631DF">
        <w:rPr>
          <w:rFonts w:ascii="宋体" w:hAnsi="宋体" w:hint="eastAsia"/>
          <w:b/>
          <w:color w:val="FF0000"/>
          <w:szCs w:val="21"/>
        </w:rPr>
        <w:t>Vue+ElementUI+Sass+Axios</w:t>
      </w:r>
      <w:r w:rsidRPr="000631DF">
        <w:rPr>
          <w:rFonts w:ascii="宋体" w:hAnsi="宋体" w:hint="eastAsia"/>
          <w:b/>
          <w:color w:val="FF0000"/>
          <w:szCs w:val="21"/>
        </w:rPr>
        <w:t>实现</w:t>
      </w:r>
    </w:p>
    <w:p w14:paraId="6E5C08F4" w14:textId="18743C32" w:rsidR="009B1569" w:rsidRPr="00351337" w:rsidRDefault="009B1569" w:rsidP="00351337">
      <w:pPr>
        <w:ind w:leftChars="405" w:left="85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5BD07A1E" w14:textId="000B4906" w:rsidR="009B1569" w:rsidRDefault="009B1569" w:rsidP="009B1569">
      <w:pPr>
        <w:pStyle w:val="210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案例完成要求（</w:t>
      </w:r>
      <w:r w:rsidRPr="00EB1B31">
        <w:rPr>
          <w:rFonts w:ascii="宋体" w:hAnsi="宋体" w:hint="eastAsia"/>
          <w:b/>
          <w:bCs/>
          <w:color w:val="FF0000"/>
          <w:sz w:val="24"/>
          <w:szCs w:val="21"/>
        </w:rPr>
        <w:t>参考：素材,json</w:t>
      </w:r>
      <w:r w:rsidR="00AD5A0C">
        <w:rPr>
          <w:rFonts w:ascii="宋体" w:hAnsi="宋体" w:hint="eastAsia"/>
          <w:b/>
          <w:bCs/>
          <w:color w:val="FF0000"/>
          <w:sz w:val="24"/>
          <w:szCs w:val="21"/>
        </w:rPr>
        <w:t>数据和</w:t>
      </w:r>
      <w:r w:rsidRPr="00EB1B31">
        <w:rPr>
          <w:rFonts w:ascii="宋体" w:hAnsi="宋体" w:hint="eastAsia"/>
          <w:b/>
          <w:bCs/>
          <w:color w:val="FF0000"/>
          <w:sz w:val="24"/>
          <w:szCs w:val="21"/>
        </w:rPr>
        <w:t>演示视频</w:t>
      </w:r>
      <w:r>
        <w:rPr>
          <w:rFonts w:ascii="宋体" w:hAnsi="宋体" w:hint="eastAsia"/>
          <w:b/>
          <w:bCs/>
          <w:color w:val="000000"/>
          <w:sz w:val="24"/>
          <w:szCs w:val="21"/>
        </w:rPr>
        <w:t>）：</w:t>
      </w:r>
    </w:p>
    <w:p w14:paraId="67E9A5F1" w14:textId="77777777" w:rsidR="009B1569" w:rsidRDefault="009B1569" w:rsidP="009B1569">
      <w:pPr>
        <w:pStyle w:val="210"/>
        <w:numPr>
          <w:ilvl w:val="0"/>
          <w:numId w:val="2"/>
        </w:numPr>
        <w:spacing w:afterLines="50" w:after="156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命名规范：你的名字首字母缩写 + 具体的业务或功能名称（不符合命名规则直接按作弊0分处理）</w:t>
      </w:r>
    </w:p>
    <w:p w14:paraId="098FEE9D" w14:textId="77777777" w:rsidR="009B1569" w:rsidRDefault="009B1569" w:rsidP="009B1569">
      <w:pPr>
        <w:pStyle w:val="210"/>
        <w:spacing w:afterLines="50" w:after="156" w:line="15" w:lineRule="auto"/>
        <w:ind w:firstLineChars="500" w:firstLine="11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比如，你叫张三，那么命名规范就是：zs_orderBy</w:t>
      </w:r>
    </w:p>
    <w:p w14:paraId="71C1AB43" w14:textId="77777777" w:rsidR="009B1569" w:rsidRDefault="009B1569" w:rsidP="009B1569">
      <w:pPr>
        <w:pStyle w:val="210"/>
        <w:spacing w:afterLines="50" w:after="156" w:line="15" w:lineRule="auto"/>
        <w:ind w:firstLineChars="500" w:firstLine="11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禁止出现：gwc、liebiao、xiangqing，类似于这样的命名</w:t>
      </w:r>
    </w:p>
    <w:p w14:paraId="2DD42C51" w14:textId="2A5F6C7F" w:rsidR="009B1569" w:rsidRPr="003908D7" w:rsidRDefault="005076E9" w:rsidP="009B1569">
      <w:pPr>
        <w:pStyle w:val="210"/>
        <w:numPr>
          <w:ilvl w:val="0"/>
          <w:numId w:val="2"/>
        </w:numPr>
        <w:spacing w:afterLines="50" w:after="156" w:line="15" w:lineRule="auto"/>
        <w:ind w:leftChars="199" w:left="418" w:firstLineChars="0" w:firstLine="418"/>
        <w:jc w:val="left"/>
        <w:rPr>
          <w:rFonts w:ascii="宋体" w:hAnsi="宋体"/>
          <w:color w:val="000000"/>
          <w:sz w:val="22"/>
          <w:szCs w:val="22"/>
          <w:highlight w:val="yellow"/>
        </w:rPr>
      </w:pPr>
      <w:r w:rsidRPr="003908D7">
        <w:rPr>
          <w:rFonts w:ascii="宋体" w:hAnsi="宋体" w:hint="eastAsia"/>
          <w:color w:val="000000"/>
          <w:sz w:val="22"/>
          <w:szCs w:val="22"/>
          <w:highlight w:val="yellow"/>
        </w:rPr>
        <w:t>实现后台管理</w:t>
      </w:r>
      <w:r w:rsidR="00B436A5" w:rsidRPr="003908D7">
        <w:rPr>
          <w:rFonts w:ascii="宋体" w:hAnsi="宋体" w:hint="eastAsia"/>
          <w:color w:val="000000"/>
          <w:sz w:val="22"/>
          <w:szCs w:val="22"/>
          <w:highlight w:val="yellow"/>
        </w:rPr>
        <w:t>整体布局</w:t>
      </w:r>
      <w:r w:rsidR="00B46289" w:rsidRPr="003908D7">
        <w:rPr>
          <w:rFonts w:ascii="宋体" w:hAnsi="宋体" w:hint="eastAsia"/>
          <w:color w:val="000000"/>
          <w:sz w:val="22"/>
          <w:szCs w:val="22"/>
          <w:highlight w:val="yellow"/>
        </w:rPr>
        <w:t>（10分）</w:t>
      </w:r>
    </w:p>
    <w:p w14:paraId="64BDE8D7" w14:textId="2B0783F9" w:rsidR="00FC06E4" w:rsidRDefault="00FC06E4" w:rsidP="00FC06E4">
      <w:pPr>
        <w:pStyle w:val="210"/>
        <w:spacing w:afterLines="50" w:after="156" w:line="15" w:lineRule="auto"/>
        <w:ind w:left="1056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2.1 实现后台管理头部布局</w:t>
      </w:r>
      <w:r w:rsidR="00F36BAE">
        <w:rPr>
          <w:rFonts w:ascii="宋体" w:hAnsi="宋体" w:hint="eastAsia"/>
          <w:color w:val="000000"/>
          <w:sz w:val="22"/>
          <w:szCs w:val="22"/>
        </w:rPr>
        <w:t>（2分）</w:t>
      </w:r>
    </w:p>
    <w:p w14:paraId="468CDA82" w14:textId="7C89DC0D" w:rsidR="00FC06E4" w:rsidRDefault="00FC06E4" w:rsidP="00FC06E4">
      <w:pPr>
        <w:pStyle w:val="210"/>
        <w:spacing w:afterLines="50" w:after="156" w:line="15" w:lineRule="auto"/>
        <w:ind w:left="1056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2.2 实现后台管理左侧边栏布局和左侧折叠式手风琴效果</w:t>
      </w:r>
      <w:r w:rsidR="00F36BAE">
        <w:rPr>
          <w:rFonts w:ascii="宋体" w:hAnsi="宋体" w:hint="eastAsia"/>
          <w:color w:val="000000"/>
          <w:sz w:val="22"/>
          <w:szCs w:val="22"/>
        </w:rPr>
        <w:t>（4分）</w:t>
      </w:r>
    </w:p>
    <w:p w14:paraId="36B64537" w14:textId="596530BD" w:rsidR="00FC06E4" w:rsidRDefault="00FC06E4" w:rsidP="00FC06E4">
      <w:pPr>
        <w:pStyle w:val="210"/>
        <w:spacing w:afterLines="50" w:after="156" w:line="15" w:lineRule="auto"/>
        <w:ind w:left="1056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2.3 左侧边栏宽度固定（宽度值自已设定），右侧主体实现响应式宽度变化</w:t>
      </w:r>
      <w:r w:rsidR="00F36BAE">
        <w:rPr>
          <w:rFonts w:ascii="宋体" w:hAnsi="宋体" w:hint="eastAsia"/>
          <w:color w:val="000000"/>
          <w:sz w:val="22"/>
          <w:szCs w:val="22"/>
        </w:rPr>
        <w:t>（4分）</w:t>
      </w:r>
    </w:p>
    <w:p w14:paraId="3FB4E662" w14:textId="7D6D9F1A" w:rsidR="009B1569" w:rsidRPr="003908D7" w:rsidRDefault="009B1569" w:rsidP="009B1569">
      <w:pPr>
        <w:pStyle w:val="210"/>
        <w:numPr>
          <w:ilvl w:val="0"/>
          <w:numId w:val="2"/>
        </w:numPr>
        <w:spacing w:afterLines="50" w:after="156" w:line="15" w:lineRule="auto"/>
        <w:ind w:leftChars="199" w:left="418" w:firstLineChars="0" w:firstLine="418"/>
        <w:jc w:val="left"/>
        <w:rPr>
          <w:rFonts w:ascii="宋体" w:hAnsi="宋体"/>
          <w:color w:val="000000"/>
          <w:sz w:val="22"/>
          <w:szCs w:val="22"/>
          <w:highlight w:val="yellow"/>
        </w:rPr>
      </w:pPr>
      <w:r w:rsidRPr="003908D7">
        <w:rPr>
          <w:rFonts w:ascii="宋体" w:hAnsi="宋体" w:hint="eastAsia"/>
          <w:color w:val="000000"/>
          <w:sz w:val="22"/>
          <w:szCs w:val="22"/>
          <w:highlight w:val="yellow"/>
        </w:rPr>
        <w:t>实现</w:t>
      </w:r>
      <w:r w:rsidR="00B436A5" w:rsidRPr="003908D7">
        <w:rPr>
          <w:rFonts w:ascii="宋体" w:hAnsi="宋体" w:hint="eastAsia"/>
          <w:color w:val="000000"/>
          <w:sz w:val="22"/>
          <w:szCs w:val="22"/>
          <w:highlight w:val="yellow"/>
        </w:rPr>
        <w:t>点击左侧边栏导航菜单项，在右侧主体区展示对应内容</w:t>
      </w:r>
      <w:r w:rsidR="00B46289" w:rsidRPr="003908D7">
        <w:rPr>
          <w:rFonts w:ascii="宋体" w:hAnsi="宋体" w:hint="eastAsia"/>
          <w:color w:val="000000"/>
          <w:sz w:val="22"/>
          <w:szCs w:val="22"/>
          <w:highlight w:val="yellow"/>
        </w:rPr>
        <w:t>（5分）</w:t>
      </w:r>
    </w:p>
    <w:p w14:paraId="320D1D83" w14:textId="31B700E5" w:rsidR="00FC06E4" w:rsidRDefault="00FC06E4" w:rsidP="00FC06E4">
      <w:pPr>
        <w:pStyle w:val="210"/>
        <w:spacing w:afterLines="50" w:after="156" w:line="15" w:lineRule="auto"/>
        <w:ind w:left="858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注意：使用vue路由模式点击左侧菜单项，展示对应右侧要展示的路由内容</w:t>
      </w:r>
    </w:p>
    <w:p w14:paraId="19F717F8" w14:textId="340B0C6A" w:rsidR="009B1569" w:rsidRPr="003908D7" w:rsidRDefault="00B436A5" w:rsidP="009B1569">
      <w:pPr>
        <w:pStyle w:val="210"/>
        <w:numPr>
          <w:ilvl w:val="0"/>
          <w:numId w:val="2"/>
        </w:numPr>
        <w:spacing w:afterLines="50" w:after="156" w:line="15" w:lineRule="auto"/>
        <w:ind w:leftChars="199" w:left="418" w:firstLineChars="0" w:firstLine="440"/>
        <w:jc w:val="left"/>
        <w:rPr>
          <w:rFonts w:ascii="宋体" w:hAnsi="宋体"/>
          <w:color w:val="000000"/>
          <w:sz w:val="22"/>
          <w:szCs w:val="22"/>
          <w:highlight w:val="yellow"/>
        </w:rPr>
      </w:pPr>
      <w:r w:rsidRPr="003908D7">
        <w:rPr>
          <w:rFonts w:ascii="宋体" w:hAnsi="宋体" w:hint="eastAsia"/>
          <w:color w:val="000000"/>
          <w:sz w:val="22"/>
          <w:szCs w:val="22"/>
          <w:highlight w:val="yellow"/>
        </w:rPr>
        <w:t>右侧主体布局顶部显示面包屑导航并封装成组件</w:t>
      </w:r>
      <w:r w:rsidR="00B46289" w:rsidRPr="003908D7">
        <w:rPr>
          <w:rFonts w:ascii="宋体" w:hAnsi="宋体" w:hint="eastAsia"/>
          <w:color w:val="000000"/>
          <w:sz w:val="22"/>
          <w:szCs w:val="22"/>
          <w:highlight w:val="yellow"/>
        </w:rPr>
        <w:t>（10分）</w:t>
      </w:r>
    </w:p>
    <w:p w14:paraId="4C65536F" w14:textId="46AF82EC" w:rsidR="00FC06E4" w:rsidRDefault="00FC06E4" w:rsidP="00FC06E4">
      <w:pPr>
        <w:pStyle w:val="210"/>
        <w:spacing w:afterLines="50" w:after="156" w:line="15" w:lineRule="auto"/>
        <w:ind w:left="858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注意:</w:t>
      </w:r>
      <w:r w:rsidR="00E77762" w:rsidRPr="00E77762">
        <w:rPr>
          <w:rFonts w:ascii="宋体" w:hAnsi="宋体" w:hint="eastAsia"/>
          <w:color w:val="000000"/>
          <w:sz w:val="22"/>
          <w:szCs w:val="22"/>
        </w:rPr>
        <w:t xml:space="preserve"> </w:t>
      </w:r>
      <w:r w:rsidR="00E77762">
        <w:rPr>
          <w:rFonts w:ascii="宋体" w:hAnsi="宋体" w:hint="eastAsia"/>
          <w:color w:val="000000"/>
          <w:sz w:val="22"/>
          <w:szCs w:val="22"/>
        </w:rPr>
        <w:t>面包屑导航要封装成组件，不要写死，</w:t>
      </w:r>
      <w:r w:rsidR="00B46289">
        <w:rPr>
          <w:rFonts w:ascii="宋体" w:hAnsi="宋体" w:hint="eastAsia"/>
          <w:color w:val="000000"/>
          <w:sz w:val="22"/>
          <w:szCs w:val="22"/>
        </w:rPr>
        <w:t>通过传参显示当前信息，</w:t>
      </w:r>
      <w:r w:rsidR="00E77762">
        <w:rPr>
          <w:rFonts w:ascii="宋体" w:hAnsi="宋体" w:hint="eastAsia"/>
          <w:color w:val="000000"/>
          <w:sz w:val="22"/>
          <w:szCs w:val="22"/>
        </w:rPr>
        <w:t>否则此项不得分</w:t>
      </w:r>
    </w:p>
    <w:p w14:paraId="375F3AD1" w14:textId="0740D624" w:rsidR="009B1569" w:rsidRPr="003908D7" w:rsidRDefault="00B436A5" w:rsidP="009B1569">
      <w:pPr>
        <w:pStyle w:val="210"/>
        <w:numPr>
          <w:ilvl w:val="0"/>
          <w:numId w:val="2"/>
        </w:numPr>
        <w:spacing w:afterLines="50" w:after="156" w:line="15" w:lineRule="auto"/>
        <w:ind w:leftChars="199" w:left="418" w:firstLineChars="0" w:firstLine="440"/>
        <w:jc w:val="left"/>
        <w:rPr>
          <w:rFonts w:ascii="宋体" w:hAnsi="宋体"/>
          <w:color w:val="000000"/>
          <w:sz w:val="22"/>
          <w:szCs w:val="22"/>
          <w:highlight w:val="yellow"/>
        </w:rPr>
      </w:pPr>
      <w:r w:rsidRPr="003908D7">
        <w:rPr>
          <w:rFonts w:ascii="宋体" w:hAnsi="宋体" w:hint="eastAsia"/>
          <w:color w:val="000000"/>
          <w:sz w:val="22"/>
          <w:szCs w:val="22"/>
          <w:highlight w:val="yellow"/>
        </w:rPr>
        <w:t>实现</w:t>
      </w:r>
      <w:r w:rsidR="00480AB2" w:rsidRPr="003908D7">
        <w:rPr>
          <w:rFonts w:ascii="宋体" w:hAnsi="宋体" w:hint="eastAsia"/>
          <w:color w:val="000000"/>
          <w:sz w:val="22"/>
          <w:szCs w:val="22"/>
          <w:highlight w:val="yellow"/>
        </w:rPr>
        <w:t>搜索</w:t>
      </w:r>
      <w:r w:rsidR="002C5377" w:rsidRPr="003908D7">
        <w:rPr>
          <w:rFonts w:ascii="宋体" w:hAnsi="宋体" w:hint="eastAsia"/>
          <w:color w:val="000000"/>
          <w:sz w:val="22"/>
          <w:szCs w:val="22"/>
          <w:highlight w:val="yellow"/>
        </w:rPr>
        <w:t>用户功能</w:t>
      </w:r>
      <w:r w:rsidR="009B1569" w:rsidRPr="003908D7">
        <w:rPr>
          <w:rFonts w:ascii="宋体" w:hAnsi="宋体" w:hint="eastAsia"/>
          <w:color w:val="000000"/>
          <w:sz w:val="22"/>
          <w:szCs w:val="22"/>
          <w:highlight w:val="yellow"/>
        </w:rPr>
        <w:t>（10分）</w:t>
      </w:r>
    </w:p>
    <w:p w14:paraId="66E73ADC" w14:textId="7A773DC7" w:rsidR="00E77762" w:rsidRDefault="00E77762" w:rsidP="00E77762">
      <w:pPr>
        <w:pStyle w:val="210"/>
        <w:spacing w:afterLines="50" w:after="156" w:line="15" w:lineRule="auto"/>
        <w:ind w:left="858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5.1 实现搜索界面的布局</w:t>
      </w:r>
      <w:r w:rsidR="00B46289">
        <w:rPr>
          <w:rFonts w:ascii="宋体" w:hAnsi="宋体" w:hint="eastAsia"/>
          <w:color w:val="000000"/>
          <w:sz w:val="22"/>
          <w:szCs w:val="22"/>
        </w:rPr>
        <w:t>(4分)</w:t>
      </w:r>
    </w:p>
    <w:p w14:paraId="1C087CE7" w14:textId="59A1F6ED" w:rsidR="00257B5B" w:rsidRDefault="00E77762" w:rsidP="00242241">
      <w:pPr>
        <w:pStyle w:val="210"/>
        <w:spacing w:afterLines="50" w:after="156" w:line="15" w:lineRule="auto"/>
        <w:ind w:left="858" w:firstLineChars="0" w:firstLine="0"/>
        <w:jc w:val="left"/>
        <w:rPr>
          <w:rFonts w:ascii="宋体" w:hAnsi="宋体" w:hint="eastAsia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5.2 实现</w:t>
      </w:r>
      <w:r w:rsidR="00C21F8D">
        <w:rPr>
          <w:rFonts w:ascii="宋体" w:hAnsi="宋体" w:hint="eastAsia"/>
          <w:color w:val="000000"/>
          <w:sz w:val="22"/>
          <w:szCs w:val="22"/>
        </w:rPr>
        <w:t>输入</w:t>
      </w:r>
      <w:r>
        <w:rPr>
          <w:rFonts w:ascii="宋体" w:hAnsi="宋体" w:hint="eastAsia"/>
          <w:color w:val="000000"/>
          <w:sz w:val="22"/>
          <w:szCs w:val="22"/>
        </w:rPr>
        <w:t>关键字</w:t>
      </w:r>
      <w:r w:rsidR="00242241">
        <w:rPr>
          <w:rFonts w:ascii="宋体" w:hAnsi="宋体" w:hint="eastAsia"/>
          <w:color w:val="000000"/>
          <w:sz w:val="22"/>
          <w:szCs w:val="22"/>
        </w:rPr>
        <w:t>点击右</w:t>
      </w:r>
      <w:r w:rsidR="00481A01">
        <w:rPr>
          <w:rFonts w:ascii="宋体" w:hAnsi="宋体" w:hint="eastAsia"/>
          <w:color w:val="000000"/>
          <w:sz w:val="22"/>
          <w:szCs w:val="22"/>
        </w:rPr>
        <w:t>侧</w:t>
      </w:r>
      <w:bookmarkStart w:id="0" w:name="_GoBack"/>
      <w:bookmarkEnd w:id="0"/>
      <w:r w:rsidR="00242241">
        <w:rPr>
          <w:rFonts w:ascii="宋体" w:hAnsi="宋体" w:hint="eastAsia"/>
          <w:color w:val="000000"/>
          <w:sz w:val="22"/>
          <w:szCs w:val="22"/>
        </w:rPr>
        <w:t>放大镜按钮搜索</w:t>
      </w:r>
      <w:r>
        <w:rPr>
          <w:rFonts w:ascii="宋体" w:hAnsi="宋体" w:hint="eastAsia"/>
          <w:color w:val="000000"/>
          <w:sz w:val="22"/>
          <w:szCs w:val="22"/>
        </w:rPr>
        <w:t>用户列表</w:t>
      </w:r>
      <w:r w:rsidR="00B46289">
        <w:rPr>
          <w:rFonts w:ascii="宋体" w:hAnsi="宋体" w:hint="eastAsia"/>
          <w:color w:val="000000"/>
          <w:sz w:val="22"/>
          <w:szCs w:val="22"/>
        </w:rPr>
        <w:t>（6分）</w:t>
      </w:r>
    </w:p>
    <w:p w14:paraId="178A2A3B" w14:textId="62C0BD8B" w:rsidR="009B1569" w:rsidRPr="003908D7" w:rsidRDefault="002C5377" w:rsidP="00FC06E4">
      <w:pPr>
        <w:pStyle w:val="210"/>
        <w:numPr>
          <w:ilvl w:val="0"/>
          <w:numId w:val="2"/>
        </w:numPr>
        <w:spacing w:afterLines="50" w:after="156" w:line="15" w:lineRule="auto"/>
        <w:ind w:leftChars="199" w:left="418" w:firstLineChars="0"/>
        <w:jc w:val="left"/>
        <w:rPr>
          <w:rFonts w:ascii="宋体" w:hAnsi="宋体"/>
          <w:color w:val="000000"/>
          <w:sz w:val="22"/>
          <w:szCs w:val="22"/>
          <w:highlight w:val="yellow"/>
        </w:rPr>
      </w:pPr>
      <w:r w:rsidRPr="003908D7">
        <w:rPr>
          <w:rFonts w:ascii="宋体" w:hAnsi="宋体" w:hint="eastAsia"/>
          <w:color w:val="000000"/>
          <w:sz w:val="22"/>
          <w:szCs w:val="22"/>
          <w:highlight w:val="yellow"/>
        </w:rPr>
        <w:t>实现添加用户功能</w:t>
      </w:r>
      <w:r w:rsidR="00AD7DA0" w:rsidRPr="003908D7">
        <w:rPr>
          <w:rFonts w:ascii="宋体" w:hAnsi="宋体" w:hint="eastAsia"/>
          <w:color w:val="000000"/>
          <w:sz w:val="22"/>
          <w:szCs w:val="22"/>
          <w:highlight w:val="yellow"/>
        </w:rPr>
        <w:t>（15分）</w:t>
      </w:r>
    </w:p>
    <w:p w14:paraId="2DA0C92D" w14:textId="674AA699" w:rsidR="00E26DC0" w:rsidRDefault="00E26DC0" w:rsidP="00E26DC0">
      <w:pPr>
        <w:pStyle w:val="210"/>
        <w:spacing w:afterLines="50" w:after="156" w:line="15" w:lineRule="auto"/>
        <w:ind w:left="838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6.1 点击【添加用户】按钮,打开</w:t>
      </w:r>
      <w:r w:rsidR="008D1124">
        <w:rPr>
          <w:rFonts w:ascii="宋体" w:hAnsi="宋体" w:hint="eastAsia"/>
          <w:color w:val="000000"/>
          <w:sz w:val="22"/>
          <w:szCs w:val="22"/>
        </w:rPr>
        <w:t>弹框并实现弹框的布局</w:t>
      </w:r>
      <w:r w:rsidR="00AD7DA0">
        <w:rPr>
          <w:rFonts w:ascii="宋体" w:hAnsi="宋体" w:hint="eastAsia"/>
          <w:color w:val="000000"/>
          <w:sz w:val="22"/>
          <w:szCs w:val="22"/>
        </w:rPr>
        <w:t>（5分）</w:t>
      </w:r>
    </w:p>
    <w:p w14:paraId="3F2B5FE6" w14:textId="065FD395" w:rsidR="008D1124" w:rsidRDefault="008D1124" w:rsidP="00E26DC0">
      <w:pPr>
        <w:pStyle w:val="210"/>
        <w:spacing w:afterLines="50" w:after="156" w:line="15" w:lineRule="auto"/>
        <w:ind w:left="838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ab/>
        <w:t xml:space="preserve">   6.2 实现弹框内容的输入并验证数据内容</w:t>
      </w:r>
      <w:r w:rsidR="00C55BAA">
        <w:rPr>
          <w:rFonts w:ascii="宋体" w:hAnsi="宋体" w:hint="eastAsia"/>
          <w:color w:val="000000"/>
          <w:sz w:val="22"/>
          <w:szCs w:val="22"/>
        </w:rPr>
        <w:t>(包括用户名，密码，邮箱，手机号)</w:t>
      </w:r>
      <w:r w:rsidR="00AD7DA0">
        <w:rPr>
          <w:rFonts w:ascii="宋体" w:hAnsi="宋体" w:hint="eastAsia"/>
          <w:color w:val="000000"/>
          <w:sz w:val="22"/>
          <w:szCs w:val="22"/>
        </w:rPr>
        <w:t>（5分）</w:t>
      </w:r>
    </w:p>
    <w:p w14:paraId="6021B97D" w14:textId="31DC72FB" w:rsidR="00430055" w:rsidRDefault="00430055" w:rsidP="00E26DC0">
      <w:pPr>
        <w:pStyle w:val="210"/>
        <w:spacing w:afterLines="50" w:after="156" w:line="15" w:lineRule="auto"/>
        <w:ind w:left="838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6.3 点击【确定】</w:t>
      </w:r>
      <w:r w:rsidR="001D3B2A">
        <w:rPr>
          <w:rFonts w:ascii="宋体" w:hAnsi="宋体" w:hint="eastAsia"/>
          <w:color w:val="000000"/>
          <w:sz w:val="22"/>
          <w:szCs w:val="22"/>
        </w:rPr>
        <w:t>添加一条用户信息，并将</w:t>
      </w:r>
      <w:r w:rsidR="00F24665">
        <w:rPr>
          <w:rFonts w:ascii="宋体" w:hAnsi="宋体" w:hint="eastAsia"/>
          <w:color w:val="000000"/>
          <w:sz w:val="22"/>
          <w:szCs w:val="22"/>
        </w:rPr>
        <w:t>用户信息添加到下面的表格中（给出添加成功的提示）</w:t>
      </w:r>
      <w:r w:rsidR="00AD7DA0">
        <w:rPr>
          <w:rFonts w:ascii="宋体" w:hAnsi="宋体" w:hint="eastAsia"/>
          <w:color w:val="000000"/>
          <w:sz w:val="22"/>
          <w:szCs w:val="22"/>
        </w:rPr>
        <w:t>（5分）</w:t>
      </w:r>
    </w:p>
    <w:p w14:paraId="2A82CC89" w14:textId="6EEA8DBC" w:rsidR="009B1569" w:rsidRPr="003908D7" w:rsidRDefault="002C5377" w:rsidP="00FC06E4">
      <w:pPr>
        <w:pStyle w:val="210"/>
        <w:numPr>
          <w:ilvl w:val="0"/>
          <w:numId w:val="2"/>
        </w:numPr>
        <w:spacing w:afterLines="50" w:after="156" w:line="15" w:lineRule="auto"/>
        <w:ind w:leftChars="199" w:left="418" w:firstLineChars="0" w:firstLine="440"/>
        <w:jc w:val="left"/>
        <w:rPr>
          <w:rFonts w:ascii="宋体" w:hAnsi="宋体"/>
          <w:color w:val="000000"/>
          <w:sz w:val="22"/>
          <w:szCs w:val="22"/>
          <w:highlight w:val="yellow"/>
        </w:rPr>
      </w:pPr>
      <w:r w:rsidRPr="003908D7">
        <w:rPr>
          <w:rFonts w:ascii="宋体" w:hAnsi="宋体" w:hint="eastAsia"/>
          <w:color w:val="000000"/>
          <w:sz w:val="22"/>
          <w:szCs w:val="22"/>
          <w:highlight w:val="yellow"/>
        </w:rPr>
        <w:lastRenderedPageBreak/>
        <w:t>实现用户列表展示</w:t>
      </w:r>
      <w:r w:rsidR="009B1569" w:rsidRPr="003908D7">
        <w:rPr>
          <w:rFonts w:ascii="宋体" w:hAnsi="宋体" w:hint="eastAsia"/>
          <w:color w:val="000000"/>
          <w:sz w:val="22"/>
          <w:szCs w:val="22"/>
          <w:highlight w:val="yellow"/>
        </w:rPr>
        <w:t>（</w:t>
      </w:r>
      <w:r w:rsidR="00AD7DA0" w:rsidRPr="003908D7">
        <w:rPr>
          <w:rFonts w:ascii="宋体" w:hAnsi="宋体" w:hint="eastAsia"/>
          <w:color w:val="000000"/>
          <w:sz w:val="22"/>
          <w:szCs w:val="22"/>
          <w:highlight w:val="yellow"/>
        </w:rPr>
        <w:t>15</w:t>
      </w:r>
      <w:r w:rsidR="009B1569" w:rsidRPr="003908D7">
        <w:rPr>
          <w:rFonts w:ascii="宋体" w:hAnsi="宋体" w:hint="eastAsia"/>
          <w:color w:val="000000"/>
          <w:sz w:val="22"/>
          <w:szCs w:val="22"/>
          <w:highlight w:val="yellow"/>
        </w:rPr>
        <w:t>分）</w:t>
      </w:r>
    </w:p>
    <w:p w14:paraId="56F87B77" w14:textId="79CFFDA6" w:rsidR="00F24665" w:rsidRDefault="00F24665" w:rsidP="00F24665">
      <w:pPr>
        <w:pStyle w:val="210"/>
        <w:spacing w:afterLines="50" w:after="156" w:line="15" w:lineRule="auto"/>
        <w:ind w:left="858" w:firstLineChars="0" w:firstLine="402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7.1 用户列表表格布局和正常渲染用户列表信息</w:t>
      </w:r>
      <w:r w:rsidR="00AD7DA0">
        <w:rPr>
          <w:rFonts w:ascii="宋体" w:hAnsi="宋体" w:hint="eastAsia"/>
          <w:color w:val="000000"/>
          <w:sz w:val="22"/>
          <w:szCs w:val="22"/>
        </w:rPr>
        <w:t>（5分）</w:t>
      </w:r>
    </w:p>
    <w:p w14:paraId="6D75805B" w14:textId="0E0A9DD1" w:rsidR="00F24665" w:rsidRDefault="00F24665" w:rsidP="00F24665">
      <w:pPr>
        <w:pStyle w:val="210"/>
        <w:spacing w:afterLines="50" w:after="156" w:line="15" w:lineRule="auto"/>
        <w:ind w:left="858" w:firstLineChars="0" w:firstLine="402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7.2 实现用户列表中【注册时间】字段正常显示（年-月-日 时：分的格式）</w:t>
      </w:r>
      <w:r w:rsidR="00AD7DA0">
        <w:rPr>
          <w:rFonts w:ascii="宋体" w:hAnsi="宋体" w:hint="eastAsia"/>
          <w:color w:val="000000"/>
          <w:sz w:val="22"/>
          <w:szCs w:val="22"/>
        </w:rPr>
        <w:t>（5分）</w:t>
      </w:r>
    </w:p>
    <w:p w14:paraId="5BAC0545" w14:textId="4528D1BA" w:rsidR="00F24665" w:rsidRDefault="00F24665" w:rsidP="00F24665">
      <w:pPr>
        <w:pStyle w:val="210"/>
        <w:spacing w:afterLines="50" w:after="156" w:line="15" w:lineRule="auto"/>
        <w:ind w:left="858" w:firstLineChars="0" w:firstLine="402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7.3 用户列表【状态】字段可以正常切换并刷新视图保留当前切换的状态</w:t>
      </w:r>
      <w:r w:rsidR="00AD7DA0">
        <w:rPr>
          <w:rFonts w:ascii="宋体" w:hAnsi="宋体" w:hint="eastAsia"/>
          <w:color w:val="000000"/>
          <w:sz w:val="22"/>
          <w:szCs w:val="22"/>
        </w:rPr>
        <w:t>（5分）</w:t>
      </w:r>
    </w:p>
    <w:p w14:paraId="76ED78F6" w14:textId="76D3FB15" w:rsidR="009B1569" w:rsidRPr="003908D7" w:rsidRDefault="002C5377" w:rsidP="00FC06E4">
      <w:pPr>
        <w:pStyle w:val="210"/>
        <w:numPr>
          <w:ilvl w:val="0"/>
          <w:numId w:val="2"/>
        </w:numPr>
        <w:spacing w:afterLines="50" w:after="156" w:line="15" w:lineRule="auto"/>
        <w:ind w:leftChars="199" w:left="418" w:firstLineChars="0" w:firstLine="440"/>
        <w:jc w:val="left"/>
        <w:rPr>
          <w:rFonts w:ascii="宋体" w:hAnsi="宋体"/>
          <w:color w:val="000000"/>
          <w:sz w:val="22"/>
          <w:szCs w:val="22"/>
          <w:highlight w:val="yellow"/>
        </w:rPr>
      </w:pPr>
      <w:r w:rsidRPr="003908D7">
        <w:rPr>
          <w:rFonts w:ascii="宋体" w:hAnsi="宋体" w:hint="eastAsia"/>
          <w:color w:val="000000"/>
          <w:sz w:val="22"/>
          <w:szCs w:val="22"/>
          <w:highlight w:val="yellow"/>
        </w:rPr>
        <w:t>实现用户列表分页功能</w:t>
      </w:r>
      <w:r w:rsidR="009B1569" w:rsidRPr="003908D7">
        <w:rPr>
          <w:rFonts w:ascii="宋体" w:hAnsi="宋体" w:hint="eastAsia"/>
          <w:color w:val="000000"/>
          <w:sz w:val="22"/>
          <w:szCs w:val="22"/>
          <w:highlight w:val="yellow"/>
        </w:rPr>
        <w:t>（10分）</w:t>
      </w:r>
    </w:p>
    <w:p w14:paraId="79F25753" w14:textId="10C3D9B5" w:rsidR="00F24665" w:rsidRDefault="00F24665" w:rsidP="00F24665">
      <w:pPr>
        <w:pStyle w:val="210"/>
        <w:spacing w:afterLines="50" w:after="156" w:line="15" w:lineRule="auto"/>
        <w:ind w:left="42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8.1 分页布局按如下格式展现：（注意：分页数据根据提供的数据动态变化）</w:t>
      </w:r>
      <w:r w:rsidR="00AB0C95">
        <w:rPr>
          <w:rFonts w:ascii="宋体" w:hAnsi="宋体" w:hint="eastAsia"/>
          <w:color w:val="000000"/>
          <w:sz w:val="22"/>
          <w:szCs w:val="22"/>
        </w:rPr>
        <w:t>（5分）</w:t>
      </w:r>
    </w:p>
    <w:p w14:paraId="23CFC82C" w14:textId="7ABD2882" w:rsidR="00F24665" w:rsidRPr="00F24665" w:rsidRDefault="00F24665" w:rsidP="00F24665">
      <w:pPr>
        <w:pStyle w:val="210"/>
        <w:spacing w:afterLines="50" w:after="156" w:line="15" w:lineRule="auto"/>
        <w:ind w:left="420" w:firstLineChars="0"/>
        <w:jc w:val="left"/>
        <w:rPr>
          <w:rFonts w:ascii="宋体" w:hAnsi="宋体"/>
          <w:color w:val="000000"/>
          <w:sz w:val="22"/>
          <w:szCs w:val="22"/>
        </w:rPr>
      </w:pPr>
      <w:r w:rsidRPr="00F24665">
        <w:rPr>
          <w:rFonts w:ascii="宋体" w:hAnsi="宋体"/>
          <w:noProof/>
          <w:color w:val="000000"/>
          <w:sz w:val="22"/>
          <w:szCs w:val="22"/>
        </w:rPr>
        <w:drawing>
          <wp:inline distT="0" distB="0" distL="0" distR="0" wp14:anchorId="45C7F305" wp14:editId="682B672C">
            <wp:extent cx="3650187" cy="25986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912" cy="2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C030" w14:textId="4E4B7236" w:rsidR="00F24665" w:rsidRDefault="00F24665" w:rsidP="00F24665">
      <w:pPr>
        <w:pStyle w:val="210"/>
        <w:spacing w:afterLines="50" w:after="156" w:line="15" w:lineRule="auto"/>
        <w:ind w:left="438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8.2 分页</w:t>
      </w:r>
      <w:r w:rsidR="00382330">
        <w:rPr>
          <w:rFonts w:ascii="宋体" w:hAnsi="宋体" w:hint="eastAsia"/>
          <w:color w:val="000000"/>
          <w:sz w:val="22"/>
          <w:szCs w:val="22"/>
        </w:rPr>
        <w:t>数字</w:t>
      </w:r>
      <w:r>
        <w:rPr>
          <w:rFonts w:ascii="宋体" w:hAnsi="宋体" w:hint="eastAsia"/>
          <w:color w:val="000000"/>
          <w:sz w:val="22"/>
          <w:szCs w:val="22"/>
        </w:rPr>
        <w:t>正常可点击和跳转</w:t>
      </w:r>
      <w:r w:rsidR="00396554">
        <w:rPr>
          <w:rFonts w:ascii="宋体" w:hAnsi="宋体" w:hint="eastAsia"/>
          <w:color w:val="000000"/>
          <w:sz w:val="22"/>
          <w:szCs w:val="22"/>
        </w:rPr>
        <w:t>显示不同的分页内容</w:t>
      </w:r>
      <w:r w:rsidR="00AB0C95">
        <w:rPr>
          <w:rFonts w:ascii="宋体" w:hAnsi="宋体" w:hint="eastAsia"/>
          <w:color w:val="000000"/>
          <w:sz w:val="22"/>
          <w:szCs w:val="22"/>
        </w:rPr>
        <w:t xml:space="preserve"> （5分）</w:t>
      </w:r>
    </w:p>
    <w:p w14:paraId="2A7EA0D0" w14:textId="4E901D83" w:rsidR="00BA13B4" w:rsidRPr="003908D7" w:rsidRDefault="002C5377" w:rsidP="00FC06E4">
      <w:pPr>
        <w:pStyle w:val="210"/>
        <w:numPr>
          <w:ilvl w:val="0"/>
          <w:numId w:val="2"/>
        </w:numPr>
        <w:spacing w:afterLines="50" w:after="156" w:line="15" w:lineRule="auto"/>
        <w:ind w:leftChars="199" w:left="418" w:firstLineChars="0" w:firstLine="440"/>
        <w:jc w:val="left"/>
        <w:rPr>
          <w:rFonts w:ascii="宋体" w:hAnsi="宋体"/>
          <w:color w:val="000000"/>
          <w:sz w:val="22"/>
          <w:szCs w:val="22"/>
          <w:highlight w:val="yellow"/>
        </w:rPr>
      </w:pPr>
      <w:r w:rsidRPr="003908D7">
        <w:rPr>
          <w:rFonts w:ascii="宋体" w:hAnsi="宋体" w:hint="eastAsia"/>
          <w:color w:val="000000"/>
          <w:sz w:val="22"/>
          <w:szCs w:val="22"/>
          <w:highlight w:val="yellow"/>
        </w:rPr>
        <w:t>实现用户列表编辑功能</w:t>
      </w:r>
      <w:r w:rsidR="009B1569" w:rsidRPr="003908D7">
        <w:rPr>
          <w:rFonts w:ascii="宋体" w:hAnsi="宋体" w:hint="eastAsia"/>
          <w:color w:val="000000"/>
          <w:sz w:val="22"/>
          <w:szCs w:val="22"/>
          <w:highlight w:val="yellow"/>
        </w:rPr>
        <w:t>（</w:t>
      </w:r>
      <w:r w:rsidR="00AB0C95" w:rsidRPr="003908D7">
        <w:rPr>
          <w:rFonts w:ascii="宋体" w:hAnsi="宋体" w:hint="eastAsia"/>
          <w:color w:val="000000"/>
          <w:sz w:val="22"/>
          <w:szCs w:val="22"/>
          <w:highlight w:val="yellow"/>
        </w:rPr>
        <w:t>15</w:t>
      </w:r>
      <w:r w:rsidR="009B1569" w:rsidRPr="003908D7">
        <w:rPr>
          <w:rFonts w:ascii="宋体" w:hAnsi="宋体" w:hint="eastAsia"/>
          <w:color w:val="000000"/>
          <w:sz w:val="22"/>
          <w:szCs w:val="22"/>
          <w:highlight w:val="yellow"/>
        </w:rPr>
        <w:t>分）</w:t>
      </w:r>
    </w:p>
    <w:p w14:paraId="12113DEC" w14:textId="23DA9357" w:rsidR="00396554" w:rsidRDefault="00396554" w:rsidP="00396554">
      <w:pPr>
        <w:pStyle w:val="210"/>
        <w:spacing w:afterLines="50" w:after="156" w:line="15" w:lineRule="auto"/>
        <w:ind w:left="126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9.1 点击表格中【操作】字段的编辑</w:t>
      </w:r>
      <w:r w:rsidRPr="00396554">
        <w:rPr>
          <w:rFonts w:ascii="宋体" w:hAnsi="宋体"/>
          <w:noProof/>
          <w:color w:val="000000"/>
          <w:sz w:val="22"/>
          <w:szCs w:val="22"/>
        </w:rPr>
        <w:drawing>
          <wp:inline distT="0" distB="0" distL="0" distR="0" wp14:anchorId="79827B6C" wp14:editId="4D327CB9">
            <wp:extent cx="180918" cy="1809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39" cy="1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sz w:val="22"/>
          <w:szCs w:val="22"/>
        </w:rPr>
        <w:t>按钮打开编辑当前用户信息的弹框</w:t>
      </w:r>
      <w:r w:rsidR="00AB0C95">
        <w:rPr>
          <w:rFonts w:ascii="宋体" w:hAnsi="宋体" w:hint="eastAsia"/>
          <w:color w:val="000000"/>
          <w:sz w:val="22"/>
          <w:szCs w:val="22"/>
        </w:rPr>
        <w:t>（5分）</w:t>
      </w:r>
    </w:p>
    <w:p w14:paraId="286C6815" w14:textId="2E301E19" w:rsidR="00396554" w:rsidRDefault="00396554" w:rsidP="00396554">
      <w:pPr>
        <w:pStyle w:val="210"/>
        <w:spacing w:afterLines="50" w:after="156" w:line="15" w:lineRule="auto"/>
        <w:ind w:left="126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9.2 打开弹框后，【用户名】禁止修改</w:t>
      </w:r>
      <w:r w:rsidR="00AB0C95">
        <w:rPr>
          <w:rFonts w:ascii="宋体" w:hAnsi="宋体" w:hint="eastAsia"/>
          <w:color w:val="000000"/>
          <w:sz w:val="22"/>
          <w:szCs w:val="22"/>
        </w:rPr>
        <w:t>（3分）</w:t>
      </w:r>
    </w:p>
    <w:p w14:paraId="3C954BB8" w14:textId="48D21E92" w:rsidR="00396554" w:rsidRDefault="00AB0C95" w:rsidP="00396554">
      <w:pPr>
        <w:pStyle w:val="210"/>
        <w:spacing w:afterLines="50" w:after="156" w:line="15" w:lineRule="auto"/>
        <w:ind w:left="126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9</w:t>
      </w:r>
      <w:r w:rsidR="00396554">
        <w:rPr>
          <w:rFonts w:ascii="宋体" w:hAnsi="宋体" w:hint="eastAsia"/>
          <w:color w:val="000000"/>
          <w:sz w:val="22"/>
          <w:szCs w:val="22"/>
        </w:rPr>
        <w:t>.3打开弹框后，【邮箱】和【手机】可修改，修改完单击确定按钮将修改的数据反映到当前行中</w:t>
      </w:r>
    </w:p>
    <w:p w14:paraId="40CFF221" w14:textId="67E55A16" w:rsidR="00BA13B4" w:rsidRPr="00287624" w:rsidRDefault="00BA13B4" w:rsidP="00FC06E4">
      <w:pPr>
        <w:pStyle w:val="210"/>
        <w:numPr>
          <w:ilvl w:val="0"/>
          <w:numId w:val="2"/>
        </w:numPr>
        <w:spacing w:afterLines="50" w:after="156" w:line="15" w:lineRule="auto"/>
        <w:ind w:leftChars="199" w:left="418" w:firstLineChars="0" w:firstLine="440"/>
        <w:jc w:val="left"/>
        <w:rPr>
          <w:rFonts w:ascii="宋体" w:hAnsi="宋体"/>
          <w:color w:val="000000"/>
          <w:sz w:val="22"/>
          <w:szCs w:val="22"/>
          <w:highlight w:val="yellow"/>
        </w:rPr>
      </w:pPr>
      <w:r w:rsidRPr="00287624">
        <w:rPr>
          <w:rFonts w:ascii="宋体" w:hAnsi="宋体" w:hint="eastAsia"/>
          <w:color w:val="000000"/>
          <w:sz w:val="22"/>
          <w:szCs w:val="22"/>
          <w:highlight w:val="yellow"/>
        </w:rPr>
        <w:t>实现用户列表删除功能（10分）</w:t>
      </w:r>
    </w:p>
    <w:p w14:paraId="283C8A00" w14:textId="49FB1B12" w:rsidR="00396554" w:rsidRDefault="00396554" w:rsidP="00396554">
      <w:pPr>
        <w:pStyle w:val="210"/>
        <w:spacing w:afterLines="50" w:after="156" w:line="15" w:lineRule="auto"/>
        <w:ind w:left="126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10.1</w:t>
      </w:r>
      <w:r w:rsidR="00077F6E">
        <w:rPr>
          <w:rFonts w:ascii="宋体" w:hAnsi="宋体" w:hint="eastAsia"/>
          <w:color w:val="000000"/>
          <w:sz w:val="22"/>
          <w:szCs w:val="22"/>
        </w:rPr>
        <w:t xml:space="preserve"> 点击表格中</w:t>
      </w:r>
      <w:r w:rsidR="00461F10">
        <w:rPr>
          <w:rFonts w:ascii="宋体" w:hAnsi="宋体" w:hint="eastAsia"/>
          <w:color w:val="000000"/>
          <w:sz w:val="22"/>
          <w:szCs w:val="22"/>
        </w:rPr>
        <w:t>【操作】字段的删除</w:t>
      </w:r>
      <w:r w:rsidR="00461F10" w:rsidRPr="00461F10">
        <w:rPr>
          <w:rFonts w:ascii="宋体" w:hAnsi="宋体"/>
          <w:noProof/>
          <w:color w:val="000000"/>
          <w:sz w:val="22"/>
          <w:szCs w:val="22"/>
        </w:rPr>
        <w:drawing>
          <wp:inline distT="0" distB="0" distL="0" distR="0" wp14:anchorId="5AC20F9E" wp14:editId="52469839">
            <wp:extent cx="164603" cy="1858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421" cy="20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F10">
        <w:rPr>
          <w:rFonts w:ascii="宋体" w:hAnsi="宋体" w:hint="eastAsia"/>
          <w:color w:val="000000"/>
          <w:sz w:val="22"/>
          <w:szCs w:val="22"/>
        </w:rPr>
        <w:t>按钮</w:t>
      </w:r>
      <w:r w:rsidR="004328A5">
        <w:rPr>
          <w:rFonts w:ascii="宋体" w:hAnsi="宋体" w:hint="eastAsia"/>
          <w:color w:val="000000"/>
          <w:sz w:val="22"/>
          <w:szCs w:val="22"/>
        </w:rPr>
        <w:t>，弹出消息框</w:t>
      </w:r>
      <w:r w:rsidR="00225291">
        <w:rPr>
          <w:rFonts w:ascii="宋体" w:hAnsi="宋体" w:hint="eastAsia"/>
          <w:color w:val="000000"/>
          <w:sz w:val="22"/>
          <w:szCs w:val="22"/>
        </w:rPr>
        <w:t xml:space="preserve"> （5分）</w:t>
      </w:r>
    </w:p>
    <w:p w14:paraId="3E0B2313" w14:textId="0D6236F1" w:rsidR="009B1569" w:rsidRDefault="00BA13B4" w:rsidP="00BA13B4">
      <w:pPr>
        <w:pStyle w:val="210"/>
        <w:spacing w:afterLines="50" w:after="156" w:line="15" w:lineRule="auto"/>
        <w:ind w:firstLineChars="190" w:firstLine="418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</w:t>
      </w:r>
      <w:r w:rsidR="00B55473">
        <w:rPr>
          <w:rFonts w:ascii="宋体" w:hAnsi="宋体" w:hint="eastAsia"/>
          <w:color w:val="000000"/>
          <w:sz w:val="22"/>
          <w:szCs w:val="22"/>
        </w:rPr>
        <w:tab/>
      </w:r>
      <w:r w:rsidR="00B55473">
        <w:rPr>
          <w:rFonts w:ascii="宋体" w:hAnsi="宋体" w:hint="eastAsia"/>
          <w:color w:val="000000"/>
          <w:sz w:val="22"/>
          <w:szCs w:val="22"/>
        </w:rPr>
        <w:tab/>
      </w:r>
      <w:r w:rsidR="004328A5">
        <w:rPr>
          <w:rFonts w:ascii="宋体" w:hAnsi="宋体" w:hint="eastAsia"/>
          <w:color w:val="000000"/>
          <w:sz w:val="22"/>
          <w:szCs w:val="22"/>
        </w:rPr>
        <w:t>10.2 点击【确定】按钮删除当前</w:t>
      </w:r>
      <w:r w:rsidR="001F55DE">
        <w:rPr>
          <w:rFonts w:ascii="宋体" w:hAnsi="宋体" w:hint="eastAsia"/>
          <w:color w:val="000000"/>
          <w:sz w:val="22"/>
          <w:szCs w:val="22"/>
        </w:rPr>
        <w:t>用户信息</w:t>
      </w:r>
      <w:r w:rsidR="00225291">
        <w:rPr>
          <w:rFonts w:ascii="宋体" w:hAnsi="宋体" w:hint="eastAsia"/>
          <w:color w:val="000000"/>
          <w:sz w:val="22"/>
          <w:szCs w:val="22"/>
        </w:rPr>
        <w:t>（5分）</w:t>
      </w:r>
    </w:p>
    <w:p w14:paraId="52BB9A3A" w14:textId="2CADF18A" w:rsidR="009B1569" w:rsidRDefault="009B1569" w:rsidP="00B46289">
      <w:pPr>
        <w:pStyle w:val="210"/>
        <w:spacing w:afterLines="50" w:after="156" w:line="15" w:lineRule="auto"/>
        <w:ind w:firstLine="44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ab/>
        <w:t xml:space="preserve">    </w:t>
      </w:r>
    </w:p>
    <w:p w14:paraId="021882E8" w14:textId="77777777" w:rsidR="009B1569" w:rsidRDefault="009B1569" w:rsidP="009B1569">
      <w:pPr>
        <w:pStyle w:val="210"/>
        <w:numPr>
          <w:ilvl w:val="0"/>
          <w:numId w:val="1"/>
        </w:numPr>
        <w:spacing w:afterLines="50" w:after="156" w:line="400" w:lineRule="exact"/>
        <w:ind w:firstLineChars="0"/>
        <w:jc w:val="lef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其它要求</w:t>
      </w:r>
      <w:r>
        <w:rPr>
          <w:rFonts w:ascii="宋体" w:hAnsi="宋体" w:hint="eastAsia"/>
          <w:b/>
          <w:bCs/>
          <w:color w:val="000000"/>
          <w:szCs w:val="21"/>
        </w:rPr>
        <w:t>：</w:t>
      </w:r>
    </w:p>
    <w:p w14:paraId="0162BDF9" w14:textId="2CCBCCFE" w:rsidR="009B1569" w:rsidRDefault="009B1569" w:rsidP="009B1569">
      <w:pPr>
        <w:pStyle w:val="6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需要代码注释覆盖率达到50%</w:t>
      </w:r>
      <w:r w:rsidR="00F36BAE">
        <w:rPr>
          <w:rFonts w:ascii="宋体" w:hAnsi="宋体" w:hint="eastAsia"/>
          <w:bCs/>
          <w:szCs w:val="21"/>
        </w:rPr>
        <w:t>以上，才能给分</w:t>
      </w:r>
    </w:p>
    <w:p w14:paraId="441EBC12" w14:textId="77777777" w:rsidR="009B1569" w:rsidRDefault="009B1569" w:rsidP="009B1569">
      <w:pPr>
        <w:pStyle w:val="6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命名规范（工程名、类名、代码格式、方法名、包名），</w:t>
      </w:r>
    </w:p>
    <w:p w14:paraId="6A21DB5E" w14:textId="3073D6B9" w:rsidR="009B1569" w:rsidRDefault="009B1569" w:rsidP="009B1569">
      <w:pPr>
        <w:pStyle w:val="6"/>
        <w:spacing w:line="400" w:lineRule="exact"/>
        <w:ind w:left="1260" w:firstLineChars="0" w:firstLine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工程名称统一命名为：姓名+班级+日期（格式20190707</w:t>
      </w:r>
      <w:r w:rsidR="00F36BAE">
        <w:rPr>
          <w:rFonts w:ascii="宋体" w:hAnsi="宋体" w:hint="eastAsia"/>
          <w:bCs/>
          <w:szCs w:val="21"/>
        </w:rPr>
        <w:t>），其它符合编码规范</w:t>
      </w:r>
    </w:p>
    <w:p w14:paraId="2FE99445" w14:textId="77777777" w:rsidR="009B1569" w:rsidRDefault="009B1569" w:rsidP="009B1569">
      <w:pPr>
        <w:pStyle w:val="6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ascii="宋体" w:hAnsi="宋体" w:hint="eastAsia"/>
          <w:color w:val="000000"/>
          <w:sz w:val="22"/>
          <w:szCs w:val="24"/>
        </w:rPr>
        <w:t>可查看React、Vue、CSS、JS相关文档</w:t>
      </w:r>
    </w:p>
    <w:p w14:paraId="2EE9DCDB" w14:textId="77777777" w:rsidR="009B1569" w:rsidRDefault="009B1569" w:rsidP="009B1569">
      <w:pPr>
        <w:pStyle w:val="6"/>
        <w:spacing w:line="400" w:lineRule="exact"/>
        <w:ind w:left="840" w:firstLineChars="0" w:firstLine="0"/>
        <w:rPr>
          <w:rFonts w:ascii="宋体"/>
          <w:bCs/>
          <w:color w:val="000000"/>
        </w:rPr>
      </w:pPr>
    </w:p>
    <w:p w14:paraId="5CCA8377" w14:textId="77777777" w:rsidR="009B1569" w:rsidRDefault="009B1569" w:rsidP="009B1569">
      <w:pPr>
        <w:pStyle w:val="6"/>
        <w:spacing w:line="400" w:lineRule="exact"/>
        <w:ind w:left="840" w:firstLineChars="0" w:firstLine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请注意以下两点</w:t>
      </w:r>
    </w:p>
    <w:p w14:paraId="60225820" w14:textId="77777777" w:rsidR="009B1569" w:rsidRDefault="009B1569" w:rsidP="009B1569">
      <w:pPr>
        <w:pStyle w:val="6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工作空间如有其它项目、demo等（0分）</w:t>
      </w:r>
    </w:p>
    <w:p w14:paraId="209BB30C" w14:textId="77777777" w:rsidR="009B1569" w:rsidRDefault="009B1569" w:rsidP="009B1569">
      <w:pPr>
        <w:pStyle w:val="6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int="eastAsia"/>
          <w:b/>
          <w:color w:val="000000"/>
        </w:rPr>
        <w:t>如没有按照试卷要求去做，一律不得分，监考老师不得私自修改考题，如有疑问请联系出题人。</w:t>
      </w:r>
    </w:p>
    <w:p w14:paraId="10308AA9" w14:textId="77777777" w:rsidR="009B1569" w:rsidRDefault="009B1569" w:rsidP="009B1569"/>
    <w:p w14:paraId="31442AD2" w14:textId="77777777" w:rsidR="009048E7" w:rsidRPr="009B1569" w:rsidRDefault="00690CA7"/>
    <w:sectPr w:rsidR="009048E7" w:rsidRPr="009B1569">
      <w:footerReference w:type="default" r:id="rId10"/>
      <w:pgSz w:w="11906" w:h="16838"/>
      <w:pgMar w:top="1440" w:right="1077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47A84" w14:textId="77777777" w:rsidR="00690CA7" w:rsidRDefault="00690CA7">
      <w:r>
        <w:separator/>
      </w:r>
    </w:p>
  </w:endnote>
  <w:endnote w:type="continuationSeparator" w:id="0">
    <w:p w14:paraId="1C67A596" w14:textId="77777777" w:rsidR="00690CA7" w:rsidRDefault="00690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2056E" w14:textId="77777777" w:rsidR="008177E2" w:rsidRDefault="009B1569">
    <w:pPr>
      <w:pStyle w:val="a3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90CA7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90CA7">
      <w:rPr>
        <w:b/>
        <w:noProof/>
      </w:rPr>
      <w:t>1</w:t>
    </w:r>
    <w:r>
      <w:rPr>
        <w:b/>
        <w:sz w:val="24"/>
        <w:szCs w:val="24"/>
      </w:rPr>
      <w:fldChar w:fldCharType="end"/>
    </w:r>
  </w:p>
  <w:p w14:paraId="0E770217" w14:textId="77777777" w:rsidR="008177E2" w:rsidRDefault="00690CA7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1A7EB" w14:textId="77777777" w:rsidR="00690CA7" w:rsidRDefault="00690CA7">
      <w:r>
        <w:separator/>
      </w:r>
    </w:p>
  </w:footnote>
  <w:footnote w:type="continuationSeparator" w:id="0">
    <w:p w14:paraId="6E292FF2" w14:textId="77777777" w:rsidR="00690CA7" w:rsidRDefault="00690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9A0AC4"/>
    <w:multiLevelType w:val="multilevel"/>
    <w:tmpl w:val="109A0AC4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B72CB3"/>
    <w:multiLevelType w:val="multilevel"/>
    <w:tmpl w:val="4DB72CB3"/>
    <w:lvl w:ilvl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>
    <w:nsid w:val="58D099A1"/>
    <w:multiLevelType w:val="singleLevel"/>
    <w:tmpl w:val="58D099A1"/>
    <w:lvl w:ilvl="0">
      <w:start w:val="1"/>
      <w:numFmt w:val="decimal"/>
      <w:suff w:val="nothing"/>
      <w:lvlText w:val="%1)"/>
      <w:lvlJc w:val="left"/>
    </w:lvl>
  </w:abstractNum>
  <w:abstractNum w:abstractNumId="4">
    <w:nsid w:val="67765685"/>
    <w:multiLevelType w:val="hybridMultilevel"/>
    <w:tmpl w:val="D03C0962"/>
    <w:lvl w:ilvl="0" w:tplc="0BA415B2">
      <w:start w:val="2"/>
      <w:numFmt w:val="bullet"/>
      <w:lvlText w:val="-"/>
      <w:lvlJc w:val="left"/>
      <w:pPr>
        <w:ind w:left="1416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6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69"/>
    <w:rsid w:val="000510D9"/>
    <w:rsid w:val="000631DF"/>
    <w:rsid w:val="00077F6E"/>
    <w:rsid w:val="001D3B2A"/>
    <w:rsid w:val="001F55DE"/>
    <w:rsid w:val="00225291"/>
    <w:rsid w:val="00242241"/>
    <w:rsid w:val="00257B5B"/>
    <w:rsid w:val="00287624"/>
    <w:rsid w:val="002C5377"/>
    <w:rsid w:val="00351337"/>
    <w:rsid w:val="00382330"/>
    <w:rsid w:val="003908D7"/>
    <w:rsid w:val="00396554"/>
    <w:rsid w:val="00416F59"/>
    <w:rsid w:val="00430055"/>
    <w:rsid w:val="004328A5"/>
    <w:rsid w:val="00461F10"/>
    <w:rsid w:val="00480AB2"/>
    <w:rsid w:val="00481A01"/>
    <w:rsid w:val="005076E9"/>
    <w:rsid w:val="005D0996"/>
    <w:rsid w:val="00690CA7"/>
    <w:rsid w:val="007A7007"/>
    <w:rsid w:val="008D1124"/>
    <w:rsid w:val="009B1569"/>
    <w:rsid w:val="009E65DB"/>
    <w:rsid w:val="00A95ED5"/>
    <w:rsid w:val="00AB0C95"/>
    <w:rsid w:val="00AD5A0C"/>
    <w:rsid w:val="00AD7DA0"/>
    <w:rsid w:val="00B436A5"/>
    <w:rsid w:val="00B46289"/>
    <w:rsid w:val="00B55473"/>
    <w:rsid w:val="00BA13B4"/>
    <w:rsid w:val="00C21F8D"/>
    <w:rsid w:val="00C55BAA"/>
    <w:rsid w:val="00CE4603"/>
    <w:rsid w:val="00D05656"/>
    <w:rsid w:val="00E26DC0"/>
    <w:rsid w:val="00E37F21"/>
    <w:rsid w:val="00E77762"/>
    <w:rsid w:val="00F01AF8"/>
    <w:rsid w:val="00F24665"/>
    <w:rsid w:val="00F36BAE"/>
    <w:rsid w:val="00FC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CB1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B1569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rsid w:val="009B156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sid w:val="009B1569"/>
    <w:rPr>
      <w:rFonts w:ascii="Calibri" w:hAnsi="Calibri"/>
      <w:kern w:val="0"/>
      <w:sz w:val="18"/>
      <w:szCs w:val="18"/>
    </w:rPr>
  </w:style>
  <w:style w:type="paragraph" w:customStyle="1" w:styleId="21">
    <w:name w:val="注释级别 21"/>
    <w:uiPriority w:val="1"/>
    <w:qFormat/>
    <w:rsid w:val="009B1569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customStyle="1" w:styleId="6">
    <w:name w:val="列出段落6"/>
    <w:basedOn w:val="a"/>
    <w:uiPriority w:val="99"/>
    <w:qFormat/>
    <w:rsid w:val="009B156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210">
    <w:name w:val="列出段落21"/>
    <w:basedOn w:val="a"/>
    <w:qFormat/>
    <w:rsid w:val="009B1569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7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196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2020-06-12T01:26:00Z</dcterms:created>
  <dcterms:modified xsi:type="dcterms:W3CDTF">2020-07-21T03:38:00Z</dcterms:modified>
</cp:coreProperties>
</file>