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用户需求调研素材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文献资料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随着互联网技术的发展，我国“共享产业”迎来发展机遇 期，目前市场需求旺盛，目前我国农村大量青壮年流失，使得很 多土体被荒废，而城市拥挤环境、竞争激烈的城市白领又向往 农村休闲、安逸的生活；社会需求是技术发展最好的驱动力，在 这供、需双重机制的作用下，共享农场应运而生。所谓共享农 场，就是把共享经济的概念，带到农场经营中去，打造出来的复 合体，这个复合体包括：消费者和农场、线上和线下的购物通道 和流程，最重要的是确保消费者良好的农场体验。 在农场首页会有运行介绍和活动推荐，提供免费预约项目，提供不同的植物种子，带着家人一起体验种植的过程，还可以设计与应季给果蔬相关联的文化活动等。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1.共享模式结构分析：</w:t>
      </w:r>
    </w:p>
    <w:p>
      <w:pPr>
        <w:pStyle w:val="5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5420" cy="2557780"/>
            <wp:effectExtent l="0" t="0" r="11430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>共享农庄的解读：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sz w:val="36"/>
          <w:szCs w:val="36"/>
        </w:rPr>
      </w:pPr>
      <w:r>
        <w:drawing>
          <wp:inline distT="0" distB="0" distL="114300" distR="114300">
            <wp:extent cx="4752975" cy="32861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3.产业体系分析：</w:t>
      </w:r>
    </w:p>
    <w:p>
      <w:pPr>
        <w:pStyle w:val="5"/>
        <w:numPr>
          <w:numId w:val="0"/>
        </w:numPr>
        <w:jc w:val="left"/>
      </w:pPr>
      <w:r>
        <w:drawing>
          <wp:inline distT="0" distB="0" distL="114300" distR="114300">
            <wp:extent cx="5270500" cy="3415665"/>
            <wp:effectExtent l="0" t="0" r="635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left"/>
      </w:pPr>
    </w:p>
    <w:p>
      <w:pPr>
        <w:pStyle w:val="5"/>
        <w:numPr>
          <w:numId w:val="0"/>
        </w:numPr>
        <w:jc w:val="left"/>
        <w:rPr>
          <w:rFonts w:hint="eastAsia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二：</w:t>
      </w:r>
      <w:r>
        <w:rPr>
          <w:rFonts w:hint="eastAsia"/>
          <w:sz w:val="28"/>
          <w:szCs w:val="28"/>
        </w:rPr>
        <w:t>需求调研成果整理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我们采用了问卷调查法的方式对项目进行了需求调研，结果整理如下：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首先是土地拥有情况，调查数据显示超过58%的用户没有土地资源尤其是居住在城市地区的居民，所以他们很少有机会能自己种植瓜果蔬菜，甚至不知道这些农作物是怎么来的，通过这样一个平台让他们有机会能够更加亲近大自然，学着去耕种，去收获，去体验不一样的生活乐趣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306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其次是拥有土地者是否愿意出租自己土地，调查数据显示超过50%的用户愿意出租自己的土地，我们也在访谈中了解到许多农村家庭年轻人都外出打工，种地的事留给了老人，如果可以出租出去的话对老人来说也是很有利的一件事，他们可以通过赚取租金的方式收获和种地一样的利润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417695" cy="267017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3.调查显示</w:t>
      </w:r>
      <w:r>
        <w:rPr>
          <w:rFonts w:hint="eastAsia"/>
          <w:sz w:val="28"/>
          <w:szCs w:val="28"/>
        </w:rPr>
        <w:t>超过80%的用户表示对共享农场平台很感兴趣，而我们也想把共享农场打造成一种新型的休闲娱乐的方式。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46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超过70%的用户需要邮递的服务，还有超过35%的用户想要有托管种植。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bookmarkStart w:id="0" w:name="_GoBack"/>
      <w:bookmarkEnd w:id="0"/>
      <w:r>
        <w:rPr>
          <w:rFonts w:hint="eastAsia"/>
          <w:sz w:val="28"/>
          <w:szCs w:val="28"/>
        </w:rPr>
        <w:t>在用户意见中我们留意到有这样两条意见：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152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43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这两点意见是我们没有考虑到的，对我们的项目有很大的意义，我们会进行考量的。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76C88"/>
    <w:multiLevelType w:val="multilevel"/>
    <w:tmpl w:val="71E76C88"/>
    <w:lvl w:ilvl="0" w:tentative="0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D2"/>
    <w:rsid w:val="000839D2"/>
    <w:rsid w:val="002D1433"/>
    <w:rsid w:val="002E67E2"/>
    <w:rsid w:val="00444F29"/>
    <w:rsid w:val="0046330B"/>
    <w:rsid w:val="004930F4"/>
    <w:rsid w:val="004A740E"/>
    <w:rsid w:val="006D40D8"/>
    <w:rsid w:val="009868B5"/>
    <w:rsid w:val="00AB2172"/>
    <w:rsid w:val="00D03352"/>
    <w:rsid w:val="00DF1D2F"/>
    <w:rsid w:val="00FD211A"/>
    <w:rsid w:val="0F37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69</Words>
  <Characters>398</Characters>
  <Lines>3</Lines>
  <Paragraphs>1</Paragraphs>
  <TotalTime>19</TotalTime>
  <ScaleCrop>false</ScaleCrop>
  <LinksUpToDate>false</LinksUpToDate>
  <CharactersWithSpaces>466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2020-05-21T03:54:00Z</dcterms:created>
  <dc:creator>WY</dc:creator>
  <cp:lastModifiedBy>如枫＆</cp:lastModifiedBy>
  <dcterms:modified xsi:type="dcterms:W3CDTF">2020-05-22T06:19:05Z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