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32"/>
          <w:szCs w:val="32"/>
          <w:lang w:eastAsia="zh-CN"/>
        </w:rPr>
      </w:pPr>
      <w:r>
        <w:rPr>
          <w:rFonts w:hint="eastAsia" w:ascii="宋体" w:hAnsi="宋体" w:eastAsia="宋体" w:cs="宋体"/>
          <w:b/>
          <w:bCs/>
          <w:sz w:val="32"/>
          <w:szCs w:val="32"/>
        </w:rPr>
        <w:t>2023</w:t>
      </w:r>
      <w:r>
        <w:rPr>
          <w:rFonts w:hint="eastAsia" w:ascii="宋体" w:hAnsi="宋体" w:eastAsia="宋体" w:cs="宋体"/>
          <w:b/>
          <w:bCs/>
          <w:sz w:val="32"/>
          <w:szCs w:val="32"/>
          <w:lang w:eastAsia="zh-CN"/>
        </w:rPr>
        <w:t>年暑假社会实践活动总结</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2021级车辆工程    20210665108    赖鑫</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活动背景与目的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为了丰富同学们的暑期生活以及深入开展学习贯彻习近平新时代中国特色社会主义思想主题教育，贯彻落实党的二十大精神，引导广大青年厚植家国情怀，帮助广大青年学生上好理论与实践相结合的</w:t>
      </w:r>
      <w:r>
        <w:rPr>
          <w:rFonts w:hint="eastAsia" w:asciiTheme="minorEastAsia" w:hAnsiTheme="minorEastAsia" w:eastAsiaTheme="minorEastAsia" w:cstheme="minorEastAsia"/>
          <w:sz w:val="24"/>
          <w:szCs w:val="24"/>
          <w:lang w:val="en-US" w:eastAsia="zh-CN"/>
        </w:rPr>
        <w:t>“</w:t>
      </w:r>
      <w:r>
        <w:rPr>
          <w:rFonts w:hint="default"/>
          <w:sz w:val="24"/>
          <w:szCs w:val="24"/>
          <w:lang w:val="en-US" w:eastAsia="zh-CN"/>
        </w:rPr>
        <w:t>大思政课</w:t>
      </w:r>
      <w:r>
        <w:rPr>
          <w:rFonts w:hint="eastAsia" w:asciiTheme="minorEastAsia" w:hAnsiTheme="minorEastAsia" w:eastAsiaTheme="minorEastAsia" w:cstheme="minorEastAsia"/>
          <w:sz w:val="24"/>
          <w:szCs w:val="24"/>
          <w:lang w:val="en-US" w:eastAsia="zh-CN"/>
        </w:rPr>
        <w:t>”</w:t>
      </w:r>
      <w:r>
        <w:rPr>
          <w:rFonts w:hint="default"/>
          <w:sz w:val="24"/>
          <w:szCs w:val="24"/>
          <w:lang w:val="en-US" w:eastAsia="zh-CN"/>
        </w:rPr>
        <w:t>，切实把理论学习成果转化为开展调查研究的动力，坚持知行合一，注重在实践中学真知、悟真谛，加强磨炼、增长本领，培养他们的社会责任感和实践能力，让同学们深入了解社会，提高自身综合素质，培养团队合作精神，并为社会贡献自己的一份力量学校组织了一场暑假社会实践活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活动内容与过程</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default"/>
          <w:sz w:val="24"/>
          <w:szCs w:val="24"/>
          <w:lang w:eastAsia="zh-CN"/>
        </w:rPr>
      </w:pPr>
      <w:r>
        <w:rPr>
          <w:rFonts w:hint="eastAsia"/>
          <w:sz w:val="24"/>
          <w:szCs w:val="24"/>
          <w:lang w:eastAsia="zh-CN"/>
        </w:rPr>
        <w:t>参加一次主题宣讲活动：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textAlignment w:val="auto"/>
        <w:rPr>
          <w:rFonts w:hint="default"/>
          <w:sz w:val="24"/>
          <w:szCs w:val="24"/>
          <w:lang w:eastAsia="zh-CN"/>
        </w:rPr>
      </w:pPr>
      <w:r>
        <w:rPr>
          <w:rFonts w:hint="eastAsia"/>
          <w:sz w:val="24"/>
          <w:szCs w:val="24"/>
          <w:lang w:eastAsia="zh-CN"/>
        </w:rPr>
        <w:t>根据学校关于这项活动的有关要求，我选择在一处农民会所开展了一次关于中国共产党的二十大会议的主题宣讲。在这次关于中国共产党的二十大会议的主题宣讲活动中，我向听众回顾了中国共产党自建党以来的光辉历程，认真解析了党的二十大报告，向听众倡导中国特色社会主义新时代的精神，传播党的声音以及形象，呼吁大家积极学习近平新时代中国特色社会主义思想和党的二十大精神，争做自觉做习近平新时代中国特色社会主义思想的坚定信仰者、积极传播者和忠实践行者。</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default"/>
          <w:sz w:val="24"/>
          <w:szCs w:val="24"/>
          <w:lang w:eastAsia="zh-CN"/>
        </w:rPr>
      </w:pPr>
      <w:r>
        <w:rPr>
          <w:rFonts w:hint="eastAsia"/>
          <w:sz w:val="24"/>
          <w:szCs w:val="24"/>
          <w:lang w:eastAsia="zh-CN"/>
        </w:rPr>
        <w:t>参加一项百廿校庆专项实践：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sz w:val="24"/>
          <w:szCs w:val="24"/>
          <w:lang w:eastAsia="zh-CN"/>
        </w:rPr>
      </w:pPr>
      <w:r>
        <w:rPr>
          <w:rFonts w:hint="eastAsia"/>
          <w:sz w:val="24"/>
          <w:szCs w:val="24"/>
          <w:lang w:eastAsia="zh-CN"/>
        </w:rPr>
        <w:t>为了庆祝三明学院成立</w:t>
      </w:r>
      <w:r>
        <w:rPr>
          <w:rFonts w:hint="eastAsia"/>
          <w:sz w:val="24"/>
          <w:szCs w:val="24"/>
          <w:lang w:val="en-US" w:eastAsia="zh-CN"/>
        </w:rPr>
        <w:t>120周年，学校举办了这次百廿校庆专项实践。我这次活动中，我通过我所认识的三明学院内学长们以及同学之间的口述，学习三明学院有关优秀校友的校史等方式，走进三明学院优秀校友们的生活与工作，搜集传他们在拼搏道路上攻坚克难、积极进取的感人事迹以及他梦对三明学院成立120周年之际的祝福，并在我的微信朋友圈的家人朋友之间大力宣传他们的形象以及他们的故事，让周围的人得以学习他们的坚持不懈，吃苦耐劳的可贵精神。</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default"/>
          <w:sz w:val="24"/>
          <w:szCs w:val="24"/>
          <w:lang w:eastAsia="zh-CN"/>
        </w:rPr>
      </w:pPr>
      <w:r>
        <w:rPr>
          <w:rFonts w:hint="eastAsia"/>
          <w:sz w:val="24"/>
          <w:szCs w:val="24"/>
          <w:lang w:eastAsia="zh-CN"/>
        </w:rPr>
        <w:t>完成一项志愿服务：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sz w:val="24"/>
          <w:szCs w:val="24"/>
          <w:lang w:val="en-US" w:eastAsia="zh-CN"/>
        </w:rPr>
      </w:pPr>
      <w:r>
        <w:rPr>
          <w:rFonts w:hint="eastAsia"/>
          <w:sz w:val="24"/>
          <w:szCs w:val="24"/>
          <w:lang w:eastAsia="zh-CN"/>
        </w:rPr>
        <w:t>在这次暑假期间我所参与的志愿服务是“防溺水巡逻”。在这项志愿服务之中，我主要的工作是每天定时到村中有关部门所指定的湖泊和河流周围监察是否有村名或者是其他人违反村中的有关规定私自来到村里指定的湖泊或者河流之中游泳。如果在巡逻的过程中发现有人违反规定游泳，要对现场进行拍照，并做好相关的记录并且要及时用电话上报给村中的有关部门，除此之外，还要及时制止相关违规人员继续在村中规定的湖泊或者河流之中游泳，以防对方再次溺水身亡。</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default"/>
          <w:sz w:val="24"/>
          <w:szCs w:val="24"/>
          <w:lang w:eastAsia="zh-CN"/>
        </w:rPr>
      </w:pPr>
      <w:r>
        <w:rPr>
          <w:rFonts w:hint="eastAsia"/>
          <w:sz w:val="24"/>
          <w:szCs w:val="24"/>
          <w:lang w:eastAsia="zh-CN"/>
        </w:rPr>
        <w:t>做一次招生宣传：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sz w:val="24"/>
          <w:szCs w:val="24"/>
          <w:lang w:eastAsia="zh-CN"/>
        </w:rPr>
      </w:pPr>
      <w:r>
        <w:rPr>
          <w:rFonts w:hint="eastAsia"/>
          <w:sz w:val="24"/>
          <w:szCs w:val="24"/>
          <w:lang w:eastAsia="zh-CN"/>
        </w:rPr>
        <w:t>在这次暑假的“访母校，感师恩”活动中，我抽空来到自己的高中时所就读的母校，向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24"/>
          <w:lang w:eastAsia="zh-CN"/>
        </w:rPr>
      </w:pPr>
      <w:r>
        <w:rPr>
          <w:rFonts w:hint="eastAsia"/>
          <w:sz w:val="24"/>
          <w:szCs w:val="24"/>
          <w:lang w:eastAsia="zh-CN"/>
        </w:rPr>
        <w:t>母校的老师汇报我在三明学院就读期间的学习情况，与高三的学弟学妹们交流我在复习备考高考时心得以及我在高三的学习计划，分享我在三明学院就读期间的所想所感，除此之外，我还向高三的学弟学妹们介绍了三明学院的办学历史、专业设置、校园文化、招生政策、国际交流 和奖助学金体系等方面的优势和特色，以此搭建三明学院与我高中母校的互动平台，并表示三明学院欢迎大家前来就读。</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default"/>
          <w:sz w:val="24"/>
          <w:szCs w:val="24"/>
          <w:lang w:eastAsia="zh-CN"/>
        </w:rPr>
      </w:pPr>
      <w:r>
        <w:rPr>
          <w:rFonts w:hint="eastAsia"/>
          <w:sz w:val="24"/>
          <w:szCs w:val="24"/>
          <w:lang w:eastAsia="zh-CN"/>
        </w:rPr>
        <w:t>参与一次中华优秀传统文化传承活动：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eastAsia="zh-CN"/>
        </w:rPr>
      </w:pPr>
      <w:r>
        <w:rPr>
          <w:rFonts w:hint="eastAsia"/>
          <w:sz w:val="24"/>
          <w:szCs w:val="24"/>
          <w:lang w:eastAsia="zh-CN"/>
        </w:rPr>
        <w:t>在这次中华优秀传统文化传承活动中我主要参与的活动内容是文艺创作活动。在我所参与的文艺创作活动之中我充分结合了福建省以及三明地方特色与实践需求，创作了一些有关的文艺作品，以此来进一步学习中华优秀传统文化并将其发扬广大。</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default"/>
          <w:sz w:val="24"/>
          <w:szCs w:val="24"/>
          <w:lang w:eastAsia="zh-CN"/>
        </w:rPr>
      </w:pPr>
      <w:r>
        <w:rPr>
          <w:rFonts w:hint="eastAsia"/>
          <w:sz w:val="24"/>
          <w:szCs w:val="24"/>
          <w:lang w:eastAsia="zh-CN"/>
        </w:rPr>
        <w:t>写一份调查报告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sz w:val="24"/>
          <w:szCs w:val="24"/>
          <w:lang w:eastAsia="zh-CN"/>
        </w:rPr>
      </w:pPr>
      <w:r>
        <w:rPr>
          <w:rFonts w:hint="eastAsia"/>
          <w:sz w:val="24"/>
          <w:szCs w:val="24"/>
          <w:lang w:eastAsia="zh-CN"/>
        </w:rPr>
        <w:t>暑期我在自己的家乡对当地的生态文明状况进行有关的调查，</w:t>
      </w:r>
      <w:r>
        <w:rPr>
          <w:rFonts w:hint="default"/>
          <w:sz w:val="24"/>
          <w:szCs w:val="24"/>
          <w:lang w:eastAsia="zh-CN"/>
        </w:rPr>
        <w:t>重点</w:t>
      </w:r>
      <w:r>
        <w:rPr>
          <w:rFonts w:hint="eastAsia"/>
          <w:sz w:val="24"/>
          <w:szCs w:val="24"/>
          <w:lang w:eastAsia="zh-CN"/>
        </w:rPr>
        <w:t>调查记录</w:t>
      </w:r>
      <w:r>
        <w:rPr>
          <w:rFonts w:hint="default"/>
          <w:sz w:val="24"/>
          <w:szCs w:val="24"/>
          <w:lang w:eastAsia="zh-CN"/>
        </w:rPr>
        <w:t>生态保护、环境治理和绿色发展等方面的问题。</w:t>
      </w:r>
      <w:r>
        <w:rPr>
          <w:rFonts w:hint="eastAsia"/>
          <w:sz w:val="24"/>
          <w:szCs w:val="24"/>
          <w:lang w:eastAsia="zh-CN"/>
        </w:rPr>
        <w:t>经过调查</w:t>
      </w:r>
      <w:r>
        <w:rPr>
          <w:rFonts w:hint="default"/>
          <w:sz w:val="24"/>
          <w:szCs w:val="24"/>
          <w:lang w:eastAsia="zh-CN"/>
        </w:rPr>
        <w:t>发现居民生态保护意识逐渐增强，环境治理成果初显，但绿色发展水平有待提高。</w:t>
      </w:r>
      <w:r>
        <w:rPr>
          <w:rFonts w:hint="eastAsia"/>
          <w:sz w:val="24"/>
          <w:szCs w:val="24"/>
          <w:lang w:eastAsia="zh-CN"/>
        </w:rPr>
        <w:t>此外，我还在</w:t>
      </w:r>
      <w:r>
        <w:rPr>
          <w:rFonts w:hint="default"/>
          <w:sz w:val="24"/>
          <w:szCs w:val="24"/>
          <w:lang w:eastAsia="zh-CN"/>
        </w:rPr>
        <w:t>报告</w:t>
      </w:r>
      <w:r>
        <w:rPr>
          <w:rFonts w:hint="eastAsia"/>
          <w:sz w:val="24"/>
          <w:szCs w:val="24"/>
          <w:lang w:eastAsia="zh-CN"/>
        </w:rPr>
        <w:t>中</w:t>
      </w:r>
      <w:r>
        <w:rPr>
          <w:rFonts w:hint="default"/>
          <w:sz w:val="24"/>
          <w:szCs w:val="24"/>
          <w:lang w:eastAsia="zh-CN"/>
        </w:rPr>
        <w:t>提出了加强生态保护教育、完善环境治理政策以及推进绿色发展战略的建议和措施，以实现</w:t>
      </w:r>
      <w:r>
        <w:rPr>
          <w:rFonts w:hint="eastAsia"/>
          <w:sz w:val="24"/>
          <w:szCs w:val="24"/>
          <w:lang w:eastAsia="zh-CN"/>
        </w:rPr>
        <w:t>当地的</w:t>
      </w:r>
      <w:r>
        <w:rPr>
          <w:rFonts w:hint="default"/>
          <w:sz w:val="24"/>
          <w:szCs w:val="24"/>
          <w:lang w:eastAsia="zh-CN"/>
        </w:rPr>
        <w:t>可持续发展。</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default"/>
          <w:sz w:val="24"/>
          <w:szCs w:val="24"/>
          <w:lang w:eastAsia="zh-CN"/>
        </w:rPr>
      </w:pPr>
      <w:r>
        <w:rPr>
          <w:rFonts w:hint="default"/>
          <w:sz w:val="24"/>
          <w:szCs w:val="24"/>
          <w:lang w:eastAsia="zh-CN"/>
        </w:rPr>
        <w:t>“返家乡”专项实践</w:t>
      </w:r>
      <w:r>
        <w:rPr>
          <w:rFonts w:hint="eastAsia"/>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sz w:val="24"/>
          <w:szCs w:val="24"/>
          <w:lang w:eastAsia="zh-CN"/>
        </w:rPr>
      </w:pPr>
      <w:r>
        <w:rPr>
          <w:rFonts w:hint="eastAsia"/>
          <w:sz w:val="24"/>
          <w:szCs w:val="24"/>
          <w:lang w:eastAsia="zh-CN"/>
        </w:rPr>
        <w:t>我按照“返回家乡，就地就近”原则，在自己的家乡进行了这次社会实践活动。在活动中我主要的活动形式为参与社区服务和公益服务，具体内容是监督村民正确投放不同种类的垃圾，每天早上整理农民会所的被打乱的桌椅，把停放在此的电瓶车给拖到外面去，晚上确保农民会所的自动门是合上的（因为村民有时为了图方便会在自动门合上的时候把自动门打开停放电瓶车），此外，我还需要定时到村子指定的湖泊和河流周围监察是否有人在这里游泳以及是有人在这里清洗机动车（避免污染水体）。</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总结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本次暑假社会实践活动取得了圆满成功，不仅让</w:t>
      </w:r>
      <w:r>
        <w:rPr>
          <w:rFonts w:hint="eastAsia"/>
          <w:sz w:val="24"/>
          <w:szCs w:val="24"/>
          <w:lang w:val="en-US" w:eastAsia="zh-CN"/>
        </w:rPr>
        <w:t>我</w:t>
      </w:r>
      <w:r>
        <w:rPr>
          <w:rFonts w:hint="default"/>
          <w:sz w:val="24"/>
          <w:szCs w:val="24"/>
          <w:lang w:val="en-US" w:eastAsia="zh-CN"/>
        </w:rPr>
        <w:t>增长了知识、锻炼了能力，更让</w:t>
      </w:r>
      <w:r>
        <w:rPr>
          <w:rFonts w:hint="eastAsia"/>
          <w:sz w:val="24"/>
          <w:szCs w:val="24"/>
          <w:lang w:val="en-US" w:eastAsia="zh-CN"/>
        </w:rPr>
        <w:t>我</w:t>
      </w:r>
      <w:r>
        <w:rPr>
          <w:rFonts w:hint="default"/>
          <w:sz w:val="24"/>
          <w:szCs w:val="24"/>
          <w:lang w:val="en-US" w:eastAsia="zh-CN"/>
        </w:rPr>
        <w:t>体会到了奉献的快乐。希望</w:t>
      </w:r>
      <w:r>
        <w:rPr>
          <w:rFonts w:hint="eastAsia"/>
          <w:sz w:val="24"/>
          <w:szCs w:val="24"/>
          <w:lang w:val="en-US" w:eastAsia="zh-CN"/>
        </w:rPr>
        <w:t>我</w:t>
      </w:r>
      <w:r>
        <w:rPr>
          <w:rFonts w:hint="default"/>
          <w:sz w:val="24"/>
          <w:szCs w:val="24"/>
          <w:lang w:val="en-US" w:eastAsia="zh-CN"/>
        </w:rPr>
        <w:t>能够将活动中的收获运用到今后的学习和生活中，不断进步，成为更好的自己。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24"/>
          <w:lang w:eastAsia="zh-CN"/>
        </w:rPr>
      </w:pPr>
      <w:r>
        <w:rPr>
          <w:rFonts w:hint="default"/>
          <w:sz w:val="24"/>
          <w:szCs w:val="24"/>
          <w:lang w:eastAsia="zh-CN"/>
        </w:rPr>
        <w:drawing>
          <wp:inline distT="0" distB="0" distL="114300" distR="114300">
            <wp:extent cx="3140710" cy="2354580"/>
            <wp:effectExtent l="0" t="0" r="2540" b="7620"/>
            <wp:docPr id="12" name="图片 1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
                    <pic:cNvPicPr>
                      <a:picLocks noChangeAspect="1"/>
                    </pic:cNvPicPr>
                  </pic:nvPicPr>
                  <pic:blipFill>
                    <a:blip r:embed="rId4"/>
                    <a:stretch>
                      <a:fillRect/>
                    </a:stretch>
                  </pic:blipFill>
                  <pic:spPr>
                    <a:xfrm>
                      <a:off x="0" y="0"/>
                      <a:ext cx="3140710" cy="2354580"/>
                    </a:xfrm>
                    <a:prstGeom prst="rect">
                      <a:avLst/>
                    </a:prstGeom>
                  </pic:spPr>
                </pic:pic>
              </a:graphicData>
            </a:graphic>
          </wp:inline>
        </w:drawing>
      </w:r>
      <w:r>
        <w:rPr>
          <w:rFonts w:hint="default"/>
          <w:sz w:val="24"/>
          <w:szCs w:val="24"/>
          <w:lang w:eastAsia="zh-CN"/>
        </w:rPr>
        <w:drawing>
          <wp:inline distT="0" distB="0" distL="114300" distR="114300">
            <wp:extent cx="4461510" cy="2510790"/>
            <wp:effectExtent l="0" t="0" r="15240" b="3810"/>
            <wp:docPr id="9" name="图片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
                    <pic:cNvPicPr>
                      <a:picLocks noChangeAspect="1"/>
                    </pic:cNvPicPr>
                  </pic:nvPicPr>
                  <pic:blipFill>
                    <a:blip r:embed="rId5"/>
                    <a:stretch>
                      <a:fillRect/>
                    </a:stretch>
                  </pic:blipFill>
                  <pic:spPr>
                    <a:xfrm>
                      <a:off x="0" y="0"/>
                      <a:ext cx="4461510" cy="2510790"/>
                    </a:xfrm>
                    <a:prstGeom prst="rect">
                      <a:avLst/>
                    </a:prstGeom>
                  </pic:spPr>
                </pic:pic>
              </a:graphicData>
            </a:graphic>
          </wp:inline>
        </w:drawing>
      </w:r>
      <w:r>
        <w:rPr>
          <w:rFonts w:hint="default"/>
          <w:sz w:val="24"/>
          <w:szCs w:val="24"/>
          <w:lang w:eastAsia="zh-CN"/>
        </w:rPr>
        <w:drawing>
          <wp:inline distT="0" distB="0" distL="114300" distR="114300">
            <wp:extent cx="2323465" cy="3100070"/>
            <wp:effectExtent l="0" t="0" r="635" b="5080"/>
            <wp:docPr id="10" name="图片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6"/>
                    <pic:cNvPicPr>
                      <a:picLocks noChangeAspect="1"/>
                    </pic:cNvPicPr>
                  </pic:nvPicPr>
                  <pic:blipFill>
                    <a:blip r:embed="rId6"/>
                    <a:stretch>
                      <a:fillRect/>
                    </a:stretch>
                  </pic:blipFill>
                  <pic:spPr>
                    <a:xfrm>
                      <a:off x="0" y="0"/>
                      <a:ext cx="2323465" cy="3100070"/>
                    </a:xfrm>
                    <a:prstGeom prst="rect">
                      <a:avLst/>
                    </a:prstGeom>
                  </pic:spPr>
                </pic:pic>
              </a:graphicData>
            </a:graphic>
          </wp:inline>
        </w:drawing>
      </w:r>
      <w:r>
        <w:rPr>
          <w:rFonts w:hint="default"/>
          <w:sz w:val="24"/>
          <w:szCs w:val="24"/>
          <w:lang w:eastAsia="zh-CN"/>
        </w:rPr>
        <w:drawing>
          <wp:inline distT="0" distB="0" distL="114300" distR="114300">
            <wp:extent cx="2526665" cy="3370580"/>
            <wp:effectExtent l="0" t="0" r="6985" b="1270"/>
            <wp:docPr id="8" name="图片 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
                    <pic:cNvPicPr>
                      <a:picLocks noChangeAspect="1"/>
                    </pic:cNvPicPr>
                  </pic:nvPicPr>
                  <pic:blipFill>
                    <a:blip r:embed="rId7"/>
                    <a:stretch>
                      <a:fillRect/>
                    </a:stretch>
                  </pic:blipFill>
                  <pic:spPr>
                    <a:xfrm>
                      <a:off x="0" y="0"/>
                      <a:ext cx="2526665" cy="3370580"/>
                    </a:xfrm>
                    <a:prstGeom prst="rect">
                      <a:avLst/>
                    </a:prstGeom>
                  </pic:spPr>
                </pic:pic>
              </a:graphicData>
            </a:graphic>
          </wp:inline>
        </w:drawing>
      </w:r>
      <w:r>
        <w:rPr>
          <w:rFonts w:hint="default"/>
          <w:sz w:val="24"/>
          <w:szCs w:val="24"/>
          <w:lang w:eastAsia="zh-CN"/>
        </w:rPr>
        <w:drawing>
          <wp:inline distT="0" distB="0" distL="114300" distR="114300">
            <wp:extent cx="2536825" cy="4509135"/>
            <wp:effectExtent l="0" t="0" r="15875" b="5715"/>
            <wp:docPr id="7" name="图片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
                    <pic:cNvPicPr>
                      <a:picLocks noChangeAspect="1"/>
                    </pic:cNvPicPr>
                  </pic:nvPicPr>
                  <pic:blipFill>
                    <a:blip r:embed="rId8"/>
                    <a:stretch>
                      <a:fillRect/>
                    </a:stretch>
                  </pic:blipFill>
                  <pic:spPr>
                    <a:xfrm>
                      <a:off x="0" y="0"/>
                      <a:ext cx="2536825" cy="4509135"/>
                    </a:xfrm>
                    <a:prstGeom prst="rect">
                      <a:avLst/>
                    </a:prstGeom>
                  </pic:spPr>
                </pic:pic>
              </a:graphicData>
            </a:graphic>
          </wp:inline>
        </w:drawing>
      </w:r>
      <w:r>
        <w:rPr>
          <w:rFonts w:hint="default"/>
          <w:sz w:val="24"/>
          <w:szCs w:val="24"/>
          <w:lang w:eastAsia="zh-CN"/>
        </w:rPr>
        <w:drawing>
          <wp:inline distT="0" distB="0" distL="114300" distR="114300">
            <wp:extent cx="2586990" cy="3451225"/>
            <wp:effectExtent l="0" t="0" r="3810" b="15875"/>
            <wp:docPr id="11" name="图片 1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5"/>
                    <pic:cNvPicPr>
                      <a:picLocks noChangeAspect="1"/>
                    </pic:cNvPicPr>
                  </pic:nvPicPr>
                  <pic:blipFill>
                    <a:blip r:embed="rId9"/>
                    <a:stretch>
                      <a:fillRect/>
                    </a:stretch>
                  </pic:blipFill>
                  <pic:spPr>
                    <a:xfrm>
                      <a:off x="0" y="0"/>
                      <a:ext cx="2586990" cy="3451225"/>
                    </a:xfrm>
                    <a:prstGeom prst="rect">
                      <a:avLst/>
                    </a:prstGeom>
                  </pic:spPr>
                </pic:pic>
              </a:graphicData>
            </a:graphic>
          </wp:inline>
        </w:drawing>
      </w:r>
      <w:r>
        <w:rPr>
          <w:rFonts w:hint="default"/>
          <w:sz w:val="24"/>
          <w:szCs w:val="24"/>
          <w:lang w:eastAsia="zh-CN"/>
        </w:rPr>
        <w:drawing>
          <wp:inline distT="0" distB="0" distL="114300" distR="114300">
            <wp:extent cx="2393950" cy="4255770"/>
            <wp:effectExtent l="0" t="0" r="6350" b="11430"/>
            <wp:docPr id="1" name="图片 1" descr="_cgi-bin_mmwebwx-bin_webwxgetmsgimg &amp;MsgID=447217460823212126&amp;skey=@crypt_ecd69435_fcd7cdf7852061d38d649a3738969cf5&amp;mmweb_appid=wx_webfilehel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_cgi-bin_mmwebwx-bin_webwxgetmsgimg &amp;MsgID=447217460823212126&amp;skey=@crypt_ecd69435_fcd7cdf7852061d38d649a3738969cf5&amp;mmweb_appid=wx_webfilehelper"/>
                    <pic:cNvPicPr>
                      <a:picLocks noChangeAspect="1"/>
                    </pic:cNvPicPr>
                  </pic:nvPicPr>
                  <pic:blipFill>
                    <a:blip r:embed="rId10"/>
                    <a:stretch>
                      <a:fillRect/>
                    </a:stretch>
                  </pic:blipFill>
                  <pic:spPr>
                    <a:xfrm>
                      <a:off x="0" y="0"/>
                      <a:ext cx="2393950" cy="425577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E7763A"/>
    <w:multiLevelType w:val="multilevel"/>
    <w:tmpl w:val="BEE7763A"/>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CFFED010"/>
    <w:multiLevelType w:val="singleLevel"/>
    <w:tmpl w:val="CFFED010"/>
    <w:lvl w:ilvl="0" w:tentative="0">
      <w:start w:val="1"/>
      <w:numFmt w:val="chineseCounting"/>
      <w:suff w:val="nothing"/>
      <w:lvlText w:val="%1、"/>
      <w:lvlJc w:val="left"/>
      <w:rPr>
        <w:rFonts w:hint="eastAsia"/>
      </w:rPr>
    </w:lvl>
  </w:abstractNum>
  <w:abstractNum w:abstractNumId="2">
    <w:nsid w:val="FEFA2EB2"/>
    <w:multiLevelType w:val="singleLevel"/>
    <w:tmpl w:val="FEFA2EB2"/>
    <w:lvl w:ilvl="0" w:tentative="0">
      <w:start w:val="2"/>
      <w:numFmt w:val="chineseCounting"/>
      <w:suff w:val="nothing"/>
      <w:lvlText w:val="%1、"/>
      <w:lvlJc w:val="left"/>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9FA9A2"/>
    <w:rsid w:val="2FFDF5B0"/>
    <w:rsid w:val="31E7270B"/>
    <w:rsid w:val="36DF7FEA"/>
    <w:rsid w:val="3F3F0CD4"/>
    <w:rsid w:val="3F6FCAC5"/>
    <w:rsid w:val="3FA7B0F3"/>
    <w:rsid w:val="3FD7EBE0"/>
    <w:rsid w:val="5EFB1BAA"/>
    <w:rsid w:val="67E28DE5"/>
    <w:rsid w:val="6BDB5010"/>
    <w:rsid w:val="6BF3FE38"/>
    <w:rsid w:val="6FFD60BA"/>
    <w:rsid w:val="73DE39D7"/>
    <w:rsid w:val="73FF35C2"/>
    <w:rsid w:val="75CFF507"/>
    <w:rsid w:val="761B50B4"/>
    <w:rsid w:val="767B02CA"/>
    <w:rsid w:val="76FCEF65"/>
    <w:rsid w:val="79F2AF80"/>
    <w:rsid w:val="7BFAE9E1"/>
    <w:rsid w:val="7F0F82D0"/>
    <w:rsid w:val="7FDB2D0A"/>
    <w:rsid w:val="7FDF9FC6"/>
    <w:rsid w:val="7FEED6D0"/>
    <w:rsid w:val="8FCB1ABE"/>
    <w:rsid w:val="91DF5D2D"/>
    <w:rsid w:val="A9CC5571"/>
    <w:rsid w:val="ABFE8CC8"/>
    <w:rsid w:val="AD67BD36"/>
    <w:rsid w:val="B3EF4033"/>
    <w:rsid w:val="BA7F6BC1"/>
    <w:rsid w:val="BB7A250B"/>
    <w:rsid w:val="BBEF632B"/>
    <w:rsid w:val="BE2D07FF"/>
    <w:rsid w:val="BFBE0037"/>
    <w:rsid w:val="C64F05F0"/>
    <w:rsid w:val="D63E0E30"/>
    <w:rsid w:val="D6FF0548"/>
    <w:rsid w:val="DAEB03ED"/>
    <w:rsid w:val="DBDF0F9B"/>
    <w:rsid w:val="DBF97C57"/>
    <w:rsid w:val="EDBFF2B5"/>
    <w:rsid w:val="EF7F7C04"/>
    <w:rsid w:val="EFFB57D5"/>
    <w:rsid w:val="F354AA7C"/>
    <w:rsid w:val="F3BF431B"/>
    <w:rsid w:val="F7BF2EB4"/>
    <w:rsid w:val="F7FD8FE0"/>
    <w:rsid w:val="F97CB688"/>
    <w:rsid w:val="F9FE0F89"/>
    <w:rsid w:val="FA7F911F"/>
    <w:rsid w:val="FD7C372E"/>
    <w:rsid w:val="FFE55B09"/>
    <w:rsid w:val="FFE70375"/>
    <w:rsid w:val="FFFD14B1"/>
    <w:rsid w:val="FFFD9761"/>
    <w:rsid w:val="FFFE3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hint="eastAsia" w:cs="Times New Roman" w:asciiTheme="minorEastAsia" w:hAnsiTheme="minorEastAsia" w:eastAsiaTheme="minorEastAsia"/>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Office_11.1.0.11701_F1E327BC-269C-435d-A152-05C5408002CA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2023-08-15T16:41:00Z</dcterms:created>
  <dc:creator>freather-ben</dc:creator>
  <cp:lastModifiedBy>Game  Boy </cp:lastModifiedBy>
  <dcterms:modified xsi:type="dcterms:W3CDTF">2023-08-15T19:15:16Z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2052-11.1.0.11701</vt:lpwstr>
  </property>
</Properties>
</file>