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32EB4" w14:textId="77777777" w:rsidR="00000000" w:rsidRDefault="00000000">
      <w:pPr>
        <w:spacing w:line="600" w:lineRule="atLeast"/>
        <w:jc w:val="center"/>
        <w:divId w:val="1045518137"/>
        <w:rPr>
          <w:b/>
          <w:bCs/>
          <w:sz w:val="27"/>
          <w:szCs w:val="27"/>
        </w:rPr>
      </w:pPr>
      <w:r>
        <w:rPr>
          <w:b/>
          <w:bCs/>
          <w:sz w:val="27"/>
          <w:szCs w:val="27"/>
        </w:rPr>
        <w:t xml:space="preserve">2025年5月内分泌科内科1年级学员理论考试 </w:t>
      </w:r>
    </w:p>
    <w:p w14:paraId="05B35562" w14:textId="77777777" w:rsidR="00000000" w:rsidRDefault="00000000">
      <w:pPr>
        <w:divId w:val="1379276197"/>
        <w:rPr>
          <w:sz w:val="21"/>
          <w:szCs w:val="21"/>
        </w:rPr>
      </w:pPr>
      <w:r>
        <w:rPr>
          <w:sz w:val="21"/>
          <w:szCs w:val="21"/>
        </w:rPr>
        <w:t xml:space="preserve">试卷概况： A1型题40题（每题1分,共40分）， A2型题30题（每题1分,共30分）， A3/A4型题20题（每题1分,共20分）， B型题10题（每题1分,共10分）， 共100题，总分100分。 </w:t>
      </w:r>
    </w:p>
    <w:p w14:paraId="4BDF4799" w14:textId="77777777" w:rsidR="00000000" w:rsidRDefault="00000000">
      <w:pPr>
        <w:divId w:val="1813524427"/>
      </w:pPr>
      <w:r>
        <w:t xml:space="preserve">A1型题：共40题(每小题1分,共40分) </w:t>
      </w:r>
    </w:p>
    <w:p w14:paraId="4FCA9EDC" w14:textId="77777777" w:rsidR="00000000" w:rsidRDefault="00000000">
      <w:pPr>
        <w:divId w:val="735323241"/>
      </w:pPr>
      <w:r>
        <w:rPr>
          <w:rStyle w:val="fts1"/>
        </w:rPr>
        <w:t>1、下列关于胰岛素的叙述，错误的是</w:t>
      </w:r>
      <w:r>
        <w:t xml:space="preserve"> </w:t>
      </w:r>
    </w:p>
    <w:p w14:paraId="2B3D3571" w14:textId="77777777" w:rsidR="00000000" w:rsidRDefault="00000000">
      <w:pPr>
        <w:divId w:val="532230272"/>
      </w:pPr>
      <w:r>
        <w:rPr>
          <w:sz w:val="21"/>
          <w:szCs w:val="21"/>
        </w:rPr>
        <w:t xml:space="preserve">A.NPH或长效胰岛素也可以用于静脉滴注 </w:t>
      </w:r>
      <w:r>
        <w:br/>
      </w:r>
      <w:r>
        <w:rPr>
          <w:sz w:val="21"/>
          <w:szCs w:val="21"/>
        </w:rPr>
        <w:t xml:space="preserve">B.目前可以使用的胰岛素制品需要冷藏 </w:t>
      </w:r>
      <w:r>
        <w:br/>
      </w:r>
      <w:r>
        <w:rPr>
          <w:sz w:val="21"/>
          <w:szCs w:val="21"/>
        </w:rPr>
        <w:t xml:space="preserve">C.NPH的作用时间16～24小时 </w:t>
      </w:r>
      <w:r>
        <w:br/>
      </w:r>
      <w:r>
        <w:rPr>
          <w:sz w:val="21"/>
          <w:szCs w:val="21"/>
        </w:rPr>
        <w:t xml:space="preserve">D.皮下注射的常规胰岛素其作用高峰在注射后2～3小时 </w:t>
      </w:r>
      <w:r>
        <w:br/>
      </w:r>
      <w:r>
        <w:rPr>
          <w:sz w:val="21"/>
          <w:szCs w:val="21"/>
        </w:rPr>
        <w:t xml:space="preserve">E.胰岛素的血浆半衰期是7～10分钟 </w:t>
      </w:r>
    </w:p>
    <w:p w14:paraId="6637E985" w14:textId="77777777" w:rsidR="00000000" w:rsidRDefault="00000000">
      <w:pPr>
        <w:divId w:val="735323241"/>
      </w:pPr>
      <w:r>
        <w:rPr>
          <w:color w:val="65A21D"/>
          <w:sz w:val="21"/>
          <w:szCs w:val="21"/>
        </w:rPr>
        <w:t>正确答案：</w:t>
      </w:r>
      <w:r>
        <w:rPr>
          <w:sz w:val="21"/>
          <w:szCs w:val="21"/>
        </w:rPr>
        <w:t>A、NPH或长效胰岛素也可以用于静脉滴注</w:t>
      </w:r>
      <w:r>
        <w:t xml:space="preserve"> </w:t>
      </w:r>
      <w:r>
        <w:br/>
      </w:r>
      <w:r>
        <w:rPr>
          <w:color w:val="65A21D"/>
          <w:sz w:val="21"/>
          <w:szCs w:val="21"/>
        </w:rPr>
        <w:t>答案详解：</w:t>
      </w:r>
      <w:r>
        <w:rPr>
          <w:sz w:val="21"/>
          <w:szCs w:val="21"/>
        </w:rPr>
        <w:t>暂无</w:t>
      </w:r>
      <w:r>
        <w:t xml:space="preserve"> </w:t>
      </w:r>
    </w:p>
    <w:p w14:paraId="0A06795F" w14:textId="77777777" w:rsidR="00000000" w:rsidRDefault="00000000">
      <w:pPr>
        <w:divId w:val="1261329770"/>
      </w:pPr>
      <w:r>
        <w:rPr>
          <w:rStyle w:val="fts1"/>
        </w:rPr>
        <w:t>2、目前认为，组织选择性好的磺脲类口服降糖药是</w:t>
      </w:r>
      <w:r>
        <w:t xml:space="preserve"> </w:t>
      </w:r>
    </w:p>
    <w:p w14:paraId="356AF420" w14:textId="77777777" w:rsidR="00000000" w:rsidRDefault="00000000">
      <w:pPr>
        <w:divId w:val="1543715239"/>
      </w:pPr>
      <w:r>
        <w:rPr>
          <w:sz w:val="21"/>
          <w:szCs w:val="21"/>
        </w:rPr>
        <w:t xml:space="preserve">A.甲苯磺丁脲 </w:t>
      </w:r>
      <w:r>
        <w:br/>
      </w:r>
      <w:r>
        <w:rPr>
          <w:sz w:val="21"/>
          <w:szCs w:val="21"/>
        </w:rPr>
        <w:t xml:space="preserve">B.格列本脲 </w:t>
      </w:r>
      <w:r>
        <w:br/>
      </w:r>
      <w:r>
        <w:rPr>
          <w:sz w:val="21"/>
          <w:szCs w:val="21"/>
        </w:rPr>
        <w:t xml:space="preserve">C.格列波脲 </w:t>
      </w:r>
      <w:r>
        <w:br/>
      </w:r>
      <w:r>
        <w:rPr>
          <w:sz w:val="21"/>
          <w:szCs w:val="21"/>
        </w:rPr>
        <w:t xml:space="preserve">D.格列美脲 </w:t>
      </w:r>
      <w:r>
        <w:br/>
      </w:r>
      <w:r>
        <w:rPr>
          <w:sz w:val="21"/>
          <w:szCs w:val="21"/>
        </w:rPr>
        <w:t xml:space="preserve">E.格列喹酮 </w:t>
      </w:r>
    </w:p>
    <w:p w14:paraId="63243575" w14:textId="77777777" w:rsidR="00000000" w:rsidRDefault="00000000">
      <w:pPr>
        <w:divId w:val="1261329770"/>
      </w:pPr>
      <w:r>
        <w:rPr>
          <w:color w:val="65A21D"/>
          <w:sz w:val="21"/>
          <w:szCs w:val="21"/>
        </w:rPr>
        <w:t>正确答案：</w:t>
      </w:r>
      <w:r>
        <w:rPr>
          <w:sz w:val="21"/>
          <w:szCs w:val="21"/>
        </w:rPr>
        <w:t>D、格列美脲</w:t>
      </w:r>
      <w:r>
        <w:t xml:space="preserve"> </w:t>
      </w:r>
      <w:r>
        <w:br/>
      </w:r>
      <w:r>
        <w:rPr>
          <w:color w:val="65A21D"/>
          <w:sz w:val="21"/>
          <w:szCs w:val="21"/>
        </w:rPr>
        <w:t>答案详解：</w:t>
      </w:r>
      <w:r>
        <w:rPr>
          <w:sz w:val="21"/>
          <w:szCs w:val="21"/>
        </w:rPr>
        <w:t>暂无</w:t>
      </w:r>
      <w:r>
        <w:t xml:space="preserve"> </w:t>
      </w:r>
    </w:p>
    <w:p w14:paraId="7F23AE6E" w14:textId="77777777" w:rsidR="00000000" w:rsidRDefault="00000000">
      <w:pPr>
        <w:divId w:val="422922695"/>
      </w:pPr>
      <w:r>
        <w:rPr>
          <w:rStyle w:val="fts1"/>
        </w:rPr>
        <w:t>3、青春期甲状腺肿时首选治疗方法是</w:t>
      </w:r>
      <w:r>
        <w:t xml:space="preserve"> </w:t>
      </w:r>
    </w:p>
    <w:p w14:paraId="16E7A581" w14:textId="77777777" w:rsidR="00000000" w:rsidRDefault="00000000">
      <w:pPr>
        <w:divId w:val="1553076930"/>
      </w:pPr>
      <w:r>
        <w:rPr>
          <w:sz w:val="21"/>
          <w:szCs w:val="21"/>
        </w:rPr>
        <w:t xml:space="preserve">A.口服硫氧嘧啶类药物 </w:t>
      </w:r>
      <w:r>
        <w:br/>
      </w:r>
      <w:r>
        <w:rPr>
          <w:sz w:val="21"/>
          <w:szCs w:val="21"/>
        </w:rPr>
        <w:t xml:space="preserve">B.行甲状腺大部切除术 </w:t>
      </w:r>
      <w:r>
        <w:br/>
      </w:r>
      <w:r>
        <w:rPr>
          <w:sz w:val="21"/>
          <w:szCs w:val="21"/>
        </w:rPr>
        <w:t xml:space="preserve">C.口服甲状腺素片 </w:t>
      </w:r>
      <w:r>
        <w:br/>
      </w:r>
      <w:r>
        <w:rPr>
          <w:sz w:val="21"/>
          <w:szCs w:val="21"/>
        </w:rPr>
        <w:t xml:space="preserve">D.行同位素碘治疗 </w:t>
      </w:r>
      <w:r>
        <w:br/>
      </w:r>
      <w:r>
        <w:rPr>
          <w:sz w:val="21"/>
          <w:szCs w:val="21"/>
        </w:rPr>
        <w:t xml:space="preserve">E.多食营养丰富食物 </w:t>
      </w:r>
    </w:p>
    <w:p w14:paraId="4FC4FCEF" w14:textId="77777777" w:rsidR="00000000" w:rsidRDefault="00000000">
      <w:pPr>
        <w:divId w:val="422922695"/>
      </w:pPr>
      <w:r>
        <w:rPr>
          <w:color w:val="65A21D"/>
          <w:sz w:val="21"/>
          <w:szCs w:val="21"/>
        </w:rPr>
        <w:t>正确答案：</w:t>
      </w:r>
      <w:r>
        <w:rPr>
          <w:sz w:val="21"/>
          <w:szCs w:val="21"/>
        </w:rPr>
        <w:t>E、多食营养丰富食物</w:t>
      </w:r>
      <w:r>
        <w:t xml:space="preserve"> </w:t>
      </w:r>
      <w:r>
        <w:br/>
      </w:r>
      <w:r>
        <w:rPr>
          <w:color w:val="65A21D"/>
          <w:sz w:val="21"/>
          <w:szCs w:val="21"/>
        </w:rPr>
        <w:t>答案详解：</w:t>
      </w:r>
      <w:r>
        <w:rPr>
          <w:sz w:val="21"/>
          <w:szCs w:val="21"/>
        </w:rPr>
        <w:t>暂无</w:t>
      </w:r>
      <w:r>
        <w:t xml:space="preserve"> </w:t>
      </w:r>
    </w:p>
    <w:p w14:paraId="53284A12" w14:textId="77777777" w:rsidR="00000000" w:rsidRDefault="00000000">
      <w:pPr>
        <w:divId w:val="83457446"/>
      </w:pPr>
      <w:r>
        <w:rPr>
          <w:rStyle w:val="fts1"/>
        </w:rPr>
        <w:t>4、下列是糖尿病酮症酸中毒补钾原则的是</w:t>
      </w:r>
      <w:r>
        <w:t xml:space="preserve"> </w:t>
      </w:r>
    </w:p>
    <w:p w14:paraId="4BAE67EF" w14:textId="77777777" w:rsidR="00000000" w:rsidRDefault="00000000">
      <w:pPr>
        <w:divId w:val="2058384953"/>
      </w:pPr>
      <w:r>
        <w:rPr>
          <w:sz w:val="21"/>
          <w:szCs w:val="21"/>
        </w:rPr>
        <w:t xml:space="preserve">A.治疗酸中毒起初的2小时 </w:t>
      </w:r>
      <w:r>
        <w:br/>
      </w:r>
      <w:r>
        <w:rPr>
          <w:sz w:val="21"/>
          <w:szCs w:val="21"/>
        </w:rPr>
        <w:t xml:space="preserve">B.治疗前，血钾正常，每小时尿量20 ml以上 </w:t>
      </w:r>
      <w:r>
        <w:br/>
      </w:r>
      <w:r>
        <w:rPr>
          <w:sz w:val="21"/>
          <w:szCs w:val="21"/>
        </w:rPr>
        <w:t xml:space="preserve">C.治疗前，血钾正常，每小时尿量40 ml以上 </w:t>
      </w:r>
      <w:r>
        <w:br/>
      </w:r>
      <w:r>
        <w:rPr>
          <w:sz w:val="21"/>
          <w:szCs w:val="21"/>
        </w:rPr>
        <w:t xml:space="preserve">D.治疗前，血钾正常，每小时尿量30 ml以上 </w:t>
      </w:r>
      <w:r>
        <w:br/>
      </w:r>
      <w:r>
        <w:rPr>
          <w:sz w:val="21"/>
          <w:szCs w:val="21"/>
        </w:rPr>
        <w:t xml:space="preserve">E.治疗前，血钾高于正常 </w:t>
      </w:r>
    </w:p>
    <w:p w14:paraId="7CD61C07" w14:textId="77777777" w:rsidR="00000000" w:rsidRDefault="00000000">
      <w:pPr>
        <w:divId w:val="83457446"/>
      </w:pPr>
      <w:r>
        <w:rPr>
          <w:color w:val="65A21D"/>
          <w:sz w:val="21"/>
          <w:szCs w:val="21"/>
        </w:rPr>
        <w:t>正确答案：</w:t>
      </w:r>
      <w:r>
        <w:rPr>
          <w:sz w:val="21"/>
          <w:szCs w:val="21"/>
        </w:rPr>
        <w:t>C、治疗前，血钾正常，每小时尿量40 ml以上</w:t>
      </w:r>
      <w:r>
        <w:t xml:space="preserve"> </w:t>
      </w:r>
      <w:r>
        <w:br/>
      </w:r>
      <w:r>
        <w:rPr>
          <w:color w:val="65A21D"/>
          <w:sz w:val="21"/>
          <w:szCs w:val="21"/>
        </w:rPr>
        <w:t>答案详解：</w:t>
      </w:r>
      <w:r>
        <w:rPr>
          <w:sz w:val="21"/>
          <w:szCs w:val="21"/>
        </w:rPr>
        <w:t>暂无</w:t>
      </w:r>
      <w:r>
        <w:t xml:space="preserve"> </w:t>
      </w:r>
    </w:p>
    <w:p w14:paraId="3CFE4170" w14:textId="77777777" w:rsidR="00000000" w:rsidRDefault="00000000">
      <w:pPr>
        <w:divId w:val="1517502181"/>
      </w:pPr>
      <w:r>
        <w:rPr>
          <w:rStyle w:val="fts1"/>
        </w:rPr>
        <w:t>5、引起手足搐搦的常见原因有</w:t>
      </w:r>
      <w:r>
        <w:t xml:space="preserve"> </w:t>
      </w:r>
    </w:p>
    <w:p w14:paraId="01213A23" w14:textId="77777777" w:rsidR="00000000" w:rsidRDefault="00000000">
      <w:pPr>
        <w:divId w:val="152835576"/>
      </w:pPr>
      <w:r>
        <w:rPr>
          <w:sz w:val="21"/>
          <w:szCs w:val="21"/>
        </w:rPr>
        <w:t xml:space="preserve">A.呼吸性碱中毒 </w:t>
      </w:r>
      <w:r>
        <w:br/>
      </w:r>
      <w:r>
        <w:rPr>
          <w:sz w:val="21"/>
          <w:szCs w:val="21"/>
        </w:rPr>
        <w:t xml:space="preserve">B.低镁血症 </w:t>
      </w:r>
      <w:r>
        <w:br/>
      </w:r>
      <w:r>
        <w:rPr>
          <w:sz w:val="21"/>
          <w:szCs w:val="21"/>
        </w:rPr>
        <w:t xml:space="preserve">C.缺乏维生素 </w:t>
      </w:r>
      <w:r>
        <w:br/>
      </w:r>
      <w:r>
        <w:rPr>
          <w:sz w:val="21"/>
          <w:szCs w:val="21"/>
        </w:rPr>
        <w:t xml:space="preserve">D.高钙血症 </w:t>
      </w:r>
      <w:r>
        <w:br/>
      </w:r>
      <w:r>
        <w:rPr>
          <w:sz w:val="21"/>
          <w:szCs w:val="21"/>
        </w:rPr>
        <w:t xml:space="preserve">E.高磷血症 </w:t>
      </w:r>
    </w:p>
    <w:p w14:paraId="72BFF906" w14:textId="77777777" w:rsidR="00000000" w:rsidRDefault="00000000">
      <w:pPr>
        <w:divId w:val="1517502181"/>
      </w:pPr>
      <w:r>
        <w:rPr>
          <w:color w:val="65A21D"/>
          <w:sz w:val="21"/>
          <w:szCs w:val="21"/>
        </w:rPr>
        <w:lastRenderedPageBreak/>
        <w:t>正确答案：</w:t>
      </w:r>
      <w:r>
        <w:rPr>
          <w:sz w:val="21"/>
          <w:szCs w:val="21"/>
        </w:rPr>
        <w:t>A、呼吸性碱中毒</w:t>
      </w:r>
      <w:r>
        <w:t xml:space="preserve"> </w:t>
      </w:r>
      <w:r>
        <w:br/>
      </w:r>
      <w:r>
        <w:rPr>
          <w:color w:val="65A21D"/>
          <w:sz w:val="21"/>
          <w:szCs w:val="21"/>
        </w:rPr>
        <w:t>答案详解：</w:t>
      </w:r>
      <w:r>
        <w:rPr>
          <w:sz w:val="21"/>
          <w:szCs w:val="21"/>
        </w:rPr>
        <w:t>暂无</w:t>
      </w:r>
      <w:r>
        <w:t xml:space="preserve"> </w:t>
      </w:r>
    </w:p>
    <w:p w14:paraId="49C150BE" w14:textId="77777777" w:rsidR="00000000" w:rsidRDefault="00000000">
      <w:pPr>
        <w:divId w:val="269436668"/>
      </w:pPr>
      <w:r>
        <w:rPr>
          <w:rStyle w:val="fts1"/>
        </w:rPr>
        <w:t>6、早期确诊甲状腺功能减低症的实验室检查是</w:t>
      </w:r>
      <w:r>
        <w:t xml:space="preserve"> </w:t>
      </w:r>
    </w:p>
    <w:p w14:paraId="18436E41" w14:textId="77777777" w:rsidR="00000000" w:rsidRDefault="00000000">
      <w:pPr>
        <w:divId w:val="1874999564"/>
      </w:pPr>
      <w:r>
        <w:rPr>
          <w:sz w:val="21"/>
          <w:szCs w:val="21"/>
        </w:rPr>
        <w:t xml:space="preserve">A.甲状腺抗体的测定 </w:t>
      </w:r>
      <w:r>
        <w:br/>
      </w:r>
      <w:r>
        <w:rPr>
          <w:sz w:val="21"/>
          <w:szCs w:val="21"/>
        </w:rPr>
        <w:t xml:space="preserve">B.TRH兴奋实验 </w:t>
      </w:r>
      <w:r>
        <w:br/>
      </w:r>
      <w:r>
        <w:rPr>
          <w:sz w:val="21"/>
          <w:szCs w:val="21"/>
        </w:rPr>
        <w:t>C.血清T</w:t>
      </w:r>
      <w:r>
        <w:rPr>
          <w:sz w:val="21"/>
          <w:szCs w:val="21"/>
          <w:vertAlign w:val="subscript"/>
        </w:rPr>
        <w:t>3</w:t>
      </w:r>
      <w:r>
        <w:rPr>
          <w:sz w:val="21"/>
          <w:szCs w:val="21"/>
        </w:rPr>
        <w:t>、T</w:t>
      </w:r>
      <w:r>
        <w:rPr>
          <w:sz w:val="21"/>
          <w:szCs w:val="21"/>
          <w:vertAlign w:val="subscript"/>
        </w:rPr>
        <w:t>4</w:t>
      </w:r>
      <w:r>
        <w:rPr>
          <w:sz w:val="21"/>
          <w:szCs w:val="21"/>
        </w:rPr>
        <w:t xml:space="preserve">、TSH测定 </w:t>
      </w:r>
      <w:r>
        <w:br/>
      </w:r>
      <w:r>
        <w:rPr>
          <w:sz w:val="21"/>
          <w:szCs w:val="21"/>
        </w:rPr>
        <w:t xml:space="preserve">D.甲状腺扫描 </w:t>
      </w:r>
      <w:r>
        <w:br/>
      </w:r>
      <w:r>
        <w:rPr>
          <w:sz w:val="21"/>
          <w:szCs w:val="21"/>
        </w:rPr>
        <w:t xml:space="preserve">E.骨龄测定 </w:t>
      </w:r>
    </w:p>
    <w:p w14:paraId="6DE9764C" w14:textId="77777777" w:rsidR="00000000" w:rsidRDefault="00000000">
      <w:pPr>
        <w:divId w:val="269436668"/>
      </w:pPr>
      <w:r>
        <w:rPr>
          <w:color w:val="65A21D"/>
          <w:sz w:val="21"/>
          <w:szCs w:val="21"/>
        </w:rPr>
        <w:t>正确答案：</w:t>
      </w:r>
      <w:r>
        <w:rPr>
          <w:sz w:val="21"/>
          <w:szCs w:val="21"/>
        </w:rPr>
        <w:t>C、血清T</w:t>
      </w:r>
      <w:r>
        <w:rPr>
          <w:sz w:val="21"/>
          <w:szCs w:val="21"/>
          <w:vertAlign w:val="subscript"/>
        </w:rPr>
        <w:t>3</w:t>
      </w:r>
      <w:r>
        <w:rPr>
          <w:sz w:val="21"/>
          <w:szCs w:val="21"/>
        </w:rPr>
        <w:t>、T</w:t>
      </w:r>
      <w:r>
        <w:rPr>
          <w:sz w:val="21"/>
          <w:szCs w:val="21"/>
          <w:vertAlign w:val="subscript"/>
        </w:rPr>
        <w:t>4</w:t>
      </w:r>
      <w:r>
        <w:rPr>
          <w:sz w:val="21"/>
          <w:szCs w:val="21"/>
        </w:rPr>
        <w:t>、TSH测定</w:t>
      </w:r>
      <w:r>
        <w:t xml:space="preserve"> </w:t>
      </w:r>
      <w:r>
        <w:br/>
      </w:r>
      <w:r>
        <w:rPr>
          <w:color w:val="65A21D"/>
          <w:sz w:val="21"/>
          <w:szCs w:val="21"/>
        </w:rPr>
        <w:t>答案详解：</w:t>
      </w:r>
      <w:r>
        <w:rPr>
          <w:sz w:val="21"/>
          <w:szCs w:val="21"/>
        </w:rPr>
        <w:t>暂无</w:t>
      </w:r>
      <w:r>
        <w:t xml:space="preserve"> </w:t>
      </w:r>
    </w:p>
    <w:p w14:paraId="306C34C7" w14:textId="77777777" w:rsidR="00000000" w:rsidRDefault="00000000">
      <w:pPr>
        <w:divId w:val="720251194"/>
      </w:pPr>
      <w:r>
        <w:rPr>
          <w:rStyle w:val="fts1"/>
        </w:rPr>
        <w:t>7、2型糖尿病史16年。二甲双胍0.25 g及格列齐特80 mg每日3次，糖尿病控制良好，近2个月感乏力，体重下降4～5kg，肠镜检查发现乙状结肠癌拟行手术治疗。围手术期糖尿病处理</w:t>
      </w:r>
      <w:r>
        <w:t xml:space="preserve"> </w:t>
      </w:r>
    </w:p>
    <w:p w14:paraId="423170D0" w14:textId="77777777" w:rsidR="00000000" w:rsidRDefault="00000000">
      <w:pPr>
        <w:divId w:val="1560821472"/>
      </w:pPr>
      <w:r>
        <w:rPr>
          <w:sz w:val="21"/>
          <w:szCs w:val="21"/>
        </w:rPr>
        <w:t xml:space="preserve">A.停口服降糖药、减少饮食量 </w:t>
      </w:r>
      <w:r>
        <w:br/>
      </w:r>
      <w:r>
        <w:rPr>
          <w:sz w:val="21"/>
          <w:szCs w:val="21"/>
        </w:rPr>
        <w:t xml:space="preserve">B.改用长效胰岛素 </w:t>
      </w:r>
      <w:r>
        <w:br/>
      </w:r>
      <w:r>
        <w:rPr>
          <w:sz w:val="21"/>
          <w:szCs w:val="21"/>
        </w:rPr>
        <w:t xml:space="preserve">C.改用短效胰岛素 </w:t>
      </w:r>
      <w:r>
        <w:br/>
      </w:r>
      <w:r>
        <w:rPr>
          <w:sz w:val="21"/>
          <w:szCs w:val="21"/>
        </w:rPr>
        <w:t xml:space="preserve">D.胰岛素及胰岛素增敏剂联合治疗 </w:t>
      </w:r>
      <w:r>
        <w:br/>
      </w:r>
      <w:r>
        <w:rPr>
          <w:sz w:val="21"/>
          <w:szCs w:val="21"/>
        </w:rPr>
        <w:t xml:space="preserve">E.改用葡萄糖苷酶抑制剂 </w:t>
      </w:r>
    </w:p>
    <w:p w14:paraId="7DC1B014" w14:textId="77777777" w:rsidR="00000000" w:rsidRDefault="00000000">
      <w:pPr>
        <w:divId w:val="720251194"/>
      </w:pPr>
      <w:r>
        <w:rPr>
          <w:color w:val="65A21D"/>
          <w:sz w:val="21"/>
          <w:szCs w:val="21"/>
        </w:rPr>
        <w:t>正确答案：</w:t>
      </w:r>
      <w:r>
        <w:rPr>
          <w:sz w:val="21"/>
          <w:szCs w:val="21"/>
        </w:rPr>
        <w:t>C、改用短效胰岛素</w:t>
      </w:r>
      <w:r>
        <w:t xml:space="preserve"> </w:t>
      </w:r>
      <w:r>
        <w:br/>
      </w:r>
      <w:r>
        <w:rPr>
          <w:color w:val="65A21D"/>
          <w:sz w:val="21"/>
          <w:szCs w:val="21"/>
        </w:rPr>
        <w:t>答案详解：</w:t>
      </w:r>
      <w:r>
        <w:rPr>
          <w:sz w:val="21"/>
          <w:szCs w:val="21"/>
        </w:rPr>
        <w:t>暂无</w:t>
      </w:r>
      <w:r>
        <w:t xml:space="preserve"> </w:t>
      </w:r>
    </w:p>
    <w:p w14:paraId="0A8CEB47" w14:textId="77777777" w:rsidR="00000000" w:rsidRDefault="00000000">
      <w:pPr>
        <w:divId w:val="1081607845"/>
      </w:pPr>
      <w:r>
        <w:rPr>
          <w:rStyle w:val="fts1"/>
        </w:rPr>
        <w:t>8、治疗糖尿病下列何项正确？</w:t>
      </w:r>
      <w:r>
        <w:t xml:space="preserve"> </w:t>
      </w:r>
    </w:p>
    <w:p w14:paraId="5B2AA795" w14:textId="77777777" w:rsidR="00000000" w:rsidRDefault="00000000">
      <w:pPr>
        <w:divId w:val="1004936185"/>
      </w:pPr>
      <w:r>
        <w:rPr>
          <w:sz w:val="21"/>
          <w:szCs w:val="21"/>
        </w:rPr>
        <w:t xml:space="preserve">A.因为有降糖药物，故无需进行饮食治疗 </w:t>
      </w:r>
      <w:r>
        <w:br/>
      </w:r>
      <w:r>
        <w:rPr>
          <w:sz w:val="21"/>
          <w:szCs w:val="21"/>
        </w:rPr>
        <w:t xml:space="preserve">B.所有病人都可应用口服降糖药物 </w:t>
      </w:r>
      <w:r>
        <w:br/>
      </w:r>
      <w:r>
        <w:rPr>
          <w:sz w:val="21"/>
          <w:szCs w:val="21"/>
        </w:rPr>
        <w:t xml:space="preserve">C.所有病人都要应用膜岛素 </w:t>
      </w:r>
      <w:r>
        <w:br/>
      </w:r>
      <w:r>
        <w:rPr>
          <w:sz w:val="21"/>
          <w:szCs w:val="21"/>
        </w:rPr>
        <w:t xml:space="preserve">D.饮食治疗是糖尿病的基本治疗措施 </w:t>
      </w:r>
      <w:r>
        <w:br/>
      </w:r>
      <w:r>
        <w:rPr>
          <w:sz w:val="21"/>
          <w:szCs w:val="21"/>
        </w:rPr>
        <w:t xml:space="preserve">E.使用口服降糖药或膜岛素为主，不需饮食控制 </w:t>
      </w:r>
    </w:p>
    <w:p w14:paraId="0E6BE017" w14:textId="77777777" w:rsidR="00000000" w:rsidRDefault="00000000">
      <w:pPr>
        <w:divId w:val="1081607845"/>
      </w:pPr>
      <w:r>
        <w:rPr>
          <w:color w:val="65A21D"/>
          <w:sz w:val="21"/>
          <w:szCs w:val="21"/>
        </w:rPr>
        <w:t>正确答案：</w:t>
      </w:r>
      <w:r>
        <w:rPr>
          <w:sz w:val="21"/>
          <w:szCs w:val="21"/>
        </w:rPr>
        <w:t>D、饮食治疗是糖尿病的基本治疗措施</w:t>
      </w:r>
      <w:r>
        <w:t xml:space="preserve"> </w:t>
      </w:r>
      <w:r>
        <w:br/>
      </w:r>
      <w:r>
        <w:rPr>
          <w:color w:val="65A21D"/>
          <w:sz w:val="21"/>
          <w:szCs w:val="21"/>
        </w:rPr>
        <w:t>答案详解：</w:t>
      </w:r>
      <w:r>
        <w:rPr>
          <w:sz w:val="21"/>
          <w:szCs w:val="21"/>
        </w:rPr>
        <w:t>暂无</w:t>
      </w:r>
      <w:r>
        <w:t xml:space="preserve"> </w:t>
      </w:r>
    </w:p>
    <w:p w14:paraId="5B80877A" w14:textId="77777777" w:rsidR="00000000" w:rsidRDefault="00000000">
      <w:pPr>
        <w:divId w:val="1800343243"/>
      </w:pPr>
      <w:r>
        <w:rPr>
          <w:rStyle w:val="fts1"/>
        </w:rPr>
        <w:t>9、抗甲状腺药物治疗前，最必须检查的项目是</w:t>
      </w:r>
      <w:r>
        <w:t xml:space="preserve"> </w:t>
      </w:r>
    </w:p>
    <w:p w14:paraId="6CDA4B34" w14:textId="77777777" w:rsidR="00000000" w:rsidRDefault="00000000">
      <w:pPr>
        <w:divId w:val="1608465011"/>
      </w:pPr>
      <w:r>
        <w:rPr>
          <w:sz w:val="21"/>
          <w:szCs w:val="21"/>
        </w:rPr>
        <w:t xml:space="preserve">A.甲亢程度 </w:t>
      </w:r>
      <w:r>
        <w:br/>
      </w:r>
      <w:r>
        <w:rPr>
          <w:sz w:val="21"/>
          <w:szCs w:val="21"/>
        </w:rPr>
        <w:t xml:space="preserve">B.心率 </w:t>
      </w:r>
      <w:r>
        <w:br/>
      </w:r>
      <w:r>
        <w:rPr>
          <w:sz w:val="21"/>
          <w:szCs w:val="21"/>
        </w:rPr>
        <w:t xml:space="preserve">C.甲状腺大小 </w:t>
      </w:r>
      <w:r>
        <w:br/>
      </w:r>
      <w:r>
        <w:rPr>
          <w:sz w:val="21"/>
          <w:szCs w:val="21"/>
        </w:rPr>
        <w:t xml:space="preserve">D.血中白细胞计数 </w:t>
      </w:r>
      <w:r>
        <w:br/>
      </w:r>
      <w:r>
        <w:rPr>
          <w:sz w:val="21"/>
          <w:szCs w:val="21"/>
        </w:rPr>
        <w:t xml:space="preserve">E.突眼度 </w:t>
      </w:r>
    </w:p>
    <w:p w14:paraId="0D83FBB6" w14:textId="77777777" w:rsidR="00000000" w:rsidRDefault="00000000">
      <w:pPr>
        <w:divId w:val="1800343243"/>
      </w:pPr>
      <w:r>
        <w:rPr>
          <w:color w:val="65A21D"/>
          <w:sz w:val="21"/>
          <w:szCs w:val="21"/>
        </w:rPr>
        <w:t>正确答案：</w:t>
      </w:r>
      <w:r>
        <w:rPr>
          <w:sz w:val="21"/>
          <w:szCs w:val="21"/>
        </w:rPr>
        <w:t>D、血中白细胞计数</w:t>
      </w:r>
      <w:r>
        <w:t xml:space="preserve"> </w:t>
      </w:r>
      <w:r>
        <w:br/>
      </w:r>
      <w:r>
        <w:rPr>
          <w:color w:val="65A21D"/>
          <w:sz w:val="21"/>
          <w:szCs w:val="21"/>
        </w:rPr>
        <w:t>答案详解：</w:t>
      </w:r>
      <w:r>
        <w:rPr>
          <w:sz w:val="21"/>
          <w:szCs w:val="21"/>
        </w:rPr>
        <w:t>暂无</w:t>
      </w:r>
      <w:r>
        <w:t xml:space="preserve"> </w:t>
      </w:r>
    </w:p>
    <w:p w14:paraId="1B5C254C" w14:textId="77777777" w:rsidR="00000000" w:rsidRDefault="00000000">
      <w:pPr>
        <w:divId w:val="291710803"/>
      </w:pPr>
      <w:r>
        <w:rPr>
          <w:rStyle w:val="fts1"/>
        </w:rPr>
        <w:t>10、有关原发性甲状旁腺功能亢进手术治疗方案正确的是</w:t>
      </w:r>
      <w:r>
        <w:t xml:space="preserve"> </w:t>
      </w:r>
    </w:p>
    <w:p w14:paraId="390FA695" w14:textId="77777777" w:rsidR="00000000" w:rsidRDefault="00000000">
      <w:pPr>
        <w:divId w:val="363750738"/>
      </w:pPr>
      <w:r>
        <w:rPr>
          <w:sz w:val="21"/>
          <w:szCs w:val="21"/>
        </w:rPr>
        <w:t xml:space="preserve">A.如仅有1个甲状旁腺肿大，提示为恶性，应予切除 </w:t>
      </w:r>
      <w:r>
        <w:br/>
      </w:r>
      <w:r>
        <w:rPr>
          <w:sz w:val="21"/>
          <w:szCs w:val="21"/>
        </w:rPr>
        <w:t xml:space="preserve">B.如四个腺体均增大，提示为增生，则应切除3个腺体，第四个切除50%，必要时行冰冻切片 </w:t>
      </w:r>
      <w:r>
        <w:br/>
      </w:r>
      <w:r>
        <w:rPr>
          <w:sz w:val="21"/>
          <w:szCs w:val="21"/>
        </w:rPr>
        <w:t xml:space="preserve">C.异位甲状旁腺如包在甲状腺中，可一并切除，术后用甲状腺素替代和充足钙剂即可 </w:t>
      </w:r>
      <w:r>
        <w:br/>
      </w:r>
      <w:r>
        <w:rPr>
          <w:sz w:val="21"/>
          <w:szCs w:val="21"/>
        </w:rPr>
        <w:t xml:space="preserve">D.甲状旁腺功能亢进手术成功后，血钙、肾功能即恢复正常 </w:t>
      </w:r>
      <w:r>
        <w:br/>
      </w:r>
      <w:r>
        <w:rPr>
          <w:sz w:val="21"/>
          <w:szCs w:val="21"/>
        </w:rPr>
        <w:t xml:space="preserve">E.外科手术是治疗原发性甲旁亢的首选方法 </w:t>
      </w:r>
    </w:p>
    <w:p w14:paraId="28767108" w14:textId="77777777" w:rsidR="00000000" w:rsidRDefault="00000000">
      <w:pPr>
        <w:divId w:val="291710803"/>
      </w:pPr>
      <w:r>
        <w:rPr>
          <w:color w:val="65A21D"/>
          <w:sz w:val="21"/>
          <w:szCs w:val="21"/>
        </w:rPr>
        <w:lastRenderedPageBreak/>
        <w:t>正确答案：</w:t>
      </w:r>
      <w:r>
        <w:rPr>
          <w:sz w:val="21"/>
          <w:szCs w:val="21"/>
        </w:rPr>
        <w:t>B、如四个腺体均增大，提示为增生，则应切除3个腺体，第四个切除50%，必要时行冰冻切片</w:t>
      </w:r>
      <w:r>
        <w:t xml:space="preserve"> </w:t>
      </w:r>
      <w:r>
        <w:br/>
      </w:r>
      <w:r>
        <w:rPr>
          <w:color w:val="65A21D"/>
          <w:sz w:val="21"/>
          <w:szCs w:val="21"/>
        </w:rPr>
        <w:t>答案详解：</w:t>
      </w:r>
      <w:r>
        <w:rPr>
          <w:sz w:val="21"/>
          <w:szCs w:val="21"/>
        </w:rPr>
        <w:t>暂无</w:t>
      </w:r>
      <w:r>
        <w:t xml:space="preserve"> </w:t>
      </w:r>
    </w:p>
    <w:p w14:paraId="62DAFDA5" w14:textId="77777777" w:rsidR="00000000" w:rsidRDefault="00000000">
      <w:pPr>
        <w:divId w:val="2048947890"/>
      </w:pPr>
      <w:r>
        <w:rPr>
          <w:rStyle w:val="fts1"/>
        </w:rPr>
        <w:t>11、女性病人脱毛应首选何种诊疗措施</w:t>
      </w:r>
      <w:r>
        <w:t xml:space="preserve"> </w:t>
      </w:r>
    </w:p>
    <w:p w14:paraId="0641968F" w14:textId="77777777" w:rsidR="00000000" w:rsidRDefault="00000000">
      <w:pPr>
        <w:divId w:val="959997559"/>
      </w:pPr>
      <w:r>
        <w:rPr>
          <w:sz w:val="21"/>
          <w:szCs w:val="21"/>
        </w:rPr>
        <w:t xml:space="preserve">A.检查血清甲状腺激素水平 </w:t>
      </w:r>
      <w:r>
        <w:br/>
      </w:r>
      <w:r>
        <w:rPr>
          <w:sz w:val="21"/>
          <w:szCs w:val="21"/>
        </w:rPr>
        <w:t xml:space="preserve">B.检查血、尿皮质醇水平 </w:t>
      </w:r>
      <w:r>
        <w:br/>
      </w:r>
      <w:r>
        <w:rPr>
          <w:sz w:val="21"/>
          <w:szCs w:val="21"/>
        </w:rPr>
        <w:t xml:space="preserve">C.建议行妇科检查并查雌激素水平 </w:t>
      </w:r>
      <w:r>
        <w:br/>
      </w:r>
      <w:r>
        <w:rPr>
          <w:sz w:val="21"/>
          <w:szCs w:val="21"/>
        </w:rPr>
        <w:t xml:space="preserve">D.行抗核抗体检查除外SLE </w:t>
      </w:r>
      <w:r>
        <w:br/>
      </w:r>
      <w:r>
        <w:rPr>
          <w:sz w:val="21"/>
          <w:szCs w:val="21"/>
        </w:rPr>
        <w:t xml:space="preserve">E.详细询问月经生育史和伴随症状 </w:t>
      </w:r>
    </w:p>
    <w:p w14:paraId="1D39A9D8" w14:textId="77777777" w:rsidR="00000000" w:rsidRDefault="00000000">
      <w:pPr>
        <w:divId w:val="2048947890"/>
      </w:pPr>
      <w:r>
        <w:rPr>
          <w:color w:val="65A21D"/>
          <w:sz w:val="21"/>
          <w:szCs w:val="21"/>
        </w:rPr>
        <w:t>正确答案：</w:t>
      </w:r>
      <w:r>
        <w:rPr>
          <w:sz w:val="21"/>
          <w:szCs w:val="21"/>
        </w:rPr>
        <w:t>E、详细询问月经生育史和伴随症状</w:t>
      </w:r>
      <w:r>
        <w:t xml:space="preserve"> </w:t>
      </w:r>
      <w:r>
        <w:br/>
      </w:r>
      <w:r>
        <w:rPr>
          <w:color w:val="65A21D"/>
          <w:sz w:val="21"/>
          <w:szCs w:val="21"/>
        </w:rPr>
        <w:t>答案详解：</w:t>
      </w:r>
      <w:r>
        <w:rPr>
          <w:sz w:val="21"/>
          <w:szCs w:val="21"/>
        </w:rPr>
        <w:t>暂无</w:t>
      </w:r>
      <w:r>
        <w:t xml:space="preserve"> </w:t>
      </w:r>
    </w:p>
    <w:p w14:paraId="4835784B" w14:textId="77777777" w:rsidR="00000000" w:rsidRDefault="00000000">
      <w:pPr>
        <w:divId w:val="1487089872"/>
      </w:pPr>
      <w:r>
        <w:rPr>
          <w:rStyle w:val="fts1"/>
        </w:rPr>
        <w:t>12、对于α葡萄糖苷酶抑制剂，说法正确的是</w:t>
      </w:r>
      <w:r>
        <w:t xml:space="preserve"> </w:t>
      </w:r>
    </w:p>
    <w:p w14:paraId="4654B142" w14:textId="77777777" w:rsidR="00000000" w:rsidRDefault="00000000">
      <w:pPr>
        <w:divId w:val="653097184"/>
      </w:pPr>
      <w:r>
        <w:rPr>
          <w:sz w:val="21"/>
          <w:szCs w:val="21"/>
        </w:rPr>
        <w:t xml:space="preserve">A.1型糖尿病患者也可应用 </w:t>
      </w:r>
      <w:r>
        <w:br/>
      </w:r>
      <w:r>
        <w:rPr>
          <w:sz w:val="21"/>
          <w:szCs w:val="21"/>
        </w:rPr>
        <w:t xml:space="preserve">B.适用于空腹血糖正常而餐后血糖明显升高者 </w:t>
      </w:r>
      <w:r>
        <w:br/>
      </w:r>
      <w:r>
        <w:rPr>
          <w:sz w:val="21"/>
          <w:szCs w:val="21"/>
        </w:rPr>
        <w:t xml:space="preserve">C.常见不良反应为胃肠道反应 </w:t>
      </w:r>
      <w:r>
        <w:br/>
      </w:r>
      <w:r>
        <w:rPr>
          <w:sz w:val="21"/>
          <w:szCs w:val="21"/>
        </w:rPr>
        <w:t xml:space="preserve">D.单独应用不会发生低血糖 </w:t>
      </w:r>
      <w:r>
        <w:br/>
      </w:r>
      <w:r>
        <w:rPr>
          <w:sz w:val="21"/>
          <w:szCs w:val="21"/>
        </w:rPr>
        <w:t xml:space="preserve">E.以上都正确 </w:t>
      </w:r>
    </w:p>
    <w:p w14:paraId="3A210CEA" w14:textId="77777777" w:rsidR="00000000" w:rsidRDefault="00000000">
      <w:pPr>
        <w:divId w:val="1487089872"/>
      </w:pPr>
      <w:r>
        <w:rPr>
          <w:color w:val="65A21D"/>
          <w:sz w:val="21"/>
          <w:szCs w:val="21"/>
        </w:rPr>
        <w:t>正确答案：</w:t>
      </w:r>
      <w:r>
        <w:rPr>
          <w:sz w:val="21"/>
          <w:szCs w:val="21"/>
        </w:rPr>
        <w:t>E、以上都正确</w:t>
      </w:r>
      <w:r>
        <w:t xml:space="preserve"> </w:t>
      </w:r>
      <w:r>
        <w:br/>
      </w:r>
      <w:r>
        <w:rPr>
          <w:color w:val="65A21D"/>
          <w:sz w:val="21"/>
          <w:szCs w:val="21"/>
        </w:rPr>
        <w:t>答案详解：</w:t>
      </w:r>
      <w:r>
        <w:rPr>
          <w:sz w:val="21"/>
          <w:szCs w:val="21"/>
        </w:rPr>
        <w:t>暂无</w:t>
      </w:r>
      <w:r>
        <w:t xml:space="preserve"> </w:t>
      </w:r>
    </w:p>
    <w:p w14:paraId="20F941FB" w14:textId="77777777" w:rsidR="00000000" w:rsidRDefault="00000000">
      <w:pPr>
        <w:divId w:val="1217620774"/>
      </w:pPr>
      <w:r>
        <w:rPr>
          <w:rStyle w:val="fts1"/>
        </w:rPr>
        <w:t>13、磺脲类降糖药中作用最强而且快的是</w:t>
      </w:r>
      <w:r>
        <w:t xml:space="preserve"> </w:t>
      </w:r>
    </w:p>
    <w:p w14:paraId="1564ECEA" w14:textId="77777777" w:rsidR="00000000" w:rsidRDefault="00000000">
      <w:pPr>
        <w:divId w:val="758256503"/>
      </w:pPr>
      <w:r>
        <w:rPr>
          <w:sz w:val="21"/>
          <w:szCs w:val="21"/>
        </w:rPr>
        <w:t xml:space="preserve">A.甲苯磺丁脲 </w:t>
      </w:r>
      <w:r>
        <w:br/>
      </w:r>
      <w:r>
        <w:rPr>
          <w:sz w:val="21"/>
          <w:szCs w:val="21"/>
        </w:rPr>
        <w:t xml:space="preserve">B.氯磺丙脲 </w:t>
      </w:r>
      <w:r>
        <w:br/>
      </w:r>
      <w:r>
        <w:rPr>
          <w:sz w:val="21"/>
          <w:szCs w:val="21"/>
        </w:rPr>
        <w:t xml:space="preserve">C.格列齐特 </w:t>
      </w:r>
      <w:r>
        <w:br/>
      </w:r>
      <w:r>
        <w:rPr>
          <w:sz w:val="21"/>
          <w:szCs w:val="21"/>
        </w:rPr>
        <w:t xml:space="preserve">D.格列本脲 </w:t>
      </w:r>
      <w:r>
        <w:br/>
      </w:r>
      <w:r>
        <w:rPr>
          <w:sz w:val="21"/>
          <w:szCs w:val="21"/>
        </w:rPr>
        <w:t xml:space="preserve">E.以上都不是 </w:t>
      </w:r>
    </w:p>
    <w:p w14:paraId="5BE17F5C" w14:textId="77777777" w:rsidR="00000000" w:rsidRDefault="00000000">
      <w:pPr>
        <w:divId w:val="1217620774"/>
      </w:pPr>
      <w:r>
        <w:rPr>
          <w:color w:val="65A21D"/>
          <w:sz w:val="21"/>
          <w:szCs w:val="21"/>
        </w:rPr>
        <w:t>正确答案：</w:t>
      </w:r>
      <w:r>
        <w:rPr>
          <w:sz w:val="21"/>
          <w:szCs w:val="21"/>
        </w:rPr>
        <w:t>D、格列本脲</w:t>
      </w:r>
      <w:r>
        <w:t xml:space="preserve"> </w:t>
      </w:r>
      <w:r>
        <w:br/>
      </w:r>
      <w:r>
        <w:rPr>
          <w:color w:val="65A21D"/>
          <w:sz w:val="21"/>
          <w:szCs w:val="21"/>
        </w:rPr>
        <w:t>答案详解：</w:t>
      </w:r>
      <w:r>
        <w:rPr>
          <w:sz w:val="21"/>
          <w:szCs w:val="21"/>
        </w:rPr>
        <w:t>暂无</w:t>
      </w:r>
      <w:r>
        <w:t xml:space="preserve"> </w:t>
      </w:r>
    </w:p>
    <w:p w14:paraId="74DFC8A8" w14:textId="77777777" w:rsidR="00000000" w:rsidRDefault="00000000">
      <w:pPr>
        <w:divId w:val="1005981648"/>
      </w:pPr>
      <w:r>
        <w:rPr>
          <w:rStyle w:val="fts1"/>
        </w:rPr>
        <w:t>14、颅脑手术术中输液时，通常不选用</w:t>
      </w:r>
      <w:r>
        <w:t xml:space="preserve"> </w:t>
      </w:r>
    </w:p>
    <w:p w14:paraId="4821C5E0" w14:textId="77777777" w:rsidR="00000000" w:rsidRDefault="00000000">
      <w:pPr>
        <w:divId w:val="986208741"/>
      </w:pPr>
      <w:r>
        <w:rPr>
          <w:sz w:val="21"/>
          <w:szCs w:val="21"/>
        </w:rPr>
        <w:t xml:space="preserve">A.乳酸林格液 </w:t>
      </w:r>
      <w:r>
        <w:br/>
      </w:r>
      <w:r>
        <w:rPr>
          <w:sz w:val="21"/>
          <w:szCs w:val="21"/>
        </w:rPr>
        <w:t xml:space="preserve">B.生理盐水 </w:t>
      </w:r>
      <w:r>
        <w:br/>
      </w:r>
      <w:r>
        <w:rPr>
          <w:sz w:val="21"/>
          <w:szCs w:val="21"/>
        </w:rPr>
        <w:t xml:space="preserve">C.甘露醇 </w:t>
      </w:r>
      <w:r>
        <w:br/>
      </w:r>
      <w:r>
        <w:rPr>
          <w:sz w:val="21"/>
          <w:szCs w:val="21"/>
        </w:rPr>
        <w:t xml:space="preserve">D.5%葡萄糖 </w:t>
      </w:r>
      <w:r>
        <w:br/>
      </w:r>
      <w:r>
        <w:rPr>
          <w:sz w:val="21"/>
          <w:szCs w:val="21"/>
        </w:rPr>
        <w:t xml:space="preserve">E.羟乙基淀粉 </w:t>
      </w:r>
    </w:p>
    <w:p w14:paraId="52B0EB21" w14:textId="77777777" w:rsidR="00000000" w:rsidRDefault="00000000">
      <w:pPr>
        <w:divId w:val="1005981648"/>
      </w:pPr>
      <w:r>
        <w:rPr>
          <w:color w:val="65A21D"/>
          <w:sz w:val="21"/>
          <w:szCs w:val="21"/>
        </w:rPr>
        <w:t>正确答案：</w:t>
      </w:r>
      <w:r>
        <w:rPr>
          <w:sz w:val="21"/>
          <w:szCs w:val="21"/>
        </w:rPr>
        <w:t>D、5%葡萄糖</w:t>
      </w:r>
      <w:r>
        <w:t xml:space="preserve"> </w:t>
      </w:r>
      <w:r>
        <w:br/>
      </w:r>
      <w:r>
        <w:rPr>
          <w:color w:val="65A21D"/>
          <w:sz w:val="21"/>
          <w:szCs w:val="21"/>
        </w:rPr>
        <w:t>答案详解：</w:t>
      </w:r>
      <w:r>
        <w:rPr>
          <w:sz w:val="21"/>
          <w:szCs w:val="21"/>
        </w:rPr>
        <w:t>暂无</w:t>
      </w:r>
      <w:r>
        <w:t xml:space="preserve"> </w:t>
      </w:r>
    </w:p>
    <w:p w14:paraId="68393923" w14:textId="77777777" w:rsidR="00000000" w:rsidRDefault="00000000">
      <w:pPr>
        <w:divId w:val="597830511"/>
      </w:pPr>
      <w:r>
        <w:rPr>
          <w:rStyle w:val="fts1"/>
        </w:rPr>
        <w:t>15、磺脲类药物作用主要是</w:t>
      </w:r>
      <w:r>
        <w:t xml:space="preserve"> </w:t>
      </w:r>
    </w:p>
    <w:p w14:paraId="7651DFFC" w14:textId="77777777" w:rsidR="00000000" w:rsidRDefault="00000000">
      <w:pPr>
        <w:divId w:val="623006974"/>
      </w:pPr>
      <w:r>
        <w:rPr>
          <w:sz w:val="21"/>
          <w:szCs w:val="21"/>
        </w:rPr>
        <w:t xml:space="preserve">A.提高外周组织对糖的利用 </w:t>
      </w:r>
      <w:r>
        <w:br/>
      </w:r>
      <w:r>
        <w:rPr>
          <w:sz w:val="21"/>
          <w:szCs w:val="21"/>
        </w:rPr>
        <w:t xml:space="preserve">B.抑制肝糖原异生 </w:t>
      </w:r>
      <w:r>
        <w:br/>
      </w:r>
      <w:r>
        <w:rPr>
          <w:sz w:val="21"/>
          <w:szCs w:val="21"/>
        </w:rPr>
        <w:t xml:space="preserve">C.促使靶细胞胰岛素受体亲和力增强 </w:t>
      </w:r>
      <w:r>
        <w:br/>
      </w:r>
      <w:r>
        <w:rPr>
          <w:sz w:val="21"/>
          <w:szCs w:val="21"/>
        </w:rPr>
        <w:t xml:space="preserve">D.抑制肠道对糖的吸收 </w:t>
      </w:r>
      <w:r>
        <w:br/>
      </w:r>
      <w:r>
        <w:rPr>
          <w:sz w:val="21"/>
          <w:szCs w:val="21"/>
        </w:rPr>
        <w:t xml:space="preserve">E.促进胰岛素分泌 </w:t>
      </w:r>
    </w:p>
    <w:p w14:paraId="3E0AB272" w14:textId="77777777" w:rsidR="00000000" w:rsidRDefault="00000000">
      <w:pPr>
        <w:divId w:val="597830511"/>
      </w:pPr>
      <w:r>
        <w:rPr>
          <w:color w:val="65A21D"/>
          <w:sz w:val="21"/>
          <w:szCs w:val="21"/>
        </w:rPr>
        <w:t>正确答案：</w:t>
      </w:r>
      <w:r>
        <w:rPr>
          <w:sz w:val="21"/>
          <w:szCs w:val="21"/>
        </w:rPr>
        <w:t>E、促进胰岛素分泌</w:t>
      </w:r>
      <w:r>
        <w:t xml:space="preserve"> </w:t>
      </w:r>
      <w:r>
        <w:br/>
      </w:r>
      <w:r>
        <w:rPr>
          <w:color w:val="65A21D"/>
          <w:sz w:val="21"/>
          <w:szCs w:val="21"/>
        </w:rPr>
        <w:t>答案详解：</w:t>
      </w:r>
      <w:r>
        <w:rPr>
          <w:sz w:val="21"/>
          <w:szCs w:val="21"/>
        </w:rPr>
        <w:t>暂无</w:t>
      </w:r>
      <w:r>
        <w:t xml:space="preserve"> </w:t>
      </w:r>
    </w:p>
    <w:p w14:paraId="3B6C8878" w14:textId="77777777" w:rsidR="00000000" w:rsidRDefault="00000000">
      <w:pPr>
        <w:divId w:val="1458639674"/>
      </w:pPr>
      <w:r>
        <w:rPr>
          <w:rStyle w:val="fts1"/>
        </w:rPr>
        <w:t>16、垂体性Cushing病的临床表现主要为</w:t>
      </w:r>
      <w:r>
        <w:t xml:space="preserve"> </w:t>
      </w:r>
    </w:p>
    <w:p w14:paraId="4DBC4141" w14:textId="77777777" w:rsidR="00000000" w:rsidRDefault="00000000">
      <w:pPr>
        <w:divId w:val="1747998224"/>
      </w:pPr>
      <w:r>
        <w:rPr>
          <w:sz w:val="21"/>
          <w:szCs w:val="21"/>
        </w:rPr>
        <w:lastRenderedPageBreak/>
        <w:t xml:space="preserve">A.向心性巴胖、满月脸、多血质、紫纹 </w:t>
      </w:r>
      <w:r>
        <w:br/>
      </w:r>
      <w:r>
        <w:rPr>
          <w:sz w:val="21"/>
          <w:szCs w:val="21"/>
        </w:rPr>
        <w:t xml:space="preserve">B.无典型表现，往往以并发症就诊 </w:t>
      </w:r>
      <w:r>
        <w:br/>
      </w:r>
      <w:r>
        <w:rPr>
          <w:sz w:val="21"/>
          <w:szCs w:val="21"/>
        </w:rPr>
        <w:t xml:space="preserve">C.以高血压为主，肥胖、向心性不够显著 </w:t>
      </w:r>
      <w:r>
        <w:br/>
      </w:r>
      <w:r>
        <w:rPr>
          <w:sz w:val="21"/>
          <w:szCs w:val="21"/>
        </w:rPr>
        <w:t xml:space="preserve">D.体重减轻、浮肿、低血钾性碱中毒 </w:t>
      </w:r>
      <w:r>
        <w:br/>
      </w:r>
      <w:r>
        <w:rPr>
          <w:sz w:val="21"/>
          <w:szCs w:val="21"/>
        </w:rPr>
        <w:t xml:space="preserve">E.以上都不对 </w:t>
      </w:r>
    </w:p>
    <w:p w14:paraId="4A203666" w14:textId="77777777" w:rsidR="00000000" w:rsidRDefault="00000000">
      <w:pPr>
        <w:divId w:val="1458639674"/>
      </w:pPr>
      <w:r>
        <w:rPr>
          <w:color w:val="65A21D"/>
          <w:sz w:val="21"/>
          <w:szCs w:val="21"/>
        </w:rPr>
        <w:t>正确答案：</w:t>
      </w:r>
      <w:r>
        <w:rPr>
          <w:sz w:val="21"/>
          <w:szCs w:val="21"/>
        </w:rPr>
        <w:t>A、向心性巴胖、满月脸、多血质、紫纹</w:t>
      </w:r>
      <w:r>
        <w:t xml:space="preserve"> </w:t>
      </w:r>
      <w:r>
        <w:br/>
      </w:r>
      <w:r>
        <w:rPr>
          <w:color w:val="65A21D"/>
          <w:sz w:val="21"/>
          <w:szCs w:val="21"/>
        </w:rPr>
        <w:t>答案详解：</w:t>
      </w:r>
      <w:r>
        <w:rPr>
          <w:sz w:val="21"/>
          <w:szCs w:val="21"/>
        </w:rPr>
        <w:t>暂无</w:t>
      </w:r>
      <w:r>
        <w:t xml:space="preserve"> </w:t>
      </w:r>
    </w:p>
    <w:p w14:paraId="50D3D473" w14:textId="77777777" w:rsidR="00000000" w:rsidRDefault="00000000">
      <w:pPr>
        <w:divId w:val="1974286503"/>
      </w:pPr>
      <w:r>
        <w:rPr>
          <w:rStyle w:val="fts1"/>
        </w:rPr>
        <w:t>17、Ⅱ型糖尿病病人的主要死因是</w:t>
      </w:r>
      <w:r>
        <w:t xml:space="preserve"> </w:t>
      </w:r>
    </w:p>
    <w:p w14:paraId="698A211B" w14:textId="77777777" w:rsidR="00000000" w:rsidRDefault="00000000">
      <w:pPr>
        <w:divId w:val="481120712"/>
      </w:pPr>
      <w:r>
        <w:rPr>
          <w:sz w:val="21"/>
          <w:szCs w:val="21"/>
        </w:rPr>
        <w:t xml:space="preserve">A.心脑血管病变 </w:t>
      </w:r>
      <w:r>
        <w:br/>
      </w:r>
      <w:r>
        <w:rPr>
          <w:sz w:val="21"/>
          <w:szCs w:val="21"/>
        </w:rPr>
        <w:t xml:space="preserve">B.高渗性非酮症糖尿病昏迷 </w:t>
      </w:r>
      <w:r>
        <w:br/>
      </w:r>
      <w:r>
        <w:rPr>
          <w:sz w:val="21"/>
          <w:szCs w:val="21"/>
        </w:rPr>
        <w:t xml:space="preserve">C.严重感染 </w:t>
      </w:r>
      <w:r>
        <w:br/>
      </w:r>
      <w:r>
        <w:rPr>
          <w:sz w:val="21"/>
          <w:szCs w:val="21"/>
        </w:rPr>
        <w:t xml:space="preserve">D.酮症酸中毒 </w:t>
      </w:r>
      <w:r>
        <w:br/>
      </w:r>
      <w:r>
        <w:rPr>
          <w:sz w:val="21"/>
          <w:szCs w:val="21"/>
        </w:rPr>
        <w:t xml:space="preserve">E.糖尿病肾病 </w:t>
      </w:r>
    </w:p>
    <w:p w14:paraId="73250723" w14:textId="77777777" w:rsidR="00000000" w:rsidRDefault="00000000">
      <w:pPr>
        <w:divId w:val="1974286503"/>
      </w:pPr>
      <w:r>
        <w:rPr>
          <w:color w:val="65A21D"/>
          <w:sz w:val="21"/>
          <w:szCs w:val="21"/>
        </w:rPr>
        <w:t>正确答案：</w:t>
      </w:r>
      <w:r>
        <w:rPr>
          <w:sz w:val="21"/>
          <w:szCs w:val="21"/>
        </w:rPr>
        <w:t>A、心脑血管病变</w:t>
      </w:r>
      <w:r>
        <w:t xml:space="preserve"> </w:t>
      </w:r>
      <w:r>
        <w:br/>
      </w:r>
      <w:r>
        <w:rPr>
          <w:color w:val="65A21D"/>
          <w:sz w:val="21"/>
          <w:szCs w:val="21"/>
        </w:rPr>
        <w:t>答案详解：</w:t>
      </w:r>
      <w:r>
        <w:rPr>
          <w:sz w:val="21"/>
          <w:szCs w:val="21"/>
        </w:rPr>
        <w:t>暂无</w:t>
      </w:r>
      <w:r>
        <w:t xml:space="preserve"> </w:t>
      </w:r>
    </w:p>
    <w:p w14:paraId="6E8FACFE" w14:textId="77777777" w:rsidR="00000000" w:rsidRDefault="00000000">
      <w:pPr>
        <w:divId w:val="256520019"/>
      </w:pPr>
      <w:r>
        <w:rPr>
          <w:rStyle w:val="fts1"/>
        </w:rPr>
        <w:t>18、垂体瘤压迫视交叉时，出现视野缺损，最常见的症状是</w:t>
      </w:r>
      <w:r>
        <w:t xml:space="preserve"> </w:t>
      </w:r>
    </w:p>
    <w:p w14:paraId="18EC800A" w14:textId="77777777" w:rsidR="00000000" w:rsidRDefault="00000000">
      <w:pPr>
        <w:divId w:val="87775405"/>
      </w:pPr>
      <w:r>
        <w:rPr>
          <w:sz w:val="21"/>
          <w:szCs w:val="21"/>
        </w:rPr>
        <w:t xml:space="preserve">A.一侧偏盲 </w:t>
      </w:r>
      <w:r>
        <w:br/>
      </w:r>
      <w:r>
        <w:rPr>
          <w:sz w:val="21"/>
          <w:szCs w:val="21"/>
        </w:rPr>
        <w:t xml:space="preserve">B.双鼻侧偏盲 </w:t>
      </w:r>
      <w:r>
        <w:br/>
      </w:r>
      <w:r>
        <w:rPr>
          <w:sz w:val="21"/>
          <w:szCs w:val="21"/>
        </w:rPr>
        <w:t xml:space="preserve">C.颞侧偏盲 </w:t>
      </w:r>
      <w:r>
        <w:br/>
      </w:r>
      <w:r>
        <w:rPr>
          <w:sz w:val="21"/>
          <w:szCs w:val="21"/>
        </w:rPr>
        <w:t xml:space="preserve">D.同侧1/4视野缺损 </w:t>
      </w:r>
      <w:r>
        <w:br/>
      </w:r>
      <w:r>
        <w:rPr>
          <w:sz w:val="21"/>
          <w:szCs w:val="21"/>
        </w:rPr>
        <w:t xml:space="preserve">E.同侧偏盲 </w:t>
      </w:r>
    </w:p>
    <w:p w14:paraId="43F8CB89" w14:textId="77777777" w:rsidR="00000000" w:rsidRDefault="00000000">
      <w:pPr>
        <w:divId w:val="256520019"/>
      </w:pPr>
      <w:r>
        <w:rPr>
          <w:color w:val="65A21D"/>
          <w:sz w:val="21"/>
          <w:szCs w:val="21"/>
        </w:rPr>
        <w:t>正确答案：</w:t>
      </w:r>
      <w:r>
        <w:rPr>
          <w:sz w:val="21"/>
          <w:szCs w:val="21"/>
        </w:rPr>
        <w:t>C、颞侧偏盲</w:t>
      </w:r>
      <w:r>
        <w:t xml:space="preserve"> </w:t>
      </w:r>
      <w:r>
        <w:br/>
      </w:r>
      <w:r>
        <w:rPr>
          <w:color w:val="65A21D"/>
          <w:sz w:val="21"/>
          <w:szCs w:val="21"/>
        </w:rPr>
        <w:t>答案详解：</w:t>
      </w:r>
      <w:r>
        <w:rPr>
          <w:sz w:val="21"/>
          <w:szCs w:val="21"/>
        </w:rPr>
        <w:t>暂无</w:t>
      </w:r>
      <w:r>
        <w:t xml:space="preserve"> </w:t>
      </w:r>
    </w:p>
    <w:p w14:paraId="3AA520AF" w14:textId="77777777" w:rsidR="00000000" w:rsidRDefault="00000000">
      <w:pPr>
        <w:divId w:val="965160176"/>
      </w:pPr>
      <w:r>
        <w:rPr>
          <w:rStyle w:val="fts1"/>
        </w:rPr>
        <w:t>19、关于尿崩症下列错误的是</w:t>
      </w:r>
      <w:r>
        <w:t xml:space="preserve"> </w:t>
      </w:r>
    </w:p>
    <w:p w14:paraId="6BE3B236" w14:textId="77777777" w:rsidR="00000000" w:rsidRDefault="00000000">
      <w:pPr>
        <w:divId w:val="329021560"/>
      </w:pPr>
      <w:r>
        <w:rPr>
          <w:sz w:val="21"/>
          <w:szCs w:val="21"/>
        </w:rPr>
        <w:t xml:space="preserve">A.由抗利尿激素缺乏引起的称中枢性尿崩症 </w:t>
      </w:r>
      <w:r>
        <w:br/>
      </w:r>
      <w:r>
        <w:rPr>
          <w:sz w:val="21"/>
          <w:szCs w:val="21"/>
        </w:rPr>
        <w:t xml:space="preserve">B.仅见于青少年、男性多于女性 </w:t>
      </w:r>
      <w:r>
        <w:br/>
      </w:r>
      <w:r>
        <w:rPr>
          <w:sz w:val="21"/>
          <w:szCs w:val="21"/>
        </w:rPr>
        <w:t xml:space="preserve">C.以烦渴、多尿、低比重尿、低渗尿为特点 </w:t>
      </w:r>
      <w:r>
        <w:br/>
      </w:r>
      <w:r>
        <w:rPr>
          <w:sz w:val="21"/>
          <w:szCs w:val="21"/>
        </w:rPr>
        <w:t xml:space="preserve">D.分中枢性尿崩症及肾性尿崩症两种 </w:t>
      </w:r>
      <w:r>
        <w:br/>
      </w:r>
      <w:r>
        <w:rPr>
          <w:sz w:val="21"/>
          <w:szCs w:val="21"/>
        </w:rPr>
        <w:t xml:space="preserve">E.起病隐袭，常有原发病的表现 </w:t>
      </w:r>
    </w:p>
    <w:p w14:paraId="1938BD40" w14:textId="77777777" w:rsidR="00000000" w:rsidRDefault="00000000">
      <w:pPr>
        <w:divId w:val="965160176"/>
      </w:pPr>
      <w:r>
        <w:rPr>
          <w:color w:val="65A21D"/>
          <w:sz w:val="21"/>
          <w:szCs w:val="21"/>
        </w:rPr>
        <w:t>正确答案：</w:t>
      </w:r>
      <w:r>
        <w:rPr>
          <w:sz w:val="21"/>
          <w:szCs w:val="21"/>
        </w:rPr>
        <w:t>B、仅见于青少年、男性多于女性</w:t>
      </w:r>
      <w:r>
        <w:t xml:space="preserve"> </w:t>
      </w:r>
      <w:r>
        <w:br/>
      </w:r>
      <w:r>
        <w:rPr>
          <w:color w:val="65A21D"/>
          <w:sz w:val="21"/>
          <w:szCs w:val="21"/>
        </w:rPr>
        <w:t>答案详解：</w:t>
      </w:r>
      <w:r>
        <w:rPr>
          <w:sz w:val="21"/>
          <w:szCs w:val="21"/>
        </w:rPr>
        <w:t>暂无</w:t>
      </w:r>
      <w:r>
        <w:t xml:space="preserve"> </w:t>
      </w:r>
    </w:p>
    <w:p w14:paraId="30C10F00" w14:textId="77777777" w:rsidR="00000000" w:rsidRDefault="00000000">
      <w:pPr>
        <w:divId w:val="2083023209"/>
      </w:pPr>
      <w:r>
        <w:rPr>
          <w:rStyle w:val="fts1"/>
        </w:rPr>
        <w:t>20、不符合糖尿病酮症酸中毒的临床表现是</w:t>
      </w:r>
      <w:r>
        <w:t xml:space="preserve"> </w:t>
      </w:r>
    </w:p>
    <w:p w14:paraId="7969492A" w14:textId="77777777" w:rsidR="00000000" w:rsidRDefault="00000000">
      <w:pPr>
        <w:divId w:val="217980950"/>
      </w:pPr>
      <w:r>
        <w:rPr>
          <w:sz w:val="21"/>
          <w:szCs w:val="21"/>
        </w:rPr>
        <w:t xml:space="preserve">A.脉搏缓慢、大汗 </w:t>
      </w:r>
      <w:r>
        <w:br/>
      </w:r>
      <w:r>
        <w:rPr>
          <w:sz w:val="21"/>
          <w:szCs w:val="21"/>
        </w:rPr>
        <w:t xml:space="preserve">B.恶心、呕吐 </w:t>
      </w:r>
      <w:r>
        <w:br/>
      </w:r>
      <w:r>
        <w:rPr>
          <w:sz w:val="21"/>
          <w:szCs w:val="21"/>
        </w:rPr>
        <w:t xml:space="preserve">C.深大呼吸 </w:t>
      </w:r>
      <w:r>
        <w:br/>
      </w:r>
      <w:r>
        <w:rPr>
          <w:sz w:val="21"/>
          <w:szCs w:val="21"/>
        </w:rPr>
        <w:t xml:space="preserve">D.呼出气有烂苹果味 </w:t>
      </w:r>
      <w:r>
        <w:br/>
      </w:r>
      <w:r>
        <w:rPr>
          <w:sz w:val="21"/>
          <w:szCs w:val="21"/>
        </w:rPr>
        <w:t xml:space="preserve">E.不同程度意识障碍 </w:t>
      </w:r>
    </w:p>
    <w:p w14:paraId="5728CC1D" w14:textId="77777777" w:rsidR="00000000" w:rsidRDefault="00000000">
      <w:pPr>
        <w:divId w:val="2083023209"/>
      </w:pPr>
      <w:r>
        <w:rPr>
          <w:color w:val="65A21D"/>
          <w:sz w:val="21"/>
          <w:szCs w:val="21"/>
        </w:rPr>
        <w:t>正确答案：</w:t>
      </w:r>
      <w:r>
        <w:rPr>
          <w:sz w:val="21"/>
          <w:szCs w:val="21"/>
        </w:rPr>
        <w:t>A、脉搏缓慢、大汗</w:t>
      </w:r>
      <w:r>
        <w:t xml:space="preserve"> </w:t>
      </w:r>
      <w:r>
        <w:br/>
      </w:r>
      <w:r>
        <w:rPr>
          <w:color w:val="65A21D"/>
          <w:sz w:val="21"/>
          <w:szCs w:val="21"/>
        </w:rPr>
        <w:t>答案详解：</w:t>
      </w:r>
      <w:r>
        <w:rPr>
          <w:sz w:val="21"/>
          <w:szCs w:val="21"/>
        </w:rPr>
        <w:t>暂无</w:t>
      </w:r>
      <w:r>
        <w:t xml:space="preserve"> </w:t>
      </w:r>
    </w:p>
    <w:p w14:paraId="532B581D" w14:textId="77777777" w:rsidR="00000000" w:rsidRDefault="00000000">
      <w:pPr>
        <w:divId w:val="890114127"/>
      </w:pPr>
      <w:r>
        <w:rPr>
          <w:rStyle w:val="fts1"/>
        </w:rPr>
        <w:t>21、治疗糖尿病酮症酸中毒，首选药物是</w:t>
      </w:r>
      <w:r>
        <w:t xml:space="preserve"> </w:t>
      </w:r>
    </w:p>
    <w:p w14:paraId="40E039BC" w14:textId="77777777" w:rsidR="00000000" w:rsidRDefault="00000000">
      <w:pPr>
        <w:divId w:val="119689016"/>
      </w:pPr>
      <w:r>
        <w:rPr>
          <w:sz w:val="21"/>
          <w:szCs w:val="21"/>
        </w:rPr>
        <w:t xml:space="preserve">A.注射胰岛素后+口服降糖药 </w:t>
      </w:r>
      <w:r>
        <w:br/>
      </w:r>
      <w:r>
        <w:rPr>
          <w:sz w:val="21"/>
          <w:szCs w:val="21"/>
        </w:rPr>
        <w:t xml:space="preserve">B.口服降糖药 </w:t>
      </w:r>
      <w:r>
        <w:br/>
      </w:r>
      <w:r>
        <w:rPr>
          <w:sz w:val="21"/>
          <w:szCs w:val="21"/>
        </w:rPr>
        <w:t xml:space="preserve">C.注射普通胰岛素 </w:t>
      </w:r>
      <w:r>
        <w:br/>
      </w:r>
      <w:r>
        <w:rPr>
          <w:sz w:val="21"/>
          <w:szCs w:val="21"/>
        </w:rPr>
        <w:t xml:space="preserve">D.注射鱼精蛋白锌胰岛素 </w:t>
      </w:r>
      <w:r>
        <w:br/>
      </w:r>
      <w:r>
        <w:rPr>
          <w:sz w:val="21"/>
          <w:szCs w:val="21"/>
        </w:rPr>
        <w:t xml:space="preserve">E.注射珠蛋白胰岛素 </w:t>
      </w:r>
    </w:p>
    <w:p w14:paraId="7513BC08" w14:textId="77777777" w:rsidR="00000000" w:rsidRDefault="00000000">
      <w:pPr>
        <w:divId w:val="890114127"/>
      </w:pPr>
      <w:r>
        <w:rPr>
          <w:color w:val="65A21D"/>
          <w:sz w:val="21"/>
          <w:szCs w:val="21"/>
        </w:rPr>
        <w:lastRenderedPageBreak/>
        <w:t>正确答案：</w:t>
      </w:r>
      <w:r>
        <w:rPr>
          <w:sz w:val="21"/>
          <w:szCs w:val="21"/>
        </w:rPr>
        <w:t>C、注射普通胰岛素</w:t>
      </w:r>
      <w:r>
        <w:t xml:space="preserve"> </w:t>
      </w:r>
      <w:r>
        <w:br/>
      </w:r>
      <w:r>
        <w:rPr>
          <w:color w:val="65A21D"/>
          <w:sz w:val="21"/>
          <w:szCs w:val="21"/>
        </w:rPr>
        <w:t>答案详解：</w:t>
      </w:r>
      <w:r>
        <w:rPr>
          <w:sz w:val="21"/>
          <w:szCs w:val="21"/>
        </w:rPr>
        <w:t>暂无</w:t>
      </w:r>
      <w:r>
        <w:t xml:space="preserve"> </w:t>
      </w:r>
    </w:p>
    <w:p w14:paraId="11217DD7" w14:textId="77777777" w:rsidR="00000000" w:rsidRDefault="00000000">
      <w:pPr>
        <w:divId w:val="1874684859"/>
      </w:pPr>
      <w:r>
        <w:rPr>
          <w:rStyle w:val="fts1"/>
        </w:rPr>
        <w:t>22、下列哪项不是诊断甲亢心脏病的标准</w:t>
      </w:r>
      <w:r>
        <w:t xml:space="preserve"> </w:t>
      </w:r>
    </w:p>
    <w:p w14:paraId="4CE54931" w14:textId="77777777" w:rsidR="00000000" w:rsidRDefault="00000000">
      <w:pPr>
        <w:divId w:val="934174626"/>
      </w:pPr>
      <w:r>
        <w:rPr>
          <w:sz w:val="21"/>
          <w:szCs w:val="21"/>
        </w:rPr>
        <w:t xml:space="preserve">A.可排除其他器质性心脏病 </w:t>
      </w:r>
      <w:r>
        <w:br/>
      </w:r>
      <w:r>
        <w:rPr>
          <w:sz w:val="21"/>
          <w:szCs w:val="21"/>
        </w:rPr>
        <w:t xml:space="preserve">B.甲亢控制后可恢复正常 </w:t>
      </w:r>
      <w:r>
        <w:br/>
      </w:r>
      <w:r>
        <w:rPr>
          <w:sz w:val="21"/>
          <w:szCs w:val="21"/>
        </w:rPr>
        <w:t xml:space="preserve">C.期前收缩 </w:t>
      </w:r>
      <w:r>
        <w:br/>
      </w:r>
      <w:r>
        <w:rPr>
          <w:sz w:val="21"/>
          <w:szCs w:val="21"/>
        </w:rPr>
        <w:t xml:space="preserve">D.全心衰 </w:t>
      </w:r>
      <w:r>
        <w:br/>
      </w:r>
      <w:r>
        <w:rPr>
          <w:sz w:val="21"/>
          <w:szCs w:val="21"/>
        </w:rPr>
        <w:t>E.T</w:t>
      </w:r>
      <w:r>
        <w:rPr>
          <w:sz w:val="21"/>
          <w:szCs w:val="21"/>
          <w:vertAlign w:val="subscript"/>
        </w:rPr>
        <w:t>3</w:t>
      </w:r>
      <w:r>
        <w:rPr>
          <w:sz w:val="21"/>
          <w:szCs w:val="21"/>
        </w:rPr>
        <w:t>、T</w:t>
      </w:r>
      <w:r>
        <w:rPr>
          <w:sz w:val="21"/>
          <w:szCs w:val="21"/>
          <w:vertAlign w:val="subscript"/>
        </w:rPr>
        <w:t>4</w:t>
      </w:r>
      <w:r>
        <w:rPr>
          <w:sz w:val="21"/>
          <w:szCs w:val="21"/>
        </w:rPr>
        <w:t xml:space="preserve">增高，TSH降低 </w:t>
      </w:r>
    </w:p>
    <w:p w14:paraId="1335BD76" w14:textId="77777777" w:rsidR="00000000" w:rsidRDefault="00000000">
      <w:pPr>
        <w:divId w:val="1874684859"/>
      </w:pPr>
      <w:r>
        <w:rPr>
          <w:color w:val="65A21D"/>
          <w:sz w:val="21"/>
          <w:szCs w:val="21"/>
        </w:rPr>
        <w:t>正确答案：</w:t>
      </w:r>
      <w:r>
        <w:rPr>
          <w:sz w:val="21"/>
          <w:szCs w:val="21"/>
        </w:rPr>
        <w:t>C、期前收缩</w:t>
      </w:r>
      <w:r>
        <w:t xml:space="preserve"> </w:t>
      </w:r>
      <w:r>
        <w:br/>
      </w:r>
      <w:r>
        <w:rPr>
          <w:color w:val="65A21D"/>
          <w:sz w:val="21"/>
          <w:szCs w:val="21"/>
        </w:rPr>
        <w:t>答案详解：</w:t>
      </w:r>
      <w:r>
        <w:rPr>
          <w:sz w:val="21"/>
          <w:szCs w:val="21"/>
        </w:rPr>
        <w:t>暂无</w:t>
      </w:r>
      <w:r>
        <w:t xml:space="preserve"> </w:t>
      </w:r>
    </w:p>
    <w:p w14:paraId="0FB2177C" w14:textId="77777777" w:rsidR="00000000" w:rsidRDefault="00000000">
      <w:pPr>
        <w:divId w:val="1895047455"/>
      </w:pPr>
      <w:r>
        <w:rPr>
          <w:rStyle w:val="fts1"/>
        </w:rPr>
        <w:t>23、关于2型糖尿病的叙述，错误的是</w:t>
      </w:r>
      <w:r>
        <w:t xml:space="preserve"> </w:t>
      </w:r>
    </w:p>
    <w:p w14:paraId="3E3BABB1" w14:textId="77777777" w:rsidR="00000000" w:rsidRDefault="00000000">
      <w:pPr>
        <w:divId w:val="10298597"/>
      </w:pPr>
      <w:r>
        <w:rPr>
          <w:sz w:val="21"/>
          <w:szCs w:val="21"/>
        </w:rPr>
        <w:t xml:space="preserve">A.必须依赖胰岛素维持生命 </w:t>
      </w:r>
      <w:r>
        <w:br/>
      </w:r>
      <w:r>
        <w:rPr>
          <w:sz w:val="21"/>
          <w:szCs w:val="21"/>
        </w:rPr>
        <w:t xml:space="preserve">B.多见于40岁以上中年人和老年人 </w:t>
      </w:r>
      <w:r>
        <w:br/>
      </w:r>
      <w:r>
        <w:rPr>
          <w:sz w:val="21"/>
          <w:szCs w:val="21"/>
        </w:rPr>
        <w:t xml:space="preserve">C.肥胖者多见 </w:t>
      </w:r>
      <w:r>
        <w:br/>
      </w:r>
      <w:r>
        <w:rPr>
          <w:sz w:val="21"/>
          <w:szCs w:val="21"/>
        </w:rPr>
        <w:t xml:space="preserve">D."三多一少"症状相对较轻或缺如 </w:t>
      </w:r>
      <w:r>
        <w:br/>
      </w:r>
      <w:r>
        <w:rPr>
          <w:sz w:val="21"/>
          <w:szCs w:val="21"/>
        </w:rPr>
        <w:t xml:space="preserve">E.口服降糖药一般有效 </w:t>
      </w:r>
    </w:p>
    <w:p w14:paraId="12366F42" w14:textId="77777777" w:rsidR="00000000" w:rsidRDefault="00000000">
      <w:pPr>
        <w:divId w:val="1895047455"/>
      </w:pPr>
      <w:r>
        <w:rPr>
          <w:color w:val="65A21D"/>
          <w:sz w:val="21"/>
          <w:szCs w:val="21"/>
        </w:rPr>
        <w:t>正确答案：</w:t>
      </w:r>
      <w:r>
        <w:rPr>
          <w:sz w:val="21"/>
          <w:szCs w:val="21"/>
        </w:rPr>
        <w:t>A、必须依赖胰岛素维持生命</w:t>
      </w:r>
      <w:r>
        <w:t xml:space="preserve"> </w:t>
      </w:r>
      <w:r>
        <w:br/>
      </w:r>
      <w:r>
        <w:rPr>
          <w:color w:val="65A21D"/>
          <w:sz w:val="21"/>
          <w:szCs w:val="21"/>
        </w:rPr>
        <w:t>答案详解：</w:t>
      </w:r>
      <w:r>
        <w:rPr>
          <w:sz w:val="21"/>
          <w:szCs w:val="21"/>
        </w:rPr>
        <w:t>暂无</w:t>
      </w:r>
      <w:r>
        <w:t xml:space="preserve"> </w:t>
      </w:r>
    </w:p>
    <w:p w14:paraId="4D56F52B" w14:textId="77777777" w:rsidR="00000000" w:rsidRDefault="00000000">
      <w:pPr>
        <w:divId w:val="1845393031"/>
      </w:pPr>
      <w:r>
        <w:rPr>
          <w:rStyle w:val="fts1"/>
        </w:rPr>
        <w:t>24、糖尿病饮食治疗下列哪种是正确的</w:t>
      </w:r>
      <w:r>
        <w:t xml:space="preserve"> </w:t>
      </w:r>
    </w:p>
    <w:p w14:paraId="1C084352" w14:textId="77777777" w:rsidR="00000000" w:rsidRDefault="00000000">
      <w:pPr>
        <w:divId w:val="1160387832"/>
      </w:pPr>
      <w:r>
        <w:rPr>
          <w:sz w:val="21"/>
          <w:szCs w:val="21"/>
        </w:rPr>
        <w:t xml:space="preserve">A.病情轻可以不用饮食治疗 </w:t>
      </w:r>
      <w:r>
        <w:br/>
      </w:r>
      <w:r>
        <w:rPr>
          <w:sz w:val="21"/>
          <w:szCs w:val="21"/>
        </w:rPr>
        <w:t xml:space="preserve">B.有并发症者不用饮食治疗 </w:t>
      </w:r>
      <w:r>
        <w:br/>
      </w:r>
      <w:r>
        <w:rPr>
          <w:sz w:val="21"/>
          <w:szCs w:val="21"/>
        </w:rPr>
        <w:t xml:space="preserve">C.用药治疗时，可不用饮食治疗 </w:t>
      </w:r>
      <w:r>
        <w:br/>
      </w:r>
      <w:r>
        <w:rPr>
          <w:sz w:val="21"/>
          <w:szCs w:val="21"/>
        </w:rPr>
        <w:t xml:space="preserve">D.肥胖者宜给高热量饮食治疗 </w:t>
      </w:r>
      <w:r>
        <w:br/>
      </w:r>
      <w:r>
        <w:rPr>
          <w:sz w:val="21"/>
          <w:szCs w:val="21"/>
        </w:rPr>
        <w:t xml:space="preserve">E.不论病情轻重都需饮食治疗 </w:t>
      </w:r>
    </w:p>
    <w:p w14:paraId="040B6C52" w14:textId="77777777" w:rsidR="00000000" w:rsidRDefault="00000000">
      <w:pPr>
        <w:divId w:val="1845393031"/>
      </w:pPr>
      <w:r>
        <w:rPr>
          <w:color w:val="65A21D"/>
          <w:sz w:val="21"/>
          <w:szCs w:val="21"/>
        </w:rPr>
        <w:t>正确答案：</w:t>
      </w:r>
      <w:r>
        <w:rPr>
          <w:sz w:val="21"/>
          <w:szCs w:val="21"/>
        </w:rPr>
        <w:t>E、不论病情轻重都需饮食治疗</w:t>
      </w:r>
      <w:r>
        <w:t xml:space="preserve"> </w:t>
      </w:r>
      <w:r>
        <w:br/>
      </w:r>
      <w:r>
        <w:rPr>
          <w:color w:val="65A21D"/>
          <w:sz w:val="21"/>
          <w:szCs w:val="21"/>
        </w:rPr>
        <w:t>答案详解：</w:t>
      </w:r>
      <w:r>
        <w:rPr>
          <w:sz w:val="21"/>
          <w:szCs w:val="21"/>
        </w:rPr>
        <w:t>暂无</w:t>
      </w:r>
      <w:r>
        <w:t xml:space="preserve"> </w:t>
      </w:r>
    </w:p>
    <w:p w14:paraId="45473CDD" w14:textId="77777777" w:rsidR="00000000" w:rsidRDefault="00000000">
      <w:pPr>
        <w:divId w:val="1383597216"/>
      </w:pPr>
      <w:r>
        <w:rPr>
          <w:rStyle w:val="fts1"/>
        </w:rPr>
        <w:t>25、降低血糖的激素有</w:t>
      </w:r>
      <w:r>
        <w:t xml:space="preserve"> </w:t>
      </w:r>
    </w:p>
    <w:p w14:paraId="58F6B12B" w14:textId="77777777" w:rsidR="00000000" w:rsidRDefault="00000000">
      <w:pPr>
        <w:divId w:val="1023483401"/>
      </w:pPr>
      <w:r>
        <w:rPr>
          <w:sz w:val="21"/>
          <w:szCs w:val="21"/>
        </w:rPr>
        <w:t xml:space="preserve">A.肾上腺素 </w:t>
      </w:r>
      <w:r>
        <w:br/>
      </w:r>
      <w:r>
        <w:rPr>
          <w:sz w:val="21"/>
          <w:szCs w:val="21"/>
        </w:rPr>
        <w:t xml:space="preserve">B.胰高糖素 </w:t>
      </w:r>
      <w:r>
        <w:br/>
      </w:r>
      <w:r>
        <w:rPr>
          <w:sz w:val="21"/>
          <w:szCs w:val="21"/>
        </w:rPr>
        <w:t xml:space="preserve">C.生长激素 </w:t>
      </w:r>
      <w:r>
        <w:br/>
      </w:r>
      <w:r>
        <w:rPr>
          <w:sz w:val="21"/>
          <w:szCs w:val="21"/>
        </w:rPr>
        <w:t xml:space="preserve">D.胰岛素 </w:t>
      </w:r>
      <w:r>
        <w:br/>
      </w:r>
      <w:r>
        <w:rPr>
          <w:sz w:val="21"/>
          <w:szCs w:val="21"/>
        </w:rPr>
        <w:t xml:space="preserve">E.糖皮质激素 </w:t>
      </w:r>
    </w:p>
    <w:p w14:paraId="0AF79205" w14:textId="77777777" w:rsidR="00000000" w:rsidRDefault="00000000">
      <w:pPr>
        <w:divId w:val="1383597216"/>
      </w:pPr>
      <w:r>
        <w:rPr>
          <w:color w:val="65A21D"/>
          <w:sz w:val="21"/>
          <w:szCs w:val="21"/>
        </w:rPr>
        <w:t>正确答案：</w:t>
      </w:r>
      <w:r>
        <w:rPr>
          <w:sz w:val="21"/>
          <w:szCs w:val="21"/>
        </w:rPr>
        <w:t>D、胰岛素</w:t>
      </w:r>
      <w:r>
        <w:t xml:space="preserve"> </w:t>
      </w:r>
      <w:r>
        <w:br/>
      </w:r>
      <w:r>
        <w:rPr>
          <w:color w:val="65A21D"/>
          <w:sz w:val="21"/>
          <w:szCs w:val="21"/>
        </w:rPr>
        <w:t>答案详解：</w:t>
      </w:r>
      <w:r>
        <w:rPr>
          <w:sz w:val="21"/>
          <w:szCs w:val="21"/>
        </w:rPr>
        <w:t>暂无</w:t>
      </w:r>
      <w:r>
        <w:t xml:space="preserve"> </w:t>
      </w:r>
    </w:p>
    <w:p w14:paraId="56A983A9" w14:textId="77777777" w:rsidR="00000000" w:rsidRDefault="00000000">
      <w:pPr>
        <w:divId w:val="691758674"/>
      </w:pPr>
      <w:r>
        <w:rPr>
          <w:rStyle w:val="fts1"/>
        </w:rPr>
        <w:t>26、垂体肿瘤最常见的是</w:t>
      </w:r>
      <w:r>
        <w:t xml:space="preserve"> </w:t>
      </w:r>
    </w:p>
    <w:p w14:paraId="402CCCED" w14:textId="77777777" w:rsidR="00000000" w:rsidRDefault="00000000">
      <w:pPr>
        <w:divId w:val="70082167"/>
      </w:pPr>
      <w:r>
        <w:rPr>
          <w:sz w:val="21"/>
          <w:szCs w:val="21"/>
        </w:rPr>
        <w:t xml:space="preserve">A.促性腺激素瘤 </w:t>
      </w:r>
      <w:r>
        <w:br/>
      </w:r>
      <w:r>
        <w:rPr>
          <w:sz w:val="21"/>
          <w:szCs w:val="21"/>
        </w:rPr>
        <w:t xml:space="preserve">B.催乳素瘤 </w:t>
      </w:r>
      <w:r>
        <w:br/>
      </w:r>
      <w:r>
        <w:rPr>
          <w:sz w:val="21"/>
          <w:szCs w:val="21"/>
        </w:rPr>
        <w:t xml:space="preserve">C.促甲状腺激素瘤 </w:t>
      </w:r>
      <w:r>
        <w:br/>
      </w:r>
      <w:r>
        <w:rPr>
          <w:sz w:val="21"/>
          <w:szCs w:val="21"/>
        </w:rPr>
        <w:t xml:space="preserve">D.生长激素分泌细胞瘤 </w:t>
      </w:r>
      <w:r>
        <w:br/>
      </w:r>
      <w:r>
        <w:rPr>
          <w:sz w:val="21"/>
          <w:szCs w:val="21"/>
        </w:rPr>
        <w:t xml:space="preserve">E.无功能瘤 </w:t>
      </w:r>
    </w:p>
    <w:p w14:paraId="11BE7478" w14:textId="77777777" w:rsidR="00000000" w:rsidRDefault="00000000">
      <w:pPr>
        <w:divId w:val="691758674"/>
      </w:pPr>
      <w:r>
        <w:rPr>
          <w:color w:val="65A21D"/>
          <w:sz w:val="21"/>
          <w:szCs w:val="21"/>
        </w:rPr>
        <w:t>正确答案：</w:t>
      </w:r>
      <w:r>
        <w:rPr>
          <w:sz w:val="21"/>
          <w:szCs w:val="21"/>
        </w:rPr>
        <w:t>B、催乳素瘤</w:t>
      </w:r>
      <w:r>
        <w:t xml:space="preserve"> </w:t>
      </w:r>
      <w:r>
        <w:br/>
      </w:r>
      <w:r>
        <w:rPr>
          <w:color w:val="65A21D"/>
          <w:sz w:val="21"/>
          <w:szCs w:val="21"/>
        </w:rPr>
        <w:t>答案详解：</w:t>
      </w:r>
      <w:r>
        <w:rPr>
          <w:sz w:val="21"/>
          <w:szCs w:val="21"/>
        </w:rPr>
        <w:t>暂无</w:t>
      </w:r>
      <w:r>
        <w:t xml:space="preserve"> </w:t>
      </w:r>
    </w:p>
    <w:p w14:paraId="5286E74D" w14:textId="77777777" w:rsidR="00000000" w:rsidRDefault="00000000">
      <w:pPr>
        <w:divId w:val="1405955931"/>
      </w:pPr>
      <w:r>
        <w:rPr>
          <w:rStyle w:val="fts1"/>
        </w:rPr>
        <w:t>27、Cushing综合征最常见的原因是</w:t>
      </w:r>
      <w:r>
        <w:t xml:space="preserve"> </w:t>
      </w:r>
    </w:p>
    <w:p w14:paraId="1C64484C" w14:textId="77777777" w:rsidR="00000000" w:rsidRDefault="00000000">
      <w:pPr>
        <w:divId w:val="2098549451"/>
      </w:pPr>
      <w:r>
        <w:rPr>
          <w:sz w:val="21"/>
          <w:szCs w:val="21"/>
        </w:rPr>
        <w:lastRenderedPageBreak/>
        <w:t xml:space="preserve">A.垂体分泌ACTH过多 </w:t>
      </w:r>
      <w:r>
        <w:br/>
      </w:r>
      <w:r>
        <w:rPr>
          <w:sz w:val="21"/>
          <w:szCs w:val="21"/>
        </w:rPr>
        <w:t xml:space="preserve">B.垂体以外的肿瘤分泌ACTH过多 </w:t>
      </w:r>
      <w:r>
        <w:br/>
      </w:r>
      <w:r>
        <w:rPr>
          <w:sz w:val="21"/>
          <w:szCs w:val="21"/>
        </w:rPr>
        <w:t xml:space="preserve">C.肾上腺皮质腺瘤 </w:t>
      </w:r>
      <w:r>
        <w:br/>
      </w:r>
      <w:r>
        <w:rPr>
          <w:sz w:val="21"/>
          <w:szCs w:val="21"/>
        </w:rPr>
        <w:t xml:space="preserve">D.肾上腺皮质癌 </w:t>
      </w:r>
      <w:r>
        <w:br/>
      </w:r>
      <w:r>
        <w:rPr>
          <w:sz w:val="21"/>
          <w:szCs w:val="21"/>
        </w:rPr>
        <w:t xml:space="preserve">E.原发性肾上腺增生 </w:t>
      </w:r>
    </w:p>
    <w:p w14:paraId="4E363E7C" w14:textId="77777777" w:rsidR="00000000" w:rsidRDefault="00000000">
      <w:pPr>
        <w:divId w:val="1405955931"/>
      </w:pPr>
      <w:r>
        <w:rPr>
          <w:color w:val="65A21D"/>
          <w:sz w:val="21"/>
          <w:szCs w:val="21"/>
        </w:rPr>
        <w:t>正确答案：</w:t>
      </w:r>
      <w:r>
        <w:rPr>
          <w:sz w:val="21"/>
          <w:szCs w:val="21"/>
        </w:rPr>
        <w:t>A、垂体分泌ACTH过多</w:t>
      </w:r>
      <w:r>
        <w:t xml:space="preserve"> </w:t>
      </w:r>
      <w:r>
        <w:br/>
      </w:r>
      <w:r>
        <w:rPr>
          <w:color w:val="65A21D"/>
          <w:sz w:val="21"/>
          <w:szCs w:val="21"/>
        </w:rPr>
        <w:t>答案详解：</w:t>
      </w:r>
      <w:r>
        <w:rPr>
          <w:sz w:val="21"/>
          <w:szCs w:val="21"/>
        </w:rPr>
        <w:t>暂无</w:t>
      </w:r>
      <w:r>
        <w:t xml:space="preserve"> </w:t>
      </w:r>
    </w:p>
    <w:p w14:paraId="120801B4" w14:textId="77777777" w:rsidR="00000000" w:rsidRDefault="00000000">
      <w:pPr>
        <w:divId w:val="2141485929"/>
      </w:pPr>
      <w:r>
        <w:rPr>
          <w:rStyle w:val="fts1"/>
        </w:rPr>
        <w:t>28、原发性甲状腺功能减退症最早出现异常的是</w:t>
      </w:r>
      <w:r>
        <w:t xml:space="preserve"> </w:t>
      </w:r>
    </w:p>
    <w:p w14:paraId="58360405" w14:textId="77777777" w:rsidR="00000000" w:rsidRDefault="00000000">
      <w:pPr>
        <w:divId w:val="1003968892"/>
      </w:pPr>
      <w:r>
        <w:rPr>
          <w:sz w:val="21"/>
          <w:szCs w:val="21"/>
        </w:rPr>
        <w:t xml:space="preserve">A.血TSH </w:t>
      </w:r>
      <w:r>
        <w:br/>
      </w:r>
      <w:r>
        <w:rPr>
          <w:sz w:val="21"/>
          <w:szCs w:val="21"/>
        </w:rPr>
        <w:t>B.血总T</w:t>
      </w:r>
      <w:r>
        <w:rPr>
          <w:sz w:val="21"/>
          <w:szCs w:val="21"/>
          <w:vertAlign w:val="subscript"/>
        </w:rPr>
        <w:t>3</w:t>
      </w:r>
      <w:r>
        <w:rPr>
          <w:sz w:val="21"/>
          <w:szCs w:val="21"/>
        </w:rPr>
        <w:t xml:space="preserve"> </w:t>
      </w:r>
      <w:r>
        <w:br/>
      </w:r>
      <w:r>
        <w:rPr>
          <w:sz w:val="21"/>
          <w:szCs w:val="21"/>
        </w:rPr>
        <w:t>C.血游离T</w:t>
      </w:r>
      <w:r>
        <w:rPr>
          <w:sz w:val="21"/>
          <w:szCs w:val="21"/>
          <w:vertAlign w:val="subscript"/>
        </w:rPr>
        <w:t>3</w:t>
      </w:r>
      <w:r>
        <w:rPr>
          <w:sz w:val="21"/>
          <w:szCs w:val="21"/>
        </w:rPr>
        <w:t xml:space="preserve"> </w:t>
      </w:r>
      <w:r>
        <w:br/>
      </w:r>
      <w:r>
        <w:rPr>
          <w:sz w:val="21"/>
          <w:szCs w:val="21"/>
        </w:rPr>
        <w:t>D.血总T</w:t>
      </w:r>
      <w:r>
        <w:rPr>
          <w:sz w:val="21"/>
          <w:szCs w:val="21"/>
          <w:vertAlign w:val="subscript"/>
        </w:rPr>
        <w:t>4</w:t>
      </w:r>
      <w:r>
        <w:rPr>
          <w:sz w:val="21"/>
          <w:szCs w:val="21"/>
        </w:rPr>
        <w:t xml:space="preserve"> </w:t>
      </w:r>
      <w:r>
        <w:br/>
      </w:r>
      <w:r>
        <w:rPr>
          <w:sz w:val="21"/>
          <w:szCs w:val="21"/>
        </w:rPr>
        <w:t>E.血游离T</w:t>
      </w:r>
      <w:r>
        <w:rPr>
          <w:sz w:val="21"/>
          <w:szCs w:val="21"/>
          <w:vertAlign w:val="subscript"/>
        </w:rPr>
        <w:t>4</w:t>
      </w:r>
      <w:r>
        <w:rPr>
          <w:sz w:val="21"/>
          <w:szCs w:val="21"/>
        </w:rPr>
        <w:t xml:space="preserve"> </w:t>
      </w:r>
    </w:p>
    <w:p w14:paraId="2B452569" w14:textId="77777777" w:rsidR="00000000" w:rsidRDefault="00000000">
      <w:pPr>
        <w:divId w:val="2141485929"/>
      </w:pPr>
      <w:r>
        <w:rPr>
          <w:color w:val="65A21D"/>
          <w:sz w:val="21"/>
          <w:szCs w:val="21"/>
        </w:rPr>
        <w:t>正确答案：</w:t>
      </w:r>
      <w:r>
        <w:rPr>
          <w:sz w:val="21"/>
          <w:szCs w:val="21"/>
        </w:rPr>
        <w:t>A、血TSH</w:t>
      </w:r>
      <w:r>
        <w:t xml:space="preserve"> </w:t>
      </w:r>
      <w:r>
        <w:br/>
      </w:r>
      <w:r>
        <w:rPr>
          <w:color w:val="65A21D"/>
          <w:sz w:val="21"/>
          <w:szCs w:val="21"/>
        </w:rPr>
        <w:t>答案详解：</w:t>
      </w:r>
      <w:r>
        <w:rPr>
          <w:sz w:val="21"/>
          <w:szCs w:val="21"/>
        </w:rPr>
        <w:t>原发性甲状腺功能减退症最早出现异常的是血TSH。</w:t>
      </w:r>
      <w:r>
        <w:t xml:space="preserve"> </w:t>
      </w:r>
    </w:p>
    <w:p w14:paraId="16B8EEB6" w14:textId="77777777" w:rsidR="00000000" w:rsidRDefault="00000000">
      <w:pPr>
        <w:divId w:val="1908611086"/>
      </w:pPr>
      <w:r>
        <w:rPr>
          <w:rStyle w:val="fts1"/>
        </w:rPr>
        <w:t>29、严重脱水的糖尿病昏迷患者用胰岛素、葡萄糖、生理盐水和乳酸钠处理后效果良好，但以后又出现神情淡漠、倦怠、喘息样呼吸最后死于呼吸肌麻痹，最可能的解释是</w:t>
      </w:r>
      <w:r>
        <w:t xml:space="preserve"> </w:t>
      </w:r>
    </w:p>
    <w:p w14:paraId="4FAA6D1F" w14:textId="77777777" w:rsidR="00000000" w:rsidRDefault="00000000">
      <w:pPr>
        <w:divId w:val="714348662"/>
      </w:pPr>
      <w:r>
        <w:rPr>
          <w:sz w:val="21"/>
          <w:szCs w:val="21"/>
        </w:rPr>
        <w:t xml:space="preserve">A.在酸中毒时将二氧化碳排出过多 </w:t>
      </w:r>
      <w:r>
        <w:br/>
      </w:r>
      <w:r>
        <w:rPr>
          <w:sz w:val="21"/>
          <w:szCs w:val="21"/>
        </w:rPr>
        <w:t xml:space="preserve">B.血pH升高过快 </w:t>
      </w:r>
      <w:r>
        <w:br/>
      </w:r>
      <w:r>
        <w:rPr>
          <w:sz w:val="21"/>
          <w:szCs w:val="21"/>
        </w:rPr>
        <w:t xml:space="preserve">C.明显的钾缺失 </w:t>
      </w:r>
      <w:r>
        <w:br/>
      </w:r>
      <w:r>
        <w:rPr>
          <w:sz w:val="21"/>
          <w:szCs w:val="21"/>
        </w:rPr>
        <w:t xml:space="preserve">D.胰岛素过量 </w:t>
      </w:r>
      <w:r>
        <w:br/>
      </w:r>
      <w:r>
        <w:rPr>
          <w:sz w:val="21"/>
          <w:szCs w:val="21"/>
        </w:rPr>
        <w:t xml:space="preserve">E.体内水分过多导致脑水肿 </w:t>
      </w:r>
    </w:p>
    <w:p w14:paraId="58291028" w14:textId="77777777" w:rsidR="00000000" w:rsidRDefault="00000000">
      <w:pPr>
        <w:divId w:val="1908611086"/>
      </w:pPr>
      <w:r>
        <w:rPr>
          <w:color w:val="65A21D"/>
          <w:sz w:val="21"/>
          <w:szCs w:val="21"/>
        </w:rPr>
        <w:t>正确答案：</w:t>
      </w:r>
      <w:r>
        <w:rPr>
          <w:sz w:val="21"/>
          <w:szCs w:val="21"/>
        </w:rPr>
        <w:t>C、明显的钾缺失</w:t>
      </w:r>
      <w:r>
        <w:t xml:space="preserve"> </w:t>
      </w:r>
      <w:r>
        <w:br/>
      </w:r>
      <w:r>
        <w:rPr>
          <w:color w:val="65A21D"/>
          <w:sz w:val="21"/>
          <w:szCs w:val="21"/>
        </w:rPr>
        <w:t>答案详解：</w:t>
      </w:r>
      <w:r>
        <w:rPr>
          <w:sz w:val="21"/>
          <w:szCs w:val="21"/>
        </w:rPr>
        <w:t>暂无</w:t>
      </w:r>
      <w:r>
        <w:t xml:space="preserve"> </w:t>
      </w:r>
    </w:p>
    <w:p w14:paraId="3A5DBCD4" w14:textId="77777777" w:rsidR="00000000" w:rsidRDefault="00000000">
      <w:pPr>
        <w:divId w:val="227766700"/>
      </w:pPr>
      <w:r>
        <w:rPr>
          <w:rStyle w:val="fts1"/>
        </w:rPr>
        <w:t>30、有关嗜铬细胞瘤病情特点的叙述，不正确的是</w:t>
      </w:r>
      <w:r>
        <w:t xml:space="preserve"> </w:t>
      </w:r>
    </w:p>
    <w:p w14:paraId="3921D2E1" w14:textId="77777777" w:rsidR="00000000" w:rsidRDefault="00000000">
      <w:pPr>
        <w:divId w:val="1474828230"/>
      </w:pPr>
      <w:r>
        <w:rPr>
          <w:sz w:val="21"/>
          <w:szCs w:val="21"/>
        </w:rPr>
        <w:t xml:space="preserve">A.发生高血压危象时可反射性引起心率下降 </w:t>
      </w:r>
      <w:r>
        <w:br/>
      </w:r>
      <w:r>
        <w:rPr>
          <w:sz w:val="21"/>
          <w:szCs w:val="21"/>
        </w:rPr>
        <w:t xml:space="preserve">B.压较轻而有代谢功能紊乱者，处理较复杂，麻醉危险性低 </w:t>
      </w:r>
      <w:r>
        <w:br/>
      </w:r>
      <w:r>
        <w:rPr>
          <w:sz w:val="21"/>
          <w:szCs w:val="21"/>
        </w:rPr>
        <w:t xml:space="preserve">C.肾上腺素作用心肌，使心排血量增加，收缩压升高 </w:t>
      </w:r>
      <w:r>
        <w:br/>
      </w:r>
      <w:r>
        <w:rPr>
          <w:sz w:val="21"/>
          <w:szCs w:val="21"/>
        </w:rPr>
        <w:t xml:space="preserve">D.麻醉中禁用氟烷 </w:t>
      </w:r>
      <w:r>
        <w:br/>
      </w:r>
      <w:r>
        <w:rPr>
          <w:sz w:val="21"/>
          <w:szCs w:val="21"/>
        </w:rPr>
        <w:t xml:space="preserve">E.麻醉手术时遇难以解释的血压升高或剧烈波动，均应考虑嗜铬细胞瘤的存在 </w:t>
      </w:r>
    </w:p>
    <w:p w14:paraId="61A3CE9D" w14:textId="77777777" w:rsidR="00000000" w:rsidRDefault="00000000">
      <w:pPr>
        <w:divId w:val="227766700"/>
      </w:pPr>
      <w:r>
        <w:rPr>
          <w:color w:val="65A21D"/>
          <w:sz w:val="21"/>
          <w:szCs w:val="21"/>
        </w:rPr>
        <w:t>正确答案：</w:t>
      </w:r>
      <w:r>
        <w:rPr>
          <w:sz w:val="21"/>
          <w:szCs w:val="21"/>
        </w:rPr>
        <w:t>B、压较轻而有代谢功能紊乱者，处理较复杂，麻醉危险性低</w:t>
      </w:r>
      <w:r>
        <w:t xml:space="preserve"> </w:t>
      </w:r>
      <w:r>
        <w:br/>
      </w:r>
      <w:r>
        <w:rPr>
          <w:color w:val="65A21D"/>
          <w:sz w:val="21"/>
          <w:szCs w:val="21"/>
        </w:rPr>
        <w:t>答案详解：</w:t>
      </w:r>
      <w:r>
        <w:rPr>
          <w:sz w:val="21"/>
          <w:szCs w:val="21"/>
        </w:rPr>
        <w:t>暂无</w:t>
      </w:r>
      <w:r>
        <w:t xml:space="preserve"> </w:t>
      </w:r>
    </w:p>
    <w:p w14:paraId="643A44CF" w14:textId="77777777" w:rsidR="00000000" w:rsidRDefault="00000000">
      <w:pPr>
        <w:divId w:val="1726874698"/>
      </w:pPr>
      <w:r>
        <w:rPr>
          <w:rStyle w:val="fts1"/>
        </w:rPr>
        <w:t>31、低容量性低钠血症对机体最主要的影响是</w:t>
      </w:r>
      <w:r>
        <w:t xml:space="preserve"> </w:t>
      </w:r>
    </w:p>
    <w:p w14:paraId="2A6EA8FE" w14:textId="77777777" w:rsidR="00000000" w:rsidRDefault="00000000">
      <w:pPr>
        <w:divId w:val="1991325035"/>
      </w:pPr>
      <w:r>
        <w:rPr>
          <w:sz w:val="21"/>
          <w:szCs w:val="21"/>
        </w:rPr>
        <w:t xml:space="preserve">A.酸中毒 </w:t>
      </w:r>
      <w:r>
        <w:br/>
      </w:r>
      <w:r>
        <w:rPr>
          <w:sz w:val="21"/>
          <w:szCs w:val="21"/>
        </w:rPr>
        <w:t xml:space="preserve">B.氮质血症 </w:t>
      </w:r>
      <w:r>
        <w:br/>
      </w:r>
      <w:r>
        <w:rPr>
          <w:sz w:val="21"/>
          <w:szCs w:val="21"/>
        </w:rPr>
        <w:t xml:space="preserve">C.循环衰竭 </w:t>
      </w:r>
      <w:r>
        <w:br/>
      </w:r>
      <w:r>
        <w:rPr>
          <w:sz w:val="21"/>
          <w:szCs w:val="21"/>
        </w:rPr>
        <w:t xml:space="preserve">D.脑出血 </w:t>
      </w:r>
      <w:r>
        <w:br/>
      </w:r>
      <w:r>
        <w:rPr>
          <w:sz w:val="21"/>
          <w:szCs w:val="21"/>
        </w:rPr>
        <w:t xml:space="preserve">E.神经系统功能障碍 </w:t>
      </w:r>
    </w:p>
    <w:p w14:paraId="7255F269" w14:textId="77777777" w:rsidR="00000000" w:rsidRDefault="00000000">
      <w:pPr>
        <w:divId w:val="1726874698"/>
      </w:pPr>
      <w:r>
        <w:rPr>
          <w:color w:val="65A21D"/>
          <w:sz w:val="21"/>
          <w:szCs w:val="21"/>
        </w:rPr>
        <w:t>正确答案：</w:t>
      </w:r>
      <w:r>
        <w:rPr>
          <w:sz w:val="21"/>
          <w:szCs w:val="21"/>
        </w:rPr>
        <w:t>C、循环衰竭</w:t>
      </w:r>
      <w:r>
        <w:t xml:space="preserve"> </w:t>
      </w:r>
      <w:r>
        <w:br/>
      </w:r>
      <w:r>
        <w:rPr>
          <w:color w:val="65A21D"/>
          <w:sz w:val="21"/>
          <w:szCs w:val="21"/>
        </w:rPr>
        <w:t>答案详解：</w:t>
      </w:r>
      <w:r>
        <w:rPr>
          <w:sz w:val="21"/>
          <w:szCs w:val="21"/>
        </w:rPr>
        <w:t>暂无</w:t>
      </w:r>
      <w:r>
        <w:t xml:space="preserve"> </w:t>
      </w:r>
    </w:p>
    <w:p w14:paraId="664193B0" w14:textId="77777777" w:rsidR="00000000" w:rsidRDefault="00000000">
      <w:pPr>
        <w:divId w:val="926500732"/>
      </w:pPr>
      <w:r>
        <w:rPr>
          <w:rStyle w:val="fts1"/>
        </w:rPr>
        <w:t>32、横纹肌溶解症是下列降脂药不良反应的是</w:t>
      </w:r>
      <w:r>
        <w:t xml:space="preserve"> </w:t>
      </w:r>
    </w:p>
    <w:p w14:paraId="7CCBB65A" w14:textId="77777777" w:rsidR="00000000" w:rsidRDefault="00000000">
      <w:pPr>
        <w:divId w:val="640766716"/>
      </w:pPr>
      <w:r>
        <w:rPr>
          <w:sz w:val="21"/>
          <w:szCs w:val="21"/>
        </w:rPr>
        <w:t xml:space="preserve">A.HMG-CoA还原酶抑制剂 </w:t>
      </w:r>
      <w:r>
        <w:br/>
      </w:r>
      <w:r>
        <w:rPr>
          <w:sz w:val="21"/>
          <w:szCs w:val="21"/>
        </w:rPr>
        <w:t xml:space="preserve">B.弹性酶 </w:t>
      </w:r>
      <w:r>
        <w:br/>
      </w:r>
      <w:r>
        <w:rPr>
          <w:sz w:val="21"/>
          <w:szCs w:val="21"/>
        </w:rPr>
        <w:t xml:space="preserve">C.烟酸及衍生物 </w:t>
      </w:r>
      <w:r>
        <w:br/>
      </w:r>
      <w:r>
        <w:rPr>
          <w:sz w:val="21"/>
          <w:szCs w:val="21"/>
        </w:rPr>
        <w:lastRenderedPageBreak/>
        <w:t xml:space="preserve">D.贝丁酸类 </w:t>
      </w:r>
      <w:r>
        <w:br/>
      </w:r>
      <w:r>
        <w:rPr>
          <w:sz w:val="21"/>
          <w:szCs w:val="21"/>
        </w:rPr>
        <w:t xml:space="preserve">E.ω-3脂肪酸 </w:t>
      </w:r>
    </w:p>
    <w:p w14:paraId="2E1F9EB8" w14:textId="77777777" w:rsidR="00000000" w:rsidRDefault="00000000">
      <w:pPr>
        <w:divId w:val="926500732"/>
      </w:pPr>
      <w:r>
        <w:rPr>
          <w:color w:val="65A21D"/>
          <w:sz w:val="21"/>
          <w:szCs w:val="21"/>
        </w:rPr>
        <w:t>正确答案：</w:t>
      </w:r>
      <w:r>
        <w:rPr>
          <w:sz w:val="21"/>
          <w:szCs w:val="21"/>
        </w:rPr>
        <w:t>A、HMG-CoA还原酶抑制剂</w:t>
      </w:r>
      <w:r>
        <w:t xml:space="preserve"> </w:t>
      </w:r>
      <w:r>
        <w:br/>
      </w:r>
      <w:r>
        <w:rPr>
          <w:color w:val="65A21D"/>
          <w:sz w:val="21"/>
          <w:szCs w:val="21"/>
        </w:rPr>
        <w:t>答案详解：</w:t>
      </w:r>
      <w:r>
        <w:rPr>
          <w:sz w:val="21"/>
          <w:szCs w:val="21"/>
        </w:rPr>
        <w:t>暂无</w:t>
      </w:r>
      <w:r>
        <w:t xml:space="preserve"> </w:t>
      </w:r>
    </w:p>
    <w:p w14:paraId="0E18D4C9" w14:textId="77777777" w:rsidR="00000000" w:rsidRDefault="00000000">
      <w:pPr>
        <w:divId w:val="1342899197"/>
      </w:pPr>
      <w:r>
        <w:rPr>
          <w:rStyle w:val="fts1"/>
        </w:rPr>
        <w:t>33、下列检查最有助于鉴别垂体性Cushing病和异位人CTH综合征的是</w:t>
      </w:r>
      <w:r>
        <w:t xml:space="preserve"> </w:t>
      </w:r>
    </w:p>
    <w:p w14:paraId="69A7D19F" w14:textId="77777777" w:rsidR="00000000" w:rsidRDefault="00000000">
      <w:pPr>
        <w:divId w:val="2061391697"/>
      </w:pPr>
      <w:r>
        <w:rPr>
          <w:sz w:val="21"/>
          <w:szCs w:val="21"/>
        </w:rPr>
        <w:t xml:space="preserve">A.尿17-羟测定 </w:t>
      </w:r>
      <w:r>
        <w:br/>
      </w:r>
      <w:r>
        <w:rPr>
          <w:sz w:val="21"/>
          <w:szCs w:val="21"/>
        </w:rPr>
        <w:t xml:space="preserve">B.尿17-酮测定 </w:t>
      </w:r>
      <w:r>
        <w:br/>
      </w:r>
      <w:r>
        <w:rPr>
          <w:sz w:val="21"/>
          <w:szCs w:val="21"/>
        </w:rPr>
        <w:t xml:space="preserve">C.血浆ACTH测定 </w:t>
      </w:r>
      <w:r>
        <w:br/>
      </w:r>
      <w:r>
        <w:rPr>
          <w:sz w:val="21"/>
          <w:szCs w:val="21"/>
        </w:rPr>
        <w:t xml:space="preserve">D.CRH兴奋试验 </w:t>
      </w:r>
      <w:r>
        <w:br/>
      </w:r>
      <w:r>
        <w:rPr>
          <w:sz w:val="21"/>
          <w:szCs w:val="21"/>
        </w:rPr>
        <w:t xml:space="preserve">E.ACTH兴奋试验 </w:t>
      </w:r>
    </w:p>
    <w:p w14:paraId="6621C036" w14:textId="77777777" w:rsidR="00000000" w:rsidRDefault="00000000">
      <w:pPr>
        <w:divId w:val="1342899197"/>
      </w:pPr>
      <w:r>
        <w:rPr>
          <w:color w:val="65A21D"/>
          <w:sz w:val="21"/>
          <w:szCs w:val="21"/>
        </w:rPr>
        <w:t>正确答案：</w:t>
      </w:r>
      <w:r>
        <w:rPr>
          <w:sz w:val="21"/>
          <w:szCs w:val="21"/>
        </w:rPr>
        <w:t>D、CRH兴奋试验</w:t>
      </w:r>
      <w:r>
        <w:t xml:space="preserve"> </w:t>
      </w:r>
      <w:r>
        <w:br/>
      </w:r>
      <w:r>
        <w:rPr>
          <w:color w:val="65A21D"/>
          <w:sz w:val="21"/>
          <w:szCs w:val="21"/>
        </w:rPr>
        <w:t>答案详解：</w:t>
      </w:r>
      <w:r>
        <w:rPr>
          <w:sz w:val="21"/>
          <w:szCs w:val="21"/>
        </w:rPr>
        <w:t>暂无</w:t>
      </w:r>
      <w:r>
        <w:t xml:space="preserve"> </w:t>
      </w:r>
    </w:p>
    <w:p w14:paraId="37D7D6B2" w14:textId="77777777" w:rsidR="00000000" w:rsidRDefault="00000000">
      <w:pPr>
        <w:divId w:val="228226723"/>
      </w:pPr>
      <w:r>
        <w:rPr>
          <w:rStyle w:val="fts1"/>
        </w:rPr>
        <w:t>34、嗜铬细胞瘤最常见的发生部位是</w:t>
      </w:r>
      <w:r>
        <w:t xml:space="preserve"> </w:t>
      </w:r>
    </w:p>
    <w:p w14:paraId="6E5446E6" w14:textId="77777777" w:rsidR="00000000" w:rsidRDefault="00000000">
      <w:pPr>
        <w:divId w:val="2037152807"/>
      </w:pPr>
      <w:r>
        <w:rPr>
          <w:sz w:val="21"/>
          <w:szCs w:val="21"/>
        </w:rPr>
        <w:t xml:space="preserve">A.肾脏 </w:t>
      </w:r>
      <w:r>
        <w:br/>
      </w:r>
      <w:r>
        <w:rPr>
          <w:sz w:val="21"/>
          <w:szCs w:val="21"/>
        </w:rPr>
        <w:t xml:space="preserve">B.肾上腺 </w:t>
      </w:r>
      <w:r>
        <w:br/>
      </w:r>
      <w:r>
        <w:rPr>
          <w:sz w:val="21"/>
          <w:szCs w:val="21"/>
        </w:rPr>
        <w:t xml:space="preserve">C.腹部 </w:t>
      </w:r>
      <w:r>
        <w:br/>
      </w:r>
      <w:r>
        <w:rPr>
          <w:sz w:val="21"/>
          <w:szCs w:val="21"/>
        </w:rPr>
        <w:t xml:space="preserve">D.胸内 </w:t>
      </w:r>
      <w:r>
        <w:br/>
      </w:r>
      <w:r>
        <w:rPr>
          <w:sz w:val="21"/>
          <w:szCs w:val="21"/>
        </w:rPr>
        <w:t xml:space="preserve">E.颈部 </w:t>
      </w:r>
    </w:p>
    <w:p w14:paraId="3230D666" w14:textId="77777777" w:rsidR="00000000" w:rsidRDefault="00000000">
      <w:pPr>
        <w:divId w:val="228226723"/>
      </w:pPr>
      <w:r>
        <w:rPr>
          <w:color w:val="65A21D"/>
          <w:sz w:val="21"/>
          <w:szCs w:val="21"/>
        </w:rPr>
        <w:t>正确答案：</w:t>
      </w:r>
      <w:r>
        <w:rPr>
          <w:sz w:val="21"/>
          <w:szCs w:val="21"/>
        </w:rPr>
        <w:t>B、肾上腺</w:t>
      </w:r>
      <w:r>
        <w:t xml:space="preserve"> </w:t>
      </w:r>
      <w:r>
        <w:br/>
      </w:r>
      <w:r>
        <w:rPr>
          <w:color w:val="65A21D"/>
          <w:sz w:val="21"/>
          <w:szCs w:val="21"/>
        </w:rPr>
        <w:t>答案详解：</w:t>
      </w:r>
      <w:r>
        <w:rPr>
          <w:sz w:val="21"/>
          <w:szCs w:val="21"/>
        </w:rPr>
        <w:t>暂无</w:t>
      </w:r>
      <w:r>
        <w:t xml:space="preserve"> </w:t>
      </w:r>
    </w:p>
    <w:p w14:paraId="169DCFD0" w14:textId="77777777" w:rsidR="00000000" w:rsidRDefault="00000000">
      <w:pPr>
        <w:divId w:val="1530874528"/>
      </w:pPr>
      <w:r>
        <w:rPr>
          <w:rStyle w:val="fts1"/>
        </w:rPr>
        <w:t>35、原发性甲状旁腺功能亢进症最常见的类型是</w:t>
      </w:r>
      <w:r>
        <w:t xml:space="preserve"> </w:t>
      </w:r>
    </w:p>
    <w:p w14:paraId="3F3A205A" w14:textId="77777777" w:rsidR="00000000" w:rsidRDefault="00000000">
      <w:pPr>
        <w:divId w:val="108593998"/>
      </w:pPr>
      <w:r>
        <w:rPr>
          <w:sz w:val="21"/>
          <w:szCs w:val="21"/>
        </w:rPr>
        <w:t xml:space="preserve">A.甲状旁腺多发腺瘤 </w:t>
      </w:r>
      <w:r>
        <w:br/>
      </w:r>
      <w:r>
        <w:rPr>
          <w:sz w:val="21"/>
          <w:szCs w:val="21"/>
        </w:rPr>
        <w:t xml:space="preserve">B.甲状旁腺单发腺瘤 </w:t>
      </w:r>
      <w:r>
        <w:br/>
      </w:r>
      <w:r>
        <w:rPr>
          <w:sz w:val="21"/>
          <w:szCs w:val="21"/>
        </w:rPr>
        <w:t xml:space="preserve">C.甲状旁腺肿大 </w:t>
      </w:r>
      <w:r>
        <w:br/>
      </w:r>
      <w:r>
        <w:rPr>
          <w:sz w:val="21"/>
          <w:szCs w:val="21"/>
        </w:rPr>
        <w:t xml:space="preserve">D.甲状旁腺癌 </w:t>
      </w:r>
      <w:r>
        <w:br/>
      </w:r>
      <w:r>
        <w:rPr>
          <w:sz w:val="21"/>
          <w:szCs w:val="21"/>
        </w:rPr>
        <w:t xml:space="preserve">E.以上都不是 </w:t>
      </w:r>
    </w:p>
    <w:p w14:paraId="33F7E29B" w14:textId="77777777" w:rsidR="00000000" w:rsidRDefault="00000000">
      <w:pPr>
        <w:divId w:val="1530874528"/>
      </w:pPr>
      <w:r>
        <w:rPr>
          <w:color w:val="65A21D"/>
          <w:sz w:val="21"/>
          <w:szCs w:val="21"/>
        </w:rPr>
        <w:t>正确答案：</w:t>
      </w:r>
      <w:r>
        <w:rPr>
          <w:sz w:val="21"/>
          <w:szCs w:val="21"/>
        </w:rPr>
        <w:t>B、甲状旁腺单发腺瘤</w:t>
      </w:r>
      <w:r>
        <w:t xml:space="preserve"> </w:t>
      </w:r>
      <w:r>
        <w:br/>
      </w:r>
      <w:r>
        <w:rPr>
          <w:color w:val="65A21D"/>
          <w:sz w:val="21"/>
          <w:szCs w:val="21"/>
        </w:rPr>
        <w:t>答案详解：</w:t>
      </w:r>
      <w:r>
        <w:rPr>
          <w:sz w:val="21"/>
          <w:szCs w:val="21"/>
        </w:rPr>
        <w:t>暂无</w:t>
      </w:r>
      <w:r>
        <w:t xml:space="preserve"> </w:t>
      </w:r>
    </w:p>
    <w:p w14:paraId="47BD19D8" w14:textId="77777777" w:rsidR="00000000" w:rsidRDefault="00000000">
      <w:pPr>
        <w:divId w:val="1567766237"/>
      </w:pPr>
      <w:r>
        <w:rPr>
          <w:rStyle w:val="fts1"/>
        </w:rPr>
        <w:t>36、对于糖尿病并发症正确的叙述是</w:t>
      </w:r>
      <w:r>
        <w:t xml:space="preserve"> </w:t>
      </w:r>
    </w:p>
    <w:p w14:paraId="3C953C86" w14:textId="77777777" w:rsidR="00000000" w:rsidRDefault="00000000">
      <w:pPr>
        <w:divId w:val="2135706945"/>
      </w:pPr>
      <w:r>
        <w:rPr>
          <w:sz w:val="21"/>
          <w:szCs w:val="21"/>
        </w:rPr>
        <w:t xml:space="preserve">A.高渗性非酮症性昏迷是近年来糖尿病的主要死亡原因 </w:t>
      </w:r>
      <w:r>
        <w:br/>
      </w:r>
      <w:r>
        <w:rPr>
          <w:sz w:val="21"/>
          <w:szCs w:val="21"/>
        </w:rPr>
        <w:t xml:space="preserve">B.肺结核是糖尿病并发症中发病率最高的病变 </w:t>
      </w:r>
      <w:r>
        <w:br/>
      </w:r>
      <w:r>
        <w:rPr>
          <w:sz w:val="21"/>
          <w:szCs w:val="21"/>
        </w:rPr>
        <w:t xml:space="preserve">C.糖尿病酮症酸中毒的发病率最高 </w:t>
      </w:r>
      <w:r>
        <w:br/>
      </w:r>
      <w:r>
        <w:rPr>
          <w:sz w:val="21"/>
          <w:szCs w:val="21"/>
        </w:rPr>
        <w:t xml:space="preserve">D.心血管病变为糖尿病患者最严重而突出的问题，占该病死亡原因的70％ </w:t>
      </w:r>
      <w:r>
        <w:br/>
      </w:r>
      <w:r>
        <w:rPr>
          <w:sz w:val="21"/>
          <w:szCs w:val="21"/>
        </w:rPr>
        <w:t xml:space="preserve">E.肾小球硬化症是2型糖尿病患者死亡的首位原因 </w:t>
      </w:r>
    </w:p>
    <w:p w14:paraId="443FBE57" w14:textId="77777777" w:rsidR="00000000" w:rsidRDefault="00000000">
      <w:pPr>
        <w:divId w:val="1567766237"/>
      </w:pPr>
      <w:r>
        <w:rPr>
          <w:color w:val="65A21D"/>
          <w:sz w:val="21"/>
          <w:szCs w:val="21"/>
        </w:rPr>
        <w:t>正确答案：</w:t>
      </w:r>
      <w:r>
        <w:rPr>
          <w:sz w:val="21"/>
          <w:szCs w:val="21"/>
        </w:rPr>
        <w:t>D、心血管病变为糖尿病患者最严重而突出的问题，占该病死亡原因的70％</w:t>
      </w:r>
      <w:r>
        <w:t xml:space="preserve"> </w:t>
      </w:r>
      <w:r>
        <w:br/>
      </w:r>
      <w:r>
        <w:rPr>
          <w:color w:val="65A21D"/>
          <w:sz w:val="21"/>
          <w:szCs w:val="21"/>
        </w:rPr>
        <w:t>答案详解：</w:t>
      </w:r>
      <w:r>
        <w:rPr>
          <w:sz w:val="21"/>
          <w:szCs w:val="21"/>
        </w:rPr>
        <w:t>暂无</w:t>
      </w:r>
      <w:r>
        <w:t xml:space="preserve"> </w:t>
      </w:r>
    </w:p>
    <w:p w14:paraId="5C75EB64" w14:textId="77777777" w:rsidR="00000000" w:rsidRDefault="00000000">
      <w:pPr>
        <w:divId w:val="1332444234"/>
      </w:pPr>
      <w:r>
        <w:rPr>
          <w:rStyle w:val="fts1"/>
        </w:rPr>
        <w:t>37、腹痛常放射至右肩的疾病是</w:t>
      </w:r>
      <w:r>
        <w:t xml:space="preserve"> </w:t>
      </w:r>
    </w:p>
    <w:p w14:paraId="32D448B9" w14:textId="77777777" w:rsidR="00000000" w:rsidRDefault="00000000">
      <w:pPr>
        <w:divId w:val="1303461848"/>
      </w:pPr>
      <w:r>
        <w:rPr>
          <w:sz w:val="21"/>
          <w:szCs w:val="21"/>
        </w:rPr>
        <w:t xml:space="preserve">A.消化性溃疡 </w:t>
      </w:r>
      <w:r>
        <w:br/>
      </w:r>
      <w:r>
        <w:rPr>
          <w:sz w:val="21"/>
          <w:szCs w:val="21"/>
        </w:rPr>
        <w:t xml:space="preserve">B.胰腺疾病 </w:t>
      </w:r>
      <w:r>
        <w:br/>
      </w:r>
      <w:r>
        <w:rPr>
          <w:sz w:val="21"/>
          <w:szCs w:val="21"/>
        </w:rPr>
        <w:t xml:space="preserve">C.胆系疾病 </w:t>
      </w:r>
      <w:r>
        <w:br/>
      </w:r>
      <w:r>
        <w:rPr>
          <w:sz w:val="21"/>
          <w:szCs w:val="21"/>
        </w:rPr>
        <w:t xml:space="preserve">D.急性胃炎 </w:t>
      </w:r>
      <w:r>
        <w:br/>
      </w:r>
      <w:r>
        <w:rPr>
          <w:sz w:val="21"/>
          <w:szCs w:val="21"/>
        </w:rPr>
        <w:t xml:space="preserve">E.心绞痛 </w:t>
      </w:r>
    </w:p>
    <w:p w14:paraId="14F6C28B" w14:textId="77777777" w:rsidR="00000000" w:rsidRDefault="00000000">
      <w:pPr>
        <w:divId w:val="1332444234"/>
      </w:pPr>
      <w:r>
        <w:rPr>
          <w:color w:val="65A21D"/>
          <w:sz w:val="21"/>
          <w:szCs w:val="21"/>
        </w:rPr>
        <w:t>正确答案：</w:t>
      </w:r>
      <w:r>
        <w:rPr>
          <w:sz w:val="21"/>
          <w:szCs w:val="21"/>
        </w:rPr>
        <w:t>C、胆系疾病</w:t>
      </w:r>
      <w:r>
        <w:t xml:space="preserve"> </w:t>
      </w:r>
      <w:r>
        <w:br/>
      </w:r>
      <w:r>
        <w:rPr>
          <w:color w:val="65A21D"/>
          <w:sz w:val="21"/>
          <w:szCs w:val="21"/>
        </w:rPr>
        <w:t>答案详解：</w:t>
      </w:r>
      <w:r>
        <w:rPr>
          <w:sz w:val="21"/>
          <w:szCs w:val="21"/>
        </w:rPr>
        <w:t>暂无</w:t>
      </w:r>
      <w:r>
        <w:t xml:space="preserve"> </w:t>
      </w:r>
    </w:p>
    <w:p w14:paraId="59920019" w14:textId="77777777" w:rsidR="00000000" w:rsidRDefault="00000000">
      <w:pPr>
        <w:divId w:val="455493087"/>
      </w:pPr>
      <w:r>
        <w:rPr>
          <w:rStyle w:val="fts1"/>
        </w:rPr>
        <w:lastRenderedPageBreak/>
        <w:t>38、粘液性水肿患者，水肿主要表现于</w:t>
      </w:r>
      <w:r>
        <w:t xml:space="preserve"> </w:t>
      </w:r>
    </w:p>
    <w:p w14:paraId="511AA25C" w14:textId="77777777" w:rsidR="00000000" w:rsidRDefault="00000000">
      <w:pPr>
        <w:divId w:val="1631083080"/>
      </w:pPr>
      <w:r>
        <w:rPr>
          <w:sz w:val="21"/>
          <w:szCs w:val="21"/>
        </w:rPr>
        <w:t xml:space="preserve">A.胸腔 </w:t>
      </w:r>
      <w:r>
        <w:br/>
      </w:r>
      <w:r>
        <w:rPr>
          <w:sz w:val="21"/>
          <w:szCs w:val="21"/>
        </w:rPr>
        <w:t xml:space="preserve">B.全身 </w:t>
      </w:r>
      <w:r>
        <w:br/>
      </w:r>
      <w:r>
        <w:rPr>
          <w:sz w:val="21"/>
          <w:szCs w:val="21"/>
        </w:rPr>
        <w:t xml:space="preserve">C.身体下垂部分 </w:t>
      </w:r>
      <w:r>
        <w:br/>
      </w:r>
      <w:r>
        <w:rPr>
          <w:sz w:val="21"/>
          <w:szCs w:val="21"/>
        </w:rPr>
        <w:t xml:space="preserve">D.腹腔 </w:t>
      </w:r>
      <w:r>
        <w:br/>
      </w:r>
      <w:r>
        <w:rPr>
          <w:sz w:val="21"/>
          <w:szCs w:val="21"/>
        </w:rPr>
        <w:t xml:space="preserve">E.眼面 </w:t>
      </w:r>
    </w:p>
    <w:p w14:paraId="05D3971D" w14:textId="77777777" w:rsidR="00000000" w:rsidRDefault="00000000">
      <w:pPr>
        <w:divId w:val="455493087"/>
      </w:pPr>
      <w:r>
        <w:rPr>
          <w:color w:val="65A21D"/>
          <w:sz w:val="21"/>
          <w:szCs w:val="21"/>
        </w:rPr>
        <w:t>正确答案：</w:t>
      </w:r>
      <w:r>
        <w:rPr>
          <w:sz w:val="21"/>
          <w:szCs w:val="21"/>
        </w:rPr>
        <w:t>E、眼面</w:t>
      </w:r>
      <w:r>
        <w:t xml:space="preserve"> </w:t>
      </w:r>
      <w:r>
        <w:br/>
      </w:r>
      <w:r>
        <w:rPr>
          <w:color w:val="65A21D"/>
          <w:sz w:val="21"/>
          <w:szCs w:val="21"/>
        </w:rPr>
        <w:t>答案详解：</w:t>
      </w:r>
      <w:r>
        <w:rPr>
          <w:sz w:val="21"/>
          <w:szCs w:val="21"/>
        </w:rPr>
        <w:t>暂无</w:t>
      </w:r>
      <w:r>
        <w:t xml:space="preserve"> </w:t>
      </w:r>
    </w:p>
    <w:p w14:paraId="2158F865" w14:textId="77777777" w:rsidR="00000000" w:rsidRDefault="00000000">
      <w:pPr>
        <w:divId w:val="470051698"/>
      </w:pPr>
      <w:r>
        <w:rPr>
          <w:rStyle w:val="fts1"/>
        </w:rPr>
        <w:t>39、关于麦氏点的描述，下列正确的是</w:t>
      </w:r>
      <w:r>
        <w:t xml:space="preserve"> </w:t>
      </w:r>
    </w:p>
    <w:p w14:paraId="6D3E11C1" w14:textId="77777777" w:rsidR="00000000" w:rsidRDefault="00000000">
      <w:pPr>
        <w:divId w:val="430857653"/>
      </w:pPr>
      <w:r>
        <w:rPr>
          <w:sz w:val="21"/>
          <w:szCs w:val="21"/>
        </w:rPr>
        <w:t xml:space="preserve">A.右髂前上棘至脐连线的1／2处 </w:t>
      </w:r>
      <w:r>
        <w:br/>
      </w:r>
      <w:r>
        <w:rPr>
          <w:sz w:val="21"/>
          <w:szCs w:val="21"/>
        </w:rPr>
        <w:t xml:space="preserve">B.脐与右髂前上棘连线中、外1／3交界处 </w:t>
      </w:r>
      <w:r>
        <w:br/>
      </w:r>
      <w:r>
        <w:rPr>
          <w:sz w:val="21"/>
          <w:szCs w:val="21"/>
        </w:rPr>
        <w:t xml:space="preserve">C.右侧腹直肌外缘平脐处 </w:t>
      </w:r>
      <w:r>
        <w:br/>
      </w:r>
      <w:r>
        <w:rPr>
          <w:sz w:val="21"/>
          <w:szCs w:val="21"/>
        </w:rPr>
        <w:t xml:space="preserve">D.左、右髂前上棘连线的右1／3处 </w:t>
      </w:r>
      <w:r>
        <w:br/>
      </w:r>
      <w:r>
        <w:rPr>
          <w:sz w:val="21"/>
          <w:szCs w:val="21"/>
        </w:rPr>
        <w:t xml:space="preserve">E.两髂前上棘连线与通过耻骨结节所做垂直线的交点上 </w:t>
      </w:r>
    </w:p>
    <w:p w14:paraId="013C1BDE" w14:textId="77777777" w:rsidR="00000000" w:rsidRDefault="00000000">
      <w:pPr>
        <w:divId w:val="470051698"/>
      </w:pPr>
      <w:r>
        <w:rPr>
          <w:color w:val="65A21D"/>
          <w:sz w:val="21"/>
          <w:szCs w:val="21"/>
        </w:rPr>
        <w:t>正确答案：</w:t>
      </w:r>
      <w:r>
        <w:rPr>
          <w:sz w:val="21"/>
          <w:szCs w:val="21"/>
        </w:rPr>
        <w:t>B、脐与右髂前上棘连线中、外1／3交界处</w:t>
      </w:r>
      <w:r>
        <w:t xml:space="preserve"> </w:t>
      </w:r>
      <w:r>
        <w:br/>
      </w:r>
      <w:r>
        <w:rPr>
          <w:color w:val="65A21D"/>
          <w:sz w:val="21"/>
          <w:szCs w:val="21"/>
        </w:rPr>
        <w:t>答案详解：</w:t>
      </w:r>
      <w:r>
        <w:rPr>
          <w:sz w:val="21"/>
          <w:szCs w:val="21"/>
        </w:rPr>
        <w:t>暂无</w:t>
      </w:r>
      <w:r>
        <w:t xml:space="preserve"> </w:t>
      </w:r>
    </w:p>
    <w:p w14:paraId="7A05C5C6" w14:textId="77777777" w:rsidR="00000000" w:rsidRDefault="00000000">
      <w:pPr>
        <w:divId w:val="617030210"/>
      </w:pPr>
      <w:r>
        <w:rPr>
          <w:rStyle w:val="fts1"/>
        </w:rPr>
        <w:t>40、胰岛素增敏剂的常见不良反应是</w:t>
      </w:r>
      <w:r>
        <w:t xml:space="preserve"> </w:t>
      </w:r>
    </w:p>
    <w:p w14:paraId="4A812AA0" w14:textId="77777777" w:rsidR="00000000" w:rsidRDefault="00000000">
      <w:pPr>
        <w:divId w:val="759184289"/>
      </w:pPr>
      <w:r>
        <w:rPr>
          <w:sz w:val="21"/>
          <w:szCs w:val="21"/>
        </w:rPr>
        <w:t xml:space="preserve">A.低血糖 </w:t>
      </w:r>
      <w:r>
        <w:br/>
      </w:r>
      <w:r>
        <w:rPr>
          <w:sz w:val="21"/>
          <w:szCs w:val="21"/>
        </w:rPr>
        <w:t xml:space="preserve">B.肝功能受损 </w:t>
      </w:r>
      <w:r>
        <w:br/>
      </w:r>
      <w:r>
        <w:rPr>
          <w:sz w:val="21"/>
          <w:szCs w:val="21"/>
        </w:rPr>
        <w:t xml:space="preserve">C.胃肠道反应 </w:t>
      </w:r>
      <w:r>
        <w:br/>
      </w:r>
      <w:r>
        <w:rPr>
          <w:sz w:val="21"/>
          <w:szCs w:val="21"/>
        </w:rPr>
        <w:t xml:space="preserve">D.消瘦 </w:t>
      </w:r>
      <w:r>
        <w:br/>
      </w:r>
      <w:r>
        <w:rPr>
          <w:sz w:val="21"/>
          <w:szCs w:val="21"/>
        </w:rPr>
        <w:t xml:space="preserve">E.肾功能受损 </w:t>
      </w:r>
    </w:p>
    <w:p w14:paraId="584D1E81" w14:textId="77777777" w:rsidR="00000000" w:rsidRDefault="00000000">
      <w:pPr>
        <w:divId w:val="617030210"/>
      </w:pPr>
      <w:r>
        <w:rPr>
          <w:color w:val="65A21D"/>
          <w:sz w:val="21"/>
          <w:szCs w:val="21"/>
        </w:rPr>
        <w:t>正确答案：</w:t>
      </w:r>
      <w:r>
        <w:rPr>
          <w:sz w:val="21"/>
          <w:szCs w:val="21"/>
        </w:rPr>
        <w:t>B、肝功能受损</w:t>
      </w:r>
      <w:r>
        <w:t xml:space="preserve"> </w:t>
      </w:r>
      <w:r>
        <w:br/>
      </w:r>
      <w:r>
        <w:rPr>
          <w:color w:val="65A21D"/>
          <w:sz w:val="21"/>
          <w:szCs w:val="21"/>
        </w:rPr>
        <w:t>答案详解：</w:t>
      </w:r>
      <w:r>
        <w:rPr>
          <w:sz w:val="21"/>
          <w:szCs w:val="21"/>
        </w:rPr>
        <w:t>暂无</w:t>
      </w:r>
      <w:r>
        <w:t xml:space="preserve"> </w:t>
      </w:r>
    </w:p>
    <w:p w14:paraId="219827A9" w14:textId="77777777" w:rsidR="00000000" w:rsidRDefault="00000000">
      <w:pPr>
        <w:divId w:val="1236279119"/>
      </w:pPr>
      <w:r>
        <w:t xml:space="preserve">A2型题：共30题(每小题1分,共30分) </w:t>
      </w:r>
    </w:p>
    <w:p w14:paraId="65364E57" w14:textId="77777777" w:rsidR="00000000" w:rsidRDefault="00000000">
      <w:pPr>
        <w:divId w:val="118381597"/>
      </w:pPr>
      <w:r>
        <w:rPr>
          <w:rStyle w:val="fts1"/>
        </w:rPr>
        <w:t>41、中年女性，患糖尿病多年，现饮食控制并服用格列本脲治疗中，糖尿病控制良好。近日受凉后出现高热，咳嗽，X线证实为肺内炎症，住院治疗。除按照肺炎常规处理外。对糖尿病应如何调整治疗</w:t>
      </w:r>
      <w:r>
        <w:t xml:space="preserve"> </w:t>
      </w:r>
    </w:p>
    <w:p w14:paraId="6F68588A" w14:textId="77777777" w:rsidR="00000000" w:rsidRDefault="00000000">
      <w:pPr>
        <w:divId w:val="603344781"/>
      </w:pPr>
      <w:r>
        <w:rPr>
          <w:sz w:val="21"/>
          <w:szCs w:val="21"/>
        </w:rPr>
        <w:t xml:space="preserve">A.加强饮食控制，继续服用格列苯脲 </w:t>
      </w:r>
      <w:r>
        <w:br/>
      </w:r>
      <w:r>
        <w:rPr>
          <w:sz w:val="21"/>
          <w:szCs w:val="21"/>
        </w:rPr>
        <w:t xml:space="preserve">B.加大格列苯脲用量 </w:t>
      </w:r>
      <w:r>
        <w:br/>
      </w:r>
      <w:r>
        <w:rPr>
          <w:sz w:val="21"/>
          <w:szCs w:val="21"/>
        </w:rPr>
        <w:t xml:space="preserve">C.改用二甲双胍 </w:t>
      </w:r>
      <w:r>
        <w:br/>
      </w:r>
      <w:r>
        <w:rPr>
          <w:sz w:val="21"/>
          <w:szCs w:val="21"/>
        </w:rPr>
        <w:t xml:space="preserve">D.格列苯脲+二甲双胍 </w:t>
      </w:r>
      <w:r>
        <w:br/>
      </w:r>
      <w:r>
        <w:rPr>
          <w:sz w:val="21"/>
          <w:szCs w:val="21"/>
        </w:rPr>
        <w:t xml:space="preserve">E.改用胰岛素 </w:t>
      </w:r>
    </w:p>
    <w:p w14:paraId="1119866B" w14:textId="77777777" w:rsidR="00000000" w:rsidRDefault="00000000">
      <w:pPr>
        <w:divId w:val="118381597"/>
      </w:pPr>
      <w:r>
        <w:rPr>
          <w:color w:val="65A21D"/>
          <w:sz w:val="21"/>
          <w:szCs w:val="21"/>
        </w:rPr>
        <w:t>正确答案：</w:t>
      </w:r>
      <w:r>
        <w:rPr>
          <w:sz w:val="21"/>
          <w:szCs w:val="21"/>
        </w:rPr>
        <w:t>E、改用胰岛素</w:t>
      </w:r>
      <w:r>
        <w:t xml:space="preserve"> </w:t>
      </w:r>
      <w:r>
        <w:br/>
      </w:r>
      <w:r>
        <w:rPr>
          <w:color w:val="65A21D"/>
          <w:sz w:val="21"/>
          <w:szCs w:val="21"/>
        </w:rPr>
        <w:t>答案详解：</w:t>
      </w:r>
      <w:r>
        <w:rPr>
          <w:sz w:val="21"/>
          <w:szCs w:val="21"/>
        </w:rPr>
        <w:t>暂无</w:t>
      </w:r>
      <w:r>
        <w:t xml:space="preserve"> </w:t>
      </w:r>
    </w:p>
    <w:p w14:paraId="1B467A16" w14:textId="77777777" w:rsidR="00000000" w:rsidRDefault="00000000">
      <w:pPr>
        <w:divId w:val="1953437308"/>
      </w:pPr>
      <w:r>
        <w:rPr>
          <w:rStyle w:val="fts1"/>
        </w:rPr>
        <w:t>42、男性，14岁，有糖尿病史，近期感冒后停用膜岛素3天，发热、呕吐、神志恍惚1天。最需要进行的检查是</w:t>
      </w:r>
      <w:r>
        <w:t xml:space="preserve"> </w:t>
      </w:r>
    </w:p>
    <w:p w14:paraId="79C64ED8" w14:textId="77777777" w:rsidR="00000000" w:rsidRDefault="00000000">
      <w:pPr>
        <w:divId w:val="1812557424"/>
      </w:pPr>
      <w:r>
        <w:rPr>
          <w:sz w:val="21"/>
          <w:szCs w:val="21"/>
        </w:rPr>
        <w:t xml:space="preserve">A.尿糖 </w:t>
      </w:r>
      <w:r>
        <w:br/>
      </w:r>
      <w:r>
        <w:rPr>
          <w:sz w:val="21"/>
          <w:szCs w:val="21"/>
        </w:rPr>
        <w:t xml:space="preserve">B.血气分析 </w:t>
      </w:r>
      <w:r>
        <w:br/>
      </w:r>
      <w:r>
        <w:rPr>
          <w:sz w:val="21"/>
          <w:szCs w:val="21"/>
        </w:rPr>
        <w:t xml:space="preserve">C.血淀粉酶 </w:t>
      </w:r>
      <w:r>
        <w:br/>
      </w:r>
      <w:r>
        <w:rPr>
          <w:sz w:val="21"/>
          <w:szCs w:val="21"/>
        </w:rPr>
        <w:t xml:space="preserve">D.胃镜 </w:t>
      </w:r>
      <w:r>
        <w:br/>
      </w:r>
      <w:r>
        <w:rPr>
          <w:sz w:val="21"/>
          <w:szCs w:val="21"/>
        </w:rPr>
        <w:t xml:space="preserve">E.脑CT </w:t>
      </w:r>
    </w:p>
    <w:p w14:paraId="47CB9ECB" w14:textId="77777777" w:rsidR="00000000" w:rsidRDefault="00000000">
      <w:pPr>
        <w:divId w:val="1953437308"/>
      </w:pPr>
      <w:r>
        <w:rPr>
          <w:color w:val="65A21D"/>
          <w:sz w:val="21"/>
          <w:szCs w:val="21"/>
        </w:rPr>
        <w:t>正确答案：</w:t>
      </w:r>
      <w:r>
        <w:rPr>
          <w:sz w:val="21"/>
          <w:szCs w:val="21"/>
        </w:rPr>
        <w:t>B、血气分析</w:t>
      </w:r>
      <w:r>
        <w:t xml:space="preserve"> </w:t>
      </w:r>
      <w:r>
        <w:br/>
      </w:r>
      <w:r>
        <w:rPr>
          <w:color w:val="65A21D"/>
          <w:sz w:val="21"/>
          <w:szCs w:val="21"/>
        </w:rPr>
        <w:t>答案详解：</w:t>
      </w:r>
      <w:r>
        <w:rPr>
          <w:sz w:val="21"/>
          <w:szCs w:val="21"/>
        </w:rPr>
        <w:t>暂无</w:t>
      </w:r>
      <w:r>
        <w:t xml:space="preserve"> </w:t>
      </w:r>
    </w:p>
    <w:p w14:paraId="6997A1FE" w14:textId="77777777" w:rsidR="00000000" w:rsidRDefault="00000000">
      <w:pPr>
        <w:divId w:val="1280797750"/>
      </w:pPr>
      <w:r>
        <w:rPr>
          <w:rStyle w:val="fts1"/>
        </w:rPr>
        <w:lastRenderedPageBreak/>
        <w:t>43、男性，38岁。清晨欲起床时，发现四肢不能活动，既往：甲亢病史6年，查体：突眼（±），眼睑及眼球活动自如，甲状腺Ⅱ度肿大，双下肢无感觉障碍及肌萎缩，血钾2.8 mmol/L。最可能的疾病是</w:t>
      </w:r>
      <w:r>
        <w:t xml:space="preserve"> </w:t>
      </w:r>
    </w:p>
    <w:p w14:paraId="792E7BB7" w14:textId="77777777" w:rsidR="00000000" w:rsidRDefault="00000000">
      <w:pPr>
        <w:divId w:val="787355164"/>
      </w:pPr>
      <w:r>
        <w:rPr>
          <w:sz w:val="21"/>
          <w:szCs w:val="21"/>
        </w:rPr>
        <w:t xml:space="preserve">A.原发性醛固酮增多症 </w:t>
      </w:r>
      <w:r>
        <w:br/>
      </w:r>
      <w:r>
        <w:rPr>
          <w:sz w:val="21"/>
          <w:szCs w:val="21"/>
        </w:rPr>
        <w:t xml:space="preserve">B.甲亢伴周期性瘫痪 </w:t>
      </w:r>
      <w:r>
        <w:br/>
      </w:r>
      <w:r>
        <w:rPr>
          <w:sz w:val="21"/>
          <w:szCs w:val="21"/>
        </w:rPr>
        <w:t xml:space="preserve">C.重症肌无力 </w:t>
      </w:r>
      <w:r>
        <w:br/>
      </w:r>
      <w:r>
        <w:rPr>
          <w:sz w:val="21"/>
          <w:szCs w:val="21"/>
        </w:rPr>
        <w:t xml:space="preserve">D.感染性多发性神经炎 </w:t>
      </w:r>
      <w:r>
        <w:br/>
      </w:r>
      <w:r>
        <w:rPr>
          <w:sz w:val="21"/>
          <w:szCs w:val="21"/>
        </w:rPr>
        <w:t xml:space="preserve">E.癔症性瘫痪 </w:t>
      </w:r>
    </w:p>
    <w:p w14:paraId="074D11A5" w14:textId="77777777" w:rsidR="00000000" w:rsidRDefault="00000000">
      <w:pPr>
        <w:divId w:val="1280797750"/>
      </w:pPr>
      <w:r>
        <w:rPr>
          <w:color w:val="65A21D"/>
          <w:sz w:val="21"/>
          <w:szCs w:val="21"/>
        </w:rPr>
        <w:t>正确答案：</w:t>
      </w:r>
      <w:r>
        <w:rPr>
          <w:sz w:val="21"/>
          <w:szCs w:val="21"/>
        </w:rPr>
        <w:t>B、甲亢伴周期性瘫痪</w:t>
      </w:r>
      <w:r>
        <w:t xml:space="preserve"> </w:t>
      </w:r>
      <w:r>
        <w:br/>
      </w:r>
      <w:r>
        <w:rPr>
          <w:color w:val="65A21D"/>
          <w:sz w:val="21"/>
          <w:szCs w:val="21"/>
        </w:rPr>
        <w:t>答案详解：</w:t>
      </w:r>
      <w:r>
        <w:rPr>
          <w:sz w:val="21"/>
          <w:szCs w:val="21"/>
        </w:rPr>
        <w:t>暂无</w:t>
      </w:r>
      <w:r>
        <w:t xml:space="preserve"> </w:t>
      </w:r>
    </w:p>
    <w:p w14:paraId="32AAABA7" w14:textId="77777777" w:rsidR="00000000" w:rsidRDefault="00000000">
      <w:pPr>
        <w:divId w:val="1700620594"/>
      </w:pPr>
      <w:r>
        <w:rPr>
          <w:rStyle w:val="fts1"/>
        </w:rPr>
        <w:t>44、男性，58岁。178 cm，体重56kg，因多饮、多尿伴体重下降1月就诊，查空腹血糖11.9 mmol/L，餐后2小时血糖20.3 mmol/L，糖化血红蛋白9.2%。应选择下列治疗中的</w:t>
      </w:r>
      <w:r>
        <w:t xml:space="preserve"> </w:t>
      </w:r>
    </w:p>
    <w:p w14:paraId="5887EECC" w14:textId="77777777" w:rsidR="00000000" w:rsidRDefault="00000000">
      <w:pPr>
        <w:divId w:val="1868639074"/>
      </w:pPr>
      <w:r>
        <w:rPr>
          <w:sz w:val="21"/>
          <w:szCs w:val="21"/>
        </w:rPr>
        <w:t xml:space="preserve">A.单纯饮食控制 </w:t>
      </w:r>
      <w:r>
        <w:br/>
      </w:r>
      <w:r>
        <w:rPr>
          <w:sz w:val="21"/>
          <w:szCs w:val="21"/>
        </w:rPr>
        <w:t xml:space="preserve">B.饮食控制+双胍类 </w:t>
      </w:r>
      <w:r>
        <w:br/>
      </w:r>
      <w:r>
        <w:rPr>
          <w:sz w:val="21"/>
          <w:szCs w:val="21"/>
        </w:rPr>
        <w:t xml:space="preserve">C.饮食控制+胰岛素 </w:t>
      </w:r>
      <w:r>
        <w:br/>
      </w:r>
      <w:r>
        <w:rPr>
          <w:sz w:val="21"/>
          <w:szCs w:val="21"/>
        </w:rPr>
        <w:t xml:space="preserve">D.饮食控制+磺脲类 </w:t>
      </w:r>
      <w:r>
        <w:br/>
      </w:r>
      <w:r>
        <w:rPr>
          <w:sz w:val="21"/>
          <w:szCs w:val="21"/>
        </w:rPr>
        <w:t xml:space="preserve">E.磺脲类+胰岛素 </w:t>
      </w:r>
    </w:p>
    <w:p w14:paraId="71E0ECBC" w14:textId="77777777" w:rsidR="00000000" w:rsidRDefault="00000000">
      <w:pPr>
        <w:divId w:val="1700620594"/>
      </w:pPr>
      <w:r>
        <w:rPr>
          <w:color w:val="65A21D"/>
          <w:sz w:val="21"/>
          <w:szCs w:val="21"/>
        </w:rPr>
        <w:t>正确答案：</w:t>
      </w:r>
      <w:r>
        <w:rPr>
          <w:sz w:val="21"/>
          <w:szCs w:val="21"/>
        </w:rPr>
        <w:t>C、饮食控制+胰岛素</w:t>
      </w:r>
      <w:r>
        <w:t xml:space="preserve"> </w:t>
      </w:r>
      <w:r>
        <w:br/>
      </w:r>
      <w:r>
        <w:rPr>
          <w:color w:val="65A21D"/>
          <w:sz w:val="21"/>
          <w:szCs w:val="21"/>
        </w:rPr>
        <w:t>答案详解：</w:t>
      </w:r>
      <w:r>
        <w:rPr>
          <w:sz w:val="21"/>
          <w:szCs w:val="21"/>
        </w:rPr>
        <w:t>暂无</w:t>
      </w:r>
      <w:r>
        <w:t xml:space="preserve"> </w:t>
      </w:r>
    </w:p>
    <w:p w14:paraId="5CE6E653" w14:textId="77777777" w:rsidR="00000000" w:rsidRDefault="00000000">
      <w:pPr>
        <w:divId w:val="495999488"/>
      </w:pPr>
      <w:r>
        <w:rPr>
          <w:rStyle w:val="fts1"/>
        </w:rPr>
        <w:t>45、女，45岁，肢体软弱无力、夜尿多2年余，今晨起双下肢不能活动。查律：血压170/100 mmHg，均匀性轻度肥胖，双下肢松弛性瘫痪，血钾2.4nmlol/L。最可能的诊断为</w:t>
      </w:r>
      <w:r>
        <w:t xml:space="preserve"> </w:t>
      </w:r>
    </w:p>
    <w:p w14:paraId="211EEC13" w14:textId="77777777" w:rsidR="00000000" w:rsidRDefault="00000000">
      <w:pPr>
        <w:divId w:val="1342970626"/>
      </w:pPr>
      <w:r>
        <w:rPr>
          <w:sz w:val="21"/>
          <w:szCs w:val="21"/>
        </w:rPr>
        <w:t xml:space="preserve">A.原发性高血压 </w:t>
      </w:r>
      <w:r>
        <w:br/>
      </w:r>
      <w:r>
        <w:rPr>
          <w:sz w:val="21"/>
          <w:szCs w:val="21"/>
        </w:rPr>
        <w:t xml:space="preserve">B.嗜铬细胞瘤 </w:t>
      </w:r>
      <w:r>
        <w:br/>
      </w:r>
      <w:r>
        <w:rPr>
          <w:sz w:val="21"/>
          <w:szCs w:val="21"/>
        </w:rPr>
        <w:t xml:space="preserve">C.肾性高血压 </w:t>
      </w:r>
      <w:r>
        <w:br/>
      </w:r>
      <w:r>
        <w:rPr>
          <w:sz w:val="21"/>
          <w:szCs w:val="21"/>
        </w:rPr>
        <w:t xml:space="preserve">D.原发性醛固酮增多症 </w:t>
      </w:r>
      <w:r>
        <w:br/>
      </w:r>
      <w:r>
        <w:rPr>
          <w:sz w:val="21"/>
          <w:szCs w:val="21"/>
        </w:rPr>
        <w:t xml:space="preserve">E.库欣病 </w:t>
      </w:r>
    </w:p>
    <w:p w14:paraId="3A535A49" w14:textId="77777777" w:rsidR="00000000" w:rsidRDefault="00000000">
      <w:pPr>
        <w:divId w:val="495999488"/>
      </w:pPr>
      <w:r>
        <w:rPr>
          <w:color w:val="65A21D"/>
          <w:sz w:val="21"/>
          <w:szCs w:val="21"/>
        </w:rPr>
        <w:t>正确答案：</w:t>
      </w:r>
      <w:r>
        <w:rPr>
          <w:sz w:val="21"/>
          <w:szCs w:val="21"/>
        </w:rPr>
        <w:t>D、原发性醛固酮增多症</w:t>
      </w:r>
      <w:r>
        <w:t xml:space="preserve"> </w:t>
      </w:r>
      <w:r>
        <w:br/>
      </w:r>
      <w:r>
        <w:rPr>
          <w:color w:val="65A21D"/>
          <w:sz w:val="21"/>
          <w:szCs w:val="21"/>
        </w:rPr>
        <w:t>答案详解：</w:t>
      </w:r>
      <w:r>
        <w:rPr>
          <w:sz w:val="21"/>
          <w:szCs w:val="21"/>
        </w:rPr>
        <w:t>暂无</w:t>
      </w:r>
      <w:r>
        <w:t xml:space="preserve"> </w:t>
      </w:r>
    </w:p>
    <w:p w14:paraId="2ABB8401" w14:textId="77777777" w:rsidR="00000000" w:rsidRDefault="00000000">
      <w:pPr>
        <w:divId w:val="1678537969"/>
      </w:pPr>
      <w:r>
        <w:rPr>
          <w:rStyle w:val="fts1"/>
        </w:rPr>
        <w:t>46、女，67岁，患糖尿病、糖尿病肾病。血肌酐106 μmol/L。宜用下述何种口服降糖药</w:t>
      </w:r>
      <w:r>
        <w:t xml:space="preserve"> </w:t>
      </w:r>
    </w:p>
    <w:p w14:paraId="76C3D9E6" w14:textId="77777777" w:rsidR="00000000" w:rsidRDefault="00000000">
      <w:pPr>
        <w:divId w:val="1710521399"/>
      </w:pPr>
      <w:r>
        <w:rPr>
          <w:sz w:val="21"/>
          <w:szCs w:val="21"/>
        </w:rPr>
        <w:t xml:space="preserve">A.甲苯磺丁脲 </w:t>
      </w:r>
      <w:r>
        <w:br/>
      </w:r>
      <w:r>
        <w:rPr>
          <w:sz w:val="21"/>
          <w:szCs w:val="21"/>
        </w:rPr>
        <w:t xml:space="preserve">B.格列吡嗪 </w:t>
      </w:r>
      <w:r>
        <w:br/>
      </w:r>
      <w:r>
        <w:rPr>
          <w:sz w:val="21"/>
          <w:szCs w:val="21"/>
        </w:rPr>
        <w:t xml:space="preserve">C.格列喹酮 </w:t>
      </w:r>
      <w:r>
        <w:br/>
      </w:r>
      <w:r>
        <w:rPr>
          <w:sz w:val="21"/>
          <w:szCs w:val="21"/>
        </w:rPr>
        <w:t xml:space="preserve">D.格列本脲 </w:t>
      </w:r>
      <w:r>
        <w:br/>
      </w:r>
      <w:r>
        <w:rPr>
          <w:sz w:val="21"/>
          <w:szCs w:val="21"/>
        </w:rPr>
        <w:t xml:space="preserve">E.格列齐特 </w:t>
      </w:r>
    </w:p>
    <w:p w14:paraId="528B4DF4" w14:textId="77777777" w:rsidR="00000000" w:rsidRDefault="00000000">
      <w:pPr>
        <w:divId w:val="1678537969"/>
      </w:pPr>
      <w:r>
        <w:rPr>
          <w:color w:val="65A21D"/>
          <w:sz w:val="21"/>
          <w:szCs w:val="21"/>
        </w:rPr>
        <w:t>正确答案：</w:t>
      </w:r>
      <w:r>
        <w:rPr>
          <w:sz w:val="21"/>
          <w:szCs w:val="21"/>
        </w:rPr>
        <w:t>C、格列喹酮</w:t>
      </w:r>
      <w:r>
        <w:t xml:space="preserve"> </w:t>
      </w:r>
      <w:r>
        <w:br/>
      </w:r>
      <w:r>
        <w:rPr>
          <w:color w:val="65A21D"/>
          <w:sz w:val="21"/>
          <w:szCs w:val="21"/>
        </w:rPr>
        <w:t>答案详解：</w:t>
      </w:r>
      <w:r>
        <w:rPr>
          <w:sz w:val="21"/>
          <w:szCs w:val="21"/>
        </w:rPr>
        <w:t>暂无</w:t>
      </w:r>
      <w:r>
        <w:t xml:space="preserve"> </w:t>
      </w:r>
    </w:p>
    <w:p w14:paraId="453A7E27" w14:textId="77777777" w:rsidR="00000000" w:rsidRDefault="00000000">
      <w:pPr>
        <w:divId w:val="358972063"/>
      </w:pPr>
      <w:r>
        <w:rPr>
          <w:rStyle w:val="fts1"/>
        </w:rPr>
        <w:t>47、男性，60岁，体重50千克，糖尿病10年，以格列本脲（优降糖）。降糖治疗，血糖控制不理想，本次因发热入院，入院检查空腹血糖18.8 mmol/L，尿糖（+++），蛋白（++），右下大片干酪渗出病灶，内有空洞形成，痰结核菌阳性。对于该患者抗结核治疗宜药物联合为</w:t>
      </w:r>
      <w:r>
        <w:t xml:space="preserve"> </w:t>
      </w:r>
    </w:p>
    <w:p w14:paraId="70068950" w14:textId="77777777" w:rsidR="00000000" w:rsidRDefault="00000000">
      <w:pPr>
        <w:divId w:val="2020498225"/>
      </w:pPr>
      <w:r>
        <w:rPr>
          <w:sz w:val="21"/>
          <w:szCs w:val="21"/>
        </w:rPr>
        <w:t xml:space="preserve">A.INH，RFP，PZA，SM </w:t>
      </w:r>
      <w:r>
        <w:br/>
      </w:r>
      <w:r>
        <w:rPr>
          <w:sz w:val="21"/>
          <w:szCs w:val="21"/>
        </w:rPr>
        <w:t xml:space="preserve">B.INH，RFP，PZA，EMB </w:t>
      </w:r>
      <w:r>
        <w:br/>
      </w:r>
      <w:r>
        <w:rPr>
          <w:sz w:val="21"/>
          <w:szCs w:val="21"/>
        </w:rPr>
        <w:t xml:space="preserve">C.INH，RFP，EMB </w:t>
      </w:r>
      <w:r>
        <w:br/>
      </w:r>
      <w:r>
        <w:rPr>
          <w:sz w:val="21"/>
          <w:szCs w:val="21"/>
        </w:rPr>
        <w:t xml:space="preserve">D.INH，RFP，PAS，丁卡 </w:t>
      </w:r>
      <w:r>
        <w:br/>
      </w:r>
      <w:r>
        <w:rPr>
          <w:sz w:val="21"/>
          <w:szCs w:val="21"/>
        </w:rPr>
        <w:t xml:space="preserve">E.INH，RFP，PZA </w:t>
      </w:r>
    </w:p>
    <w:p w14:paraId="45CEB886" w14:textId="77777777" w:rsidR="00000000" w:rsidRDefault="00000000">
      <w:pPr>
        <w:divId w:val="358972063"/>
      </w:pPr>
      <w:r>
        <w:rPr>
          <w:color w:val="65A21D"/>
          <w:sz w:val="21"/>
          <w:szCs w:val="21"/>
        </w:rPr>
        <w:lastRenderedPageBreak/>
        <w:t>正确答案：</w:t>
      </w:r>
      <w:r>
        <w:rPr>
          <w:sz w:val="21"/>
          <w:szCs w:val="21"/>
        </w:rPr>
        <w:t>E、INH，RFP，PZA</w:t>
      </w:r>
      <w:r>
        <w:t xml:space="preserve"> </w:t>
      </w:r>
      <w:r>
        <w:br/>
      </w:r>
      <w:r>
        <w:rPr>
          <w:color w:val="65A21D"/>
          <w:sz w:val="21"/>
          <w:szCs w:val="21"/>
        </w:rPr>
        <w:t>答案详解：</w:t>
      </w:r>
      <w:r>
        <w:rPr>
          <w:sz w:val="21"/>
          <w:szCs w:val="21"/>
        </w:rPr>
        <w:t>暂无</w:t>
      </w:r>
      <w:r>
        <w:t xml:space="preserve"> </w:t>
      </w:r>
    </w:p>
    <w:p w14:paraId="2689CD44" w14:textId="77777777" w:rsidR="00000000" w:rsidRDefault="00000000">
      <w:pPr>
        <w:divId w:val="664239076"/>
      </w:pPr>
      <w:r>
        <w:rPr>
          <w:rStyle w:val="fts1"/>
        </w:rPr>
        <w:t>48、女性，35岁。肥胖，紫纹（-），血浆皮质醇552nmol/L（20μｇ/dl），（正常值6～16μｇ/dl），为厂明确诊断应首选下列哪项检查</w:t>
      </w:r>
      <w:r>
        <w:t xml:space="preserve"> </w:t>
      </w:r>
    </w:p>
    <w:p w14:paraId="0F94625A" w14:textId="77777777" w:rsidR="00000000" w:rsidRDefault="00000000">
      <w:pPr>
        <w:divId w:val="1540390808"/>
      </w:pPr>
      <w:r>
        <w:rPr>
          <w:sz w:val="21"/>
          <w:szCs w:val="21"/>
        </w:rPr>
        <w:t xml:space="preserve">A.血浆ACTH </w:t>
      </w:r>
      <w:r>
        <w:br/>
      </w:r>
      <w:r>
        <w:rPr>
          <w:sz w:val="21"/>
          <w:szCs w:val="21"/>
        </w:rPr>
        <w:t xml:space="preserve">B.肾上腺CT扫描 </w:t>
      </w:r>
      <w:r>
        <w:br/>
      </w:r>
      <w:r>
        <w:rPr>
          <w:sz w:val="21"/>
          <w:szCs w:val="21"/>
        </w:rPr>
        <w:t xml:space="preserve">C.垂体磁共振检查 </w:t>
      </w:r>
      <w:r>
        <w:br/>
      </w:r>
      <w:r>
        <w:rPr>
          <w:sz w:val="21"/>
          <w:szCs w:val="21"/>
        </w:rPr>
        <w:t xml:space="preserve">D.葡萄糖耐量试验 </w:t>
      </w:r>
      <w:r>
        <w:br/>
      </w:r>
      <w:r>
        <w:rPr>
          <w:sz w:val="21"/>
          <w:szCs w:val="21"/>
        </w:rPr>
        <w:t xml:space="preserve">E.小剂量地塞米松抑制试验 </w:t>
      </w:r>
    </w:p>
    <w:p w14:paraId="4A8DD675" w14:textId="77777777" w:rsidR="00000000" w:rsidRDefault="00000000">
      <w:pPr>
        <w:divId w:val="664239076"/>
      </w:pPr>
      <w:r>
        <w:rPr>
          <w:color w:val="65A21D"/>
          <w:sz w:val="21"/>
          <w:szCs w:val="21"/>
        </w:rPr>
        <w:t>正确答案：</w:t>
      </w:r>
      <w:r>
        <w:rPr>
          <w:sz w:val="21"/>
          <w:szCs w:val="21"/>
        </w:rPr>
        <w:t>E、小剂量地塞米松抑制试验</w:t>
      </w:r>
      <w:r>
        <w:t xml:space="preserve"> </w:t>
      </w:r>
      <w:r>
        <w:br/>
      </w:r>
      <w:r>
        <w:rPr>
          <w:color w:val="65A21D"/>
          <w:sz w:val="21"/>
          <w:szCs w:val="21"/>
        </w:rPr>
        <w:t>答案详解：</w:t>
      </w:r>
      <w:r>
        <w:rPr>
          <w:sz w:val="21"/>
          <w:szCs w:val="21"/>
        </w:rPr>
        <w:t>暂无</w:t>
      </w:r>
      <w:r>
        <w:t xml:space="preserve"> </w:t>
      </w:r>
    </w:p>
    <w:p w14:paraId="3E693672" w14:textId="77777777" w:rsidR="00000000" w:rsidRDefault="00000000">
      <w:pPr>
        <w:divId w:val="1520005766"/>
      </w:pPr>
      <w:r>
        <w:rPr>
          <w:rStyle w:val="fts1"/>
        </w:rPr>
        <w:t>49、女性，53岁。甲状腺肿大3年。血浆FT</w:t>
      </w:r>
      <w:r>
        <w:rPr>
          <w:rStyle w:val="fts1"/>
          <w:vertAlign w:val="subscript"/>
        </w:rPr>
        <w:t>3</w:t>
      </w:r>
      <w:r>
        <w:rPr>
          <w:rStyle w:val="fts1"/>
        </w:rPr>
        <w:t>、FT</w:t>
      </w:r>
      <w:r>
        <w:rPr>
          <w:rStyle w:val="fts1"/>
          <w:vertAlign w:val="subscript"/>
        </w:rPr>
        <w:t>4</w:t>
      </w:r>
      <w:r>
        <w:rPr>
          <w:rStyle w:val="fts1"/>
        </w:rPr>
        <w:t>正常，TPO-Ab和Tg-Ab升高。查体甲状腺Ⅱ度肿大，质韧，无压痛。应当首先考虑的诊断是</w:t>
      </w:r>
      <w:r>
        <w:t xml:space="preserve"> </w:t>
      </w:r>
    </w:p>
    <w:p w14:paraId="655A9B7D" w14:textId="77777777" w:rsidR="00000000" w:rsidRDefault="00000000">
      <w:pPr>
        <w:divId w:val="102306639"/>
      </w:pPr>
      <w:r>
        <w:rPr>
          <w:sz w:val="21"/>
          <w:szCs w:val="21"/>
        </w:rPr>
        <w:t xml:space="preserve">A.Graves病 </w:t>
      </w:r>
      <w:r>
        <w:br/>
      </w:r>
      <w:r>
        <w:rPr>
          <w:sz w:val="21"/>
          <w:szCs w:val="21"/>
        </w:rPr>
        <w:t xml:space="preserve">B.继发性甲亢 </w:t>
      </w:r>
      <w:r>
        <w:br/>
      </w:r>
      <w:r>
        <w:rPr>
          <w:sz w:val="21"/>
          <w:szCs w:val="21"/>
        </w:rPr>
        <w:t xml:space="preserve">C.桥本甲状腺毒症 </w:t>
      </w:r>
      <w:r>
        <w:br/>
      </w:r>
      <w:r>
        <w:rPr>
          <w:sz w:val="21"/>
          <w:szCs w:val="21"/>
        </w:rPr>
        <w:t xml:space="preserve">D.TSH的受体或受体后缺陷 </w:t>
      </w:r>
      <w:r>
        <w:br/>
      </w:r>
      <w:r>
        <w:rPr>
          <w:sz w:val="21"/>
          <w:szCs w:val="21"/>
        </w:rPr>
        <w:t xml:space="preserve">E.原发性甲低 </w:t>
      </w:r>
    </w:p>
    <w:p w14:paraId="600BEFB6" w14:textId="77777777" w:rsidR="00000000" w:rsidRDefault="00000000">
      <w:pPr>
        <w:divId w:val="1520005766"/>
      </w:pPr>
      <w:r>
        <w:rPr>
          <w:color w:val="65A21D"/>
          <w:sz w:val="21"/>
          <w:szCs w:val="21"/>
        </w:rPr>
        <w:t>正确答案：</w:t>
      </w:r>
      <w:r>
        <w:rPr>
          <w:sz w:val="21"/>
          <w:szCs w:val="21"/>
        </w:rPr>
        <w:t>C、桥本甲状腺毒症</w:t>
      </w:r>
      <w:r>
        <w:t xml:space="preserve"> </w:t>
      </w:r>
      <w:r>
        <w:br/>
      </w:r>
      <w:r>
        <w:rPr>
          <w:color w:val="65A21D"/>
          <w:sz w:val="21"/>
          <w:szCs w:val="21"/>
        </w:rPr>
        <w:t>答案详解：</w:t>
      </w:r>
      <w:r>
        <w:rPr>
          <w:sz w:val="21"/>
          <w:szCs w:val="21"/>
        </w:rPr>
        <w:t>暂无</w:t>
      </w:r>
      <w:r>
        <w:t xml:space="preserve"> </w:t>
      </w:r>
    </w:p>
    <w:p w14:paraId="44F80923" w14:textId="77777777" w:rsidR="00000000" w:rsidRDefault="00000000">
      <w:pPr>
        <w:divId w:val="212542329"/>
      </w:pPr>
      <w:r>
        <w:rPr>
          <w:rStyle w:val="fts1"/>
        </w:rPr>
        <w:t>50、男，23岁，被诊为毒性弥漫性甲状腺肿，以下可能出现的临床表现中，与免疫无关的是</w:t>
      </w:r>
      <w:r>
        <w:t xml:space="preserve"> </w:t>
      </w:r>
    </w:p>
    <w:p w14:paraId="7A834C64" w14:textId="77777777" w:rsidR="00000000" w:rsidRDefault="00000000">
      <w:pPr>
        <w:divId w:val="642396197"/>
      </w:pPr>
      <w:r>
        <w:rPr>
          <w:sz w:val="21"/>
          <w:szCs w:val="21"/>
        </w:rPr>
        <w:t xml:space="preserve">A.浸润性突眼 </w:t>
      </w:r>
      <w:r>
        <w:br/>
      </w:r>
      <w:r>
        <w:rPr>
          <w:sz w:val="21"/>
          <w:szCs w:val="21"/>
        </w:rPr>
        <w:t xml:space="preserve">B.胫前黏液性水肿 </w:t>
      </w:r>
      <w:r>
        <w:br/>
      </w:r>
      <w:r>
        <w:rPr>
          <w:sz w:val="21"/>
          <w:szCs w:val="21"/>
        </w:rPr>
        <w:t xml:space="preserve">C.弥漫性甲状腺肿 </w:t>
      </w:r>
      <w:r>
        <w:br/>
      </w:r>
      <w:r>
        <w:rPr>
          <w:sz w:val="21"/>
          <w:szCs w:val="21"/>
        </w:rPr>
        <w:t xml:space="preserve">D.周期性麻痹 </w:t>
      </w:r>
      <w:r>
        <w:br/>
      </w:r>
      <w:r>
        <w:rPr>
          <w:sz w:val="21"/>
          <w:szCs w:val="21"/>
        </w:rPr>
        <w:t xml:space="preserve">E.重症肌无力 </w:t>
      </w:r>
    </w:p>
    <w:p w14:paraId="1A169FE0" w14:textId="77777777" w:rsidR="00000000" w:rsidRDefault="00000000">
      <w:pPr>
        <w:divId w:val="212542329"/>
      </w:pPr>
      <w:r>
        <w:rPr>
          <w:color w:val="65A21D"/>
          <w:sz w:val="21"/>
          <w:szCs w:val="21"/>
        </w:rPr>
        <w:t>正确答案：</w:t>
      </w:r>
      <w:r>
        <w:rPr>
          <w:sz w:val="21"/>
          <w:szCs w:val="21"/>
        </w:rPr>
        <w:t>D、周期性麻痹</w:t>
      </w:r>
      <w:r>
        <w:t xml:space="preserve"> </w:t>
      </w:r>
      <w:r>
        <w:br/>
      </w:r>
      <w:r>
        <w:rPr>
          <w:color w:val="65A21D"/>
          <w:sz w:val="21"/>
          <w:szCs w:val="21"/>
        </w:rPr>
        <w:t>答案详解：</w:t>
      </w:r>
      <w:r>
        <w:rPr>
          <w:sz w:val="21"/>
          <w:szCs w:val="21"/>
        </w:rPr>
        <w:t>暂无</w:t>
      </w:r>
      <w:r>
        <w:t xml:space="preserve"> </w:t>
      </w:r>
    </w:p>
    <w:p w14:paraId="71001E7A" w14:textId="77777777" w:rsidR="00000000" w:rsidRDefault="00000000">
      <w:pPr>
        <w:divId w:val="900021723"/>
      </w:pPr>
      <w:r>
        <w:rPr>
          <w:rStyle w:val="fts1"/>
        </w:rPr>
        <w:t>51、女性，50岁，一周前开始觉发热，咳嗽，周身酸痛，上述症状加重，伴恶心，呕吐，频繁腹泻1天。近一年经常自觉心悸，烦躁，逐渐消瘦，自认为是更年期综合征。查体：T 40℃，P160 次/分，大汗淋漓，神志恍惚，甲状胨弥漫性Ⅱ肿大，有血管杂音，双肺呼吸音粗，未闻及啰音。心率160 次/分，律齐。腹软，中腹轻压痛，无反跳痛，肝脾未触及。最合适的诊断是</w:t>
      </w:r>
      <w:r>
        <w:t xml:space="preserve"> </w:t>
      </w:r>
    </w:p>
    <w:p w14:paraId="2C9E20D0" w14:textId="77777777" w:rsidR="00000000" w:rsidRDefault="00000000">
      <w:pPr>
        <w:divId w:val="1986546698"/>
      </w:pPr>
      <w:r>
        <w:rPr>
          <w:sz w:val="21"/>
          <w:szCs w:val="21"/>
        </w:rPr>
        <w:t xml:space="preserve">A.胃肠型感冒 </w:t>
      </w:r>
      <w:r>
        <w:br/>
      </w:r>
      <w:r>
        <w:rPr>
          <w:sz w:val="21"/>
          <w:szCs w:val="21"/>
        </w:rPr>
        <w:t xml:space="preserve">B.急性肠炎 </w:t>
      </w:r>
      <w:r>
        <w:br/>
      </w:r>
      <w:r>
        <w:rPr>
          <w:sz w:val="21"/>
          <w:szCs w:val="21"/>
        </w:rPr>
        <w:t xml:space="preserve">C.消化性溃疡 </w:t>
      </w:r>
      <w:r>
        <w:br/>
      </w:r>
      <w:r>
        <w:rPr>
          <w:sz w:val="21"/>
          <w:szCs w:val="21"/>
        </w:rPr>
        <w:t xml:space="preserve">D.肺炎 </w:t>
      </w:r>
      <w:r>
        <w:br/>
      </w:r>
      <w:r>
        <w:rPr>
          <w:sz w:val="21"/>
          <w:szCs w:val="21"/>
        </w:rPr>
        <w:t xml:space="preserve">E.甲状腺危象 </w:t>
      </w:r>
    </w:p>
    <w:p w14:paraId="495D9405" w14:textId="77777777" w:rsidR="00000000" w:rsidRDefault="00000000">
      <w:pPr>
        <w:divId w:val="900021723"/>
      </w:pPr>
      <w:r>
        <w:rPr>
          <w:color w:val="65A21D"/>
          <w:sz w:val="21"/>
          <w:szCs w:val="21"/>
        </w:rPr>
        <w:t>正确答案：</w:t>
      </w:r>
      <w:r>
        <w:rPr>
          <w:sz w:val="21"/>
          <w:szCs w:val="21"/>
        </w:rPr>
        <w:t>E、甲状腺危象</w:t>
      </w:r>
      <w:r>
        <w:t xml:space="preserve"> </w:t>
      </w:r>
      <w:r>
        <w:br/>
      </w:r>
      <w:r>
        <w:rPr>
          <w:color w:val="65A21D"/>
          <w:sz w:val="21"/>
          <w:szCs w:val="21"/>
        </w:rPr>
        <w:t>答案详解：</w:t>
      </w:r>
      <w:r>
        <w:rPr>
          <w:sz w:val="21"/>
          <w:szCs w:val="21"/>
        </w:rPr>
        <w:t>暂无</w:t>
      </w:r>
      <w:r>
        <w:t xml:space="preserve"> </w:t>
      </w:r>
    </w:p>
    <w:p w14:paraId="26045018" w14:textId="77777777" w:rsidR="00000000" w:rsidRDefault="00000000">
      <w:pPr>
        <w:divId w:val="928196595"/>
      </w:pPr>
      <w:r>
        <w:rPr>
          <w:rStyle w:val="fts1"/>
        </w:rPr>
        <w:t>52、男，58岁，刚测的糖化血红蛋白，结果为8.6％，它反映了多长时间以来的体内血糖水平</w:t>
      </w:r>
      <w:r>
        <w:t xml:space="preserve"> </w:t>
      </w:r>
    </w:p>
    <w:p w14:paraId="0E817F1D" w14:textId="77777777" w:rsidR="00000000" w:rsidRDefault="00000000">
      <w:pPr>
        <w:divId w:val="641891151"/>
      </w:pPr>
      <w:r>
        <w:rPr>
          <w:sz w:val="21"/>
          <w:szCs w:val="21"/>
        </w:rPr>
        <w:t xml:space="preserve">A.3天 </w:t>
      </w:r>
      <w:r>
        <w:br/>
      </w:r>
      <w:r>
        <w:rPr>
          <w:sz w:val="21"/>
          <w:szCs w:val="21"/>
        </w:rPr>
        <w:t xml:space="preserve">B.2周 </w:t>
      </w:r>
      <w:r>
        <w:br/>
      </w:r>
      <w:r>
        <w:rPr>
          <w:sz w:val="21"/>
          <w:szCs w:val="21"/>
        </w:rPr>
        <w:t xml:space="preserve">C.4周 </w:t>
      </w:r>
      <w:r>
        <w:br/>
      </w:r>
      <w:r>
        <w:rPr>
          <w:sz w:val="21"/>
          <w:szCs w:val="21"/>
        </w:rPr>
        <w:lastRenderedPageBreak/>
        <w:t xml:space="preserve">D.6周 </w:t>
      </w:r>
      <w:r>
        <w:br/>
      </w:r>
      <w:r>
        <w:rPr>
          <w:sz w:val="21"/>
          <w:szCs w:val="21"/>
        </w:rPr>
        <w:t xml:space="preserve">E.2月 </w:t>
      </w:r>
    </w:p>
    <w:p w14:paraId="18F63F93" w14:textId="77777777" w:rsidR="00000000" w:rsidRDefault="00000000">
      <w:pPr>
        <w:divId w:val="928196595"/>
      </w:pPr>
      <w:r>
        <w:rPr>
          <w:color w:val="65A21D"/>
          <w:sz w:val="21"/>
          <w:szCs w:val="21"/>
        </w:rPr>
        <w:t>正确答案：</w:t>
      </w:r>
      <w:r>
        <w:rPr>
          <w:sz w:val="21"/>
          <w:szCs w:val="21"/>
        </w:rPr>
        <w:t>E、2月</w:t>
      </w:r>
      <w:r>
        <w:t xml:space="preserve"> </w:t>
      </w:r>
      <w:r>
        <w:br/>
      </w:r>
      <w:r>
        <w:rPr>
          <w:color w:val="65A21D"/>
          <w:sz w:val="21"/>
          <w:szCs w:val="21"/>
        </w:rPr>
        <w:t>答案详解：</w:t>
      </w:r>
      <w:r>
        <w:rPr>
          <w:sz w:val="21"/>
          <w:szCs w:val="21"/>
        </w:rPr>
        <w:t>暂无</w:t>
      </w:r>
      <w:r>
        <w:t xml:space="preserve"> </w:t>
      </w:r>
    </w:p>
    <w:p w14:paraId="39F19B2E" w14:textId="77777777" w:rsidR="00000000" w:rsidRDefault="00000000">
      <w:pPr>
        <w:divId w:val="1118915734"/>
      </w:pPr>
      <w:r>
        <w:rPr>
          <w:rStyle w:val="fts1"/>
        </w:rPr>
        <w:t>53、一老年毒性弥漫性甲状腺肿并发甲亢性心脏病患者，白细胞记数正常，无突眼，治疗应首选</w:t>
      </w:r>
      <w:r>
        <w:t xml:space="preserve"> </w:t>
      </w:r>
    </w:p>
    <w:p w14:paraId="04DB1712" w14:textId="77777777" w:rsidR="00000000" w:rsidRDefault="00000000">
      <w:pPr>
        <w:divId w:val="532770802"/>
      </w:pPr>
      <w:r>
        <w:rPr>
          <w:sz w:val="21"/>
          <w:szCs w:val="21"/>
        </w:rPr>
        <w:t xml:space="preserve">A.甲状腺次全切除术 </w:t>
      </w:r>
      <w:r>
        <w:br/>
      </w:r>
      <w:r>
        <w:rPr>
          <w:sz w:val="21"/>
          <w:szCs w:val="21"/>
        </w:rPr>
        <w:t>B.</w:t>
      </w:r>
      <w:r>
        <w:rPr>
          <w:sz w:val="21"/>
          <w:szCs w:val="21"/>
          <w:vertAlign w:val="superscript"/>
        </w:rPr>
        <w:t>131</w:t>
      </w:r>
      <w:r>
        <w:rPr>
          <w:sz w:val="21"/>
          <w:szCs w:val="21"/>
        </w:rPr>
        <w:t xml:space="preserve">I </w:t>
      </w:r>
      <w:r>
        <w:br/>
      </w:r>
      <w:r>
        <w:rPr>
          <w:sz w:val="21"/>
          <w:szCs w:val="21"/>
        </w:rPr>
        <w:t xml:space="preserve">C.普萘洛尔（心得安） </w:t>
      </w:r>
      <w:r>
        <w:br/>
      </w:r>
      <w:r>
        <w:rPr>
          <w:sz w:val="21"/>
          <w:szCs w:val="21"/>
        </w:rPr>
        <w:t xml:space="preserve">D.抗甲状腺药物+甲状腺素制剂 </w:t>
      </w:r>
      <w:r>
        <w:br/>
      </w:r>
      <w:r>
        <w:rPr>
          <w:sz w:val="21"/>
          <w:szCs w:val="21"/>
        </w:rPr>
        <w:t xml:space="preserve">E.复方碘溶液 </w:t>
      </w:r>
    </w:p>
    <w:p w14:paraId="6410BB78" w14:textId="77777777" w:rsidR="00000000" w:rsidRDefault="00000000">
      <w:pPr>
        <w:divId w:val="1118915734"/>
      </w:pPr>
      <w:r>
        <w:rPr>
          <w:color w:val="65A21D"/>
          <w:sz w:val="21"/>
          <w:szCs w:val="21"/>
        </w:rPr>
        <w:t>正确答案：</w:t>
      </w:r>
      <w:r>
        <w:rPr>
          <w:sz w:val="21"/>
          <w:szCs w:val="21"/>
        </w:rPr>
        <w:t>B、</w:t>
      </w:r>
      <w:r>
        <w:rPr>
          <w:sz w:val="21"/>
          <w:szCs w:val="21"/>
          <w:vertAlign w:val="superscript"/>
        </w:rPr>
        <w:t>131</w:t>
      </w:r>
      <w:r>
        <w:rPr>
          <w:sz w:val="21"/>
          <w:szCs w:val="21"/>
        </w:rPr>
        <w:t>I</w:t>
      </w:r>
      <w:r>
        <w:t xml:space="preserve"> </w:t>
      </w:r>
      <w:r>
        <w:br/>
      </w:r>
      <w:r>
        <w:rPr>
          <w:color w:val="65A21D"/>
          <w:sz w:val="21"/>
          <w:szCs w:val="21"/>
        </w:rPr>
        <w:t>答案详解：</w:t>
      </w:r>
      <w:r>
        <w:rPr>
          <w:sz w:val="21"/>
          <w:szCs w:val="21"/>
        </w:rPr>
        <w:t>暂无</w:t>
      </w:r>
      <w:r>
        <w:t xml:space="preserve"> </w:t>
      </w:r>
    </w:p>
    <w:p w14:paraId="70F4D1B1" w14:textId="77777777" w:rsidR="00000000" w:rsidRDefault="00000000">
      <w:pPr>
        <w:divId w:val="1851094724"/>
      </w:pPr>
      <w:r>
        <w:rPr>
          <w:rStyle w:val="fts1"/>
        </w:rPr>
        <w:t>54、一名35岁妇女，近数月来发现甲状腺肿大，有时心悸，稍觉多汗，食量无明显增多，无便频，查消瘦不明显，无眼征，甲状腺Ⅱ°大，质地变硬，不光滑，未闻及血管杂音，心率90 次/分，FT3略高，你认为下述哪项处理最不适宜</w:t>
      </w:r>
      <w:r>
        <w:t xml:space="preserve"> </w:t>
      </w:r>
    </w:p>
    <w:p w14:paraId="7B1D711A" w14:textId="77777777" w:rsidR="00000000" w:rsidRDefault="00000000">
      <w:pPr>
        <w:divId w:val="1192036048"/>
      </w:pPr>
      <w:r>
        <w:rPr>
          <w:sz w:val="21"/>
          <w:szCs w:val="21"/>
        </w:rPr>
        <w:t xml:space="preserve">A.小剂量抗甲状腺药治疗 </w:t>
      </w:r>
      <w:r>
        <w:br/>
      </w:r>
      <w:r>
        <w:rPr>
          <w:sz w:val="21"/>
          <w:szCs w:val="21"/>
        </w:rPr>
        <w:t xml:space="preserve">B.手术治疗 </w:t>
      </w:r>
      <w:r>
        <w:br/>
      </w:r>
      <w:r>
        <w:rPr>
          <w:sz w:val="21"/>
          <w:szCs w:val="21"/>
        </w:rPr>
        <w:t xml:space="preserve">C.普萘洛尔（心得安） </w:t>
      </w:r>
      <w:r>
        <w:br/>
      </w:r>
      <w:r>
        <w:rPr>
          <w:sz w:val="21"/>
          <w:szCs w:val="21"/>
        </w:rPr>
        <w:t xml:space="preserve">D.检查血TGAb，TMAb </w:t>
      </w:r>
      <w:r>
        <w:br/>
      </w:r>
      <w:r>
        <w:rPr>
          <w:sz w:val="21"/>
          <w:szCs w:val="21"/>
        </w:rPr>
        <w:t xml:space="preserve">E.小剂量甲状腺片 </w:t>
      </w:r>
    </w:p>
    <w:p w14:paraId="3388F1C0" w14:textId="77777777" w:rsidR="00000000" w:rsidRDefault="00000000">
      <w:pPr>
        <w:divId w:val="1851094724"/>
      </w:pPr>
      <w:r>
        <w:rPr>
          <w:color w:val="65A21D"/>
          <w:sz w:val="21"/>
          <w:szCs w:val="21"/>
        </w:rPr>
        <w:t>正确答案：</w:t>
      </w:r>
      <w:r>
        <w:rPr>
          <w:sz w:val="21"/>
          <w:szCs w:val="21"/>
        </w:rPr>
        <w:t>B、手术治疗</w:t>
      </w:r>
      <w:r>
        <w:t xml:space="preserve"> </w:t>
      </w:r>
      <w:r>
        <w:br/>
      </w:r>
      <w:r>
        <w:rPr>
          <w:color w:val="65A21D"/>
          <w:sz w:val="21"/>
          <w:szCs w:val="21"/>
        </w:rPr>
        <w:t>答案详解：</w:t>
      </w:r>
      <w:r>
        <w:rPr>
          <w:sz w:val="21"/>
          <w:szCs w:val="21"/>
        </w:rPr>
        <w:t>暂无</w:t>
      </w:r>
      <w:r>
        <w:t xml:space="preserve"> </w:t>
      </w:r>
    </w:p>
    <w:p w14:paraId="27AF1D9B" w14:textId="77777777" w:rsidR="00000000" w:rsidRDefault="00000000">
      <w:pPr>
        <w:divId w:val="235283878"/>
      </w:pPr>
      <w:r>
        <w:rPr>
          <w:rStyle w:val="fts1"/>
        </w:rPr>
        <w:t>55、24岁，女，甲亢多年门诊治疗，现发现妊娠4个月，甲状腺肿大，T33.4nmol/L（正常值1.8～2.9nmol/L），T4110nmol/L（正常值65～150nmol/L），适宜的治疗为</w:t>
      </w:r>
      <w:r>
        <w:t xml:space="preserve"> </w:t>
      </w:r>
    </w:p>
    <w:p w14:paraId="040F8865" w14:textId="77777777" w:rsidR="00000000" w:rsidRDefault="00000000">
      <w:pPr>
        <w:divId w:val="1835222955"/>
      </w:pPr>
      <w:r>
        <w:rPr>
          <w:sz w:val="21"/>
          <w:szCs w:val="21"/>
        </w:rPr>
        <w:t xml:space="preserve">A.应用放射性碘照射 </w:t>
      </w:r>
      <w:r>
        <w:br/>
      </w:r>
      <w:r>
        <w:rPr>
          <w:sz w:val="21"/>
          <w:szCs w:val="21"/>
        </w:rPr>
        <w:t xml:space="preserve">B.加用糖皮质激素治疗 </w:t>
      </w:r>
      <w:r>
        <w:br/>
      </w:r>
      <w:r>
        <w:rPr>
          <w:sz w:val="21"/>
          <w:szCs w:val="21"/>
        </w:rPr>
        <w:t xml:space="preserve">C.不需治疗，门诊随诊 </w:t>
      </w:r>
      <w:r>
        <w:br/>
      </w:r>
      <w:r>
        <w:rPr>
          <w:sz w:val="21"/>
          <w:szCs w:val="21"/>
        </w:rPr>
        <w:t xml:space="preserve">D.马上手术切除甲状腺 </w:t>
      </w:r>
      <w:r>
        <w:br/>
      </w:r>
      <w:r>
        <w:rPr>
          <w:sz w:val="21"/>
          <w:szCs w:val="21"/>
        </w:rPr>
        <w:t xml:space="preserve">E.加大硫脲类抗甲状腺药物 </w:t>
      </w:r>
    </w:p>
    <w:p w14:paraId="62F0504C" w14:textId="77777777" w:rsidR="00000000" w:rsidRDefault="00000000">
      <w:pPr>
        <w:divId w:val="235283878"/>
      </w:pPr>
      <w:r>
        <w:rPr>
          <w:color w:val="65A21D"/>
          <w:sz w:val="21"/>
          <w:szCs w:val="21"/>
        </w:rPr>
        <w:t>正确答案：</w:t>
      </w:r>
      <w:r>
        <w:rPr>
          <w:sz w:val="21"/>
          <w:szCs w:val="21"/>
        </w:rPr>
        <w:t>C、不需治疗，门诊随诊</w:t>
      </w:r>
      <w:r>
        <w:t xml:space="preserve"> </w:t>
      </w:r>
      <w:r>
        <w:br/>
      </w:r>
      <w:r>
        <w:rPr>
          <w:color w:val="65A21D"/>
          <w:sz w:val="21"/>
          <w:szCs w:val="21"/>
        </w:rPr>
        <w:t>答案详解：</w:t>
      </w:r>
      <w:r>
        <w:rPr>
          <w:sz w:val="21"/>
          <w:szCs w:val="21"/>
        </w:rPr>
        <w:t>暂无</w:t>
      </w:r>
      <w:r>
        <w:t xml:space="preserve"> </w:t>
      </w:r>
    </w:p>
    <w:p w14:paraId="384569FF" w14:textId="77777777" w:rsidR="00000000" w:rsidRDefault="00000000">
      <w:pPr>
        <w:divId w:val="605042382"/>
      </w:pPr>
      <w:r>
        <w:rPr>
          <w:rStyle w:val="fts1"/>
        </w:rPr>
        <w:t>56、47岁，女，自述口干多饮，易饥多汗，乏力3年，外阴瘙痒，视物不清，伴咳嗽3个月，体检：T36.5℃P68 次/分，R18 次/分，BP14.3/10.4kPa（110/80 mmHg）甲状腺Ⅰ度肿大，未闻及杂音，手抖（±），心率68 次/分，律整。双肺呼吸音稍粗，最可能的诊断为</w:t>
      </w:r>
      <w:r>
        <w:t xml:space="preserve"> </w:t>
      </w:r>
    </w:p>
    <w:p w14:paraId="5A00352D" w14:textId="77777777" w:rsidR="00000000" w:rsidRDefault="00000000">
      <w:pPr>
        <w:divId w:val="1633556419"/>
      </w:pPr>
      <w:r>
        <w:rPr>
          <w:sz w:val="21"/>
          <w:szCs w:val="21"/>
        </w:rPr>
        <w:t xml:space="preserve">A.甲状腺功能亢进 </w:t>
      </w:r>
      <w:r>
        <w:br/>
      </w:r>
      <w:r>
        <w:rPr>
          <w:sz w:val="21"/>
          <w:szCs w:val="21"/>
        </w:rPr>
        <w:t xml:space="preserve">B.结核病 </w:t>
      </w:r>
      <w:r>
        <w:br/>
      </w:r>
      <w:r>
        <w:rPr>
          <w:sz w:val="21"/>
          <w:szCs w:val="21"/>
        </w:rPr>
        <w:t xml:space="preserve">C.糖尿病 </w:t>
      </w:r>
      <w:r>
        <w:br/>
      </w:r>
      <w:r>
        <w:rPr>
          <w:sz w:val="21"/>
          <w:szCs w:val="21"/>
        </w:rPr>
        <w:t xml:space="preserve">D.更年期综合征 </w:t>
      </w:r>
      <w:r>
        <w:br/>
      </w:r>
      <w:r>
        <w:rPr>
          <w:sz w:val="21"/>
          <w:szCs w:val="21"/>
        </w:rPr>
        <w:t xml:space="preserve">E.白内障 </w:t>
      </w:r>
    </w:p>
    <w:p w14:paraId="5504DB82" w14:textId="77777777" w:rsidR="00000000" w:rsidRDefault="00000000">
      <w:pPr>
        <w:divId w:val="605042382"/>
      </w:pPr>
      <w:r>
        <w:rPr>
          <w:color w:val="65A21D"/>
          <w:sz w:val="21"/>
          <w:szCs w:val="21"/>
        </w:rPr>
        <w:t>正确答案：</w:t>
      </w:r>
      <w:r>
        <w:rPr>
          <w:sz w:val="21"/>
          <w:szCs w:val="21"/>
        </w:rPr>
        <w:t>C、糖尿病</w:t>
      </w:r>
      <w:r>
        <w:t xml:space="preserve"> </w:t>
      </w:r>
      <w:r>
        <w:br/>
      </w:r>
      <w:r>
        <w:rPr>
          <w:color w:val="65A21D"/>
          <w:sz w:val="21"/>
          <w:szCs w:val="21"/>
        </w:rPr>
        <w:t>答案详解：</w:t>
      </w:r>
      <w:r>
        <w:rPr>
          <w:sz w:val="21"/>
          <w:szCs w:val="21"/>
        </w:rPr>
        <w:t>暂无</w:t>
      </w:r>
      <w:r>
        <w:t xml:space="preserve"> </w:t>
      </w:r>
    </w:p>
    <w:p w14:paraId="3665F41A" w14:textId="77777777" w:rsidR="00000000" w:rsidRDefault="00000000">
      <w:pPr>
        <w:divId w:val="1724909359"/>
      </w:pPr>
      <w:r>
        <w:rPr>
          <w:rStyle w:val="fts1"/>
        </w:rPr>
        <w:t>57、女，44岁，食欲缺乏，乏力，经常腹泻，体检：消瘦、血压偏低、心界不大，心音弱、皮肤黏膜黑色素沉着，可能的诊断为</w:t>
      </w:r>
      <w:r>
        <w:t xml:space="preserve"> </w:t>
      </w:r>
    </w:p>
    <w:p w14:paraId="0052562D" w14:textId="77777777" w:rsidR="00000000" w:rsidRDefault="00000000">
      <w:pPr>
        <w:divId w:val="429620492"/>
      </w:pPr>
      <w:r>
        <w:rPr>
          <w:sz w:val="21"/>
          <w:szCs w:val="21"/>
        </w:rPr>
        <w:lastRenderedPageBreak/>
        <w:t xml:space="preserve">A.慢性腹泻 </w:t>
      </w:r>
      <w:r>
        <w:br/>
      </w:r>
      <w:r>
        <w:rPr>
          <w:sz w:val="21"/>
          <w:szCs w:val="21"/>
        </w:rPr>
        <w:t xml:space="preserve">B.1型糖尿病 </w:t>
      </w:r>
      <w:r>
        <w:br/>
      </w:r>
      <w:r>
        <w:rPr>
          <w:sz w:val="21"/>
          <w:szCs w:val="21"/>
        </w:rPr>
        <w:t xml:space="preserve">C.甲状腺功能亢进症 </w:t>
      </w:r>
      <w:r>
        <w:br/>
      </w:r>
      <w:r>
        <w:rPr>
          <w:sz w:val="21"/>
          <w:szCs w:val="21"/>
        </w:rPr>
        <w:t xml:space="preserve">D.皮质醇增多症（库欣综合征） </w:t>
      </w:r>
      <w:r>
        <w:br/>
      </w:r>
      <w:r>
        <w:rPr>
          <w:sz w:val="21"/>
          <w:szCs w:val="21"/>
        </w:rPr>
        <w:t xml:space="preserve">E.原发性慢性肾上腺皮质功能减退症 </w:t>
      </w:r>
    </w:p>
    <w:p w14:paraId="71C0AFD2" w14:textId="77777777" w:rsidR="00000000" w:rsidRDefault="00000000">
      <w:pPr>
        <w:divId w:val="1724909359"/>
      </w:pPr>
      <w:r>
        <w:rPr>
          <w:color w:val="65A21D"/>
          <w:sz w:val="21"/>
          <w:szCs w:val="21"/>
        </w:rPr>
        <w:t>正确答案：</w:t>
      </w:r>
      <w:r>
        <w:rPr>
          <w:sz w:val="21"/>
          <w:szCs w:val="21"/>
        </w:rPr>
        <w:t>E、原发性慢性肾上腺皮质功能减退症</w:t>
      </w:r>
      <w:r>
        <w:t xml:space="preserve"> </w:t>
      </w:r>
      <w:r>
        <w:br/>
      </w:r>
      <w:r>
        <w:rPr>
          <w:color w:val="65A21D"/>
          <w:sz w:val="21"/>
          <w:szCs w:val="21"/>
        </w:rPr>
        <w:t>答案详解：</w:t>
      </w:r>
      <w:r>
        <w:rPr>
          <w:sz w:val="21"/>
          <w:szCs w:val="21"/>
        </w:rPr>
        <w:t>暂无</w:t>
      </w:r>
      <w:r>
        <w:t xml:space="preserve"> </w:t>
      </w:r>
    </w:p>
    <w:p w14:paraId="08260354" w14:textId="77777777" w:rsidR="00000000" w:rsidRDefault="00000000">
      <w:pPr>
        <w:divId w:val="630213594"/>
      </w:pPr>
      <w:r>
        <w:rPr>
          <w:rStyle w:val="fts1"/>
        </w:rPr>
        <w:t>58、一名30岁女子，明显肥胖皮肤紫纹1年，经检查24小时尿17-OHCS升高，大剂量地塞米松抑制实验被抑制，CT见双侧肾上腺明显增大，垂体MRI未见肿瘤，其最可能的病因诊断为</w:t>
      </w:r>
      <w:r>
        <w:t xml:space="preserve"> </w:t>
      </w:r>
    </w:p>
    <w:p w14:paraId="355A6EEE" w14:textId="77777777" w:rsidR="00000000" w:rsidRDefault="00000000">
      <w:pPr>
        <w:divId w:val="666400667"/>
      </w:pPr>
      <w:r>
        <w:rPr>
          <w:sz w:val="21"/>
          <w:szCs w:val="21"/>
        </w:rPr>
        <w:t xml:space="preserve">A.库欣综合征 </w:t>
      </w:r>
      <w:r>
        <w:br/>
      </w:r>
      <w:r>
        <w:rPr>
          <w:sz w:val="21"/>
          <w:szCs w:val="21"/>
        </w:rPr>
        <w:t xml:space="preserve">B.垂体ACTH微腺瘤 </w:t>
      </w:r>
      <w:r>
        <w:br/>
      </w:r>
      <w:r>
        <w:rPr>
          <w:sz w:val="21"/>
          <w:szCs w:val="21"/>
        </w:rPr>
        <w:t xml:space="preserve">C.双侧肾上腺腺瘤 </w:t>
      </w:r>
      <w:r>
        <w:br/>
      </w:r>
      <w:r>
        <w:rPr>
          <w:sz w:val="21"/>
          <w:szCs w:val="21"/>
        </w:rPr>
        <w:t xml:space="preserve">D.不依赖ACTH的肾上腺结节增生病变 </w:t>
      </w:r>
      <w:r>
        <w:br/>
      </w:r>
      <w:r>
        <w:rPr>
          <w:sz w:val="21"/>
          <w:szCs w:val="21"/>
        </w:rPr>
        <w:t xml:space="preserve">E.异位ACTH分泌综合征 </w:t>
      </w:r>
    </w:p>
    <w:p w14:paraId="695E69E3" w14:textId="77777777" w:rsidR="00000000" w:rsidRDefault="00000000">
      <w:pPr>
        <w:divId w:val="630213594"/>
      </w:pPr>
      <w:r>
        <w:rPr>
          <w:color w:val="65A21D"/>
          <w:sz w:val="21"/>
          <w:szCs w:val="21"/>
        </w:rPr>
        <w:t>正确答案：</w:t>
      </w:r>
      <w:r>
        <w:rPr>
          <w:sz w:val="21"/>
          <w:szCs w:val="21"/>
        </w:rPr>
        <w:t>A、库欣综合征</w:t>
      </w:r>
      <w:r>
        <w:t xml:space="preserve"> </w:t>
      </w:r>
      <w:r>
        <w:br/>
      </w:r>
      <w:r>
        <w:rPr>
          <w:color w:val="65A21D"/>
          <w:sz w:val="21"/>
          <w:szCs w:val="21"/>
        </w:rPr>
        <w:t>答案详解：</w:t>
      </w:r>
      <w:r>
        <w:rPr>
          <w:sz w:val="21"/>
          <w:szCs w:val="21"/>
        </w:rPr>
        <w:t>暂无</w:t>
      </w:r>
      <w:r>
        <w:t xml:space="preserve"> </w:t>
      </w:r>
    </w:p>
    <w:p w14:paraId="661129F7" w14:textId="77777777" w:rsidR="00000000" w:rsidRDefault="00000000">
      <w:pPr>
        <w:divId w:val="121653967"/>
      </w:pPr>
      <w:r>
        <w:rPr>
          <w:rStyle w:val="fts1"/>
        </w:rPr>
        <w:t>59、男性，46岁，两年前放射性碘治疗甲亢，近半年来疲倦，纳差，嗓音清低，入院体检除面色苍白，痛觉及腱反射迟钝外，余无异常，初步诊断为</w:t>
      </w:r>
      <w:r>
        <w:t xml:space="preserve"> </w:t>
      </w:r>
    </w:p>
    <w:p w14:paraId="3B83D647" w14:textId="77777777" w:rsidR="00000000" w:rsidRDefault="00000000">
      <w:pPr>
        <w:divId w:val="2125225303"/>
      </w:pPr>
      <w:r>
        <w:rPr>
          <w:sz w:val="21"/>
          <w:szCs w:val="21"/>
        </w:rPr>
        <w:t xml:space="preserve">A.白细胞减少症 </w:t>
      </w:r>
      <w:r>
        <w:br/>
      </w:r>
      <w:r>
        <w:rPr>
          <w:sz w:val="21"/>
          <w:szCs w:val="21"/>
        </w:rPr>
        <w:t xml:space="preserve">B.治疗后营养不良 </w:t>
      </w:r>
      <w:r>
        <w:br/>
      </w:r>
      <w:r>
        <w:rPr>
          <w:sz w:val="21"/>
          <w:szCs w:val="21"/>
        </w:rPr>
        <w:t xml:space="preserve">C.甲状腺功能减退症 </w:t>
      </w:r>
      <w:r>
        <w:br/>
      </w:r>
      <w:r>
        <w:rPr>
          <w:sz w:val="21"/>
          <w:szCs w:val="21"/>
        </w:rPr>
        <w:t xml:space="preserve">D.放射治疗后损伤喉返神经 </w:t>
      </w:r>
      <w:r>
        <w:br/>
      </w:r>
      <w:r>
        <w:rPr>
          <w:sz w:val="21"/>
          <w:szCs w:val="21"/>
        </w:rPr>
        <w:t xml:space="preserve">E.淡漠型甲亢 </w:t>
      </w:r>
    </w:p>
    <w:p w14:paraId="4BC02AB3" w14:textId="77777777" w:rsidR="00000000" w:rsidRDefault="00000000">
      <w:pPr>
        <w:divId w:val="121653967"/>
      </w:pPr>
      <w:r>
        <w:rPr>
          <w:color w:val="65A21D"/>
          <w:sz w:val="21"/>
          <w:szCs w:val="21"/>
        </w:rPr>
        <w:t>正确答案：</w:t>
      </w:r>
      <w:r>
        <w:rPr>
          <w:sz w:val="21"/>
          <w:szCs w:val="21"/>
        </w:rPr>
        <w:t>C、甲状腺功能减退症</w:t>
      </w:r>
      <w:r>
        <w:t xml:space="preserve"> </w:t>
      </w:r>
      <w:r>
        <w:br/>
      </w:r>
      <w:r>
        <w:rPr>
          <w:color w:val="65A21D"/>
          <w:sz w:val="21"/>
          <w:szCs w:val="21"/>
        </w:rPr>
        <w:t>答案详解：</w:t>
      </w:r>
      <w:r>
        <w:rPr>
          <w:sz w:val="21"/>
          <w:szCs w:val="21"/>
        </w:rPr>
        <w:t>暂无</w:t>
      </w:r>
      <w:r>
        <w:t xml:space="preserve"> </w:t>
      </w:r>
    </w:p>
    <w:p w14:paraId="2632E4C1" w14:textId="77777777" w:rsidR="00000000" w:rsidRDefault="00000000">
      <w:pPr>
        <w:divId w:val="616988509"/>
      </w:pPr>
      <w:r>
        <w:rPr>
          <w:rStyle w:val="fts1"/>
        </w:rPr>
        <w:t>60、男，38岁，体重逐增2年，伴高血压，低血钾半年，尿糖时阳性，多血质貌，多毛，多痤疮，上、下肢可见淤斑，腹脂肪明显，四肢相对细。下列最可能的诊断是</w:t>
      </w:r>
      <w:r>
        <w:t xml:space="preserve"> </w:t>
      </w:r>
    </w:p>
    <w:p w14:paraId="097E7DC8" w14:textId="77777777" w:rsidR="00000000" w:rsidRDefault="00000000">
      <w:pPr>
        <w:divId w:val="381254525"/>
      </w:pPr>
      <w:r>
        <w:rPr>
          <w:sz w:val="21"/>
          <w:szCs w:val="21"/>
        </w:rPr>
        <w:t xml:space="preserve">A.单纯肥胖 </w:t>
      </w:r>
      <w:r>
        <w:br/>
      </w:r>
      <w:r>
        <w:rPr>
          <w:sz w:val="21"/>
          <w:szCs w:val="21"/>
        </w:rPr>
        <w:t xml:space="preserve">B.2型糖尿病 </w:t>
      </w:r>
      <w:r>
        <w:br/>
      </w:r>
      <w:r>
        <w:rPr>
          <w:sz w:val="21"/>
          <w:szCs w:val="21"/>
        </w:rPr>
        <w:t xml:space="preserve">C.原发醛固酮增多症 </w:t>
      </w:r>
      <w:r>
        <w:br/>
      </w:r>
      <w:r>
        <w:rPr>
          <w:sz w:val="21"/>
          <w:szCs w:val="21"/>
        </w:rPr>
        <w:t xml:space="preserve">D.库欣综合征 </w:t>
      </w:r>
      <w:r>
        <w:br/>
      </w:r>
      <w:r>
        <w:rPr>
          <w:sz w:val="21"/>
          <w:szCs w:val="21"/>
        </w:rPr>
        <w:t xml:space="preserve">E.嗜铬细胞瘤 </w:t>
      </w:r>
    </w:p>
    <w:p w14:paraId="54AC27F0" w14:textId="77777777" w:rsidR="00000000" w:rsidRDefault="00000000">
      <w:pPr>
        <w:divId w:val="616988509"/>
      </w:pPr>
      <w:r>
        <w:rPr>
          <w:color w:val="65A21D"/>
          <w:sz w:val="21"/>
          <w:szCs w:val="21"/>
        </w:rPr>
        <w:t>正确答案：</w:t>
      </w:r>
      <w:r>
        <w:rPr>
          <w:sz w:val="21"/>
          <w:szCs w:val="21"/>
        </w:rPr>
        <w:t>D、库欣综合征</w:t>
      </w:r>
      <w:r>
        <w:t xml:space="preserve"> </w:t>
      </w:r>
      <w:r>
        <w:br/>
      </w:r>
      <w:r>
        <w:rPr>
          <w:color w:val="65A21D"/>
          <w:sz w:val="21"/>
          <w:szCs w:val="21"/>
        </w:rPr>
        <w:t>答案详解：</w:t>
      </w:r>
      <w:r>
        <w:rPr>
          <w:sz w:val="21"/>
          <w:szCs w:val="21"/>
        </w:rPr>
        <w:t>暂无</w:t>
      </w:r>
      <w:r>
        <w:t xml:space="preserve"> </w:t>
      </w:r>
    </w:p>
    <w:p w14:paraId="6B850A8F" w14:textId="77777777" w:rsidR="00000000" w:rsidRDefault="00000000">
      <w:pPr>
        <w:divId w:val="873269665"/>
      </w:pPr>
      <w:r>
        <w:rPr>
          <w:rStyle w:val="fts1"/>
        </w:rPr>
        <w:t>61、女性，26岁，肥胖、头痛伴闭经1年半，查体：BP180/110mmHg，向心性肥胖，满月脸，皮肤薄，有痤疮，腹壁有宽大紫纹，下肢胫前可凹性浮肿。为明确库欣综合征的诊断，拟检查</w:t>
      </w:r>
      <w:r>
        <w:t xml:space="preserve"> </w:t>
      </w:r>
    </w:p>
    <w:p w14:paraId="69F31120" w14:textId="77777777" w:rsidR="00000000" w:rsidRDefault="00000000">
      <w:pPr>
        <w:divId w:val="864096585"/>
      </w:pPr>
      <w:r>
        <w:rPr>
          <w:sz w:val="21"/>
          <w:szCs w:val="21"/>
        </w:rPr>
        <w:t xml:space="preserve">A.尿17-羟皮质类固醇 </w:t>
      </w:r>
      <w:r>
        <w:br/>
      </w:r>
      <w:r>
        <w:rPr>
          <w:sz w:val="21"/>
          <w:szCs w:val="21"/>
        </w:rPr>
        <w:t xml:space="preserve">B.血、尿皮质醇 </w:t>
      </w:r>
      <w:r>
        <w:br/>
      </w:r>
      <w:r>
        <w:rPr>
          <w:sz w:val="21"/>
          <w:szCs w:val="21"/>
        </w:rPr>
        <w:t xml:space="preserve">C.ACTH </w:t>
      </w:r>
      <w:r>
        <w:br/>
      </w:r>
      <w:r>
        <w:rPr>
          <w:sz w:val="21"/>
          <w:szCs w:val="21"/>
        </w:rPr>
        <w:t xml:space="preserve">D.小剂量地塞米松抑制试验 </w:t>
      </w:r>
      <w:r>
        <w:br/>
      </w:r>
      <w:r>
        <w:rPr>
          <w:sz w:val="21"/>
          <w:szCs w:val="21"/>
        </w:rPr>
        <w:t xml:space="preserve">E.大剂量地塞米松抑制试验 </w:t>
      </w:r>
    </w:p>
    <w:p w14:paraId="2CE4D829" w14:textId="77777777" w:rsidR="00000000" w:rsidRDefault="00000000">
      <w:pPr>
        <w:divId w:val="873269665"/>
      </w:pPr>
      <w:r>
        <w:rPr>
          <w:color w:val="65A21D"/>
          <w:sz w:val="21"/>
          <w:szCs w:val="21"/>
        </w:rPr>
        <w:t>正确答案：</w:t>
      </w:r>
      <w:r>
        <w:rPr>
          <w:sz w:val="21"/>
          <w:szCs w:val="21"/>
        </w:rPr>
        <w:t>B、血、尿皮质醇</w:t>
      </w:r>
      <w:r>
        <w:t xml:space="preserve"> </w:t>
      </w:r>
      <w:r>
        <w:br/>
      </w:r>
      <w:r>
        <w:rPr>
          <w:color w:val="65A21D"/>
          <w:sz w:val="21"/>
          <w:szCs w:val="21"/>
        </w:rPr>
        <w:t>答案详解：</w:t>
      </w:r>
      <w:r>
        <w:rPr>
          <w:sz w:val="21"/>
          <w:szCs w:val="21"/>
        </w:rPr>
        <w:t>暂无</w:t>
      </w:r>
      <w:r>
        <w:t xml:space="preserve"> </w:t>
      </w:r>
    </w:p>
    <w:p w14:paraId="62456712" w14:textId="77777777" w:rsidR="00000000" w:rsidRDefault="00000000">
      <w:pPr>
        <w:divId w:val="1095663045"/>
      </w:pPr>
      <w:r>
        <w:rPr>
          <w:rStyle w:val="fts1"/>
        </w:rPr>
        <w:t>62、女性，24岁，1年来闭经、乳房胀，TRH兴奋试验无明显变化，其最大可能</w:t>
      </w:r>
      <w:r>
        <w:t xml:space="preserve"> </w:t>
      </w:r>
    </w:p>
    <w:p w14:paraId="1B901700" w14:textId="77777777" w:rsidR="00000000" w:rsidRDefault="00000000">
      <w:pPr>
        <w:divId w:val="1603801851"/>
      </w:pPr>
      <w:r>
        <w:rPr>
          <w:sz w:val="21"/>
          <w:szCs w:val="21"/>
        </w:rPr>
        <w:lastRenderedPageBreak/>
        <w:t xml:space="preserve">A.早孕 </w:t>
      </w:r>
      <w:r>
        <w:br/>
      </w:r>
      <w:r>
        <w:rPr>
          <w:sz w:val="21"/>
          <w:szCs w:val="21"/>
        </w:rPr>
        <w:t xml:space="preserve">B.甲亢 </w:t>
      </w:r>
      <w:r>
        <w:br/>
      </w:r>
      <w:r>
        <w:rPr>
          <w:sz w:val="21"/>
          <w:szCs w:val="21"/>
        </w:rPr>
        <w:t xml:space="preserve">C.泌乳素瘤 </w:t>
      </w:r>
      <w:r>
        <w:br/>
      </w:r>
      <w:r>
        <w:rPr>
          <w:sz w:val="21"/>
          <w:szCs w:val="21"/>
        </w:rPr>
        <w:t xml:space="preserve">D.结核 </w:t>
      </w:r>
      <w:r>
        <w:br/>
      </w:r>
      <w:r>
        <w:rPr>
          <w:sz w:val="21"/>
          <w:szCs w:val="21"/>
        </w:rPr>
        <w:t xml:space="preserve">E.继发性闭经 </w:t>
      </w:r>
    </w:p>
    <w:p w14:paraId="01CF1F57" w14:textId="77777777" w:rsidR="00000000" w:rsidRDefault="00000000">
      <w:pPr>
        <w:divId w:val="1095663045"/>
      </w:pPr>
      <w:r>
        <w:rPr>
          <w:color w:val="65A21D"/>
          <w:sz w:val="21"/>
          <w:szCs w:val="21"/>
        </w:rPr>
        <w:t>正确答案：</w:t>
      </w:r>
      <w:r>
        <w:rPr>
          <w:sz w:val="21"/>
          <w:szCs w:val="21"/>
        </w:rPr>
        <w:t>C、泌乳素瘤</w:t>
      </w:r>
      <w:r>
        <w:t xml:space="preserve"> </w:t>
      </w:r>
      <w:r>
        <w:br/>
      </w:r>
      <w:r>
        <w:rPr>
          <w:color w:val="65A21D"/>
          <w:sz w:val="21"/>
          <w:szCs w:val="21"/>
        </w:rPr>
        <w:t>答案详解：</w:t>
      </w:r>
      <w:r>
        <w:rPr>
          <w:sz w:val="21"/>
          <w:szCs w:val="21"/>
        </w:rPr>
        <w:t>无</w:t>
      </w:r>
      <w:r>
        <w:t xml:space="preserve"> </w:t>
      </w:r>
    </w:p>
    <w:p w14:paraId="01F1F2E6" w14:textId="77777777" w:rsidR="00000000" w:rsidRDefault="00000000">
      <w:pPr>
        <w:divId w:val="826896937"/>
      </w:pPr>
      <w:r>
        <w:rPr>
          <w:rStyle w:val="fts1"/>
        </w:rPr>
        <w:t>63、女性，32岁。1个月前出现乳头血性分泌物，查体左乳房局部皮肤橘皮样改变。首先应考虑</w:t>
      </w:r>
      <w:r>
        <w:t xml:space="preserve"> </w:t>
      </w:r>
    </w:p>
    <w:p w14:paraId="3A000E11" w14:textId="77777777" w:rsidR="00000000" w:rsidRDefault="00000000">
      <w:pPr>
        <w:divId w:val="523444484"/>
      </w:pPr>
      <w:r>
        <w:rPr>
          <w:sz w:val="21"/>
          <w:szCs w:val="21"/>
        </w:rPr>
        <w:t xml:space="preserve">A.乳腺癌 </w:t>
      </w:r>
      <w:r>
        <w:br/>
      </w:r>
      <w:r>
        <w:rPr>
          <w:sz w:val="21"/>
          <w:szCs w:val="21"/>
        </w:rPr>
        <w:t xml:space="preserve">B.乳腺增生 </w:t>
      </w:r>
      <w:r>
        <w:br/>
      </w:r>
      <w:r>
        <w:rPr>
          <w:sz w:val="21"/>
          <w:szCs w:val="21"/>
        </w:rPr>
        <w:t xml:space="preserve">C.乳腺纤维瘤 </w:t>
      </w:r>
      <w:r>
        <w:br/>
      </w:r>
      <w:r>
        <w:rPr>
          <w:sz w:val="21"/>
          <w:szCs w:val="21"/>
        </w:rPr>
        <w:t xml:space="preserve">D.哺乳期乳房 </w:t>
      </w:r>
      <w:r>
        <w:br/>
      </w:r>
      <w:r>
        <w:rPr>
          <w:sz w:val="21"/>
          <w:szCs w:val="21"/>
        </w:rPr>
        <w:t xml:space="preserve">E.乳腺炎 </w:t>
      </w:r>
    </w:p>
    <w:p w14:paraId="2F28689B" w14:textId="77777777" w:rsidR="00000000" w:rsidRDefault="00000000">
      <w:pPr>
        <w:divId w:val="826896937"/>
      </w:pPr>
      <w:r>
        <w:rPr>
          <w:color w:val="65A21D"/>
          <w:sz w:val="21"/>
          <w:szCs w:val="21"/>
        </w:rPr>
        <w:t>正确答案：</w:t>
      </w:r>
      <w:r>
        <w:rPr>
          <w:sz w:val="21"/>
          <w:szCs w:val="21"/>
        </w:rPr>
        <w:t>A、乳腺癌</w:t>
      </w:r>
      <w:r>
        <w:t xml:space="preserve"> </w:t>
      </w:r>
      <w:r>
        <w:br/>
      </w:r>
      <w:r>
        <w:rPr>
          <w:color w:val="65A21D"/>
          <w:sz w:val="21"/>
          <w:szCs w:val="21"/>
        </w:rPr>
        <w:t>答案详解：</w:t>
      </w:r>
      <w:r>
        <w:rPr>
          <w:sz w:val="21"/>
          <w:szCs w:val="21"/>
        </w:rPr>
        <w:t>暂无</w:t>
      </w:r>
      <w:r>
        <w:t xml:space="preserve"> </w:t>
      </w:r>
    </w:p>
    <w:p w14:paraId="3C41CA9D" w14:textId="77777777" w:rsidR="00000000" w:rsidRDefault="00000000">
      <w:pPr>
        <w:divId w:val="147988088"/>
      </w:pPr>
      <w:r>
        <w:rPr>
          <w:rStyle w:val="fts1"/>
        </w:rPr>
        <w:t>64、女性，45岁。甲状腺呈多结节状肿大，伴有中枢神经系统兴奋，心悸、多汗、多食、消瘦、便次增多。下述检查对鉴别毒性甲状腺瘤和结节性甲状腺肿伴甲亢最有意义的是</w:t>
      </w:r>
      <w:r>
        <w:t xml:space="preserve"> </w:t>
      </w:r>
    </w:p>
    <w:p w14:paraId="4306CDBD" w14:textId="77777777" w:rsidR="00000000" w:rsidRDefault="00000000">
      <w:pPr>
        <w:divId w:val="1181357374"/>
      </w:pPr>
      <w:r>
        <w:rPr>
          <w:sz w:val="21"/>
          <w:szCs w:val="21"/>
        </w:rPr>
        <w:t xml:space="preserve">A.甲状腺扫描 </w:t>
      </w:r>
      <w:r>
        <w:br/>
      </w:r>
      <w:r>
        <w:rPr>
          <w:sz w:val="21"/>
          <w:szCs w:val="21"/>
        </w:rPr>
        <w:t xml:space="preserve">B.碘摄取率测定 </w:t>
      </w:r>
      <w:r>
        <w:br/>
      </w:r>
      <w:r>
        <w:rPr>
          <w:sz w:val="21"/>
          <w:szCs w:val="21"/>
        </w:rPr>
        <w:t xml:space="preserve">C.基础代谢率测定 </w:t>
      </w:r>
      <w:r>
        <w:br/>
      </w:r>
      <w:r>
        <w:rPr>
          <w:sz w:val="21"/>
          <w:szCs w:val="21"/>
        </w:rPr>
        <w:t xml:space="preserve">D.血清促甲状腺激素（TSH）测定 </w:t>
      </w:r>
      <w:r>
        <w:br/>
      </w:r>
      <w:r>
        <w:rPr>
          <w:sz w:val="21"/>
          <w:szCs w:val="21"/>
        </w:rPr>
        <w:t>E.三碘甲状腺原氨酸（T</w:t>
      </w:r>
      <w:r>
        <w:rPr>
          <w:sz w:val="21"/>
          <w:szCs w:val="21"/>
          <w:vertAlign w:val="subscript"/>
        </w:rPr>
        <w:t>3</w:t>
      </w:r>
      <w:r>
        <w:rPr>
          <w:sz w:val="21"/>
          <w:szCs w:val="21"/>
        </w:rPr>
        <w:t xml:space="preserve">）抑制试验 </w:t>
      </w:r>
    </w:p>
    <w:p w14:paraId="770FAA4B" w14:textId="77777777" w:rsidR="00000000" w:rsidRDefault="00000000">
      <w:pPr>
        <w:divId w:val="147988088"/>
      </w:pPr>
      <w:r>
        <w:rPr>
          <w:color w:val="65A21D"/>
          <w:sz w:val="21"/>
          <w:szCs w:val="21"/>
        </w:rPr>
        <w:t>正确答案：</w:t>
      </w:r>
      <w:r>
        <w:rPr>
          <w:sz w:val="21"/>
          <w:szCs w:val="21"/>
        </w:rPr>
        <w:t>A、甲状腺扫描</w:t>
      </w:r>
      <w:r>
        <w:t xml:space="preserve"> </w:t>
      </w:r>
      <w:r>
        <w:br/>
      </w:r>
      <w:r>
        <w:rPr>
          <w:color w:val="65A21D"/>
          <w:sz w:val="21"/>
          <w:szCs w:val="21"/>
        </w:rPr>
        <w:t>答案详解：</w:t>
      </w:r>
      <w:r>
        <w:rPr>
          <w:sz w:val="21"/>
          <w:szCs w:val="21"/>
        </w:rPr>
        <w:t>鉴别毒性甲状腺瘤和结节性甲状腺肿伴甲亢的主要手段是甲状腺放射性核素扫描和甲状腺B超。</w:t>
      </w:r>
      <w:r>
        <w:t xml:space="preserve"> </w:t>
      </w:r>
    </w:p>
    <w:p w14:paraId="2F04E8E5" w14:textId="77777777" w:rsidR="00000000" w:rsidRDefault="00000000">
      <w:pPr>
        <w:divId w:val="311953840"/>
      </w:pPr>
      <w:r>
        <w:rPr>
          <w:rStyle w:val="fts1"/>
        </w:rPr>
        <w:t>65、男性，56岁。糖尿病患者，用胰岛素治疗，晚10时突起心慌、多汗、软弱，继而神志不清。查脉搏120次/分，尿糖（-），尿酮体（-），尿素氮10.0mmol/L。最可能为</w:t>
      </w:r>
      <w:r>
        <w:t xml:space="preserve"> </w:t>
      </w:r>
    </w:p>
    <w:p w14:paraId="6A677786" w14:textId="77777777" w:rsidR="00000000" w:rsidRDefault="00000000">
      <w:pPr>
        <w:divId w:val="1904562028"/>
      </w:pPr>
      <w:r>
        <w:rPr>
          <w:sz w:val="21"/>
          <w:szCs w:val="21"/>
        </w:rPr>
        <w:t xml:space="preserve">A.高渗性昏迷 </w:t>
      </w:r>
      <w:r>
        <w:br/>
      </w:r>
      <w:r>
        <w:rPr>
          <w:sz w:val="21"/>
          <w:szCs w:val="21"/>
        </w:rPr>
        <w:t xml:space="preserve">B.低血糖昏迷 </w:t>
      </w:r>
      <w:r>
        <w:br/>
      </w:r>
      <w:r>
        <w:rPr>
          <w:sz w:val="21"/>
          <w:szCs w:val="21"/>
        </w:rPr>
        <w:t xml:space="preserve">C.酮症酸中毒昏迷 </w:t>
      </w:r>
      <w:r>
        <w:br/>
      </w:r>
      <w:r>
        <w:rPr>
          <w:sz w:val="21"/>
          <w:szCs w:val="21"/>
        </w:rPr>
        <w:t xml:space="preserve">D.脑血管意外 </w:t>
      </w:r>
      <w:r>
        <w:br/>
      </w:r>
      <w:r>
        <w:rPr>
          <w:sz w:val="21"/>
          <w:szCs w:val="21"/>
        </w:rPr>
        <w:t xml:space="preserve">E.尿毒症昏迷 </w:t>
      </w:r>
    </w:p>
    <w:p w14:paraId="1E6143D2" w14:textId="77777777" w:rsidR="00000000" w:rsidRDefault="00000000">
      <w:pPr>
        <w:divId w:val="311953840"/>
      </w:pPr>
      <w:r>
        <w:rPr>
          <w:color w:val="65A21D"/>
          <w:sz w:val="21"/>
          <w:szCs w:val="21"/>
        </w:rPr>
        <w:t>正确答案：</w:t>
      </w:r>
      <w:r>
        <w:rPr>
          <w:sz w:val="21"/>
          <w:szCs w:val="21"/>
        </w:rPr>
        <w:t>B、低血糖昏迷</w:t>
      </w:r>
      <w:r>
        <w:t xml:space="preserve"> </w:t>
      </w:r>
      <w:r>
        <w:br/>
      </w:r>
      <w:r>
        <w:rPr>
          <w:color w:val="65A21D"/>
          <w:sz w:val="21"/>
          <w:szCs w:val="21"/>
        </w:rPr>
        <w:t>答案详解：</w:t>
      </w:r>
      <w:r>
        <w:rPr>
          <w:sz w:val="21"/>
          <w:szCs w:val="21"/>
        </w:rPr>
        <w:t>胰岛素的主要不良反应是低血糖，与药物剂量过大和（或）饮食失调有关，表现为心悸、出汗、手抖、头晕、饥饿感、软弱，严重者出现昏迷。治疗低血糖的措施：轻者进食糖水；重者静注50%葡萄糖40～80ml，必要时继以10%葡萄糖静滴。</w:t>
      </w:r>
      <w:r>
        <w:t xml:space="preserve"> </w:t>
      </w:r>
    </w:p>
    <w:p w14:paraId="14739799" w14:textId="77777777" w:rsidR="00000000" w:rsidRDefault="00000000">
      <w:pPr>
        <w:divId w:val="1420100334"/>
      </w:pPr>
      <w:r>
        <w:rPr>
          <w:rStyle w:val="fts1"/>
        </w:rPr>
        <w:t>66、女性，15岁，诊断胰岛素依赖型糖尿病。应用胰岛素治疗，晚餐前血糖8mmol/L，晚餐后2小时（19时）血糖4mmol/L，24时血糖2.8mmol/L。次晨6时血糖18mmol/L，空腹血糖增高最大可能是</w:t>
      </w:r>
      <w:r>
        <w:t xml:space="preserve"> </w:t>
      </w:r>
    </w:p>
    <w:p w14:paraId="318B86EC" w14:textId="77777777" w:rsidR="00000000" w:rsidRDefault="00000000">
      <w:pPr>
        <w:divId w:val="742028408"/>
      </w:pPr>
      <w:r>
        <w:rPr>
          <w:sz w:val="21"/>
          <w:szCs w:val="21"/>
        </w:rPr>
        <w:t xml:space="preserve">A.晚餐前胰岛素用量不足 </w:t>
      </w:r>
      <w:r>
        <w:br/>
      </w:r>
      <w:r>
        <w:rPr>
          <w:sz w:val="21"/>
          <w:szCs w:val="21"/>
        </w:rPr>
        <w:t xml:space="preserve">B.黎明现象 </w:t>
      </w:r>
      <w:r>
        <w:br/>
      </w:r>
      <w:r>
        <w:rPr>
          <w:sz w:val="21"/>
          <w:szCs w:val="21"/>
        </w:rPr>
        <w:t xml:space="preserve">C.somogyi现象 </w:t>
      </w:r>
      <w:r>
        <w:br/>
      </w:r>
      <w:r>
        <w:rPr>
          <w:sz w:val="21"/>
          <w:szCs w:val="21"/>
        </w:rPr>
        <w:t xml:space="preserve">D.糖尿病早期反应性低血糖后高血糖 </w:t>
      </w:r>
      <w:r>
        <w:br/>
      </w:r>
      <w:r>
        <w:rPr>
          <w:sz w:val="21"/>
          <w:szCs w:val="21"/>
        </w:rPr>
        <w:t xml:space="preserve">E.午餐前胰岛素用量过多 </w:t>
      </w:r>
    </w:p>
    <w:p w14:paraId="50C3EA5E" w14:textId="77777777" w:rsidR="00000000" w:rsidRDefault="00000000">
      <w:pPr>
        <w:divId w:val="1420100334"/>
      </w:pPr>
      <w:r>
        <w:rPr>
          <w:color w:val="65A21D"/>
          <w:sz w:val="21"/>
          <w:szCs w:val="21"/>
        </w:rPr>
        <w:lastRenderedPageBreak/>
        <w:t>正确答案：</w:t>
      </w:r>
      <w:r>
        <w:rPr>
          <w:sz w:val="21"/>
          <w:szCs w:val="21"/>
        </w:rPr>
        <w:t>C、somogyi现象</w:t>
      </w:r>
      <w:r>
        <w:t xml:space="preserve"> </w:t>
      </w:r>
      <w:r>
        <w:br/>
      </w:r>
      <w:r>
        <w:rPr>
          <w:color w:val="65A21D"/>
          <w:sz w:val="21"/>
          <w:szCs w:val="21"/>
        </w:rPr>
        <w:t>答案详解：</w:t>
      </w:r>
      <w:r>
        <w:rPr>
          <w:sz w:val="21"/>
          <w:szCs w:val="21"/>
        </w:rPr>
        <w:t>暂无</w:t>
      </w:r>
      <w:r>
        <w:t xml:space="preserve"> </w:t>
      </w:r>
    </w:p>
    <w:p w14:paraId="070301CD" w14:textId="77777777" w:rsidR="00000000" w:rsidRDefault="00000000">
      <w:pPr>
        <w:divId w:val="1592004877"/>
      </w:pPr>
      <w:r>
        <w:rPr>
          <w:rStyle w:val="fts1"/>
        </w:rPr>
        <w:t>67、男性，48岁，肥胖，母亲有糖尿病。患者体检空腹血糖8.2mmol/L，无任何不适，复查空腹血糖7.8mmol/L，OGTT2小时血糖13.2mmol/L，首选什么治疗</w:t>
      </w:r>
      <w:r>
        <w:t xml:space="preserve"> </w:t>
      </w:r>
    </w:p>
    <w:p w14:paraId="1968CD4C" w14:textId="77777777" w:rsidR="00000000" w:rsidRDefault="00000000">
      <w:pPr>
        <w:divId w:val="1818455487"/>
      </w:pPr>
      <w:r>
        <w:rPr>
          <w:sz w:val="21"/>
          <w:szCs w:val="21"/>
        </w:rPr>
        <w:t xml:space="preserve">A.格列苯脲 </w:t>
      </w:r>
      <w:r>
        <w:br/>
      </w:r>
      <w:r>
        <w:rPr>
          <w:sz w:val="21"/>
          <w:szCs w:val="21"/>
        </w:rPr>
        <w:t xml:space="preserve">B.二甲双胍 </w:t>
      </w:r>
      <w:r>
        <w:br/>
      </w:r>
      <w:r>
        <w:rPr>
          <w:sz w:val="21"/>
          <w:szCs w:val="21"/>
        </w:rPr>
        <w:t xml:space="preserve">C.阿卡波糖 </w:t>
      </w:r>
      <w:r>
        <w:br/>
      </w:r>
      <w:r>
        <w:rPr>
          <w:sz w:val="21"/>
          <w:szCs w:val="21"/>
        </w:rPr>
        <w:t xml:space="preserve">D.西格列汀 </w:t>
      </w:r>
      <w:r>
        <w:br/>
      </w:r>
      <w:r>
        <w:rPr>
          <w:sz w:val="21"/>
          <w:szCs w:val="21"/>
        </w:rPr>
        <w:t xml:space="preserve">E.胰岛素 </w:t>
      </w:r>
    </w:p>
    <w:p w14:paraId="64989C72" w14:textId="77777777" w:rsidR="00000000" w:rsidRDefault="00000000">
      <w:pPr>
        <w:divId w:val="1592004877"/>
      </w:pPr>
      <w:r>
        <w:rPr>
          <w:color w:val="65A21D"/>
          <w:sz w:val="21"/>
          <w:szCs w:val="21"/>
        </w:rPr>
        <w:t>正确答案：</w:t>
      </w:r>
      <w:r>
        <w:rPr>
          <w:sz w:val="21"/>
          <w:szCs w:val="21"/>
        </w:rPr>
        <w:t>B、二甲双胍</w:t>
      </w:r>
      <w:r>
        <w:t xml:space="preserve"> </w:t>
      </w:r>
      <w:r>
        <w:br/>
      </w:r>
      <w:r>
        <w:rPr>
          <w:color w:val="65A21D"/>
          <w:sz w:val="21"/>
          <w:szCs w:val="21"/>
        </w:rPr>
        <w:t>答案详解：</w:t>
      </w:r>
      <w:r>
        <w:rPr>
          <w:sz w:val="21"/>
          <w:szCs w:val="21"/>
        </w:rPr>
        <w:t>初诊2型糖尿病，首选双胍类药物。</w:t>
      </w:r>
      <w:r>
        <w:t xml:space="preserve"> </w:t>
      </w:r>
    </w:p>
    <w:p w14:paraId="4DB6B853" w14:textId="77777777" w:rsidR="00000000" w:rsidRDefault="00000000">
      <w:pPr>
        <w:divId w:val="1226989319"/>
      </w:pPr>
      <w:r>
        <w:rPr>
          <w:rStyle w:val="fts1"/>
        </w:rPr>
        <w:t>68、患者，男性，35岁，因复合外伤，肺部感染，感染性休克收入ICU既往无糖尿病病史，入室时血糖为60 mg/dl，给予5%葡萄糖溶液500 ml输注补充血容量，后复查血糖为191 ml/dl，该患者出现高血糖的原因是</w:t>
      </w:r>
      <w:r>
        <w:t xml:space="preserve"> </w:t>
      </w:r>
    </w:p>
    <w:p w14:paraId="75CA2C1B" w14:textId="77777777" w:rsidR="00000000" w:rsidRDefault="00000000">
      <w:pPr>
        <w:divId w:val="871772959"/>
      </w:pPr>
      <w:r>
        <w:rPr>
          <w:sz w:val="21"/>
          <w:szCs w:val="21"/>
        </w:rPr>
        <w:t xml:space="preserve">A.胰岛素抵抗综合征 </w:t>
      </w:r>
      <w:r>
        <w:br/>
      </w:r>
      <w:r>
        <w:rPr>
          <w:sz w:val="21"/>
          <w:szCs w:val="21"/>
        </w:rPr>
        <w:t xml:space="preserve">B.高血糖综合征 </w:t>
      </w:r>
      <w:r>
        <w:br/>
      </w:r>
      <w:r>
        <w:rPr>
          <w:sz w:val="21"/>
          <w:szCs w:val="21"/>
        </w:rPr>
        <w:t xml:space="preserve">C.葡萄糖摄入过多 </w:t>
      </w:r>
      <w:r>
        <w:br/>
      </w:r>
      <w:r>
        <w:rPr>
          <w:sz w:val="21"/>
          <w:szCs w:val="21"/>
        </w:rPr>
        <w:t xml:space="preserve">D.机体糖耗量较少 </w:t>
      </w:r>
      <w:r>
        <w:br/>
      </w:r>
      <w:r>
        <w:rPr>
          <w:sz w:val="21"/>
          <w:szCs w:val="21"/>
        </w:rPr>
        <w:t xml:space="preserve">E.胰岛素生成减少 </w:t>
      </w:r>
    </w:p>
    <w:p w14:paraId="680AED7C" w14:textId="77777777" w:rsidR="00000000" w:rsidRDefault="00000000">
      <w:pPr>
        <w:divId w:val="1226989319"/>
      </w:pPr>
      <w:r>
        <w:rPr>
          <w:color w:val="65A21D"/>
          <w:sz w:val="21"/>
          <w:szCs w:val="21"/>
        </w:rPr>
        <w:t>正确答案：</w:t>
      </w:r>
      <w:r>
        <w:rPr>
          <w:sz w:val="21"/>
          <w:szCs w:val="21"/>
        </w:rPr>
        <w:t>A、胰岛素抵抗综合征</w:t>
      </w:r>
      <w:r>
        <w:t xml:space="preserve"> </w:t>
      </w:r>
      <w:r>
        <w:br/>
      </w:r>
      <w:r>
        <w:rPr>
          <w:color w:val="65A21D"/>
          <w:sz w:val="21"/>
          <w:szCs w:val="21"/>
        </w:rPr>
        <w:t>答案详解：</w:t>
      </w:r>
      <w:r>
        <w:rPr>
          <w:sz w:val="21"/>
          <w:szCs w:val="21"/>
        </w:rPr>
        <w:t>暂无</w:t>
      </w:r>
      <w:r>
        <w:t xml:space="preserve"> </w:t>
      </w:r>
    </w:p>
    <w:p w14:paraId="06459A9F" w14:textId="77777777" w:rsidR="00000000" w:rsidRDefault="00000000">
      <w:pPr>
        <w:divId w:val="869537529"/>
      </w:pPr>
      <w:r>
        <w:rPr>
          <w:rStyle w:val="fts1"/>
        </w:rPr>
        <w:t>69、患者，男，55岁，痛风，多个关节疼痛，第一跖趾关节疼痛畸形，右耳郭上见触痛性黄白色的小结。该小结产生的原因是</w:t>
      </w:r>
      <w:r>
        <w:t xml:space="preserve"> </w:t>
      </w:r>
    </w:p>
    <w:p w14:paraId="374980CE" w14:textId="77777777" w:rsidR="00000000" w:rsidRDefault="00000000">
      <w:pPr>
        <w:divId w:val="673606438"/>
      </w:pPr>
      <w:r>
        <w:rPr>
          <w:sz w:val="21"/>
          <w:szCs w:val="21"/>
        </w:rPr>
        <w:t xml:space="preserve">A.软骨增生 </w:t>
      </w:r>
      <w:r>
        <w:br/>
      </w:r>
      <w:r>
        <w:rPr>
          <w:sz w:val="21"/>
          <w:szCs w:val="21"/>
        </w:rPr>
        <w:t xml:space="preserve">B.尿酸盐沉着 </w:t>
      </w:r>
      <w:r>
        <w:br/>
      </w:r>
      <w:r>
        <w:rPr>
          <w:sz w:val="21"/>
          <w:szCs w:val="21"/>
        </w:rPr>
        <w:t xml:space="preserve">C.耳郭软骨炎 </w:t>
      </w:r>
      <w:r>
        <w:br/>
      </w:r>
      <w:r>
        <w:rPr>
          <w:sz w:val="21"/>
          <w:szCs w:val="21"/>
        </w:rPr>
        <w:t xml:space="preserve">D.碳酸盐沉着 </w:t>
      </w:r>
      <w:r>
        <w:br/>
      </w:r>
      <w:r>
        <w:rPr>
          <w:sz w:val="21"/>
          <w:szCs w:val="21"/>
        </w:rPr>
        <w:t xml:space="preserve">E.风湿性肉芽肿 </w:t>
      </w:r>
    </w:p>
    <w:p w14:paraId="19DF3DC6" w14:textId="77777777" w:rsidR="00000000" w:rsidRDefault="00000000">
      <w:pPr>
        <w:divId w:val="869537529"/>
      </w:pPr>
      <w:r>
        <w:rPr>
          <w:color w:val="65A21D"/>
          <w:sz w:val="21"/>
          <w:szCs w:val="21"/>
        </w:rPr>
        <w:t>正确答案：</w:t>
      </w:r>
      <w:r>
        <w:rPr>
          <w:sz w:val="21"/>
          <w:szCs w:val="21"/>
        </w:rPr>
        <w:t>B、尿酸盐沉着</w:t>
      </w:r>
      <w:r>
        <w:t xml:space="preserve"> </w:t>
      </w:r>
      <w:r>
        <w:br/>
      </w:r>
      <w:r>
        <w:rPr>
          <w:color w:val="65A21D"/>
          <w:sz w:val="21"/>
          <w:szCs w:val="21"/>
        </w:rPr>
        <w:t>答案详解：</w:t>
      </w:r>
      <w:r>
        <w:rPr>
          <w:sz w:val="21"/>
          <w:szCs w:val="21"/>
        </w:rPr>
        <w:t>痛风结节也称痛风石是血液尿酸浓度增高，尿酸盐结晶在皮下结缔组织沉积所致。一般以外耳的耳轮、跖趾、指（趾）关节及掌指关节等部位多见。为大小不一（直径0.2～2.0cm）黄白色结节，为痛风特征性病变。</w:t>
      </w:r>
      <w:r>
        <w:t xml:space="preserve"> </w:t>
      </w:r>
    </w:p>
    <w:p w14:paraId="24518DBA" w14:textId="77777777" w:rsidR="00000000" w:rsidRDefault="00000000">
      <w:pPr>
        <w:divId w:val="1500271011"/>
      </w:pPr>
      <w:r>
        <w:rPr>
          <w:rStyle w:val="fts1"/>
        </w:rPr>
        <w:t>70、女，65岁，昏迷1天入院，既往无糖尿病史。BP 160/85 mmHg，血糖38.9 mmol/L，血钠160 mmol/L，血pH 7.35，血酮体弱阳性。可能的诊断是</w:t>
      </w:r>
      <w:r>
        <w:t xml:space="preserve"> </w:t>
      </w:r>
    </w:p>
    <w:p w14:paraId="67B6E645" w14:textId="77777777" w:rsidR="00000000" w:rsidRDefault="00000000">
      <w:pPr>
        <w:divId w:val="1497333054"/>
      </w:pPr>
      <w:r>
        <w:rPr>
          <w:sz w:val="21"/>
          <w:szCs w:val="21"/>
        </w:rPr>
        <w:t xml:space="preserve">A.糖尿病酮症酸中毒昏迷 </w:t>
      </w:r>
      <w:r>
        <w:br/>
      </w:r>
      <w:r>
        <w:rPr>
          <w:sz w:val="21"/>
          <w:szCs w:val="21"/>
        </w:rPr>
        <w:t xml:space="preserve">B.饥饿性酮症酸中毒 </w:t>
      </w:r>
      <w:r>
        <w:br/>
      </w:r>
      <w:r>
        <w:rPr>
          <w:sz w:val="21"/>
          <w:szCs w:val="21"/>
        </w:rPr>
        <w:t xml:space="preserve">C.高渗性非酮症性糖尿病昏迷 </w:t>
      </w:r>
      <w:r>
        <w:br/>
      </w:r>
      <w:r>
        <w:rPr>
          <w:sz w:val="21"/>
          <w:szCs w:val="21"/>
        </w:rPr>
        <w:t xml:space="preserve">D.乳酸性酸中毒 </w:t>
      </w:r>
      <w:r>
        <w:br/>
      </w:r>
      <w:r>
        <w:rPr>
          <w:sz w:val="21"/>
          <w:szCs w:val="21"/>
        </w:rPr>
        <w:t xml:space="preserve">E.脑血管意外 </w:t>
      </w:r>
    </w:p>
    <w:p w14:paraId="6EACCCC4" w14:textId="77777777" w:rsidR="00000000" w:rsidRDefault="00000000">
      <w:pPr>
        <w:divId w:val="1500271011"/>
      </w:pPr>
      <w:r>
        <w:rPr>
          <w:color w:val="65A21D"/>
          <w:sz w:val="21"/>
          <w:szCs w:val="21"/>
        </w:rPr>
        <w:t>正确答案：</w:t>
      </w:r>
      <w:r>
        <w:rPr>
          <w:sz w:val="21"/>
          <w:szCs w:val="21"/>
        </w:rPr>
        <w:t>C、高渗性非酮症性糖尿病昏迷</w:t>
      </w:r>
      <w:r>
        <w:t xml:space="preserve"> </w:t>
      </w:r>
      <w:r>
        <w:br/>
      </w:r>
      <w:r>
        <w:rPr>
          <w:color w:val="65A21D"/>
          <w:sz w:val="21"/>
          <w:szCs w:val="21"/>
        </w:rPr>
        <w:t>答案详解：</w:t>
      </w:r>
      <w:r>
        <w:rPr>
          <w:sz w:val="21"/>
          <w:szCs w:val="21"/>
        </w:rPr>
        <w:t>该患者为老年女性，昏迷，血钠增高，血糖明显增高（大于33.3 mmol/L），血浆渗透压明显增高，因此，首先考虑高渗性非酮症性糖尿病昏迷。</w:t>
      </w:r>
      <w:r>
        <w:t xml:space="preserve"> </w:t>
      </w:r>
    </w:p>
    <w:p w14:paraId="76386406" w14:textId="77777777" w:rsidR="00000000" w:rsidRDefault="00000000">
      <w:pPr>
        <w:divId w:val="227544173"/>
      </w:pPr>
      <w:r>
        <w:t xml:space="preserve">A3/A4型题：共20题(每小题1分,共20分) </w:t>
      </w:r>
    </w:p>
    <w:p w14:paraId="6C623EE0" w14:textId="77777777" w:rsidR="00000000" w:rsidRDefault="00000000">
      <w:pPr>
        <w:divId w:val="1387531988"/>
        <w:rPr>
          <w:sz w:val="21"/>
          <w:szCs w:val="21"/>
        </w:rPr>
      </w:pPr>
      <w:r>
        <w:rPr>
          <w:sz w:val="21"/>
          <w:szCs w:val="21"/>
        </w:rPr>
        <w:t>71、</w:t>
      </w:r>
      <w:r>
        <w:rPr>
          <w:color w:val="65A21D"/>
          <w:sz w:val="21"/>
          <w:szCs w:val="21"/>
        </w:rPr>
        <w:t>(题干)</w:t>
      </w:r>
      <w:r>
        <w:rPr>
          <w:sz w:val="21"/>
          <w:szCs w:val="21"/>
        </w:rPr>
        <w:t>男性，38岁，反复出现劳累后四肢无力，活动不能。体检:血压170/100mmHg(22.6/13.3kPa)，身高172cm，体重80kg，甲状腺Ⅱ度，心、肺、腹(-)。实</w:t>
      </w:r>
      <w:r>
        <w:rPr>
          <w:sz w:val="21"/>
          <w:szCs w:val="21"/>
        </w:rPr>
        <w:lastRenderedPageBreak/>
        <w:t xml:space="preserve">验室检查:晨尿pH7.5，比重1.016，镜检(-)，血钾3.9mmol/L，钠145mmol/L，氯100mmol/L </w:t>
      </w:r>
    </w:p>
    <w:p w14:paraId="10130B98" w14:textId="77777777" w:rsidR="00000000" w:rsidRDefault="00000000">
      <w:pPr>
        <w:divId w:val="915624544"/>
        <w:rPr>
          <w:sz w:val="21"/>
          <w:szCs w:val="21"/>
        </w:rPr>
      </w:pPr>
      <w:r>
        <w:rPr>
          <w:color w:val="65A21D"/>
          <w:sz w:val="21"/>
          <w:szCs w:val="21"/>
        </w:rPr>
        <w:t>(题目)</w:t>
      </w:r>
      <w:r>
        <w:rPr>
          <w:sz w:val="21"/>
          <w:szCs w:val="21"/>
        </w:rPr>
        <w:t>该患者检查最有可能出现异常的是</w:t>
      </w:r>
    </w:p>
    <w:p w14:paraId="45B06F34" w14:textId="77777777" w:rsidR="00000000" w:rsidRDefault="00000000">
      <w:pPr>
        <w:divId w:val="2006395965"/>
      </w:pPr>
      <w:r>
        <w:rPr>
          <w:sz w:val="21"/>
          <w:szCs w:val="21"/>
        </w:rPr>
        <w:t xml:space="preserve">A. ACTH </w:t>
      </w:r>
      <w:r>
        <w:br/>
      </w:r>
      <w:r>
        <w:rPr>
          <w:sz w:val="21"/>
          <w:szCs w:val="21"/>
        </w:rPr>
        <w:t>B.T</w:t>
      </w:r>
      <w:r>
        <w:rPr>
          <w:sz w:val="21"/>
          <w:szCs w:val="21"/>
          <w:vertAlign w:val="subscript"/>
        </w:rPr>
        <w:t>3</w:t>
      </w:r>
      <w:r>
        <w:rPr>
          <w:sz w:val="21"/>
          <w:szCs w:val="21"/>
        </w:rPr>
        <w:t>、T</w:t>
      </w:r>
      <w:r>
        <w:rPr>
          <w:sz w:val="21"/>
          <w:szCs w:val="21"/>
          <w:vertAlign w:val="subscript"/>
        </w:rPr>
        <w:t>4</w:t>
      </w:r>
      <w:r>
        <w:rPr>
          <w:sz w:val="21"/>
          <w:szCs w:val="21"/>
        </w:rPr>
        <w:t xml:space="preserve">、TSH </w:t>
      </w:r>
      <w:r>
        <w:br/>
      </w:r>
      <w:r>
        <w:rPr>
          <w:sz w:val="21"/>
          <w:szCs w:val="21"/>
        </w:rPr>
        <w:t xml:space="preserve">C.醛固酮 </w:t>
      </w:r>
      <w:r>
        <w:br/>
      </w:r>
      <w:r>
        <w:rPr>
          <w:sz w:val="21"/>
          <w:szCs w:val="21"/>
        </w:rPr>
        <w:t xml:space="preserve">D.皮质醇 </w:t>
      </w:r>
      <w:r>
        <w:br/>
      </w:r>
      <w:r>
        <w:rPr>
          <w:sz w:val="21"/>
          <w:szCs w:val="21"/>
        </w:rPr>
        <w:t xml:space="preserve">E.尿VMA </w:t>
      </w:r>
    </w:p>
    <w:p w14:paraId="1CA70572" w14:textId="77777777" w:rsidR="00000000" w:rsidRDefault="00000000">
      <w:pPr>
        <w:divId w:val="639579779"/>
      </w:pPr>
      <w:r>
        <w:rPr>
          <w:color w:val="65A21D"/>
          <w:sz w:val="21"/>
          <w:szCs w:val="21"/>
        </w:rPr>
        <w:t>正确答案：</w:t>
      </w:r>
      <w:r>
        <w:rPr>
          <w:sz w:val="21"/>
          <w:szCs w:val="21"/>
        </w:rPr>
        <w:t>C、醛固酮</w:t>
      </w:r>
      <w:r>
        <w:t xml:space="preserve"> </w:t>
      </w:r>
      <w:r>
        <w:br/>
      </w:r>
      <w:r>
        <w:rPr>
          <w:color w:val="65A21D"/>
          <w:sz w:val="21"/>
          <w:szCs w:val="21"/>
        </w:rPr>
        <w:t>答案详解：</w:t>
      </w:r>
      <w:r>
        <w:rPr>
          <w:sz w:val="21"/>
          <w:szCs w:val="21"/>
        </w:rPr>
        <w:t>暂无</w:t>
      </w:r>
      <w:r>
        <w:t xml:space="preserve"> </w:t>
      </w:r>
    </w:p>
    <w:p w14:paraId="4E889AF0" w14:textId="77777777" w:rsidR="00000000" w:rsidRDefault="00000000">
      <w:pPr>
        <w:divId w:val="1668828922"/>
        <w:rPr>
          <w:sz w:val="21"/>
          <w:szCs w:val="21"/>
        </w:rPr>
      </w:pPr>
      <w:r>
        <w:rPr>
          <w:sz w:val="21"/>
          <w:szCs w:val="21"/>
        </w:rPr>
        <w:t>72、</w:t>
      </w:r>
      <w:r>
        <w:rPr>
          <w:color w:val="65A21D"/>
          <w:sz w:val="21"/>
          <w:szCs w:val="21"/>
        </w:rPr>
        <w:t>(题干)</w:t>
      </w:r>
      <w:r>
        <w:rPr>
          <w:sz w:val="21"/>
          <w:szCs w:val="21"/>
        </w:rPr>
        <w:t xml:space="preserve">男性，38岁，反复出现劳累后四肢无力，活动不能。体检:血压170/100mmHg(22.6/13.3kPa)，身高172cm，体重80kg，甲状腺Ⅱ度，心、肺、腹(-)。实验室检查:晨尿pH7.5，比重1.016，镜检(-)，血钾3.9mmol/L，钠145mmol/L，氯100mmol/L </w:t>
      </w:r>
    </w:p>
    <w:p w14:paraId="69ACCFB0" w14:textId="77777777" w:rsidR="00000000" w:rsidRDefault="00000000">
      <w:pPr>
        <w:divId w:val="1168670224"/>
        <w:rPr>
          <w:sz w:val="21"/>
          <w:szCs w:val="21"/>
        </w:rPr>
      </w:pPr>
      <w:r>
        <w:rPr>
          <w:color w:val="65A21D"/>
          <w:sz w:val="21"/>
          <w:szCs w:val="21"/>
        </w:rPr>
        <w:t>(题目)</w:t>
      </w:r>
      <w:r>
        <w:rPr>
          <w:sz w:val="21"/>
          <w:szCs w:val="21"/>
        </w:rPr>
        <w:t>进一步应做的检查是</w:t>
      </w:r>
    </w:p>
    <w:p w14:paraId="25A87F5C" w14:textId="77777777" w:rsidR="00000000" w:rsidRDefault="00000000">
      <w:pPr>
        <w:divId w:val="1556114708"/>
      </w:pPr>
      <w:r>
        <w:rPr>
          <w:sz w:val="21"/>
          <w:szCs w:val="21"/>
        </w:rPr>
        <w:t xml:space="preserve">A. Rigitin试验 </w:t>
      </w:r>
      <w:r>
        <w:br/>
      </w:r>
      <w:r>
        <w:rPr>
          <w:sz w:val="21"/>
          <w:szCs w:val="21"/>
        </w:rPr>
        <w:t xml:space="preserve">B.小剂量地塞米松抑制试验 </w:t>
      </w:r>
      <w:r>
        <w:br/>
      </w:r>
      <w:r>
        <w:rPr>
          <w:sz w:val="21"/>
          <w:szCs w:val="21"/>
        </w:rPr>
        <w:t xml:space="preserve">C.甲状腺吸碘率 </w:t>
      </w:r>
      <w:r>
        <w:br/>
      </w:r>
      <w:r>
        <w:rPr>
          <w:sz w:val="21"/>
          <w:szCs w:val="21"/>
        </w:rPr>
        <w:t xml:space="preserve">D.低钠试验 </w:t>
      </w:r>
      <w:r>
        <w:br/>
      </w:r>
      <w:r>
        <w:rPr>
          <w:sz w:val="21"/>
          <w:szCs w:val="21"/>
        </w:rPr>
        <w:t xml:space="preserve">E.高钠试验 </w:t>
      </w:r>
    </w:p>
    <w:p w14:paraId="4C2ABFE4" w14:textId="77777777" w:rsidR="00000000" w:rsidRDefault="00000000">
      <w:pPr>
        <w:divId w:val="1307707522"/>
      </w:pPr>
      <w:r>
        <w:rPr>
          <w:color w:val="65A21D"/>
          <w:sz w:val="21"/>
          <w:szCs w:val="21"/>
        </w:rPr>
        <w:t>正确答案：</w:t>
      </w:r>
      <w:r>
        <w:rPr>
          <w:sz w:val="21"/>
          <w:szCs w:val="21"/>
        </w:rPr>
        <w:t>E、高钠试验</w:t>
      </w:r>
      <w:r>
        <w:t xml:space="preserve"> </w:t>
      </w:r>
      <w:r>
        <w:br/>
      </w:r>
      <w:r>
        <w:rPr>
          <w:color w:val="65A21D"/>
          <w:sz w:val="21"/>
          <w:szCs w:val="21"/>
        </w:rPr>
        <w:t>答案详解：</w:t>
      </w:r>
      <w:r>
        <w:rPr>
          <w:sz w:val="21"/>
          <w:szCs w:val="21"/>
        </w:rPr>
        <w:t>暂无</w:t>
      </w:r>
      <w:r>
        <w:t xml:space="preserve"> </w:t>
      </w:r>
    </w:p>
    <w:p w14:paraId="1F107502" w14:textId="77777777" w:rsidR="00000000" w:rsidRDefault="00000000">
      <w:pPr>
        <w:divId w:val="650327140"/>
        <w:rPr>
          <w:sz w:val="21"/>
          <w:szCs w:val="21"/>
        </w:rPr>
      </w:pPr>
      <w:r>
        <w:rPr>
          <w:sz w:val="21"/>
          <w:szCs w:val="21"/>
        </w:rPr>
        <w:t>73、</w:t>
      </w:r>
      <w:r>
        <w:rPr>
          <w:color w:val="65A21D"/>
          <w:sz w:val="21"/>
          <w:szCs w:val="21"/>
        </w:rPr>
        <w:t>(题干)</w:t>
      </w:r>
      <w:r>
        <w:rPr>
          <w:sz w:val="21"/>
          <w:szCs w:val="21"/>
        </w:rPr>
        <w:t xml:space="preserve">患者，女性，20岁。心慌、多汗，胃纳亢进伴消瘦2个月余就诊。体检：甲状腺Ⅱ度肿大，右上极可闻及血管杂音 </w:t>
      </w:r>
    </w:p>
    <w:p w14:paraId="556585C6" w14:textId="77777777" w:rsidR="00000000" w:rsidRDefault="00000000">
      <w:pPr>
        <w:divId w:val="1921450295"/>
        <w:rPr>
          <w:sz w:val="21"/>
          <w:szCs w:val="21"/>
        </w:rPr>
      </w:pPr>
      <w:r>
        <w:rPr>
          <w:color w:val="65A21D"/>
          <w:sz w:val="21"/>
          <w:szCs w:val="21"/>
        </w:rPr>
        <w:t>(题目)</w:t>
      </w:r>
      <w:r>
        <w:rPr>
          <w:sz w:val="21"/>
          <w:szCs w:val="21"/>
        </w:rPr>
        <w:t>在询问病史及体检时，下列最不可能出现的是</w:t>
      </w:r>
    </w:p>
    <w:p w14:paraId="32C9D1AD" w14:textId="77777777" w:rsidR="00000000" w:rsidRDefault="00000000">
      <w:pPr>
        <w:divId w:val="1713504678"/>
      </w:pPr>
      <w:r>
        <w:rPr>
          <w:sz w:val="21"/>
          <w:szCs w:val="21"/>
        </w:rPr>
        <w:t xml:space="preserve">A.手抖 </w:t>
      </w:r>
      <w:r>
        <w:br/>
      </w:r>
      <w:r>
        <w:rPr>
          <w:sz w:val="21"/>
          <w:szCs w:val="21"/>
        </w:rPr>
        <w:t xml:space="preserve">B.舌颤 </w:t>
      </w:r>
      <w:r>
        <w:br/>
      </w:r>
      <w:r>
        <w:rPr>
          <w:sz w:val="21"/>
          <w:szCs w:val="21"/>
        </w:rPr>
        <w:t xml:space="preserve">C.月经过多 </w:t>
      </w:r>
      <w:r>
        <w:br/>
      </w:r>
      <w:r>
        <w:rPr>
          <w:sz w:val="21"/>
          <w:szCs w:val="21"/>
        </w:rPr>
        <w:t xml:space="preserve">D.水冲脉 </w:t>
      </w:r>
      <w:r>
        <w:br/>
      </w:r>
      <w:r>
        <w:rPr>
          <w:sz w:val="21"/>
          <w:szCs w:val="21"/>
        </w:rPr>
        <w:t xml:space="preserve">E.突眼 </w:t>
      </w:r>
    </w:p>
    <w:p w14:paraId="037D9E09" w14:textId="77777777" w:rsidR="00000000" w:rsidRDefault="00000000">
      <w:pPr>
        <w:divId w:val="982581864"/>
      </w:pPr>
      <w:r>
        <w:rPr>
          <w:color w:val="65A21D"/>
          <w:sz w:val="21"/>
          <w:szCs w:val="21"/>
        </w:rPr>
        <w:t>正确答案：</w:t>
      </w:r>
      <w:r>
        <w:rPr>
          <w:sz w:val="21"/>
          <w:szCs w:val="21"/>
        </w:rPr>
        <w:t>C、月经过多</w:t>
      </w:r>
      <w:r>
        <w:t xml:space="preserve"> </w:t>
      </w:r>
      <w:r>
        <w:br/>
      </w:r>
      <w:r>
        <w:rPr>
          <w:color w:val="65A21D"/>
          <w:sz w:val="21"/>
          <w:szCs w:val="21"/>
        </w:rPr>
        <w:t>答案详解：</w:t>
      </w:r>
      <w:r>
        <w:rPr>
          <w:sz w:val="21"/>
          <w:szCs w:val="21"/>
        </w:rPr>
        <w:t>暂无</w:t>
      </w:r>
      <w:r>
        <w:t xml:space="preserve"> </w:t>
      </w:r>
    </w:p>
    <w:p w14:paraId="05247DFD" w14:textId="77777777" w:rsidR="00000000" w:rsidRDefault="00000000">
      <w:pPr>
        <w:divId w:val="37097104"/>
        <w:rPr>
          <w:sz w:val="21"/>
          <w:szCs w:val="21"/>
        </w:rPr>
      </w:pPr>
      <w:r>
        <w:rPr>
          <w:sz w:val="21"/>
          <w:szCs w:val="21"/>
        </w:rPr>
        <w:t>74、</w:t>
      </w:r>
      <w:r>
        <w:rPr>
          <w:color w:val="65A21D"/>
          <w:sz w:val="21"/>
          <w:szCs w:val="21"/>
        </w:rPr>
        <w:t>(题干)</w:t>
      </w:r>
      <w:r>
        <w:rPr>
          <w:sz w:val="21"/>
          <w:szCs w:val="21"/>
        </w:rPr>
        <w:t xml:space="preserve">患者，女性，20岁。心慌、多汗，胃纳亢进伴消瘦2个月余就诊。体检：甲状腺Ⅱ度肿大，右上极可闻及血管杂音 </w:t>
      </w:r>
    </w:p>
    <w:p w14:paraId="640207A8" w14:textId="77777777" w:rsidR="00000000" w:rsidRDefault="00000000">
      <w:pPr>
        <w:divId w:val="1456287414"/>
        <w:rPr>
          <w:sz w:val="21"/>
          <w:szCs w:val="21"/>
        </w:rPr>
      </w:pPr>
      <w:r>
        <w:rPr>
          <w:color w:val="65A21D"/>
          <w:sz w:val="21"/>
          <w:szCs w:val="21"/>
        </w:rPr>
        <w:t>(题目)</w:t>
      </w:r>
      <w:r>
        <w:rPr>
          <w:sz w:val="21"/>
          <w:szCs w:val="21"/>
        </w:rPr>
        <w:t>患者被诊断为Graves病，下列哪项是最不可能出现的</w:t>
      </w:r>
    </w:p>
    <w:p w14:paraId="3CECB370" w14:textId="77777777" w:rsidR="00000000" w:rsidRDefault="00000000">
      <w:pPr>
        <w:divId w:val="956368888"/>
      </w:pPr>
      <w:r>
        <w:rPr>
          <w:sz w:val="21"/>
          <w:szCs w:val="21"/>
        </w:rPr>
        <w:t xml:space="preserve">A.TSH↓ </w:t>
      </w:r>
      <w:r>
        <w:br/>
      </w:r>
      <w:r>
        <w:rPr>
          <w:sz w:val="21"/>
          <w:szCs w:val="21"/>
        </w:rPr>
        <w:t xml:space="preserve">B.TSH↑ </w:t>
      </w:r>
      <w:r>
        <w:br/>
      </w:r>
      <w:r>
        <w:rPr>
          <w:sz w:val="21"/>
          <w:szCs w:val="21"/>
        </w:rPr>
        <w:t xml:space="preserve">C.TRAb阳性 </w:t>
      </w:r>
      <w:r>
        <w:br/>
      </w:r>
      <w:r>
        <w:rPr>
          <w:sz w:val="21"/>
          <w:szCs w:val="21"/>
        </w:rPr>
        <w:t xml:space="preserve">D.TGAb、TPOAb↑ </w:t>
      </w:r>
      <w:r>
        <w:br/>
      </w:r>
      <w:r>
        <w:rPr>
          <w:sz w:val="21"/>
          <w:szCs w:val="21"/>
        </w:rPr>
        <w:t xml:space="preserve">E.吸碘率正常 </w:t>
      </w:r>
    </w:p>
    <w:p w14:paraId="5FACAFBE" w14:textId="77777777" w:rsidR="00000000" w:rsidRDefault="00000000">
      <w:pPr>
        <w:divId w:val="917984723"/>
      </w:pPr>
      <w:r>
        <w:rPr>
          <w:color w:val="65A21D"/>
          <w:sz w:val="21"/>
          <w:szCs w:val="21"/>
        </w:rPr>
        <w:t>正确答案：</w:t>
      </w:r>
      <w:r>
        <w:rPr>
          <w:sz w:val="21"/>
          <w:szCs w:val="21"/>
        </w:rPr>
        <w:t>B、TSH↑</w:t>
      </w:r>
      <w:r>
        <w:t xml:space="preserve"> </w:t>
      </w:r>
      <w:r>
        <w:br/>
      </w:r>
      <w:r>
        <w:rPr>
          <w:color w:val="65A21D"/>
          <w:sz w:val="21"/>
          <w:szCs w:val="21"/>
        </w:rPr>
        <w:t>答案详解：</w:t>
      </w:r>
      <w:r>
        <w:rPr>
          <w:sz w:val="21"/>
          <w:szCs w:val="21"/>
        </w:rPr>
        <w:t>暂无</w:t>
      </w:r>
      <w:r>
        <w:t xml:space="preserve"> </w:t>
      </w:r>
    </w:p>
    <w:p w14:paraId="7EDF06FA" w14:textId="77777777" w:rsidR="00000000" w:rsidRDefault="00000000">
      <w:pPr>
        <w:divId w:val="1351371477"/>
        <w:rPr>
          <w:sz w:val="21"/>
          <w:szCs w:val="21"/>
        </w:rPr>
      </w:pPr>
      <w:r>
        <w:rPr>
          <w:sz w:val="21"/>
          <w:szCs w:val="21"/>
        </w:rPr>
        <w:t>75、</w:t>
      </w:r>
      <w:r>
        <w:rPr>
          <w:color w:val="65A21D"/>
          <w:sz w:val="21"/>
          <w:szCs w:val="21"/>
        </w:rPr>
        <w:t>(题干)</w:t>
      </w:r>
      <w:r>
        <w:rPr>
          <w:sz w:val="21"/>
          <w:szCs w:val="21"/>
        </w:rPr>
        <w:t xml:space="preserve">女性，74岁。因外阴瘙痒，轻度口干，伴胸闷、心前区不适3个月余就诊。平素怕冷、便秘。体检：肥胖、面部及眼睑水肿，头发、眉毛干枯、稀疏。心率60次／分，律齐，心音低钝，心界为左锁骨中线外0．5cm，肝于肋下3指，肝颈回流征(+)，双下肢胫前黏液性水肿。空腹血糖8．4mmol／L，餐后2小时血糖13．6mmol／L </w:t>
      </w:r>
    </w:p>
    <w:p w14:paraId="4D1BA7CB" w14:textId="77777777" w:rsidR="00000000" w:rsidRDefault="00000000">
      <w:pPr>
        <w:divId w:val="396250990"/>
        <w:rPr>
          <w:sz w:val="21"/>
          <w:szCs w:val="21"/>
        </w:rPr>
      </w:pPr>
      <w:r>
        <w:rPr>
          <w:color w:val="65A21D"/>
          <w:sz w:val="21"/>
          <w:szCs w:val="21"/>
        </w:rPr>
        <w:lastRenderedPageBreak/>
        <w:t>(题目)</w:t>
      </w:r>
      <w:r>
        <w:rPr>
          <w:sz w:val="21"/>
          <w:szCs w:val="21"/>
        </w:rPr>
        <w:t>下列治疗方案对此患者不适当的是</w:t>
      </w:r>
    </w:p>
    <w:p w14:paraId="39010411" w14:textId="77777777" w:rsidR="00000000" w:rsidRDefault="00000000">
      <w:pPr>
        <w:divId w:val="1823740207"/>
      </w:pPr>
      <w:r>
        <w:rPr>
          <w:sz w:val="21"/>
          <w:szCs w:val="21"/>
        </w:rPr>
        <w:t xml:space="preserve">A.饮食控制加甲状腺激素替代 </w:t>
      </w:r>
      <w:r>
        <w:br/>
      </w:r>
      <w:r>
        <w:rPr>
          <w:sz w:val="21"/>
          <w:szCs w:val="21"/>
        </w:rPr>
        <w:t xml:space="preserve">B.胰岛素治疗加甲状腺激素替代 </w:t>
      </w:r>
      <w:r>
        <w:br/>
      </w:r>
      <w:r>
        <w:rPr>
          <w:sz w:val="21"/>
          <w:szCs w:val="21"/>
        </w:rPr>
        <w:t xml:space="preserve">C.口服二甲双胍加甲状腺激素替代 </w:t>
      </w:r>
      <w:r>
        <w:br/>
      </w:r>
      <w:r>
        <w:rPr>
          <w:sz w:val="21"/>
          <w:szCs w:val="21"/>
        </w:rPr>
        <w:t xml:space="preserve">D.旷糖苷酶抑制剂加甲状腺激素替代 </w:t>
      </w:r>
      <w:r>
        <w:br/>
      </w:r>
      <w:r>
        <w:rPr>
          <w:sz w:val="21"/>
          <w:szCs w:val="21"/>
        </w:rPr>
        <w:t xml:space="preserve">E.以上都不是 </w:t>
      </w:r>
    </w:p>
    <w:p w14:paraId="7705DA89" w14:textId="77777777" w:rsidR="00000000" w:rsidRDefault="00000000">
      <w:pPr>
        <w:divId w:val="1369602909"/>
      </w:pPr>
      <w:r>
        <w:rPr>
          <w:color w:val="65A21D"/>
          <w:sz w:val="21"/>
          <w:szCs w:val="21"/>
        </w:rPr>
        <w:t>正确答案：</w:t>
      </w:r>
      <w:r>
        <w:rPr>
          <w:sz w:val="21"/>
          <w:szCs w:val="21"/>
        </w:rPr>
        <w:t>C、口服二甲双胍加甲状腺激素替代</w:t>
      </w:r>
      <w:r>
        <w:t xml:space="preserve"> </w:t>
      </w:r>
      <w:r>
        <w:br/>
      </w:r>
      <w:r>
        <w:rPr>
          <w:color w:val="65A21D"/>
          <w:sz w:val="21"/>
          <w:szCs w:val="21"/>
        </w:rPr>
        <w:t>答案详解：</w:t>
      </w:r>
      <w:r>
        <w:rPr>
          <w:sz w:val="21"/>
          <w:szCs w:val="21"/>
        </w:rPr>
        <w:t>暂无</w:t>
      </w:r>
      <w:r>
        <w:t xml:space="preserve"> </w:t>
      </w:r>
    </w:p>
    <w:p w14:paraId="369DBC38" w14:textId="77777777" w:rsidR="00000000" w:rsidRDefault="00000000">
      <w:pPr>
        <w:divId w:val="1912618716"/>
        <w:rPr>
          <w:sz w:val="21"/>
          <w:szCs w:val="21"/>
        </w:rPr>
      </w:pPr>
      <w:r>
        <w:rPr>
          <w:sz w:val="21"/>
          <w:szCs w:val="21"/>
        </w:rPr>
        <w:t>76、</w:t>
      </w:r>
      <w:r>
        <w:rPr>
          <w:color w:val="65A21D"/>
          <w:sz w:val="21"/>
          <w:szCs w:val="21"/>
        </w:rPr>
        <w:t>(题干)</w:t>
      </w:r>
      <w:r>
        <w:rPr>
          <w:sz w:val="21"/>
          <w:szCs w:val="21"/>
        </w:rPr>
        <w:t xml:space="preserve">患者，女，18岁，心悸、多汗2月就诊。有支气管哮喘病史。查体甲状腺弥漫性Ⅱ度肿大，可闻及杂音。心率110次/分，律整。吸碘率：3h 39%，24h 92%。 </w:t>
      </w:r>
    </w:p>
    <w:p w14:paraId="5C4A9353" w14:textId="77777777" w:rsidR="00000000" w:rsidRDefault="00000000">
      <w:pPr>
        <w:divId w:val="1576937327"/>
        <w:rPr>
          <w:sz w:val="21"/>
          <w:szCs w:val="21"/>
        </w:rPr>
      </w:pPr>
      <w:r>
        <w:rPr>
          <w:color w:val="65A21D"/>
          <w:sz w:val="21"/>
          <w:szCs w:val="21"/>
        </w:rPr>
        <w:t>(题目)</w:t>
      </w:r>
      <w:r>
        <w:rPr>
          <w:sz w:val="21"/>
          <w:szCs w:val="21"/>
        </w:rPr>
        <w:t>若患者入院后表现为坐立不安，大汗，体温40℃，心率160次/分，此时最应该警惕的是</w:t>
      </w:r>
    </w:p>
    <w:p w14:paraId="3402AEF8" w14:textId="77777777" w:rsidR="00000000" w:rsidRDefault="00000000">
      <w:pPr>
        <w:divId w:val="441189816"/>
      </w:pPr>
      <w:r>
        <w:rPr>
          <w:sz w:val="21"/>
          <w:szCs w:val="21"/>
        </w:rPr>
        <w:t xml:space="preserve">A.急性左心衰 </w:t>
      </w:r>
      <w:r>
        <w:br/>
      </w:r>
      <w:r>
        <w:rPr>
          <w:sz w:val="21"/>
          <w:szCs w:val="21"/>
        </w:rPr>
        <w:t xml:space="preserve">B.甲亢危象 </w:t>
      </w:r>
      <w:r>
        <w:br/>
      </w:r>
      <w:r>
        <w:rPr>
          <w:sz w:val="21"/>
          <w:szCs w:val="21"/>
        </w:rPr>
        <w:t xml:space="preserve">C.肺部感染 </w:t>
      </w:r>
      <w:r>
        <w:br/>
      </w:r>
      <w:r>
        <w:rPr>
          <w:sz w:val="21"/>
          <w:szCs w:val="21"/>
        </w:rPr>
        <w:t xml:space="preserve">D.感染性心内膜炎 </w:t>
      </w:r>
      <w:r>
        <w:br/>
      </w:r>
      <w:r>
        <w:rPr>
          <w:sz w:val="21"/>
          <w:szCs w:val="21"/>
        </w:rPr>
        <w:t xml:space="preserve">E.哮喘发作 </w:t>
      </w:r>
    </w:p>
    <w:p w14:paraId="65FF356F" w14:textId="77777777" w:rsidR="00000000" w:rsidRDefault="00000000">
      <w:pPr>
        <w:divId w:val="1519469177"/>
      </w:pPr>
      <w:r>
        <w:rPr>
          <w:color w:val="65A21D"/>
          <w:sz w:val="21"/>
          <w:szCs w:val="21"/>
        </w:rPr>
        <w:t>正确答案：</w:t>
      </w:r>
      <w:r>
        <w:rPr>
          <w:sz w:val="21"/>
          <w:szCs w:val="21"/>
        </w:rPr>
        <w:t>B、甲亢危象</w:t>
      </w:r>
      <w:r>
        <w:t xml:space="preserve"> </w:t>
      </w:r>
      <w:r>
        <w:br/>
      </w:r>
      <w:r>
        <w:rPr>
          <w:color w:val="65A21D"/>
          <w:sz w:val="21"/>
          <w:szCs w:val="21"/>
        </w:rPr>
        <w:t>答案详解：</w:t>
      </w:r>
      <w:r>
        <w:rPr>
          <w:sz w:val="21"/>
          <w:szCs w:val="21"/>
        </w:rPr>
        <w:t>该患者症状符合甲亢危象的表现。</w:t>
      </w:r>
      <w:r>
        <w:t xml:space="preserve"> </w:t>
      </w:r>
    </w:p>
    <w:p w14:paraId="0AB1DF42" w14:textId="77777777" w:rsidR="00000000" w:rsidRDefault="00000000">
      <w:pPr>
        <w:divId w:val="362361619"/>
        <w:rPr>
          <w:sz w:val="21"/>
          <w:szCs w:val="21"/>
        </w:rPr>
      </w:pPr>
      <w:r>
        <w:rPr>
          <w:sz w:val="21"/>
          <w:szCs w:val="21"/>
        </w:rPr>
        <w:t>77、</w:t>
      </w:r>
      <w:r>
        <w:rPr>
          <w:color w:val="65A21D"/>
          <w:sz w:val="21"/>
          <w:szCs w:val="21"/>
        </w:rPr>
        <w:t>(题干)</w:t>
      </w:r>
      <w:r>
        <w:rPr>
          <w:sz w:val="21"/>
          <w:szCs w:val="21"/>
        </w:rPr>
        <w:t xml:space="preserve">患者，女，18岁，心悸、多汗2月就诊。有支气管哮喘病史。查体甲状腺弥漫性Ⅱ度肿大，可闻及杂音。心率110次/分，律整。吸碘率：3h 39%，24h 92%。 </w:t>
      </w:r>
    </w:p>
    <w:p w14:paraId="64CEAB16" w14:textId="77777777" w:rsidR="00000000" w:rsidRDefault="00000000">
      <w:pPr>
        <w:divId w:val="907543316"/>
        <w:rPr>
          <w:sz w:val="21"/>
          <w:szCs w:val="21"/>
        </w:rPr>
      </w:pPr>
      <w:r>
        <w:rPr>
          <w:color w:val="65A21D"/>
          <w:sz w:val="21"/>
          <w:szCs w:val="21"/>
        </w:rPr>
        <w:t>(题目)</w:t>
      </w:r>
      <w:r>
        <w:rPr>
          <w:sz w:val="21"/>
          <w:szCs w:val="21"/>
        </w:rPr>
        <w:t>对于该患者上题中出现的情况，首选的药物是</w:t>
      </w:r>
    </w:p>
    <w:p w14:paraId="6786491A" w14:textId="77777777" w:rsidR="00000000" w:rsidRDefault="00000000">
      <w:pPr>
        <w:divId w:val="1805923678"/>
      </w:pPr>
      <w:r>
        <w:rPr>
          <w:sz w:val="21"/>
          <w:szCs w:val="21"/>
        </w:rPr>
        <w:t xml:space="preserve">A.甲巯咪唑 </w:t>
      </w:r>
      <w:r>
        <w:br/>
      </w:r>
      <w:r>
        <w:rPr>
          <w:sz w:val="21"/>
          <w:szCs w:val="21"/>
        </w:rPr>
        <w:t xml:space="preserve">B.丙硫氧嘧啶 </w:t>
      </w:r>
      <w:r>
        <w:br/>
      </w:r>
      <w:r>
        <w:rPr>
          <w:sz w:val="21"/>
          <w:szCs w:val="21"/>
        </w:rPr>
        <w:t xml:space="preserve">C.糖皮质激素 </w:t>
      </w:r>
      <w:r>
        <w:br/>
      </w:r>
      <w:r>
        <w:rPr>
          <w:sz w:val="21"/>
          <w:szCs w:val="21"/>
        </w:rPr>
        <w:t xml:space="preserve">D.复方碘溶液 </w:t>
      </w:r>
      <w:r>
        <w:br/>
      </w:r>
      <w:r>
        <w:rPr>
          <w:sz w:val="21"/>
          <w:szCs w:val="21"/>
        </w:rPr>
        <w:t xml:space="preserve">E.大剂量普萘洛尔 </w:t>
      </w:r>
    </w:p>
    <w:p w14:paraId="25AF49AE" w14:textId="77777777" w:rsidR="00000000" w:rsidRDefault="00000000">
      <w:pPr>
        <w:divId w:val="1820420121"/>
      </w:pPr>
      <w:r>
        <w:rPr>
          <w:color w:val="65A21D"/>
          <w:sz w:val="21"/>
          <w:szCs w:val="21"/>
        </w:rPr>
        <w:t>正确答案：</w:t>
      </w:r>
      <w:r>
        <w:rPr>
          <w:sz w:val="21"/>
          <w:szCs w:val="21"/>
        </w:rPr>
        <w:t>B、丙硫氧嘧啶</w:t>
      </w:r>
      <w:r>
        <w:t xml:space="preserve"> </w:t>
      </w:r>
      <w:r>
        <w:br/>
      </w:r>
      <w:r>
        <w:rPr>
          <w:color w:val="65A21D"/>
          <w:sz w:val="21"/>
          <w:szCs w:val="21"/>
        </w:rPr>
        <w:t>答案详解：</w:t>
      </w:r>
      <w:r>
        <w:rPr>
          <w:sz w:val="21"/>
          <w:szCs w:val="21"/>
        </w:rPr>
        <w:t>丙硫氧嘧啶起效快，且有抑制外周组织T</w:t>
      </w:r>
      <w:r>
        <w:rPr>
          <w:sz w:val="21"/>
          <w:szCs w:val="21"/>
          <w:vertAlign w:val="subscript"/>
        </w:rPr>
        <w:t>4</w:t>
      </w:r>
      <w:r>
        <w:rPr>
          <w:sz w:val="21"/>
          <w:szCs w:val="21"/>
        </w:rPr>
        <w:t>向T</w:t>
      </w:r>
      <w:r>
        <w:rPr>
          <w:sz w:val="21"/>
          <w:szCs w:val="21"/>
          <w:vertAlign w:val="subscript"/>
        </w:rPr>
        <w:t>3</w:t>
      </w:r>
      <w:r>
        <w:rPr>
          <w:sz w:val="21"/>
          <w:szCs w:val="21"/>
        </w:rPr>
        <w:t>转化的作用，因此危象治疗时首选。</w:t>
      </w:r>
      <w:r>
        <w:t xml:space="preserve"> </w:t>
      </w:r>
    </w:p>
    <w:p w14:paraId="50AA6CE1" w14:textId="77777777" w:rsidR="00000000" w:rsidRDefault="00000000">
      <w:pPr>
        <w:divId w:val="1613391523"/>
        <w:rPr>
          <w:sz w:val="21"/>
          <w:szCs w:val="21"/>
        </w:rPr>
      </w:pPr>
      <w:r>
        <w:rPr>
          <w:sz w:val="21"/>
          <w:szCs w:val="21"/>
        </w:rPr>
        <w:t>78、</w:t>
      </w:r>
      <w:r>
        <w:rPr>
          <w:color w:val="65A21D"/>
          <w:sz w:val="21"/>
          <w:szCs w:val="21"/>
        </w:rPr>
        <w:t>(题干)</w:t>
      </w:r>
      <w:r>
        <w:rPr>
          <w:sz w:val="21"/>
          <w:szCs w:val="21"/>
        </w:rPr>
        <w:t xml:space="preserve">患者，女，18岁，心悸、多汗2月就诊。有支气管哮喘病史。查体甲状腺弥漫性Ⅱ度肿大，可闻及杂音。心率110次/分，律整。吸碘率：3h 39%，24h 92%。 </w:t>
      </w:r>
    </w:p>
    <w:p w14:paraId="351FD752" w14:textId="77777777" w:rsidR="00000000" w:rsidRDefault="00000000">
      <w:pPr>
        <w:divId w:val="673194205"/>
        <w:rPr>
          <w:sz w:val="21"/>
          <w:szCs w:val="21"/>
        </w:rPr>
      </w:pPr>
      <w:r>
        <w:rPr>
          <w:color w:val="65A21D"/>
          <w:sz w:val="21"/>
          <w:szCs w:val="21"/>
        </w:rPr>
        <w:t>(题目)</w:t>
      </w:r>
      <w:r>
        <w:rPr>
          <w:sz w:val="21"/>
          <w:szCs w:val="21"/>
        </w:rPr>
        <w:t>最可能的诊断是</w:t>
      </w:r>
    </w:p>
    <w:p w14:paraId="219427A1" w14:textId="77777777" w:rsidR="00000000" w:rsidRDefault="00000000">
      <w:pPr>
        <w:divId w:val="610742837"/>
      </w:pPr>
      <w:r>
        <w:rPr>
          <w:sz w:val="21"/>
          <w:szCs w:val="21"/>
        </w:rPr>
        <w:t xml:space="preserve">A.单纯性甲状腺肿 </w:t>
      </w:r>
      <w:r>
        <w:br/>
      </w:r>
      <w:r>
        <w:rPr>
          <w:sz w:val="21"/>
          <w:szCs w:val="21"/>
        </w:rPr>
        <w:t xml:space="preserve">B.弥漫性毒性甲状腺肿 </w:t>
      </w:r>
      <w:r>
        <w:br/>
      </w:r>
      <w:r>
        <w:rPr>
          <w:sz w:val="21"/>
          <w:szCs w:val="21"/>
        </w:rPr>
        <w:t xml:space="preserve">C.亚急性甲状腺炎 </w:t>
      </w:r>
      <w:r>
        <w:br/>
      </w:r>
      <w:r>
        <w:rPr>
          <w:sz w:val="21"/>
          <w:szCs w:val="21"/>
        </w:rPr>
        <w:t xml:space="preserve">D.慢性淋巴细胞性甲状腺炎 </w:t>
      </w:r>
      <w:r>
        <w:br/>
      </w:r>
      <w:r>
        <w:rPr>
          <w:sz w:val="21"/>
          <w:szCs w:val="21"/>
        </w:rPr>
        <w:t xml:space="preserve">E.甲状腺癌 </w:t>
      </w:r>
    </w:p>
    <w:p w14:paraId="4BC0FFDD" w14:textId="77777777" w:rsidR="00000000" w:rsidRDefault="00000000">
      <w:pPr>
        <w:divId w:val="1134834439"/>
      </w:pPr>
      <w:r>
        <w:rPr>
          <w:color w:val="65A21D"/>
          <w:sz w:val="21"/>
          <w:szCs w:val="21"/>
        </w:rPr>
        <w:t>正确答案：</w:t>
      </w:r>
      <w:r>
        <w:rPr>
          <w:sz w:val="21"/>
          <w:szCs w:val="21"/>
        </w:rPr>
        <w:t>B、弥漫性毒性甲状腺肿</w:t>
      </w:r>
      <w:r>
        <w:t xml:space="preserve"> </w:t>
      </w:r>
      <w:r>
        <w:br/>
      </w:r>
      <w:r>
        <w:rPr>
          <w:color w:val="65A21D"/>
          <w:sz w:val="21"/>
          <w:szCs w:val="21"/>
        </w:rPr>
        <w:t>答案详解：</w:t>
      </w:r>
      <w:r>
        <w:rPr>
          <w:sz w:val="21"/>
          <w:szCs w:val="21"/>
        </w:rPr>
        <w:t>患者为青年女性，有高代谢症状，甲状腺弥漫性肿大，有杂音，摄碘率增高且高峰前移，因此最可能的诊断为弥漫性毒性甲状腺肿。</w:t>
      </w:r>
      <w:r>
        <w:t xml:space="preserve"> </w:t>
      </w:r>
    </w:p>
    <w:p w14:paraId="462499DA" w14:textId="77777777" w:rsidR="00000000" w:rsidRDefault="00000000">
      <w:pPr>
        <w:divId w:val="1443963197"/>
        <w:rPr>
          <w:sz w:val="21"/>
          <w:szCs w:val="21"/>
        </w:rPr>
      </w:pPr>
      <w:r>
        <w:rPr>
          <w:sz w:val="21"/>
          <w:szCs w:val="21"/>
        </w:rPr>
        <w:t>79、</w:t>
      </w:r>
      <w:r>
        <w:rPr>
          <w:color w:val="65A21D"/>
          <w:sz w:val="21"/>
          <w:szCs w:val="21"/>
        </w:rPr>
        <w:t>(题干)</w:t>
      </w:r>
      <w:r>
        <w:rPr>
          <w:sz w:val="21"/>
          <w:szCs w:val="21"/>
        </w:rPr>
        <w:t xml:space="preserve">女性，28岁。烦渴多尿1年，不规律用胰岛素治疗，纳差、呕吐3天。体检：T 36.2℃，呼吸深大有异味。血糖22mmol/L，尿糖（++++），酮体（+++）。 </w:t>
      </w:r>
    </w:p>
    <w:p w14:paraId="052F0E80" w14:textId="77777777" w:rsidR="00000000" w:rsidRDefault="00000000">
      <w:pPr>
        <w:divId w:val="635184406"/>
        <w:rPr>
          <w:sz w:val="21"/>
          <w:szCs w:val="21"/>
        </w:rPr>
      </w:pPr>
      <w:r>
        <w:rPr>
          <w:color w:val="65A21D"/>
          <w:sz w:val="21"/>
          <w:szCs w:val="21"/>
        </w:rPr>
        <w:t>(题目)</w:t>
      </w:r>
      <w:r>
        <w:rPr>
          <w:sz w:val="21"/>
          <w:szCs w:val="21"/>
        </w:rPr>
        <w:t>最可能的诊断为</w:t>
      </w:r>
    </w:p>
    <w:p w14:paraId="794BF0DB" w14:textId="77777777" w:rsidR="00000000" w:rsidRDefault="00000000">
      <w:pPr>
        <w:divId w:val="699013799"/>
      </w:pPr>
      <w:r>
        <w:rPr>
          <w:sz w:val="21"/>
          <w:szCs w:val="21"/>
        </w:rPr>
        <w:t xml:space="preserve">A.急性肠炎+代谢性酸中毒 </w:t>
      </w:r>
      <w:r>
        <w:br/>
      </w:r>
      <w:r>
        <w:rPr>
          <w:sz w:val="21"/>
          <w:szCs w:val="21"/>
        </w:rPr>
        <w:t xml:space="preserve">B.代谢性碱中毒 </w:t>
      </w:r>
      <w:r>
        <w:br/>
      </w:r>
      <w:r>
        <w:rPr>
          <w:sz w:val="21"/>
          <w:szCs w:val="21"/>
        </w:rPr>
        <w:lastRenderedPageBreak/>
        <w:t xml:space="preserve">C.乳酸酸中毒 </w:t>
      </w:r>
      <w:r>
        <w:br/>
      </w:r>
      <w:r>
        <w:rPr>
          <w:sz w:val="21"/>
          <w:szCs w:val="21"/>
        </w:rPr>
        <w:t xml:space="preserve">D.糖尿病酮症酸中毒 </w:t>
      </w:r>
      <w:r>
        <w:br/>
      </w:r>
      <w:r>
        <w:rPr>
          <w:sz w:val="21"/>
          <w:szCs w:val="21"/>
        </w:rPr>
        <w:t xml:space="preserve">E.非酮症高渗性糖尿病昏迷 </w:t>
      </w:r>
    </w:p>
    <w:p w14:paraId="7163EFC7" w14:textId="77777777" w:rsidR="00000000" w:rsidRDefault="00000000">
      <w:pPr>
        <w:divId w:val="434403645"/>
      </w:pPr>
      <w:r>
        <w:rPr>
          <w:color w:val="65A21D"/>
          <w:sz w:val="21"/>
          <w:szCs w:val="21"/>
        </w:rPr>
        <w:t>正确答案：</w:t>
      </w:r>
      <w:r>
        <w:rPr>
          <w:sz w:val="21"/>
          <w:szCs w:val="21"/>
        </w:rPr>
        <w:t>D、糖尿病酮症酸中毒</w:t>
      </w:r>
      <w:r>
        <w:t xml:space="preserve"> </w:t>
      </w:r>
      <w:r>
        <w:br/>
      </w:r>
      <w:r>
        <w:rPr>
          <w:color w:val="65A21D"/>
          <w:sz w:val="21"/>
          <w:szCs w:val="21"/>
        </w:rPr>
        <w:t>答案详解：</w:t>
      </w:r>
      <w:r>
        <w:rPr>
          <w:sz w:val="21"/>
          <w:szCs w:val="21"/>
        </w:rPr>
        <w:t>糖尿病酮症酸中毒的临床表现：早期呈糖尿病症状加重，随后出现食欲减退、恶心、呕吐、腹痛，呼吸深大，呼气中有烂苹果味。随着病情进一步发展，出现明显失水，尿量减少，血压下降，意识模糊，嗜睡以至于昏迷。实验室检查尿糖、尿酮体均为强阳性。</w:t>
      </w:r>
      <w:r>
        <w:t xml:space="preserve"> </w:t>
      </w:r>
    </w:p>
    <w:p w14:paraId="21F286A1" w14:textId="77777777" w:rsidR="00000000" w:rsidRDefault="00000000">
      <w:pPr>
        <w:divId w:val="1078795108"/>
        <w:rPr>
          <w:sz w:val="21"/>
          <w:szCs w:val="21"/>
        </w:rPr>
      </w:pPr>
      <w:r>
        <w:rPr>
          <w:sz w:val="21"/>
          <w:szCs w:val="21"/>
        </w:rPr>
        <w:t>80、</w:t>
      </w:r>
      <w:r>
        <w:rPr>
          <w:color w:val="65A21D"/>
          <w:sz w:val="21"/>
          <w:szCs w:val="21"/>
        </w:rPr>
        <w:t>(题干)</w:t>
      </w:r>
      <w:r>
        <w:rPr>
          <w:sz w:val="21"/>
          <w:szCs w:val="21"/>
        </w:rPr>
        <w:t xml:space="preserve">女性，28岁。烦渴多尿1年，不规律用胰岛素治疗，纳差、呕吐3天。体检：T 36.2℃，呼吸深大有异味。血糖22mmol/L，尿糖（++++），酮体（+++）。 </w:t>
      </w:r>
    </w:p>
    <w:p w14:paraId="7023802A" w14:textId="77777777" w:rsidR="00000000" w:rsidRDefault="00000000">
      <w:pPr>
        <w:divId w:val="1470780550"/>
        <w:rPr>
          <w:sz w:val="21"/>
          <w:szCs w:val="21"/>
        </w:rPr>
      </w:pPr>
      <w:r>
        <w:rPr>
          <w:color w:val="65A21D"/>
          <w:sz w:val="21"/>
          <w:szCs w:val="21"/>
        </w:rPr>
        <w:t>(题目)</w:t>
      </w:r>
      <w:r>
        <w:rPr>
          <w:sz w:val="21"/>
          <w:szCs w:val="21"/>
        </w:rPr>
        <w:t>该病治疗的主要措施是</w:t>
      </w:r>
    </w:p>
    <w:p w14:paraId="1CF8B582" w14:textId="77777777" w:rsidR="00000000" w:rsidRDefault="00000000">
      <w:pPr>
        <w:divId w:val="1420903000"/>
      </w:pPr>
      <w:r>
        <w:rPr>
          <w:sz w:val="21"/>
          <w:szCs w:val="21"/>
        </w:rPr>
        <w:t xml:space="preserve">A.补液 </w:t>
      </w:r>
      <w:r>
        <w:br/>
      </w:r>
      <w:r>
        <w:rPr>
          <w:sz w:val="21"/>
          <w:szCs w:val="21"/>
        </w:rPr>
        <w:t xml:space="preserve">B.抗感染 </w:t>
      </w:r>
      <w:r>
        <w:br/>
      </w:r>
      <w:r>
        <w:rPr>
          <w:sz w:val="21"/>
          <w:szCs w:val="21"/>
        </w:rPr>
        <w:t xml:space="preserve">C.补生理盐水+胰岛素 </w:t>
      </w:r>
      <w:r>
        <w:br/>
      </w:r>
      <w:r>
        <w:rPr>
          <w:sz w:val="21"/>
          <w:szCs w:val="21"/>
        </w:rPr>
        <w:t xml:space="preserve">D.纠正电解质紊乱 </w:t>
      </w:r>
      <w:r>
        <w:br/>
      </w:r>
      <w:r>
        <w:rPr>
          <w:sz w:val="21"/>
          <w:szCs w:val="21"/>
        </w:rPr>
        <w:t xml:space="preserve">E.补碱性液 </w:t>
      </w:r>
    </w:p>
    <w:p w14:paraId="0C580596" w14:textId="77777777" w:rsidR="00000000" w:rsidRDefault="00000000">
      <w:pPr>
        <w:divId w:val="1151674212"/>
      </w:pPr>
      <w:r>
        <w:rPr>
          <w:color w:val="65A21D"/>
          <w:sz w:val="21"/>
          <w:szCs w:val="21"/>
        </w:rPr>
        <w:t>正确答案：</w:t>
      </w:r>
      <w:r>
        <w:rPr>
          <w:sz w:val="21"/>
          <w:szCs w:val="21"/>
        </w:rPr>
        <w:t>C、补生理盐水+胰岛素</w:t>
      </w:r>
      <w:r>
        <w:t xml:space="preserve"> </w:t>
      </w:r>
      <w:r>
        <w:br/>
      </w:r>
      <w:r>
        <w:rPr>
          <w:color w:val="65A21D"/>
          <w:sz w:val="21"/>
          <w:szCs w:val="21"/>
        </w:rPr>
        <w:t>答案详解：</w:t>
      </w:r>
      <w:r>
        <w:rPr>
          <w:sz w:val="21"/>
          <w:szCs w:val="21"/>
        </w:rPr>
        <w:t>糖尿病酮症酸中毒的治疗：①输液，抢救酮症酸中毒首要的、极关键的措施；②胰岛素治疗：采用小剂量胰岛素治疗方案；③纠正酸中毒；④纠正电解质紊乱：经输液及胰岛素治疗后，血钾常明显下降，应注意补钾。</w:t>
      </w:r>
      <w:r>
        <w:t xml:space="preserve"> </w:t>
      </w:r>
    </w:p>
    <w:p w14:paraId="27DAF84D" w14:textId="77777777" w:rsidR="00000000" w:rsidRDefault="00000000">
      <w:pPr>
        <w:divId w:val="811674382"/>
        <w:rPr>
          <w:sz w:val="21"/>
          <w:szCs w:val="21"/>
        </w:rPr>
      </w:pPr>
      <w:r>
        <w:rPr>
          <w:sz w:val="21"/>
          <w:szCs w:val="21"/>
        </w:rPr>
        <w:t>81、</w:t>
      </w:r>
      <w:r>
        <w:rPr>
          <w:color w:val="65A21D"/>
          <w:sz w:val="21"/>
          <w:szCs w:val="21"/>
        </w:rPr>
        <w:t>(题干)</w:t>
      </w:r>
      <w:r>
        <w:rPr>
          <w:sz w:val="21"/>
          <w:szCs w:val="21"/>
        </w:rPr>
        <w:t xml:space="preserve">患者，14岁。身高132cm，体重24kg，形体均匀矮小，头颅无畸形，智力发育一般 </w:t>
      </w:r>
    </w:p>
    <w:p w14:paraId="16746D47" w14:textId="77777777" w:rsidR="00000000" w:rsidRDefault="00000000">
      <w:pPr>
        <w:divId w:val="1155952392"/>
        <w:rPr>
          <w:sz w:val="21"/>
          <w:szCs w:val="21"/>
        </w:rPr>
      </w:pPr>
      <w:r>
        <w:rPr>
          <w:color w:val="65A21D"/>
          <w:sz w:val="21"/>
          <w:szCs w:val="21"/>
        </w:rPr>
        <w:t>(题目)</w:t>
      </w:r>
      <w:r>
        <w:rPr>
          <w:sz w:val="21"/>
          <w:szCs w:val="21"/>
        </w:rPr>
        <w:t>为了进一步明确诊断应选择下列检查</w:t>
      </w:r>
    </w:p>
    <w:p w14:paraId="0B910554" w14:textId="77777777" w:rsidR="00000000" w:rsidRDefault="00000000">
      <w:pPr>
        <w:divId w:val="1384908737"/>
      </w:pPr>
      <w:r>
        <w:rPr>
          <w:sz w:val="21"/>
          <w:szCs w:val="21"/>
        </w:rPr>
        <w:t xml:space="preserve">A.空腹血糖 </w:t>
      </w:r>
      <w:r>
        <w:br/>
      </w:r>
      <w:r>
        <w:rPr>
          <w:sz w:val="21"/>
          <w:szCs w:val="21"/>
        </w:rPr>
        <w:t xml:space="preserve">B.24小时尿17-羟，17-酮测定 </w:t>
      </w:r>
      <w:r>
        <w:br/>
      </w:r>
      <w:r>
        <w:rPr>
          <w:sz w:val="21"/>
          <w:szCs w:val="21"/>
        </w:rPr>
        <w:t xml:space="preserve">C.生长激素测定 </w:t>
      </w:r>
      <w:r>
        <w:br/>
      </w:r>
      <w:r>
        <w:rPr>
          <w:sz w:val="21"/>
          <w:szCs w:val="21"/>
        </w:rPr>
        <w:t xml:space="preserve">D.尿比重 </w:t>
      </w:r>
      <w:r>
        <w:br/>
      </w:r>
      <w:r>
        <w:rPr>
          <w:sz w:val="21"/>
          <w:szCs w:val="21"/>
        </w:rPr>
        <w:t xml:space="preserve">E.染色体检查 </w:t>
      </w:r>
    </w:p>
    <w:p w14:paraId="55861466" w14:textId="77777777" w:rsidR="00000000" w:rsidRDefault="00000000">
      <w:pPr>
        <w:divId w:val="28381103"/>
      </w:pPr>
      <w:r>
        <w:rPr>
          <w:color w:val="65A21D"/>
          <w:sz w:val="21"/>
          <w:szCs w:val="21"/>
        </w:rPr>
        <w:t>正确答案：</w:t>
      </w:r>
      <w:r>
        <w:rPr>
          <w:sz w:val="21"/>
          <w:szCs w:val="21"/>
        </w:rPr>
        <w:t>C、生长激素测定</w:t>
      </w:r>
      <w:r>
        <w:t xml:space="preserve"> </w:t>
      </w:r>
      <w:r>
        <w:br/>
      </w:r>
      <w:r>
        <w:rPr>
          <w:color w:val="65A21D"/>
          <w:sz w:val="21"/>
          <w:szCs w:val="21"/>
        </w:rPr>
        <w:t>答案详解：</w:t>
      </w:r>
      <w:r>
        <w:rPr>
          <w:sz w:val="21"/>
          <w:szCs w:val="21"/>
        </w:rPr>
        <w:t>暂无</w:t>
      </w:r>
      <w:r>
        <w:t xml:space="preserve"> </w:t>
      </w:r>
    </w:p>
    <w:p w14:paraId="13C95F54" w14:textId="77777777" w:rsidR="00000000" w:rsidRDefault="00000000">
      <w:pPr>
        <w:divId w:val="459691327"/>
        <w:rPr>
          <w:sz w:val="21"/>
          <w:szCs w:val="21"/>
        </w:rPr>
      </w:pPr>
      <w:r>
        <w:rPr>
          <w:sz w:val="21"/>
          <w:szCs w:val="21"/>
        </w:rPr>
        <w:t>82、</w:t>
      </w:r>
      <w:r>
        <w:rPr>
          <w:color w:val="65A21D"/>
          <w:sz w:val="21"/>
          <w:szCs w:val="21"/>
        </w:rPr>
        <w:t>(题干)</w:t>
      </w:r>
      <w:r>
        <w:rPr>
          <w:sz w:val="21"/>
          <w:szCs w:val="21"/>
        </w:rPr>
        <w:t xml:space="preserve">患者，14岁。身高132cm，体重24kg，形体均匀矮小，头颅无畸形，智力发育一般 </w:t>
      </w:r>
    </w:p>
    <w:p w14:paraId="2F5ADDED" w14:textId="77777777" w:rsidR="00000000" w:rsidRDefault="00000000">
      <w:pPr>
        <w:divId w:val="706370904"/>
        <w:rPr>
          <w:sz w:val="21"/>
          <w:szCs w:val="21"/>
        </w:rPr>
      </w:pPr>
      <w:r>
        <w:rPr>
          <w:color w:val="65A21D"/>
          <w:sz w:val="21"/>
          <w:szCs w:val="21"/>
        </w:rPr>
        <w:t>(题目)</w:t>
      </w:r>
      <w:r>
        <w:rPr>
          <w:sz w:val="21"/>
          <w:szCs w:val="21"/>
        </w:rPr>
        <w:t>检查后考虑可能为拉伦侏儒症(Larondwarf-ism)，下列结果支持此项诊断的是</w:t>
      </w:r>
    </w:p>
    <w:p w14:paraId="4C00A0B8" w14:textId="77777777" w:rsidR="00000000" w:rsidRDefault="00000000">
      <w:pPr>
        <w:divId w:val="1938096137"/>
      </w:pPr>
      <w:r>
        <w:rPr>
          <w:sz w:val="21"/>
          <w:szCs w:val="21"/>
        </w:rPr>
        <w:t xml:space="preserve">A.GH降低，骨龄延迟，ACTH水平正常 </w:t>
      </w:r>
      <w:r>
        <w:br/>
      </w:r>
      <w:r>
        <w:rPr>
          <w:sz w:val="21"/>
          <w:szCs w:val="21"/>
        </w:rPr>
        <w:t xml:space="preserve">B.GH降低，骨龄延迟，ACTH水平稍低 </w:t>
      </w:r>
      <w:r>
        <w:br/>
      </w:r>
      <w:r>
        <w:rPr>
          <w:sz w:val="21"/>
          <w:szCs w:val="21"/>
        </w:rPr>
        <w:t xml:space="preserve">C.GH升高，骨龄延迟，ACTH水平正常 </w:t>
      </w:r>
      <w:r>
        <w:br/>
      </w:r>
      <w:r>
        <w:rPr>
          <w:sz w:val="21"/>
          <w:szCs w:val="21"/>
        </w:rPr>
        <w:t xml:space="preserve">D.GH正常，骨龄延迟，ACTH水平正常 </w:t>
      </w:r>
      <w:r>
        <w:br/>
      </w:r>
      <w:r>
        <w:rPr>
          <w:sz w:val="21"/>
          <w:szCs w:val="21"/>
        </w:rPr>
        <w:t xml:space="preserve">E.GH下降，骨龄正常，ACTH水平增高 </w:t>
      </w:r>
    </w:p>
    <w:p w14:paraId="4F228198" w14:textId="77777777" w:rsidR="00000000" w:rsidRDefault="00000000">
      <w:pPr>
        <w:divId w:val="1575775960"/>
      </w:pPr>
      <w:r>
        <w:rPr>
          <w:color w:val="65A21D"/>
          <w:sz w:val="21"/>
          <w:szCs w:val="21"/>
        </w:rPr>
        <w:t>正确答案：</w:t>
      </w:r>
      <w:r>
        <w:rPr>
          <w:sz w:val="21"/>
          <w:szCs w:val="21"/>
        </w:rPr>
        <w:t>C、GH升高，骨龄延迟，ACTH水平正常</w:t>
      </w:r>
      <w:r>
        <w:t xml:space="preserve"> </w:t>
      </w:r>
      <w:r>
        <w:br/>
      </w:r>
      <w:r>
        <w:rPr>
          <w:color w:val="65A21D"/>
          <w:sz w:val="21"/>
          <w:szCs w:val="21"/>
        </w:rPr>
        <w:t>答案详解：</w:t>
      </w:r>
      <w:r>
        <w:rPr>
          <w:sz w:val="21"/>
          <w:szCs w:val="21"/>
        </w:rPr>
        <w:t>暂无</w:t>
      </w:r>
      <w:r>
        <w:t xml:space="preserve"> </w:t>
      </w:r>
    </w:p>
    <w:p w14:paraId="79D27A62" w14:textId="77777777" w:rsidR="00000000" w:rsidRDefault="00000000">
      <w:pPr>
        <w:divId w:val="897400032"/>
        <w:rPr>
          <w:sz w:val="21"/>
          <w:szCs w:val="21"/>
        </w:rPr>
      </w:pPr>
      <w:r>
        <w:rPr>
          <w:sz w:val="21"/>
          <w:szCs w:val="21"/>
        </w:rPr>
        <w:t>83、</w:t>
      </w:r>
      <w:r>
        <w:rPr>
          <w:color w:val="65A21D"/>
          <w:sz w:val="21"/>
          <w:szCs w:val="21"/>
        </w:rPr>
        <w:t>(题干)</w:t>
      </w:r>
      <w:r>
        <w:rPr>
          <w:sz w:val="21"/>
          <w:szCs w:val="21"/>
        </w:rPr>
        <w:t xml:space="preserve">患者，14岁。身高132cm，体重24kg，形体均匀矮小，头颅无畸形，智力发育一般 </w:t>
      </w:r>
    </w:p>
    <w:p w14:paraId="1AADFD76" w14:textId="77777777" w:rsidR="00000000" w:rsidRDefault="00000000">
      <w:pPr>
        <w:divId w:val="8484473"/>
        <w:rPr>
          <w:sz w:val="21"/>
          <w:szCs w:val="21"/>
        </w:rPr>
      </w:pPr>
      <w:r>
        <w:rPr>
          <w:color w:val="65A21D"/>
          <w:sz w:val="21"/>
          <w:szCs w:val="21"/>
        </w:rPr>
        <w:t>(题目)</w:t>
      </w:r>
      <w:r>
        <w:rPr>
          <w:sz w:val="21"/>
          <w:szCs w:val="21"/>
        </w:rPr>
        <w:t>如确诊为拉伦侏儒症，应选择的治疗方案是</w:t>
      </w:r>
    </w:p>
    <w:p w14:paraId="1FE15516" w14:textId="77777777" w:rsidR="00000000" w:rsidRDefault="00000000">
      <w:pPr>
        <w:divId w:val="1748385318"/>
      </w:pPr>
      <w:r>
        <w:rPr>
          <w:sz w:val="21"/>
          <w:szCs w:val="21"/>
        </w:rPr>
        <w:t xml:space="preserve">A.大剂量生长激素 </w:t>
      </w:r>
      <w:r>
        <w:br/>
      </w:r>
      <w:r>
        <w:rPr>
          <w:sz w:val="21"/>
          <w:szCs w:val="21"/>
        </w:rPr>
        <w:t xml:space="preserve">B.大剂量生长激素加甲状腺激素 </w:t>
      </w:r>
      <w:r>
        <w:br/>
      </w:r>
      <w:r>
        <w:rPr>
          <w:sz w:val="21"/>
          <w:szCs w:val="21"/>
        </w:rPr>
        <w:t xml:space="preserve">C.小剂量生长激素加甲状腺激素 </w:t>
      </w:r>
      <w:r>
        <w:br/>
      </w:r>
      <w:r>
        <w:rPr>
          <w:sz w:val="21"/>
          <w:szCs w:val="21"/>
        </w:rPr>
        <w:lastRenderedPageBreak/>
        <w:t xml:space="preserve">D.胰岛素样生长因子-1(IGF-1) </w:t>
      </w:r>
      <w:r>
        <w:br/>
      </w:r>
      <w:r>
        <w:rPr>
          <w:sz w:val="21"/>
          <w:szCs w:val="21"/>
        </w:rPr>
        <w:t xml:space="preserve">E.垂体放射治疗 </w:t>
      </w:r>
    </w:p>
    <w:p w14:paraId="2289EFD5" w14:textId="77777777" w:rsidR="00000000" w:rsidRDefault="00000000">
      <w:pPr>
        <w:divId w:val="1266768396"/>
      </w:pPr>
      <w:r>
        <w:rPr>
          <w:color w:val="65A21D"/>
          <w:sz w:val="21"/>
          <w:szCs w:val="21"/>
        </w:rPr>
        <w:t>正确答案：</w:t>
      </w:r>
      <w:r>
        <w:rPr>
          <w:sz w:val="21"/>
          <w:szCs w:val="21"/>
        </w:rPr>
        <w:t>D、胰岛素样生长因子-1(IGF-1)</w:t>
      </w:r>
      <w:r>
        <w:t xml:space="preserve"> </w:t>
      </w:r>
      <w:r>
        <w:br/>
      </w:r>
      <w:r>
        <w:rPr>
          <w:color w:val="65A21D"/>
          <w:sz w:val="21"/>
          <w:szCs w:val="21"/>
        </w:rPr>
        <w:t>答案详解：</w:t>
      </w:r>
      <w:r>
        <w:rPr>
          <w:sz w:val="21"/>
          <w:szCs w:val="21"/>
        </w:rPr>
        <w:t>暂无</w:t>
      </w:r>
      <w:r>
        <w:t xml:space="preserve"> </w:t>
      </w:r>
    </w:p>
    <w:p w14:paraId="20C272C2" w14:textId="77777777" w:rsidR="00000000" w:rsidRDefault="00000000">
      <w:pPr>
        <w:divId w:val="1234586818"/>
        <w:rPr>
          <w:sz w:val="21"/>
          <w:szCs w:val="21"/>
        </w:rPr>
      </w:pPr>
      <w:r>
        <w:rPr>
          <w:sz w:val="21"/>
          <w:szCs w:val="21"/>
        </w:rPr>
        <w:t>84、</w:t>
      </w:r>
      <w:r>
        <w:rPr>
          <w:color w:val="65A21D"/>
          <w:sz w:val="21"/>
          <w:szCs w:val="21"/>
        </w:rPr>
        <w:t>(题干)</w:t>
      </w:r>
      <w:r>
        <w:rPr>
          <w:sz w:val="21"/>
          <w:szCs w:val="21"/>
        </w:rPr>
        <w:t xml:space="preserve">患者女性，20岁。心慌、多汗，胃纳亢进伴消瘦2月余就诊。体检：甲状腺Ⅱ度肿大，右上极可闻及血管杂音。 </w:t>
      </w:r>
    </w:p>
    <w:p w14:paraId="5EB92EAD" w14:textId="77777777" w:rsidR="00000000" w:rsidRDefault="00000000">
      <w:pPr>
        <w:divId w:val="664673047"/>
        <w:rPr>
          <w:sz w:val="21"/>
          <w:szCs w:val="21"/>
        </w:rPr>
      </w:pPr>
      <w:r>
        <w:rPr>
          <w:color w:val="65A21D"/>
          <w:sz w:val="21"/>
          <w:szCs w:val="21"/>
        </w:rPr>
        <w:t>(题目)</w:t>
      </w:r>
      <w:r>
        <w:rPr>
          <w:sz w:val="21"/>
          <w:szCs w:val="21"/>
        </w:rPr>
        <w:t>在询问病史及体检时，下列哪项是最不可能出现的</w:t>
      </w:r>
    </w:p>
    <w:p w14:paraId="01409784" w14:textId="77777777" w:rsidR="00000000" w:rsidRDefault="00000000">
      <w:pPr>
        <w:divId w:val="1281256569"/>
      </w:pPr>
      <w:r>
        <w:rPr>
          <w:sz w:val="21"/>
          <w:szCs w:val="21"/>
        </w:rPr>
        <w:t xml:space="preserve">A.突眼 </w:t>
      </w:r>
      <w:r>
        <w:br/>
      </w:r>
      <w:r>
        <w:rPr>
          <w:sz w:val="21"/>
          <w:szCs w:val="21"/>
        </w:rPr>
        <w:t xml:space="preserve">B.月经过多 </w:t>
      </w:r>
      <w:r>
        <w:br/>
      </w:r>
      <w:r>
        <w:rPr>
          <w:sz w:val="21"/>
          <w:szCs w:val="21"/>
        </w:rPr>
        <w:t xml:space="preserve">C.舌颤 </w:t>
      </w:r>
      <w:r>
        <w:br/>
      </w:r>
      <w:r>
        <w:rPr>
          <w:sz w:val="21"/>
          <w:szCs w:val="21"/>
        </w:rPr>
        <w:t xml:space="preserve">D.水冲脉 </w:t>
      </w:r>
      <w:r>
        <w:br/>
      </w:r>
      <w:r>
        <w:rPr>
          <w:sz w:val="21"/>
          <w:szCs w:val="21"/>
        </w:rPr>
        <w:t xml:space="preserve">E.手抖 </w:t>
      </w:r>
    </w:p>
    <w:p w14:paraId="26014F50" w14:textId="77777777" w:rsidR="00000000" w:rsidRDefault="00000000">
      <w:pPr>
        <w:divId w:val="2050907521"/>
      </w:pPr>
      <w:r>
        <w:rPr>
          <w:color w:val="65A21D"/>
          <w:sz w:val="21"/>
          <w:szCs w:val="21"/>
        </w:rPr>
        <w:t>正确答案：</w:t>
      </w:r>
      <w:r>
        <w:rPr>
          <w:sz w:val="21"/>
          <w:szCs w:val="21"/>
        </w:rPr>
        <w:t>B、月经过多</w:t>
      </w:r>
      <w:r>
        <w:t xml:space="preserve"> </w:t>
      </w:r>
      <w:r>
        <w:br/>
      </w:r>
      <w:r>
        <w:rPr>
          <w:color w:val="65A21D"/>
          <w:sz w:val="21"/>
          <w:szCs w:val="21"/>
        </w:rPr>
        <w:t>答案详解：</w:t>
      </w:r>
      <w:r>
        <w:rPr>
          <w:sz w:val="21"/>
          <w:szCs w:val="21"/>
        </w:rPr>
        <w:t>暂无</w:t>
      </w:r>
      <w:r>
        <w:t xml:space="preserve"> </w:t>
      </w:r>
    </w:p>
    <w:p w14:paraId="1B4C77EC" w14:textId="77777777" w:rsidR="00000000" w:rsidRDefault="00000000">
      <w:pPr>
        <w:divId w:val="1963609306"/>
        <w:rPr>
          <w:sz w:val="21"/>
          <w:szCs w:val="21"/>
        </w:rPr>
      </w:pPr>
      <w:r>
        <w:rPr>
          <w:sz w:val="21"/>
          <w:szCs w:val="21"/>
        </w:rPr>
        <w:t>85、</w:t>
      </w:r>
      <w:r>
        <w:rPr>
          <w:color w:val="65A21D"/>
          <w:sz w:val="21"/>
          <w:szCs w:val="21"/>
        </w:rPr>
        <w:t>(题干)</w:t>
      </w:r>
      <w:r>
        <w:rPr>
          <w:sz w:val="21"/>
          <w:szCs w:val="21"/>
        </w:rPr>
        <w:t xml:space="preserve">患者女性，20岁。心慌、多汗，胃纳亢进伴消瘦2月余就诊。体检：甲状腺Ⅱ度肿大，右上极可闻及血管杂音。 </w:t>
      </w:r>
    </w:p>
    <w:p w14:paraId="5FA15F21" w14:textId="77777777" w:rsidR="00000000" w:rsidRDefault="00000000">
      <w:pPr>
        <w:divId w:val="869147777"/>
        <w:rPr>
          <w:sz w:val="21"/>
          <w:szCs w:val="21"/>
        </w:rPr>
      </w:pPr>
      <w:r>
        <w:rPr>
          <w:color w:val="65A21D"/>
          <w:sz w:val="21"/>
          <w:szCs w:val="21"/>
        </w:rPr>
        <w:t>(题目)</w:t>
      </w:r>
      <w:r>
        <w:rPr>
          <w:sz w:val="21"/>
          <w:szCs w:val="21"/>
        </w:rPr>
        <w:t>患者被诊断为Graves病，下列哪项是最不可能出现的</w:t>
      </w:r>
    </w:p>
    <w:p w14:paraId="4CCB54A2" w14:textId="77777777" w:rsidR="00000000" w:rsidRDefault="00000000">
      <w:pPr>
        <w:divId w:val="1481537147"/>
      </w:pPr>
      <w:r>
        <w:rPr>
          <w:sz w:val="21"/>
          <w:szCs w:val="21"/>
        </w:rPr>
        <w:t xml:space="preserve">A.TGAb、TPOAb </w:t>
      </w:r>
      <w:r>
        <w:br/>
      </w:r>
      <w:r>
        <w:rPr>
          <w:sz w:val="21"/>
          <w:szCs w:val="21"/>
        </w:rPr>
        <w:t xml:space="preserve">B.FRH </w:t>
      </w:r>
      <w:r>
        <w:br/>
      </w:r>
      <w:r>
        <w:rPr>
          <w:sz w:val="21"/>
          <w:szCs w:val="21"/>
        </w:rPr>
        <w:t xml:space="preserve">C.TRAb阳性 </w:t>
      </w:r>
      <w:r>
        <w:br/>
      </w:r>
      <w:r>
        <w:rPr>
          <w:sz w:val="21"/>
          <w:szCs w:val="21"/>
        </w:rPr>
        <w:t xml:space="preserve">D.吸碘率正常 </w:t>
      </w:r>
      <w:r>
        <w:br/>
      </w:r>
      <w:r>
        <w:rPr>
          <w:sz w:val="21"/>
          <w:szCs w:val="21"/>
        </w:rPr>
        <w:t xml:space="preserve">E.TSH </w:t>
      </w:r>
    </w:p>
    <w:p w14:paraId="2F7AB2B4" w14:textId="77777777" w:rsidR="00000000" w:rsidRDefault="00000000">
      <w:pPr>
        <w:divId w:val="2044137782"/>
      </w:pPr>
      <w:r>
        <w:rPr>
          <w:color w:val="65A21D"/>
          <w:sz w:val="21"/>
          <w:szCs w:val="21"/>
        </w:rPr>
        <w:t>正确答案：</w:t>
      </w:r>
      <w:r>
        <w:rPr>
          <w:sz w:val="21"/>
          <w:szCs w:val="21"/>
        </w:rPr>
        <w:t>B、FRH</w:t>
      </w:r>
      <w:r>
        <w:t xml:space="preserve"> </w:t>
      </w:r>
      <w:r>
        <w:br/>
      </w:r>
      <w:r>
        <w:rPr>
          <w:color w:val="65A21D"/>
          <w:sz w:val="21"/>
          <w:szCs w:val="21"/>
        </w:rPr>
        <w:t>答案详解：</w:t>
      </w:r>
      <w:r>
        <w:rPr>
          <w:sz w:val="21"/>
          <w:szCs w:val="21"/>
        </w:rPr>
        <w:t>暂无</w:t>
      </w:r>
      <w:r>
        <w:t xml:space="preserve"> </w:t>
      </w:r>
    </w:p>
    <w:p w14:paraId="112673CB" w14:textId="77777777" w:rsidR="00000000" w:rsidRDefault="00000000">
      <w:pPr>
        <w:divId w:val="1917130275"/>
        <w:rPr>
          <w:sz w:val="21"/>
          <w:szCs w:val="21"/>
        </w:rPr>
      </w:pPr>
      <w:r>
        <w:rPr>
          <w:sz w:val="21"/>
          <w:szCs w:val="21"/>
        </w:rPr>
        <w:t>86、</w:t>
      </w:r>
      <w:r>
        <w:rPr>
          <w:color w:val="65A21D"/>
          <w:sz w:val="21"/>
          <w:szCs w:val="21"/>
        </w:rPr>
        <w:t>(题干)</w:t>
      </w:r>
      <w:r>
        <w:rPr>
          <w:sz w:val="21"/>
          <w:szCs w:val="21"/>
        </w:rPr>
        <w:t xml:space="preserve">男，24岁，冬春季节上腹痛发作已有4年，近半月来上腹痛加重，伴返酸及饥饿痛，并有半夜痛，痛醒后进食使疼痛缓解。一小时前突然发作上腹部刀割样剧痛，大汗淋漓，面色苍白，腹痛迅速蔓延至全腹而来院急诊。 </w:t>
      </w:r>
    </w:p>
    <w:p w14:paraId="0B34E267" w14:textId="77777777" w:rsidR="00000000" w:rsidRDefault="00000000">
      <w:pPr>
        <w:divId w:val="1339893312"/>
        <w:rPr>
          <w:sz w:val="21"/>
          <w:szCs w:val="21"/>
        </w:rPr>
      </w:pPr>
      <w:r>
        <w:rPr>
          <w:color w:val="65A21D"/>
          <w:sz w:val="21"/>
          <w:szCs w:val="21"/>
        </w:rPr>
        <w:t>(题目)</w:t>
      </w:r>
      <w:r>
        <w:rPr>
          <w:sz w:val="21"/>
          <w:szCs w:val="21"/>
        </w:rPr>
        <w:t>该患者在体检时最可能出现的体征是</w:t>
      </w:r>
    </w:p>
    <w:p w14:paraId="06DE50FA" w14:textId="77777777" w:rsidR="00000000" w:rsidRDefault="00000000">
      <w:pPr>
        <w:divId w:val="1329332757"/>
      </w:pPr>
      <w:r>
        <w:rPr>
          <w:sz w:val="21"/>
          <w:szCs w:val="21"/>
        </w:rPr>
        <w:t xml:space="preserve">A.腹部板状强直 </w:t>
      </w:r>
      <w:r>
        <w:br/>
      </w:r>
      <w:r>
        <w:rPr>
          <w:sz w:val="21"/>
          <w:szCs w:val="21"/>
        </w:rPr>
        <w:t xml:space="preserve">B.皮肤巩膜黄染 </w:t>
      </w:r>
      <w:r>
        <w:br/>
      </w:r>
      <w:r>
        <w:rPr>
          <w:sz w:val="21"/>
          <w:szCs w:val="21"/>
        </w:rPr>
        <w:t xml:space="preserve">C.移动性浊音阳性 </w:t>
      </w:r>
      <w:r>
        <w:br/>
      </w:r>
      <w:r>
        <w:rPr>
          <w:sz w:val="21"/>
          <w:szCs w:val="21"/>
        </w:rPr>
        <w:t xml:space="preserve">D.肠鸣音亢进 </w:t>
      </w:r>
      <w:r>
        <w:br/>
      </w:r>
      <w:r>
        <w:rPr>
          <w:sz w:val="21"/>
          <w:szCs w:val="21"/>
        </w:rPr>
        <w:t xml:space="preserve">E.振水音阳性 </w:t>
      </w:r>
    </w:p>
    <w:p w14:paraId="19D54C35" w14:textId="77777777" w:rsidR="00000000" w:rsidRDefault="00000000">
      <w:pPr>
        <w:divId w:val="1573349618"/>
      </w:pPr>
      <w:r>
        <w:rPr>
          <w:color w:val="65A21D"/>
          <w:sz w:val="21"/>
          <w:szCs w:val="21"/>
        </w:rPr>
        <w:t>正确答案：</w:t>
      </w:r>
      <w:r>
        <w:rPr>
          <w:sz w:val="21"/>
          <w:szCs w:val="21"/>
        </w:rPr>
        <w:t>A、腹部板状强直</w:t>
      </w:r>
      <w:r>
        <w:t xml:space="preserve"> </w:t>
      </w:r>
      <w:r>
        <w:br/>
      </w:r>
      <w:r>
        <w:rPr>
          <w:color w:val="65A21D"/>
          <w:sz w:val="21"/>
          <w:szCs w:val="21"/>
        </w:rPr>
        <w:t>答案详解：</w:t>
      </w:r>
      <w:r>
        <w:rPr>
          <w:sz w:val="21"/>
          <w:szCs w:val="21"/>
        </w:rPr>
        <w:t>暂无</w:t>
      </w:r>
      <w:r>
        <w:t xml:space="preserve"> </w:t>
      </w:r>
    </w:p>
    <w:p w14:paraId="26D94860" w14:textId="77777777" w:rsidR="00000000" w:rsidRDefault="00000000">
      <w:pPr>
        <w:divId w:val="1055857733"/>
        <w:rPr>
          <w:sz w:val="21"/>
          <w:szCs w:val="21"/>
        </w:rPr>
      </w:pPr>
      <w:r>
        <w:rPr>
          <w:sz w:val="21"/>
          <w:szCs w:val="21"/>
        </w:rPr>
        <w:t>87、</w:t>
      </w:r>
      <w:r>
        <w:rPr>
          <w:color w:val="65A21D"/>
          <w:sz w:val="21"/>
          <w:szCs w:val="21"/>
        </w:rPr>
        <w:t>(题干)</w:t>
      </w:r>
      <w:r>
        <w:rPr>
          <w:sz w:val="21"/>
          <w:szCs w:val="21"/>
        </w:rPr>
        <w:t xml:space="preserve">男，24岁，冬春季节上腹痛发作已有4年，近半月来上腹痛加重，伴返酸及饥饿痛，并有半夜痛，痛醒后进食使疼痛缓解。一小时前突然发作上腹部刀割样剧痛，大汗淋漓，面色苍白，腹痛迅速蔓延至全腹而来院急诊。 </w:t>
      </w:r>
    </w:p>
    <w:p w14:paraId="78BA4A69" w14:textId="77777777" w:rsidR="00000000" w:rsidRDefault="00000000">
      <w:pPr>
        <w:divId w:val="798913586"/>
        <w:rPr>
          <w:sz w:val="21"/>
          <w:szCs w:val="21"/>
        </w:rPr>
      </w:pPr>
      <w:r>
        <w:rPr>
          <w:color w:val="65A21D"/>
          <w:sz w:val="21"/>
          <w:szCs w:val="21"/>
        </w:rPr>
        <w:t>(题目)</w:t>
      </w:r>
      <w:r>
        <w:rPr>
          <w:sz w:val="21"/>
          <w:szCs w:val="21"/>
        </w:rPr>
        <w:t>为协助作出诊断首选的检查为</w:t>
      </w:r>
    </w:p>
    <w:p w14:paraId="1DC59F8C" w14:textId="77777777" w:rsidR="00000000" w:rsidRDefault="00000000">
      <w:pPr>
        <w:divId w:val="275256348"/>
      </w:pPr>
      <w:r>
        <w:rPr>
          <w:sz w:val="21"/>
          <w:szCs w:val="21"/>
        </w:rPr>
        <w:t xml:space="preserve">A.B型超声 </w:t>
      </w:r>
      <w:r>
        <w:br/>
      </w:r>
      <w:r>
        <w:rPr>
          <w:sz w:val="21"/>
          <w:szCs w:val="21"/>
        </w:rPr>
        <w:t xml:space="preserve">B.腹部平片 </w:t>
      </w:r>
      <w:r>
        <w:br/>
      </w:r>
      <w:r>
        <w:rPr>
          <w:sz w:val="21"/>
          <w:szCs w:val="21"/>
        </w:rPr>
        <w:t xml:space="preserve">C.急症胃镜检查 </w:t>
      </w:r>
      <w:r>
        <w:br/>
      </w:r>
      <w:r>
        <w:rPr>
          <w:sz w:val="21"/>
          <w:szCs w:val="21"/>
        </w:rPr>
        <w:t xml:space="preserve">D.血清淀粉酶 </w:t>
      </w:r>
      <w:r>
        <w:br/>
      </w:r>
      <w:r>
        <w:rPr>
          <w:sz w:val="21"/>
          <w:szCs w:val="21"/>
        </w:rPr>
        <w:t xml:space="preserve">E.血白细胞分类计数 </w:t>
      </w:r>
    </w:p>
    <w:p w14:paraId="41868C03" w14:textId="77777777" w:rsidR="00000000" w:rsidRDefault="00000000">
      <w:pPr>
        <w:divId w:val="362367835"/>
      </w:pPr>
      <w:r>
        <w:rPr>
          <w:color w:val="65A21D"/>
          <w:sz w:val="21"/>
          <w:szCs w:val="21"/>
        </w:rPr>
        <w:t>正确答案：</w:t>
      </w:r>
      <w:r>
        <w:rPr>
          <w:sz w:val="21"/>
          <w:szCs w:val="21"/>
        </w:rPr>
        <w:t>B、腹部平片</w:t>
      </w:r>
      <w:r>
        <w:t xml:space="preserve"> </w:t>
      </w:r>
      <w:r>
        <w:br/>
      </w:r>
      <w:r>
        <w:rPr>
          <w:color w:val="65A21D"/>
          <w:sz w:val="21"/>
          <w:szCs w:val="21"/>
        </w:rPr>
        <w:t>答案详解：</w:t>
      </w:r>
      <w:r>
        <w:rPr>
          <w:sz w:val="21"/>
          <w:szCs w:val="21"/>
        </w:rPr>
        <w:t>暂无</w:t>
      </w:r>
      <w:r>
        <w:t xml:space="preserve"> </w:t>
      </w:r>
    </w:p>
    <w:p w14:paraId="61B613DF" w14:textId="77777777" w:rsidR="00000000" w:rsidRDefault="00000000">
      <w:pPr>
        <w:divId w:val="1982148037"/>
        <w:rPr>
          <w:sz w:val="21"/>
          <w:szCs w:val="21"/>
        </w:rPr>
      </w:pPr>
      <w:r>
        <w:rPr>
          <w:sz w:val="21"/>
          <w:szCs w:val="21"/>
        </w:rPr>
        <w:lastRenderedPageBreak/>
        <w:t>88、</w:t>
      </w:r>
      <w:r>
        <w:rPr>
          <w:color w:val="65A21D"/>
          <w:sz w:val="21"/>
          <w:szCs w:val="21"/>
        </w:rPr>
        <w:t>(题干)</w:t>
      </w:r>
      <w:r>
        <w:rPr>
          <w:sz w:val="21"/>
          <w:szCs w:val="21"/>
        </w:rPr>
        <w:t xml:space="preserve">男，24岁，冬春季节上腹痛发作已有4年，近半月来上腹痛加重，伴返酸及饥饿痛，并有半夜痛，痛醒后进食使疼痛缓解。一小时前突然发作上腹部刀割样剧痛，大汗淋漓，面色苍白，腹痛迅速蔓延至全腹而来院急诊。 </w:t>
      </w:r>
    </w:p>
    <w:p w14:paraId="2125487A" w14:textId="77777777" w:rsidR="00000000" w:rsidRDefault="00000000">
      <w:pPr>
        <w:divId w:val="2006202208"/>
        <w:rPr>
          <w:sz w:val="21"/>
          <w:szCs w:val="21"/>
        </w:rPr>
      </w:pPr>
      <w:r>
        <w:rPr>
          <w:color w:val="65A21D"/>
          <w:sz w:val="21"/>
          <w:szCs w:val="21"/>
        </w:rPr>
        <w:t>(题目)</w:t>
      </w:r>
      <w:r>
        <w:rPr>
          <w:sz w:val="21"/>
          <w:szCs w:val="21"/>
        </w:rPr>
        <w:t>据上述症状、体征及检查考虑诊断为</w:t>
      </w:r>
    </w:p>
    <w:p w14:paraId="2E5A2A77" w14:textId="77777777" w:rsidR="00000000" w:rsidRDefault="00000000">
      <w:pPr>
        <w:divId w:val="1985306097"/>
      </w:pPr>
      <w:r>
        <w:rPr>
          <w:sz w:val="21"/>
          <w:szCs w:val="21"/>
        </w:rPr>
        <w:t xml:space="preserve">A.溃疡病穿孔 </w:t>
      </w:r>
      <w:r>
        <w:br/>
      </w:r>
      <w:r>
        <w:rPr>
          <w:sz w:val="21"/>
          <w:szCs w:val="21"/>
        </w:rPr>
        <w:t xml:space="preserve">B.胆石症 </w:t>
      </w:r>
      <w:r>
        <w:br/>
      </w:r>
      <w:r>
        <w:rPr>
          <w:sz w:val="21"/>
          <w:szCs w:val="21"/>
        </w:rPr>
        <w:t xml:space="preserve">C.胆道蛔虫病 </w:t>
      </w:r>
      <w:r>
        <w:br/>
      </w:r>
      <w:r>
        <w:rPr>
          <w:sz w:val="21"/>
          <w:szCs w:val="21"/>
        </w:rPr>
        <w:t xml:space="preserve">D.急性胰腺炎 </w:t>
      </w:r>
      <w:r>
        <w:br/>
      </w:r>
      <w:r>
        <w:rPr>
          <w:sz w:val="21"/>
          <w:szCs w:val="21"/>
        </w:rPr>
        <w:t xml:space="preserve">E.消化道出血 </w:t>
      </w:r>
    </w:p>
    <w:p w14:paraId="541BEF45" w14:textId="77777777" w:rsidR="00000000" w:rsidRDefault="00000000">
      <w:pPr>
        <w:divId w:val="268045664"/>
      </w:pPr>
      <w:r>
        <w:rPr>
          <w:color w:val="65A21D"/>
          <w:sz w:val="21"/>
          <w:szCs w:val="21"/>
        </w:rPr>
        <w:t>正确答案：</w:t>
      </w:r>
      <w:r>
        <w:rPr>
          <w:sz w:val="21"/>
          <w:szCs w:val="21"/>
        </w:rPr>
        <w:t>A、溃疡病穿孔</w:t>
      </w:r>
      <w:r>
        <w:t xml:space="preserve"> </w:t>
      </w:r>
      <w:r>
        <w:br/>
      </w:r>
      <w:r>
        <w:rPr>
          <w:color w:val="65A21D"/>
          <w:sz w:val="21"/>
          <w:szCs w:val="21"/>
        </w:rPr>
        <w:t>答案详解：</w:t>
      </w:r>
      <w:r>
        <w:rPr>
          <w:sz w:val="21"/>
          <w:szCs w:val="21"/>
        </w:rPr>
        <w:t>暂无</w:t>
      </w:r>
      <w:r>
        <w:t xml:space="preserve"> </w:t>
      </w:r>
    </w:p>
    <w:p w14:paraId="4EB71450" w14:textId="77777777" w:rsidR="00000000" w:rsidRDefault="00000000">
      <w:pPr>
        <w:divId w:val="590311467"/>
        <w:rPr>
          <w:sz w:val="21"/>
          <w:szCs w:val="21"/>
        </w:rPr>
      </w:pPr>
      <w:r>
        <w:rPr>
          <w:sz w:val="21"/>
          <w:szCs w:val="21"/>
        </w:rPr>
        <w:t>89、</w:t>
      </w:r>
      <w:r>
        <w:rPr>
          <w:color w:val="65A21D"/>
          <w:sz w:val="21"/>
          <w:szCs w:val="21"/>
        </w:rPr>
        <w:t>(题干)</w:t>
      </w:r>
      <w:r>
        <w:rPr>
          <w:sz w:val="21"/>
          <w:szCs w:val="21"/>
        </w:rPr>
        <w:t xml:space="preserve">女性，40岁，3个月前精神受刺激，3个月来睡眠差。常口渴难忍，夜间亦需大量饮水，每日饮水4～5暖壶，喜饮凉水。尿量明显增加，平均每小时排尿一次，夜间也需排尿5次以上，全天尿量达9L。发病以来精神差，烦躁，消瘦，近2周出现头痛 </w:t>
      </w:r>
    </w:p>
    <w:p w14:paraId="609330A1" w14:textId="77777777" w:rsidR="00000000" w:rsidRDefault="00000000">
      <w:pPr>
        <w:divId w:val="964893946"/>
        <w:rPr>
          <w:sz w:val="21"/>
          <w:szCs w:val="21"/>
        </w:rPr>
      </w:pPr>
      <w:r>
        <w:rPr>
          <w:color w:val="65A21D"/>
          <w:sz w:val="21"/>
          <w:szCs w:val="21"/>
        </w:rPr>
        <w:t>(题目)</w:t>
      </w:r>
      <w:r>
        <w:rPr>
          <w:sz w:val="21"/>
          <w:szCs w:val="21"/>
        </w:rPr>
        <w:t>病人入院后第二天受凉后发热，头痛加重，饮水量少，神志不清。查体血压90/60mmHg，口唇干燥，皮肤弹性差;未见颈抵抗及视乳头水肿。此时应首先考虑</w:t>
      </w:r>
    </w:p>
    <w:p w14:paraId="09BD7C17" w14:textId="77777777" w:rsidR="00000000" w:rsidRDefault="00000000">
      <w:pPr>
        <w:divId w:val="1504465309"/>
      </w:pPr>
      <w:r>
        <w:rPr>
          <w:sz w:val="21"/>
          <w:szCs w:val="21"/>
        </w:rPr>
        <w:t xml:space="preserve">A. 严重失水，高钠血症 </w:t>
      </w:r>
      <w:r>
        <w:br/>
      </w:r>
      <w:r>
        <w:rPr>
          <w:sz w:val="21"/>
          <w:szCs w:val="21"/>
        </w:rPr>
        <w:t xml:space="preserve">B.糖尿病急性代谢并发症 </w:t>
      </w:r>
      <w:r>
        <w:br/>
      </w:r>
      <w:r>
        <w:rPr>
          <w:sz w:val="21"/>
          <w:szCs w:val="21"/>
        </w:rPr>
        <w:t xml:space="preserve">C.感染中毒性休克 </w:t>
      </w:r>
      <w:r>
        <w:br/>
      </w:r>
      <w:r>
        <w:rPr>
          <w:sz w:val="21"/>
          <w:szCs w:val="21"/>
        </w:rPr>
        <w:t xml:space="preserve">D.颅内压增高 </w:t>
      </w:r>
      <w:r>
        <w:br/>
      </w:r>
      <w:r>
        <w:rPr>
          <w:sz w:val="21"/>
          <w:szCs w:val="21"/>
        </w:rPr>
        <w:t xml:space="preserve">E.脑卒中 </w:t>
      </w:r>
    </w:p>
    <w:p w14:paraId="454E2B8A" w14:textId="77777777" w:rsidR="00000000" w:rsidRDefault="00000000">
      <w:pPr>
        <w:divId w:val="481968010"/>
      </w:pPr>
      <w:r>
        <w:rPr>
          <w:color w:val="65A21D"/>
          <w:sz w:val="21"/>
          <w:szCs w:val="21"/>
        </w:rPr>
        <w:t>正确答案：</w:t>
      </w:r>
      <w:r>
        <w:rPr>
          <w:sz w:val="21"/>
          <w:szCs w:val="21"/>
        </w:rPr>
        <w:t>A、 严重失水，高钠血症</w:t>
      </w:r>
      <w:r>
        <w:t xml:space="preserve"> </w:t>
      </w:r>
      <w:r>
        <w:br/>
      </w:r>
      <w:r>
        <w:rPr>
          <w:color w:val="65A21D"/>
          <w:sz w:val="21"/>
          <w:szCs w:val="21"/>
        </w:rPr>
        <w:t>答案详解：</w:t>
      </w:r>
      <w:r>
        <w:rPr>
          <w:sz w:val="21"/>
          <w:szCs w:val="21"/>
        </w:rPr>
        <w:t>暂无</w:t>
      </w:r>
      <w:r>
        <w:t xml:space="preserve"> </w:t>
      </w:r>
    </w:p>
    <w:p w14:paraId="62E914EA" w14:textId="77777777" w:rsidR="00000000" w:rsidRDefault="00000000">
      <w:pPr>
        <w:divId w:val="344090483"/>
        <w:rPr>
          <w:sz w:val="21"/>
          <w:szCs w:val="21"/>
        </w:rPr>
      </w:pPr>
      <w:r>
        <w:rPr>
          <w:sz w:val="21"/>
          <w:szCs w:val="21"/>
        </w:rPr>
        <w:t>90、</w:t>
      </w:r>
      <w:r>
        <w:rPr>
          <w:color w:val="65A21D"/>
          <w:sz w:val="21"/>
          <w:szCs w:val="21"/>
        </w:rPr>
        <w:t>(题干)</w:t>
      </w:r>
      <w:r>
        <w:rPr>
          <w:sz w:val="21"/>
          <w:szCs w:val="21"/>
        </w:rPr>
        <w:t xml:space="preserve">女性，40岁，3个月前精神受刺激，3个月来睡眠差。常口渴难忍，夜间亦需大量饮水，每日饮水4～5暖壶，喜饮凉水。尿量明显增加，平均每小时排尿一次，夜间也需排尿5次以上，全天尿量达9L。发病以来精神差，烦躁，消瘦，近2周出现头痛 </w:t>
      </w:r>
    </w:p>
    <w:p w14:paraId="22D42F4C" w14:textId="77777777" w:rsidR="00000000" w:rsidRDefault="00000000">
      <w:pPr>
        <w:divId w:val="864251929"/>
        <w:rPr>
          <w:sz w:val="21"/>
          <w:szCs w:val="21"/>
        </w:rPr>
      </w:pPr>
      <w:r>
        <w:rPr>
          <w:color w:val="65A21D"/>
          <w:sz w:val="21"/>
          <w:szCs w:val="21"/>
        </w:rPr>
        <w:t>(题目)</w:t>
      </w:r>
      <w:r>
        <w:rPr>
          <w:sz w:val="21"/>
          <w:szCs w:val="21"/>
        </w:rPr>
        <w:t>病人最可能的诊断是</w:t>
      </w:r>
    </w:p>
    <w:p w14:paraId="41274BBA" w14:textId="77777777" w:rsidR="00000000" w:rsidRDefault="00000000">
      <w:pPr>
        <w:divId w:val="1202011772"/>
      </w:pPr>
      <w:r>
        <w:rPr>
          <w:sz w:val="21"/>
          <w:szCs w:val="21"/>
        </w:rPr>
        <w:t xml:space="preserve">A. 糖尿病 </w:t>
      </w:r>
      <w:r>
        <w:br/>
      </w:r>
      <w:r>
        <w:rPr>
          <w:sz w:val="21"/>
          <w:szCs w:val="21"/>
        </w:rPr>
        <w:t xml:space="preserve">B.尿崩症 </w:t>
      </w:r>
      <w:r>
        <w:br/>
      </w:r>
      <w:r>
        <w:rPr>
          <w:sz w:val="21"/>
          <w:szCs w:val="21"/>
        </w:rPr>
        <w:t xml:space="preserve">C.精神分裂症 </w:t>
      </w:r>
      <w:r>
        <w:br/>
      </w:r>
      <w:r>
        <w:rPr>
          <w:sz w:val="21"/>
          <w:szCs w:val="21"/>
        </w:rPr>
        <w:t xml:space="preserve">D.神经官能症 </w:t>
      </w:r>
      <w:r>
        <w:br/>
      </w:r>
      <w:r>
        <w:rPr>
          <w:sz w:val="21"/>
          <w:szCs w:val="21"/>
        </w:rPr>
        <w:t xml:space="preserve">E.甲状腺功能亢进症 </w:t>
      </w:r>
    </w:p>
    <w:p w14:paraId="1B910599" w14:textId="77777777" w:rsidR="00000000" w:rsidRDefault="00000000">
      <w:pPr>
        <w:divId w:val="1138572148"/>
      </w:pPr>
      <w:r>
        <w:rPr>
          <w:color w:val="65A21D"/>
          <w:sz w:val="21"/>
          <w:szCs w:val="21"/>
        </w:rPr>
        <w:t>正确答案：</w:t>
      </w:r>
      <w:r>
        <w:rPr>
          <w:sz w:val="21"/>
          <w:szCs w:val="21"/>
        </w:rPr>
        <w:t>B、尿崩症</w:t>
      </w:r>
      <w:r>
        <w:t xml:space="preserve"> </w:t>
      </w:r>
      <w:r>
        <w:br/>
      </w:r>
      <w:r>
        <w:rPr>
          <w:color w:val="65A21D"/>
          <w:sz w:val="21"/>
          <w:szCs w:val="21"/>
        </w:rPr>
        <w:t>答案详解：</w:t>
      </w:r>
      <w:r>
        <w:rPr>
          <w:sz w:val="21"/>
          <w:szCs w:val="21"/>
        </w:rPr>
        <w:t>暂无</w:t>
      </w:r>
      <w:r>
        <w:t xml:space="preserve"> </w:t>
      </w:r>
    </w:p>
    <w:p w14:paraId="25908F0F" w14:textId="77777777" w:rsidR="00000000" w:rsidRDefault="00000000">
      <w:pPr>
        <w:divId w:val="1905489360"/>
      </w:pPr>
      <w:r>
        <w:t xml:space="preserve">B型题：共10题(每小题1分,共10分) </w:t>
      </w:r>
    </w:p>
    <w:p w14:paraId="35CCE913" w14:textId="77777777" w:rsidR="00000000" w:rsidRDefault="00000000">
      <w:pPr>
        <w:divId w:val="246043176"/>
      </w:pPr>
      <w:r>
        <w:rPr>
          <w:rStyle w:val="fts1"/>
        </w:rPr>
        <w:t>91、格雷夫斯病（Graves）特有的临床表现是</w:t>
      </w:r>
      <w:r>
        <w:t xml:space="preserve"> </w:t>
      </w:r>
    </w:p>
    <w:p w14:paraId="11164157" w14:textId="77777777" w:rsidR="00000000" w:rsidRDefault="00000000">
      <w:pPr>
        <w:divId w:val="1620187635"/>
      </w:pPr>
      <w:r>
        <w:rPr>
          <w:sz w:val="21"/>
          <w:szCs w:val="21"/>
        </w:rPr>
        <w:t xml:space="preserve">A.肾功能损害 </w:t>
      </w:r>
      <w:r>
        <w:br/>
      </w:r>
      <w:r>
        <w:rPr>
          <w:sz w:val="21"/>
          <w:szCs w:val="21"/>
        </w:rPr>
        <w:t xml:space="preserve">B.怕热、多汗、消瘦 </w:t>
      </w:r>
      <w:r>
        <w:br/>
      </w:r>
      <w:r>
        <w:rPr>
          <w:sz w:val="21"/>
          <w:szCs w:val="21"/>
        </w:rPr>
        <w:t xml:space="preserve">C.突眼、胫前黏液性水肿 </w:t>
      </w:r>
      <w:r>
        <w:br/>
      </w:r>
      <w:r>
        <w:rPr>
          <w:sz w:val="21"/>
          <w:szCs w:val="21"/>
        </w:rPr>
        <w:t xml:space="preserve">D.多食、多饮、多尿 </w:t>
      </w:r>
      <w:r>
        <w:br/>
      </w:r>
      <w:r>
        <w:rPr>
          <w:sz w:val="21"/>
          <w:szCs w:val="21"/>
        </w:rPr>
        <w:t xml:space="preserve">E.白细胞数减少 </w:t>
      </w:r>
    </w:p>
    <w:p w14:paraId="1DD56C5E" w14:textId="77777777" w:rsidR="00000000" w:rsidRDefault="00000000">
      <w:pPr>
        <w:divId w:val="246043176"/>
      </w:pPr>
      <w:r>
        <w:rPr>
          <w:color w:val="65A21D"/>
          <w:sz w:val="21"/>
          <w:szCs w:val="21"/>
        </w:rPr>
        <w:t>正确答案：</w:t>
      </w:r>
      <w:r>
        <w:rPr>
          <w:sz w:val="21"/>
          <w:szCs w:val="21"/>
        </w:rPr>
        <w:t>C、突眼、胫前黏液性水肿</w:t>
      </w:r>
      <w:r>
        <w:t xml:space="preserve"> </w:t>
      </w:r>
      <w:r>
        <w:br/>
      </w:r>
      <w:r>
        <w:rPr>
          <w:color w:val="65A21D"/>
          <w:sz w:val="21"/>
          <w:szCs w:val="21"/>
        </w:rPr>
        <w:t>答案详解：</w:t>
      </w:r>
      <w:r>
        <w:rPr>
          <w:sz w:val="21"/>
          <w:szCs w:val="21"/>
        </w:rPr>
        <w:t>暂无</w:t>
      </w:r>
      <w:r>
        <w:t xml:space="preserve"> </w:t>
      </w:r>
    </w:p>
    <w:p w14:paraId="1FAB09BF" w14:textId="77777777" w:rsidR="00000000" w:rsidRDefault="00000000">
      <w:pPr>
        <w:divId w:val="1420977457"/>
      </w:pPr>
      <w:r>
        <w:rPr>
          <w:rStyle w:val="fts1"/>
        </w:rPr>
        <w:t>92、常用治疗格雷夫斯病的药物最常见副作用是</w:t>
      </w:r>
      <w:r>
        <w:t xml:space="preserve"> </w:t>
      </w:r>
    </w:p>
    <w:p w14:paraId="7FA1B5AE" w14:textId="77777777" w:rsidR="00000000" w:rsidRDefault="00000000">
      <w:pPr>
        <w:divId w:val="1696150807"/>
      </w:pPr>
      <w:r>
        <w:rPr>
          <w:sz w:val="21"/>
          <w:szCs w:val="21"/>
        </w:rPr>
        <w:lastRenderedPageBreak/>
        <w:t xml:space="preserve">A.肾功能损害 </w:t>
      </w:r>
      <w:r>
        <w:br/>
      </w:r>
      <w:r>
        <w:rPr>
          <w:sz w:val="21"/>
          <w:szCs w:val="21"/>
        </w:rPr>
        <w:t xml:space="preserve">B.怕热、多汗、消瘦 </w:t>
      </w:r>
      <w:r>
        <w:br/>
      </w:r>
      <w:r>
        <w:rPr>
          <w:sz w:val="21"/>
          <w:szCs w:val="21"/>
        </w:rPr>
        <w:t xml:space="preserve">C.突眼、胫前黏液性水肿 </w:t>
      </w:r>
      <w:r>
        <w:br/>
      </w:r>
      <w:r>
        <w:rPr>
          <w:sz w:val="21"/>
          <w:szCs w:val="21"/>
        </w:rPr>
        <w:t xml:space="preserve">D.多食、多饮、多尿 </w:t>
      </w:r>
      <w:r>
        <w:br/>
      </w:r>
      <w:r>
        <w:rPr>
          <w:sz w:val="21"/>
          <w:szCs w:val="21"/>
        </w:rPr>
        <w:t xml:space="preserve">E.白细胞数减少 </w:t>
      </w:r>
    </w:p>
    <w:p w14:paraId="79C3D77B" w14:textId="77777777" w:rsidR="00000000" w:rsidRDefault="00000000">
      <w:pPr>
        <w:divId w:val="1420977457"/>
      </w:pPr>
      <w:r>
        <w:rPr>
          <w:color w:val="65A21D"/>
          <w:sz w:val="21"/>
          <w:szCs w:val="21"/>
        </w:rPr>
        <w:t>正确答案：</w:t>
      </w:r>
      <w:r>
        <w:rPr>
          <w:sz w:val="21"/>
          <w:szCs w:val="21"/>
        </w:rPr>
        <w:t>E、白细胞数减少</w:t>
      </w:r>
      <w:r>
        <w:t xml:space="preserve"> </w:t>
      </w:r>
      <w:r>
        <w:br/>
      </w:r>
      <w:r>
        <w:rPr>
          <w:color w:val="65A21D"/>
          <w:sz w:val="21"/>
          <w:szCs w:val="21"/>
        </w:rPr>
        <w:t>答案详解：</w:t>
      </w:r>
      <w:r>
        <w:rPr>
          <w:sz w:val="21"/>
          <w:szCs w:val="21"/>
        </w:rPr>
        <w:t>暂无</w:t>
      </w:r>
      <w:r>
        <w:t xml:space="preserve"> </w:t>
      </w:r>
    </w:p>
    <w:p w14:paraId="692E92E0" w14:textId="77777777" w:rsidR="00000000" w:rsidRDefault="00000000">
      <w:pPr>
        <w:divId w:val="281230330"/>
      </w:pPr>
      <w:r>
        <w:rPr>
          <w:rStyle w:val="fts1"/>
        </w:rPr>
        <w:t>93、男，58岁。心悸、手抖3年，加重1个月。体检：P 110次/分，BP 160/60 mmHg，消瘦，皮肤潮湿，甲状腺可触及，可闻及血管杂音，颈静脉无怒张，心界不大，心率134次/分，律绝对不整，心音强弱不等，肺、腹（-），下肢不肿。该病人最可能的病因是</w:t>
      </w:r>
      <w:r>
        <w:t xml:space="preserve"> </w:t>
      </w:r>
    </w:p>
    <w:p w14:paraId="3AC58BB1" w14:textId="77777777" w:rsidR="00000000" w:rsidRDefault="00000000">
      <w:pPr>
        <w:divId w:val="916283346"/>
      </w:pPr>
      <w:r>
        <w:rPr>
          <w:sz w:val="21"/>
          <w:szCs w:val="21"/>
        </w:rPr>
        <w:t xml:space="preserve">A.小剂量洋地黄，酌情β-肾上腺素能受体阻滞剂 </w:t>
      </w:r>
      <w:r>
        <w:br/>
      </w:r>
      <w:r>
        <w:rPr>
          <w:sz w:val="21"/>
          <w:szCs w:val="21"/>
        </w:rPr>
        <w:t xml:space="preserve">B.甲状腺功能减退症、放射性甲状腺炎 </w:t>
      </w:r>
      <w:r>
        <w:br/>
      </w:r>
      <w:r>
        <w:rPr>
          <w:sz w:val="21"/>
          <w:szCs w:val="21"/>
        </w:rPr>
        <w:t xml:space="preserve">C.先辅以药物治疗，病情有所控制后行放射性碘治疗 </w:t>
      </w:r>
      <w:r>
        <w:br/>
      </w:r>
      <w:r>
        <w:rPr>
          <w:sz w:val="21"/>
          <w:szCs w:val="21"/>
        </w:rPr>
        <w:t xml:space="preserve">D.先辅以药物治疗，病情有所控制后行手术治疗 </w:t>
      </w:r>
      <w:r>
        <w:br/>
      </w:r>
      <w:r>
        <w:rPr>
          <w:sz w:val="21"/>
          <w:szCs w:val="21"/>
        </w:rPr>
        <w:t xml:space="preserve">E.甲状腺功能亢进症 </w:t>
      </w:r>
    </w:p>
    <w:p w14:paraId="478CE9DB" w14:textId="77777777" w:rsidR="00000000" w:rsidRDefault="00000000">
      <w:pPr>
        <w:divId w:val="281230330"/>
      </w:pPr>
      <w:r>
        <w:rPr>
          <w:color w:val="65A21D"/>
          <w:sz w:val="21"/>
          <w:szCs w:val="21"/>
        </w:rPr>
        <w:t>正确答案：</w:t>
      </w:r>
      <w:r>
        <w:rPr>
          <w:sz w:val="21"/>
          <w:szCs w:val="21"/>
        </w:rPr>
        <w:t>E、甲状腺功能亢进症</w:t>
      </w:r>
      <w:r>
        <w:t xml:space="preserve"> </w:t>
      </w:r>
      <w:r>
        <w:br/>
      </w:r>
      <w:r>
        <w:rPr>
          <w:color w:val="65A21D"/>
          <w:sz w:val="21"/>
          <w:szCs w:val="21"/>
        </w:rPr>
        <w:t>答案详解：</w:t>
      </w:r>
      <w:r>
        <w:rPr>
          <w:sz w:val="21"/>
          <w:szCs w:val="21"/>
        </w:rPr>
        <w:t>暂无</w:t>
      </w:r>
      <w:r>
        <w:t xml:space="preserve"> </w:t>
      </w:r>
    </w:p>
    <w:p w14:paraId="03F44743" w14:textId="77777777" w:rsidR="00000000" w:rsidRDefault="00000000">
      <w:pPr>
        <w:divId w:val="2041778025"/>
      </w:pPr>
      <w:r>
        <w:rPr>
          <w:rStyle w:val="fts1"/>
        </w:rPr>
        <w:t>94、男，58岁。心悸、手抖3年，加重1个月。体检：P 110次/分，BP 160/60 mmHg，消瘦，皮肤潮湿，甲状腺可触及，可闻及血管杂音，颈静脉无怒张，心界不大，心率134次/分，律绝对不整，心音强弱不等，肺、腹（-），下肢不肿。首选治疗方案应为</w:t>
      </w:r>
      <w:r>
        <w:t xml:space="preserve"> </w:t>
      </w:r>
    </w:p>
    <w:p w14:paraId="4D5E7A81" w14:textId="77777777" w:rsidR="00000000" w:rsidRDefault="00000000">
      <w:pPr>
        <w:divId w:val="1921059510"/>
      </w:pPr>
      <w:r>
        <w:rPr>
          <w:sz w:val="21"/>
          <w:szCs w:val="21"/>
        </w:rPr>
        <w:t xml:space="preserve">A.小剂量洋地黄，酌情β-肾上腺素能受体阻滞剂 </w:t>
      </w:r>
      <w:r>
        <w:br/>
      </w:r>
      <w:r>
        <w:rPr>
          <w:sz w:val="21"/>
          <w:szCs w:val="21"/>
        </w:rPr>
        <w:t xml:space="preserve">B.甲状腺功能减退症、放射性甲状腺炎 </w:t>
      </w:r>
      <w:r>
        <w:br/>
      </w:r>
      <w:r>
        <w:rPr>
          <w:sz w:val="21"/>
          <w:szCs w:val="21"/>
        </w:rPr>
        <w:t xml:space="preserve">C.先辅以药物治疗，病情有所控制后行放射性碘治疗 </w:t>
      </w:r>
      <w:r>
        <w:br/>
      </w:r>
      <w:r>
        <w:rPr>
          <w:sz w:val="21"/>
          <w:szCs w:val="21"/>
        </w:rPr>
        <w:t xml:space="preserve">D.先辅以药物治疗，病情有所控制后行手术治疗 </w:t>
      </w:r>
      <w:r>
        <w:br/>
      </w:r>
      <w:r>
        <w:rPr>
          <w:sz w:val="21"/>
          <w:szCs w:val="21"/>
        </w:rPr>
        <w:t xml:space="preserve">E.甲状腺功能亢进症 </w:t>
      </w:r>
    </w:p>
    <w:p w14:paraId="3C8E844D" w14:textId="77777777" w:rsidR="00000000" w:rsidRDefault="00000000">
      <w:pPr>
        <w:divId w:val="2041778025"/>
      </w:pPr>
      <w:r>
        <w:rPr>
          <w:color w:val="65A21D"/>
          <w:sz w:val="21"/>
          <w:szCs w:val="21"/>
        </w:rPr>
        <w:t>正确答案：</w:t>
      </w:r>
      <w:r>
        <w:rPr>
          <w:sz w:val="21"/>
          <w:szCs w:val="21"/>
        </w:rPr>
        <w:t>C、先辅以药物治疗，病情有所控制后行放射性碘治疗</w:t>
      </w:r>
      <w:r>
        <w:t xml:space="preserve"> </w:t>
      </w:r>
      <w:r>
        <w:br/>
      </w:r>
      <w:r>
        <w:rPr>
          <w:color w:val="65A21D"/>
          <w:sz w:val="21"/>
          <w:szCs w:val="21"/>
        </w:rPr>
        <w:t>答案详解：</w:t>
      </w:r>
      <w:r>
        <w:rPr>
          <w:sz w:val="21"/>
          <w:szCs w:val="21"/>
        </w:rPr>
        <w:t>暂无</w:t>
      </w:r>
      <w:r>
        <w:t xml:space="preserve"> </w:t>
      </w:r>
    </w:p>
    <w:p w14:paraId="427644DB" w14:textId="77777777" w:rsidR="00000000" w:rsidRDefault="00000000">
      <w:pPr>
        <w:divId w:val="1759401286"/>
      </w:pPr>
      <w:r>
        <w:rPr>
          <w:rStyle w:val="fts1"/>
        </w:rPr>
        <w:t>95、男，58岁。心悸、手抖3年，加重1个月。体检：P 110次/分，BP 160/60 mmHg，消瘦，皮肤潮湿，甲状腺可触及，可闻及血管杂音，颈静脉无怒张，心界不大，心率134次/分，律绝对不整，心音强弱不等，肺、腹（-），下肢不肿。针对并发症应给予</w:t>
      </w:r>
      <w:r>
        <w:t xml:space="preserve"> </w:t>
      </w:r>
    </w:p>
    <w:p w14:paraId="4E3C58F4" w14:textId="77777777" w:rsidR="00000000" w:rsidRDefault="00000000">
      <w:pPr>
        <w:divId w:val="717707466"/>
      </w:pPr>
      <w:r>
        <w:rPr>
          <w:sz w:val="21"/>
          <w:szCs w:val="21"/>
        </w:rPr>
        <w:t xml:space="preserve">A.小剂量洋地黄，酌情β-肾上腺素能受体阻滞剂 </w:t>
      </w:r>
      <w:r>
        <w:br/>
      </w:r>
      <w:r>
        <w:rPr>
          <w:sz w:val="21"/>
          <w:szCs w:val="21"/>
        </w:rPr>
        <w:t xml:space="preserve">B.甲状腺功能减退症、放射性甲状腺炎 </w:t>
      </w:r>
      <w:r>
        <w:br/>
      </w:r>
      <w:r>
        <w:rPr>
          <w:sz w:val="21"/>
          <w:szCs w:val="21"/>
        </w:rPr>
        <w:t xml:space="preserve">C.先辅以药物治疗，病情有所控制后行放射性碘治疗 </w:t>
      </w:r>
      <w:r>
        <w:br/>
      </w:r>
      <w:r>
        <w:rPr>
          <w:sz w:val="21"/>
          <w:szCs w:val="21"/>
        </w:rPr>
        <w:t xml:space="preserve">D.先辅以药物治疗，病情有所控制后行手术治疗 </w:t>
      </w:r>
      <w:r>
        <w:br/>
      </w:r>
      <w:r>
        <w:rPr>
          <w:sz w:val="21"/>
          <w:szCs w:val="21"/>
        </w:rPr>
        <w:t xml:space="preserve">E.甲状腺功能亢进症 </w:t>
      </w:r>
    </w:p>
    <w:p w14:paraId="7C2D68D8" w14:textId="77777777" w:rsidR="00000000" w:rsidRDefault="00000000">
      <w:pPr>
        <w:divId w:val="1759401286"/>
      </w:pPr>
      <w:r>
        <w:rPr>
          <w:color w:val="65A21D"/>
          <w:sz w:val="21"/>
          <w:szCs w:val="21"/>
        </w:rPr>
        <w:t>正确答案：</w:t>
      </w:r>
      <w:r>
        <w:rPr>
          <w:sz w:val="21"/>
          <w:szCs w:val="21"/>
        </w:rPr>
        <w:t>A、小剂量洋地黄，酌情β-肾上腺素能受体阻滞剂</w:t>
      </w:r>
      <w:r>
        <w:t xml:space="preserve"> </w:t>
      </w:r>
      <w:r>
        <w:br/>
      </w:r>
      <w:r>
        <w:rPr>
          <w:color w:val="65A21D"/>
          <w:sz w:val="21"/>
          <w:szCs w:val="21"/>
        </w:rPr>
        <w:t>答案详解：</w:t>
      </w:r>
      <w:r>
        <w:rPr>
          <w:sz w:val="21"/>
          <w:szCs w:val="21"/>
        </w:rPr>
        <w:t>暂无</w:t>
      </w:r>
      <w:r>
        <w:t xml:space="preserve"> </w:t>
      </w:r>
    </w:p>
    <w:p w14:paraId="751C2F5C" w14:textId="77777777" w:rsidR="00000000" w:rsidRDefault="00000000">
      <w:pPr>
        <w:divId w:val="205800043"/>
      </w:pPr>
      <w:r>
        <w:rPr>
          <w:rStyle w:val="fts1"/>
        </w:rPr>
        <w:t>96、男，58岁。心悸、手抖3年，加重1个月。体检：P 110次/分，BP 160/60 mmHg，消瘦，皮肤潮湿，甲状腺可触及，可闻及血管杂音，颈静脉无怒张，心界不大，心率134次/分，律绝对不整，心音强弱不等，肺、腹（-），下肢不肿。该病人如选用放射性碘治疗，其长、短期并发症最可能分别</w:t>
      </w:r>
      <w:r>
        <w:t xml:space="preserve"> </w:t>
      </w:r>
    </w:p>
    <w:p w14:paraId="5551D73A" w14:textId="77777777" w:rsidR="00000000" w:rsidRDefault="00000000">
      <w:pPr>
        <w:divId w:val="244650663"/>
      </w:pPr>
      <w:r>
        <w:rPr>
          <w:sz w:val="21"/>
          <w:szCs w:val="21"/>
        </w:rPr>
        <w:t xml:space="preserve">A.小剂量洋地黄，酌情β-肾上腺素能受体阻滞剂 </w:t>
      </w:r>
      <w:r>
        <w:br/>
      </w:r>
      <w:r>
        <w:rPr>
          <w:sz w:val="21"/>
          <w:szCs w:val="21"/>
        </w:rPr>
        <w:t xml:space="preserve">B.甲状腺功能减退症、放射性甲状腺炎 </w:t>
      </w:r>
      <w:r>
        <w:br/>
      </w:r>
      <w:r>
        <w:rPr>
          <w:sz w:val="21"/>
          <w:szCs w:val="21"/>
        </w:rPr>
        <w:t xml:space="preserve">C.先辅以药物治疗，病情有所控制后行放射性碘治疗 </w:t>
      </w:r>
      <w:r>
        <w:br/>
      </w:r>
      <w:r>
        <w:rPr>
          <w:sz w:val="21"/>
          <w:szCs w:val="21"/>
        </w:rPr>
        <w:t xml:space="preserve">D.先辅以药物治疗，病情有所控制后行手术治疗 </w:t>
      </w:r>
      <w:r>
        <w:br/>
      </w:r>
      <w:r>
        <w:rPr>
          <w:sz w:val="21"/>
          <w:szCs w:val="21"/>
        </w:rPr>
        <w:t xml:space="preserve">E.甲状腺功能亢进症 </w:t>
      </w:r>
    </w:p>
    <w:p w14:paraId="3FBAC12F" w14:textId="77777777" w:rsidR="00000000" w:rsidRDefault="00000000">
      <w:pPr>
        <w:divId w:val="205800043"/>
      </w:pPr>
      <w:r>
        <w:rPr>
          <w:color w:val="65A21D"/>
          <w:sz w:val="21"/>
          <w:szCs w:val="21"/>
        </w:rPr>
        <w:lastRenderedPageBreak/>
        <w:t>正确答案：</w:t>
      </w:r>
      <w:r>
        <w:rPr>
          <w:sz w:val="21"/>
          <w:szCs w:val="21"/>
        </w:rPr>
        <w:t>B、甲状腺功能减退症、放射性甲状腺炎</w:t>
      </w:r>
      <w:r>
        <w:t xml:space="preserve"> </w:t>
      </w:r>
      <w:r>
        <w:br/>
      </w:r>
      <w:r>
        <w:rPr>
          <w:color w:val="65A21D"/>
          <w:sz w:val="21"/>
          <w:szCs w:val="21"/>
        </w:rPr>
        <w:t>答案详解：</w:t>
      </w:r>
      <w:r>
        <w:rPr>
          <w:sz w:val="21"/>
          <w:szCs w:val="21"/>
        </w:rPr>
        <w:t>暂无</w:t>
      </w:r>
      <w:r>
        <w:t xml:space="preserve"> </w:t>
      </w:r>
    </w:p>
    <w:p w14:paraId="7A91FE3D" w14:textId="77777777" w:rsidR="00000000" w:rsidRDefault="00000000">
      <w:pPr>
        <w:divId w:val="1482304172"/>
      </w:pPr>
      <w:r>
        <w:rPr>
          <w:rStyle w:val="fts1"/>
        </w:rPr>
        <w:t>97、用于诊断非典型21-羟化酶缺乏症的试验</w:t>
      </w:r>
      <w:r>
        <w:t xml:space="preserve"> </w:t>
      </w:r>
    </w:p>
    <w:p w14:paraId="4DD36604" w14:textId="77777777" w:rsidR="00000000" w:rsidRDefault="00000000">
      <w:pPr>
        <w:divId w:val="423186446"/>
      </w:pPr>
      <w:r>
        <w:rPr>
          <w:sz w:val="21"/>
          <w:szCs w:val="21"/>
        </w:rPr>
        <w:t xml:space="preserve">A.TRH兴奋试验 </w:t>
      </w:r>
      <w:r>
        <w:br/>
      </w:r>
      <w:r>
        <w:rPr>
          <w:sz w:val="21"/>
          <w:szCs w:val="21"/>
        </w:rPr>
        <w:t xml:space="preserve">B.GnRH兴奋试验 </w:t>
      </w:r>
      <w:r>
        <w:br/>
      </w:r>
      <w:r>
        <w:rPr>
          <w:sz w:val="21"/>
          <w:szCs w:val="21"/>
        </w:rPr>
        <w:t xml:space="preserve">C.ACTH兴奋试验 </w:t>
      </w:r>
      <w:r>
        <w:br/>
      </w:r>
      <w:r>
        <w:rPr>
          <w:sz w:val="21"/>
          <w:szCs w:val="21"/>
        </w:rPr>
        <w:t xml:space="preserve">D.HCG刺激试验 </w:t>
      </w:r>
      <w:r>
        <w:br/>
      </w:r>
      <w:r>
        <w:rPr>
          <w:sz w:val="21"/>
          <w:szCs w:val="21"/>
        </w:rPr>
        <w:t xml:space="preserve">E.GHRH兴奋试验 </w:t>
      </w:r>
    </w:p>
    <w:p w14:paraId="41FD8B08" w14:textId="77777777" w:rsidR="00000000" w:rsidRDefault="00000000">
      <w:pPr>
        <w:divId w:val="1482304172"/>
      </w:pPr>
      <w:r>
        <w:rPr>
          <w:color w:val="65A21D"/>
          <w:sz w:val="21"/>
          <w:szCs w:val="21"/>
        </w:rPr>
        <w:t>正确答案：</w:t>
      </w:r>
      <w:r>
        <w:rPr>
          <w:sz w:val="21"/>
          <w:szCs w:val="21"/>
        </w:rPr>
        <w:t>C、ACTH兴奋试验</w:t>
      </w:r>
      <w:r>
        <w:t xml:space="preserve"> </w:t>
      </w:r>
      <w:r>
        <w:br/>
      </w:r>
      <w:r>
        <w:rPr>
          <w:color w:val="65A21D"/>
          <w:sz w:val="21"/>
          <w:szCs w:val="21"/>
        </w:rPr>
        <w:t>答案详解：</w:t>
      </w:r>
      <w:r>
        <w:rPr>
          <w:sz w:val="21"/>
          <w:szCs w:val="21"/>
        </w:rPr>
        <w:t>暂无</w:t>
      </w:r>
      <w:r>
        <w:t xml:space="preserve"> </w:t>
      </w:r>
    </w:p>
    <w:p w14:paraId="36CB9B1B" w14:textId="77777777" w:rsidR="00000000" w:rsidRDefault="00000000">
      <w:pPr>
        <w:divId w:val="1515613434"/>
      </w:pPr>
      <w:r>
        <w:rPr>
          <w:rStyle w:val="fts1"/>
        </w:rPr>
        <w:t>98、用于鉴别原发性或继发性甲低的试验</w:t>
      </w:r>
      <w:r>
        <w:t xml:space="preserve"> </w:t>
      </w:r>
    </w:p>
    <w:p w14:paraId="3C0A358C" w14:textId="77777777" w:rsidR="00000000" w:rsidRDefault="00000000">
      <w:pPr>
        <w:divId w:val="355277551"/>
      </w:pPr>
      <w:r>
        <w:rPr>
          <w:sz w:val="21"/>
          <w:szCs w:val="21"/>
        </w:rPr>
        <w:t xml:space="preserve">A.TRH兴奋试验 </w:t>
      </w:r>
      <w:r>
        <w:br/>
      </w:r>
      <w:r>
        <w:rPr>
          <w:sz w:val="21"/>
          <w:szCs w:val="21"/>
        </w:rPr>
        <w:t xml:space="preserve">B.GnRH兴奋试验 </w:t>
      </w:r>
      <w:r>
        <w:br/>
      </w:r>
      <w:r>
        <w:rPr>
          <w:sz w:val="21"/>
          <w:szCs w:val="21"/>
        </w:rPr>
        <w:t xml:space="preserve">C.ACTH兴奋试验 </w:t>
      </w:r>
      <w:r>
        <w:br/>
      </w:r>
      <w:r>
        <w:rPr>
          <w:sz w:val="21"/>
          <w:szCs w:val="21"/>
        </w:rPr>
        <w:t xml:space="preserve">D.HCG刺激试验 </w:t>
      </w:r>
      <w:r>
        <w:br/>
      </w:r>
      <w:r>
        <w:rPr>
          <w:sz w:val="21"/>
          <w:szCs w:val="21"/>
        </w:rPr>
        <w:t xml:space="preserve">E.GHRH兴奋试验 </w:t>
      </w:r>
    </w:p>
    <w:p w14:paraId="6EB5146C" w14:textId="77777777" w:rsidR="00000000" w:rsidRDefault="00000000">
      <w:pPr>
        <w:divId w:val="1515613434"/>
      </w:pPr>
      <w:r>
        <w:rPr>
          <w:color w:val="65A21D"/>
          <w:sz w:val="21"/>
          <w:szCs w:val="21"/>
        </w:rPr>
        <w:t>正确答案：</w:t>
      </w:r>
      <w:r>
        <w:rPr>
          <w:sz w:val="21"/>
          <w:szCs w:val="21"/>
        </w:rPr>
        <w:t>A、TRH兴奋试验</w:t>
      </w:r>
      <w:r>
        <w:t xml:space="preserve"> </w:t>
      </w:r>
      <w:r>
        <w:br/>
      </w:r>
      <w:r>
        <w:rPr>
          <w:color w:val="65A21D"/>
          <w:sz w:val="21"/>
          <w:szCs w:val="21"/>
        </w:rPr>
        <w:t>答案详解：</w:t>
      </w:r>
      <w:r>
        <w:rPr>
          <w:sz w:val="21"/>
          <w:szCs w:val="21"/>
        </w:rPr>
        <w:t>暂无</w:t>
      </w:r>
      <w:r>
        <w:t xml:space="preserve"> </w:t>
      </w:r>
    </w:p>
    <w:p w14:paraId="33DD67E6" w14:textId="77777777" w:rsidR="00000000" w:rsidRDefault="00000000">
      <w:pPr>
        <w:divId w:val="1817720277"/>
      </w:pPr>
      <w:r>
        <w:rPr>
          <w:rStyle w:val="fts1"/>
        </w:rPr>
        <w:t>99、肌肉组织摄取氨基酸能力下降引起</w:t>
      </w:r>
      <w:r>
        <w:t xml:space="preserve"> </w:t>
      </w:r>
    </w:p>
    <w:p w14:paraId="4FE7B55A" w14:textId="77777777" w:rsidR="00000000" w:rsidRDefault="00000000">
      <w:pPr>
        <w:divId w:val="1553806326"/>
      </w:pPr>
      <w:r>
        <w:rPr>
          <w:sz w:val="21"/>
          <w:szCs w:val="21"/>
        </w:rPr>
        <w:t xml:space="preserve">A.空腹高血糖 </w:t>
      </w:r>
      <w:r>
        <w:br/>
      </w:r>
      <w:r>
        <w:rPr>
          <w:sz w:val="21"/>
          <w:szCs w:val="21"/>
        </w:rPr>
        <w:t xml:space="preserve">B.甘油三酯升高 </w:t>
      </w:r>
      <w:r>
        <w:br/>
      </w:r>
      <w:r>
        <w:rPr>
          <w:sz w:val="21"/>
          <w:szCs w:val="21"/>
        </w:rPr>
        <w:t xml:space="preserve">C.消瘦乏力，伤口不易愈合 </w:t>
      </w:r>
      <w:r>
        <w:br/>
      </w:r>
      <w:r>
        <w:rPr>
          <w:sz w:val="21"/>
          <w:szCs w:val="21"/>
        </w:rPr>
        <w:t xml:space="preserve">D.反应性低血糖 </w:t>
      </w:r>
      <w:r>
        <w:br/>
      </w:r>
      <w:r>
        <w:rPr>
          <w:sz w:val="21"/>
          <w:szCs w:val="21"/>
        </w:rPr>
        <w:t xml:space="preserve">E.餐后高血糖 </w:t>
      </w:r>
    </w:p>
    <w:p w14:paraId="07250C86" w14:textId="77777777" w:rsidR="00000000" w:rsidRDefault="00000000">
      <w:pPr>
        <w:divId w:val="1817720277"/>
      </w:pPr>
      <w:r>
        <w:rPr>
          <w:color w:val="65A21D"/>
          <w:sz w:val="21"/>
          <w:szCs w:val="21"/>
        </w:rPr>
        <w:t>正确答案：</w:t>
      </w:r>
      <w:r>
        <w:rPr>
          <w:sz w:val="21"/>
          <w:szCs w:val="21"/>
        </w:rPr>
        <w:t>C、消瘦乏力，伤口不易愈合</w:t>
      </w:r>
      <w:r>
        <w:t xml:space="preserve"> </w:t>
      </w:r>
      <w:r>
        <w:br/>
      </w:r>
      <w:r>
        <w:rPr>
          <w:color w:val="65A21D"/>
          <w:sz w:val="21"/>
          <w:szCs w:val="21"/>
        </w:rPr>
        <w:t>答案详解：</w:t>
      </w:r>
      <w:r>
        <w:rPr>
          <w:sz w:val="21"/>
          <w:szCs w:val="21"/>
        </w:rPr>
        <w:t>暂无</w:t>
      </w:r>
      <w:r>
        <w:t xml:space="preserve"> </w:t>
      </w:r>
    </w:p>
    <w:p w14:paraId="335E2774" w14:textId="77777777" w:rsidR="00000000" w:rsidRDefault="00000000">
      <w:pPr>
        <w:divId w:val="1466502712"/>
      </w:pPr>
      <w:r>
        <w:rPr>
          <w:rStyle w:val="fts1"/>
        </w:rPr>
        <w:t>100、肝糖输出多引起</w:t>
      </w:r>
      <w:r>
        <w:t xml:space="preserve"> </w:t>
      </w:r>
    </w:p>
    <w:p w14:paraId="3E1C5E83" w14:textId="77777777" w:rsidR="00000000" w:rsidRDefault="00000000">
      <w:pPr>
        <w:divId w:val="1305769404"/>
      </w:pPr>
      <w:r>
        <w:rPr>
          <w:sz w:val="21"/>
          <w:szCs w:val="21"/>
        </w:rPr>
        <w:t xml:space="preserve">A.空腹高血糖 </w:t>
      </w:r>
      <w:r>
        <w:br/>
      </w:r>
      <w:r>
        <w:rPr>
          <w:sz w:val="21"/>
          <w:szCs w:val="21"/>
        </w:rPr>
        <w:t xml:space="preserve">B.甘油三酯升高 </w:t>
      </w:r>
      <w:r>
        <w:br/>
      </w:r>
      <w:r>
        <w:rPr>
          <w:sz w:val="21"/>
          <w:szCs w:val="21"/>
        </w:rPr>
        <w:t xml:space="preserve">C.消瘦乏力，伤口不易愈合 </w:t>
      </w:r>
      <w:r>
        <w:br/>
      </w:r>
      <w:r>
        <w:rPr>
          <w:sz w:val="21"/>
          <w:szCs w:val="21"/>
        </w:rPr>
        <w:t xml:space="preserve">D.反应性低血糖 </w:t>
      </w:r>
      <w:r>
        <w:br/>
      </w:r>
      <w:r>
        <w:rPr>
          <w:sz w:val="21"/>
          <w:szCs w:val="21"/>
        </w:rPr>
        <w:t xml:space="preserve">E.餐后高血糖 </w:t>
      </w:r>
    </w:p>
    <w:p w14:paraId="6162AB78" w14:textId="77777777" w:rsidR="0085102B" w:rsidRDefault="00000000">
      <w:pPr>
        <w:divId w:val="1466502712"/>
      </w:pPr>
      <w:r>
        <w:rPr>
          <w:color w:val="65A21D"/>
          <w:sz w:val="21"/>
          <w:szCs w:val="21"/>
        </w:rPr>
        <w:t>正确答案：</w:t>
      </w:r>
      <w:r>
        <w:rPr>
          <w:sz w:val="21"/>
          <w:szCs w:val="21"/>
        </w:rPr>
        <w:t>A、空腹高血糖</w:t>
      </w:r>
      <w:r>
        <w:t xml:space="preserve"> </w:t>
      </w:r>
      <w:r>
        <w:br/>
      </w:r>
      <w:r>
        <w:rPr>
          <w:color w:val="65A21D"/>
          <w:sz w:val="21"/>
          <w:szCs w:val="21"/>
        </w:rPr>
        <w:t>答案详解：</w:t>
      </w:r>
      <w:r>
        <w:rPr>
          <w:sz w:val="21"/>
          <w:szCs w:val="21"/>
        </w:rPr>
        <w:t>暂无</w:t>
      </w:r>
      <w:r>
        <w:t xml:space="preserve"> </w:t>
      </w:r>
    </w:p>
    <w:sectPr w:rsidR="0085102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0624"/>
    <w:rsid w:val="0085102B"/>
    <w:rsid w:val="00BA0553"/>
    <w:rsid w:val="00FC0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BE1718"/>
  <w15:chartTrackingRefBased/>
  <w15:docId w15:val="{F6129AB9-526F-4B35-9663-F304E23B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Emphasis"/>
    <w:basedOn w:val="a0"/>
    <w:uiPriority w:val="20"/>
    <w:qFormat/>
    <w:rPr>
      <w:rFonts w:ascii="Tahoma" w:hAnsi="Tahoma" w:cs="Tahoma" w:hint="default"/>
      <w:i w:val="0"/>
      <w:iCs w:val="0"/>
      <w:color w:val="999999"/>
      <w:sz w:val="15"/>
      <w:szCs w:val="15"/>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asciiTheme="minorHAnsi" w:eastAsiaTheme="minorEastAsia" w:hAnsiTheme="minorHAnsi" w:cstheme="majorBidi"/>
      <w:color w:val="0F4761" w:themeColor="accent1" w:themeShade="BF"/>
      <w:sz w:val="28"/>
      <w:szCs w:val="28"/>
    </w:rPr>
  </w:style>
  <w:style w:type="character" w:styleId="a6">
    <w:name w:val="Strong"/>
    <w:basedOn w:val="a0"/>
    <w:uiPriority w:val="22"/>
    <w:qFormat/>
    <w:rPr>
      <w:b/>
      <w:bCs/>
    </w:rPr>
  </w:style>
  <w:style w:type="paragraph" w:customStyle="1" w:styleId="msonormal0">
    <w:name w:val="msonormal"/>
    <w:basedOn w:val="a"/>
    <w:pPr>
      <w:spacing w:before="100" w:beforeAutospacing="1" w:after="100" w:afterAutospacing="1"/>
    </w:pPr>
  </w:style>
  <w:style w:type="paragraph" w:styleId="a7">
    <w:name w:val="Normal (Web)"/>
    <w:basedOn w:val="a"/>
    <w:uiPriority w:val="99"/>
    <w:semiHidden/>
    <w:unhideWhenUsed/>
    <w:pPr>
      <w:spacing w:before="100" w:beforeAutospacing="1" w:after="100" w:afterAutospacing="1"/>
    </w:pPr>
  </w:style>
  <w:style w:type="paragraph" w:customStyle="1" w:styleId="info">
    <w:name w:val="info"/>
    <w:basedOn w:val="a"/>
    <w:pPr>
      <w:spacing w:before="100" w:beforeAutospacing="1" w:after="100" w:afterAutospacing="1"/>
    </w:pPr>
  </w:style>
  <w:style w:type="paragraph" w:customStyle="1" w:styleId="border">
    <w:name w:val="border"/>
    <w:basedOn w:val="a"/>
    <w:pPr>
      <w:spacing w:before="100" w:beforeAutospacing="1" w:after="100" w:afterAutospacing="1"/>
    </w:pPr>
  </w:style>
  <w:style w:type="paragraph" w:customStyle="1" w:styleId="name">
    <w:name w:val="name"/>
    <w:basedOn w:val="a"/>
    <w:pPr>
      <w:spacing w:before="100" w:beforeAutospacing="1" w:after="100" w:afterAutospacing="1"/>
    </w:pPr>
  </w:style>
  <w:style w:type="paragraph" w:customStyle="1" w:styleId="s-txt">
    <w:name w:val="s-txt"/>
    <w:basedOn w:val="a"/>
    <w:pPr>
      <w:pBdr>
        <w:top w:val="single" w:sz="6" w:space="5" w:color="B5B5B5"/>
        <w:left w:val="single" w:sz="6" w:space="3" w:color="DCDCDC"/>
        <w:bottom w:val="single" w:sz="6" w:space="5" w:color="DCDCDC"/>
        <w:right w:val="single" w:sz="6" w:space="3" w:color="DCDCDC"/>
      </w:pBdr>
      <w:spacing w:line="240" w:lineRule="atLeast"/>
      <w:ind w:right="75"/>
    </w:pPr>
    <w:rPr>
      <w:color w:val="535353"/>
      <w:sz w:val="18"/>
      <w:szCs w:val="18"/>
    </w:rPr>
  </w:style>
  <w:style w:type="paragraph" w:customStyle="1" w:styleId="s-txt-focus">
    <w:name w:val="s-txt-focus"/>
    <w:basedOn w:val="a"/>
    <w:pPr>
      <w:pBdr>
        <w:top w:val="single" w:sz="6" w:space="5" w:color="4D90FE"/>
        <w:left w:val="single" w:sz="6" w:space="3" w:color="4D90FE"/>
        <w:bottom w:val="single" w:sz="6" w:space="5" w:color="4D90FE"/>
        <w:right w:val="single" w:sz="6" w:space="3" w:color="4D90FE"/>
      </w:pBdr>
      <w:spacing w:line="240" w:lineRule="atLeast"/>
      <w:ind w:right="75"/>
    </w:pPr>
    <w:rPr>
      <w:color w:val="535353"/>
      <w:sz w:val="18"/>
      <w:szCs w:val="18"/>
    </w:rPr>
  </w:style>
  <w:style w:type="paragraph" w:customStyle="1" w:styleId="s-ck">
    <w:name w:val="s-ck"/>
    <w:basedOn w:val="a"/>
    <w:pPr>
      <w:ind w:right="75"/>
      <w:textAlignment w:val="center"/>
    </w:pPr>
  </w:style>
  <w:style w:type="paragraph" w:customStyle="1" w:styleId="mb5">
    <w:name w:val="mb5"/>
    <w:basedOn w:val="a"/>
    <w:pPr>
      <w:spacing w:before="100" w:beforeAutospacing="1" w:after="75"/>
    </w:pPr>
  </w:style>
  <w:style w:type="paragraph" w:customStyle="1" w:styleId="mt10">
    <w:name w:val="mt10"/>
    <w:basedOn w:val="a"/>
    <w:pPr>
      <w:spacing w:before="150" w:after="100" w:afterAutospacing="1"/>
    </w:pPr>
  </w:style>
  <w:style w:type="paragraph" w:customStyle="1" w:styleId="mb10">
    <w:name w:val="mb10"/>
    <w:basedOn w:val="a"/>
    <w:pPr>
      <w:spacing w:before="100" w:beforeAutospacing="1" w:after="150"/>
    </w:pPr>
  </w:style>
  <w:style w:type="paragraph" w:customStyle="1" w:styleId="ml10">
    <w:name w:val="ml10"/>
    <w:basedOn w:val="a"/>
    <w:pPr>
      <w:spacing w:before="100" w:beforeAutospacing="1" w:after="100" w:afterAutospacing="1"/>
      <w:ind w:left="150"/>
    </w:pPr>
  </w:style>
  <w:style w:type="paragraph" w:customStyle="1" w:styleId="mr10">
    <w:name w:val="mr10"/>
    <w:basedOn w:val="a"/>
    <w:pPr>
      <w:spacing w:before="100" w:beforeAutospacing="1" w:after="100" w:afterAutospacing="1"/>
      <w:ind w:right="150"/>
    </w:pPr>
  </w:style>
  <w:style w:type="paragraph" w:customStyle="1" w:styleId="pt10">
    <w:name w:val="pt10"/>
    <w:basedOn w:val="a"/>
    <w:pPr>
      <w:spacing w:before="100" w:beforeAutospacing="1" w:after="100" w:afterAutospacing="1"/>
    </w:pPr>
  </w:style>
  <w:style w:type="paragraph" w:customStyle="1" w:styleId="pb10">
    <w:name w:val="pb10"/>
    <w:basedOn w:val="a"/>
    <w:pPr>
      <w:spacing w:before="100" w:beforeAutospacing="1" w:after="100" w:afterAutospacing="1"/>
    </w:pPr>
  </w:style>
  <w:style w:type="paragraph" w:customStyle="1" w:styleId="pl10">
    <w:name w:val="pl10"/>
    <w:basedOn w:val="a"/>
    <w:pPr>
      <w:spacing w:before="100" w:beforeAutospacing="1" w:after="100" w:afterAutospacing="1"/>
    </w:pPr>
  </w:style>
  <w:style w:type="paragraph" w:customStyle="1" w:styleId="pr10">
    <w:name w:val="pr10"/>
    <w:basedOn w:val="a"/>
    <w:pPr>
      <w:spacing w:before="100" w:beforeAutospacing="1" w:after="100" w:afterAutospacing="1"/>
    </w:pPr>
  </w:style>
  <w:style w:type="paragraph" w:customStyle="1" w:styleId="center">
    <w:name w:val="center"/>
    <w:basedOn w:val="a"/>
    <w:pPr>
      <w:spacing w:before="100" w:beforeAutospacing="1" w:after="100" w:afterAutospacing="1"/>
      <w:jc w:val="center"/>
    </w:pPr>
  </w:style>
  <w:style w:type="paragraph" w:customStyle="1" w:styleId="textc">
    <w:name w:val="textc"/>
    <w:basedOn w:val="a"/>
    <w:pPr>
      <w:spacing w:before="100" w:beforeAutospacing="1" w:after="100" w:afterAutospacing="1"/>
      <w:jc w:val="center"/>
    </w:pPr>
  </w:style>
  <w:style w:type="paragraph" w:customStyle="1" w:styleId="cgreen">
    <w:name w:val="cgreen"/>
    <w:basedOn w:val="a"/>
    <w:pPr>
      <w:spacing w:before="100" w:beforeAutospacing="1" w:after="100" w:afterAutospacing="1"/>
    </w:pPr>
    <w:rPr>
      <w:color w:val="008000"/>
    </w:rPr>
  </w:style>
  <w:style w:type="paragraph" w:customStyle="1" w:styleId="corange">
    <w:name w:val="corange"/>
    <w:basedOn w:val="a"/>
    <w:pPr>
      <w:spacing w:before="100" w:beforeAutospacing="1" w:after="100" w:afterAutospacing="1"/>
    </w:pPr>
    <w:rPr>
      <w:color w:val="F39700"/>
    </w:rPr>
  </w:style>
  <w:style w:type="paragraph" w:customStyle="1" w:styleId="fn">
    <w:name w:val="fn"/>
    <w:basedOn w:val="a"/>
    <w:pPr>
      <w:spacing w:before="100" w:beforeAutospacing="1" w:after="100" w:afterAutospacing="1"/>
    </w:pPr>
  </w:style>
  <w:style w:type="paragraph" w:customStyle="1" w:styleId="fi">
    <w:name w:val="fi"/>
    <w:basedOn w:val="a"/>
    <w:pPr>
      <w:spacing w:before="100" w:beforeAutospacing="1" w:after="100" w:afterAutospacing="1"/>
    </w:pPr>
    <w:rPr>
      <w:i/>
      <w:iCs/>
    </w:rPr>
  </w:style>
  <w:style w:type="paragraph" w:customStyle="1" w:styleId="fu">
    <w:name w:val="fu"/>
    <w:basedOn w:val="a"/>
    <w:pPr>
      <w:spacing w:before="100" w:beforeAutospacing="1" w:after="100" w:afterAutospacing="1"/>
    </w:pPr>
    <w:rPr>
      <w:u w:val="single"/>
    </w:rPr>
  </w:style>
  <w:style w:type="paragraph" w:customStyle="1" w:styleId="f12px">
    <w:name w:val="f12px"/>
    <w:basedOn w:val="a"/>
    <w:pPr>
      <w:spacing w:before="100" w:beforeAutospacing="1" w:after="100" w:afterAutospacing="1"/>
    </w:pPr>
    <w:rPr>
      <w:sz w:val="18"/>
      <w:szCs w:val="18"/>
    </w:rPr>
  </w:style>
  <w:style w:type="paragraph" w:customStyle="1" w:styleId="f14px">
    <w:name w:val="f14px"/>
    <w:basedOn w:val="a"/>
    <w:pPr>
      <w:spacing w:before="100" w:beforeAutospacing="1" w:after="100" w:afterAutospacing="1"/>
    </w:pPr>
    <w:rPr>
      <w:sz w:val="21"/>
      <w:szCs w:val="21"/>
    </w:rPr>
  </w:style>
  <w:style w:type="paragraph" w:customStyle="1" w:styleId="f16px">
    <w:name w:val="f16px"/>
    <w:basedOn w:val="a"/>
    <w:pPr>
      <w:spacing w:before="100" w:beforeAutospacing="1" w:after="100" w:afterAutospacing="1"/>
    </w:pPr>
  </w:style>
  <w:style w:type="paragraph" w:customStyle="1" w:styleId="f18px">
    <w:name w:val="f18px"/>
    <w:basedOn w:val="a"/>
    <w:pPr>
      <w:spacing w:before="100" w:beforeAutospacing="1" w:after="100" w:afterAutospacing="1"/>
    </w:pPr>
    <w:rPr>
      <w:sz w:val="27"/>
      <w:szCs w:val="27"/>
    </w:rPr>
  </w:style>
  <w:style w:type="paragraph" w:customStyle="1" w:styleId="alr">
    <w:name w:val="alr"/>
    <w:basedOn w:val="a"/>
    <w:pPr>
      <w:spacing w:before="100" w:beforeAutospacing="1" w:after="100" w:afterAutospacing="1"/>
      <w:jc w:val="right"/>
    </w:pPr>
  </w:style>
  <w:style w:type="paragraph" w:customStyle="1" w:styleId="all">
    <w:name w:val="all"/>
    <w:basedOn w:val="a"/>
    <w:pPr>
      <w:spacing w:before="100" w:beforeAutospacing="1" w:after="100" w:afterAutospacing="1"/>
    </w:pPr>
  </w:style>
  <w:style w:type="paragraph" w:customStyle="1" w:styleId="alc">
    <w:name w:val="alc"/>
    <w:basedOn w:val="a"/>
    <w:pPr>
      <w:spacing w:before="100" w:beforeAutospacing="1" w:after="100" w:afterAutospacing="1"/>
      <w:jc w:val="center"/>
    </w:pPr>
  </w:style>
  <w:style w:type="paragraph" w:customStyle="1" w:styleId="alm">
    <w:name w:val="alm"/>
    <w:basedOn w:val="a"/>
    <w:pPr>
      <w:spacing w:before="100" w:beforeAutospacing="1" w:after="100" w:afterAutospacing="1"/>
      <w:textAlignment w:val="center"/>
    </w:pPr>
  </w:style>
  <w:style w:type="paragraph" w:customStyle="1" w:styleId="clear">
    <w:name w:val="clear"/>
    <w:basedOn w:val="a"/>
    <w:pPr>
      <w:spacing w:before="100" w:beforeAutospacing="1" w:after="100" w:afterAutospacing="1"/>
    </w:pPr>
  </w:style>
  <w:style w:type="paragraph" w:customStyle="1" w:styleId="c">
    <w:name w:val="c"/>
    <w:basedOn w:val="a"/>
    <w:pPr>
      <w:spacing w:before="100" w:beforeAutospacing="1" w:after="100" w:afterAutospacing="1" w:line="0" w:lineRule="auto"/>
    </w:pPr>
    <w:rPr>
      <w:sz w:val="2"/>
      <w:szCs w:val="2"/>
    </w:rPr>
  </w:style>
  <w:style w:type="paragraph" w:customStyle="1" w:styleId="hidden">
    <w:name w:val="hidden"/>
    <w:basedOn w:val="a"/>
    <w:pPr>
      <w:spacing w:before="100" w:beforeAutospacing="1" w:after="100" w:afterAutospacing="1"/>
    </w:pPr>
    <w:rPr>
      <w:vanish/>
    </w:rPr>
  </w:style>
  <w:style w:type="paragraph" w:customStyle="1" w:styleId="overh">
    <w:name w:val="overh"/>
    <w:basedOn w:val="a"/>
    <w:pPr>
      <w:spacing w:before="100" w:beforeAutospacing="1" w:after="100" w:afterAutospacing="1"/>
    </w:pPr>
  </w:style>
  <w:style w:type="paragraph" w:customStyle="1" w:styleId="wn">
    <w:name w:val="wn"/>
    <w:basedOn w:val="a"/>
    <w:pPr>
      <w:spacing w:before="100" w:beforeAutospacing="1" w:after="100" w:afterAutospacing="1"/>
    </w:pPr>
  </w:style>
  <w:style w:type="paragraph" w:customStyle="1" w:styleId="lined">
    <w:name w:val="lined"/>
    <w:basedOn w:val="a"/>
    <w:pPr>
      <w:pBdr>
        <w:bottom w:val="dashed" w:sz="6" w:space="0" w:color="E2E2E2"/>
      </w:pBdr>
      <w:spacing w:before="100" w:beforeAutospacing="1" w:after="100" w:afterAutospacing="1"/>
    </w:pPr>
  </w:style>
  <w:style w:type="paragraph" w:customStyle="1" w:styleId="btnb">
    <w:name w:val="btn_b"/>
    <w:basedOn w:val="a"/>
    <w:pPr>
      <w:pBdr>
        <w:top w:val="single" w:sz="6" w:space="0" w:color="2F456A"/>
        <w:left w:val="single" w:sz="6" w:space="0" w:color="2F456A"/>
        <w:bottom w:val="single" w:sz="6" w:space="0" w:color="2F456A"/>
        <w:right w:val="single" w:sz="6" w:space="0" w:color="2F456A"/>
      </w:pBdr>
      <w:shd w:val="clear" w:color="auto" w:fill="2F456A"/>
      <w:spacing w:before="100" w:beforeAutospacing="1" w:after="100" w:afterAutospacing="1" w:line="390" w:lineRule="atLeast"/>
      <w:jc w:val="center"/>
    </w:pPr>
    <w:rPr>
      <w:color w:val="FFFFFF"/>
      <w:sz w:val="18"/>
      <w:szCs w:val="18"/>
    </w:rPr>
  </w:style>
  <w:style w:type="paragraph" w:customStyle="1" w:styleId="btn-green">
    <w:name w:val="btn-green"/>
    <w:basedOn w:val="a"/>
    <w:pPr>
      <w:pBdr>
        <w:top w:val="single" w:sz="6" w:space="0" w:color="2F456A"/>
        <w:left w:val="single" w:sz="6" w:space="0" w:color="2F456A"/>
        <w:bottom w:val="single" w:sz="6" w:space="0" w:color="2F456A"/>
        <w:right w:val="single" w:sz="6" w:space="0" w:color="2F456A"/>
      </w:pBdr>
      <w:shd w:val="clear" w:color="auto" w:fill="2F456A"/>
      <w:spacing w:before="100" w:beforeAutospacing="1" w:after="100" w:afterAutospacing="1" w:line="390" w:lineRule="atLeast"/>
      <w:jc w:val="center"/>
    </w:pPr>
    <w:rPr>
      <w:color w:val="FFFFFF"/>
      <w:sz w:val="18"/>
      <w:szCs w:val="18"/>
    </w:rPr>
  </w:style>
  <w:style w:type="paragraph" w:customStyle="1" w:styleId="btnw">
    <w:name w:val="btn_w"/>
    <w:basedOn w:val="a"/>
    <w:pPr>
      <w:pBdr>
        <w:top w:val="single" w:sz="6" w:space="0" w:color="C6C6C6"/>
        <w:left w:val="single" w:sz="6" w:space="0" w:color="C6C6C6"/>
        <w:bottom w:val="single" w:sz="6" w:space="0" w:color="C6C6C6"/>
        <w:right w:val="single" w:sz="6" w:space="0" w:color="C6C6C6"/>
      </w:pBdr>
      <w:shd w:val="clear" w:color="auto" w:fill="F8F8F8"/>
      <w:spacing w:before="100" w:beforeAutospacing="1" w:after="100" w:afterAutospacing="1"/>
      <w:jc w:val="center"/>
    </w:pPr>
    <w:rPr>
      <w:color w:val="535353"/>
      <w:sz w:val="18"/>
      <w:szCs w:val="18"/>
    </w:rPr>
  </w:style>
  <w:style w:type="paragraph" w:customStyle="1" w:styleId="btn-gray">
    <w:name w:val="btn-gray"/>
    <w:basedOn w:val="a"/>
    <w:pPr>
      <w:pBdr>
        <w:top w:val="single" w:sz="6" w:space="0" w:color="C6C6C6"/>
        <w:left w:val="single" w:sz="6" w:space="0" w:color="C6C6C6"/>
        <w:bottom w:val="single" w:sz="6" w:space="0" w:color="C6C6C6"/>
        <w:right w:val="single" w:sz="6" w:space="0" w:color="C6C6C6"/>
      </w:pBdr>
      <w:shd w:val="clear" w:color="auto" w:fill="F8F8F8"/>
      <w:spacing w:before="100" w:beforeAutospacing="1" w:after="100" w:afterAutospacing="1"/>
      <w:jc w:val="center"/>
    </w:pPr>
    <w:rPr>
      <w:color w:val="535353"/>
      <w:sz w:val="18"/>
      <w:szCs w:val="18"/>
    </w:rPr>
  </w:style>
  <w:style w:type="paragraph" w:customStyle="1" w:styleId="somain">
    <w:name w:val="so_main"/>
    <w:basedOn w:val="a"/>
    <w:pPr>
      <w:ind w:left="150" w:right="150"/>
    </w:pPr>
  </w:style>
  <w:style w:type="paragraph" w:customStyle="1" w:styleId="pagetit">
    <w:name w:val="page_tit"/>
    <w:basedOn w:val="a"/>
    <w:pPr>
      <w:spacing w:before="100" w:beforeAutospacing="1" w:after="100" w:afterAutospacing="1" w:line="600" w:lineRule="atLeast"/>
    </w:pPr>
    <w:rPr>
      <w:b/>
      <w:bCs/>
      <w:color w:val="1E325C"/>
      <w:sz w:val="21"/>
      <w:szCs w:val="21"/>
    </w:rPr>
  </w:style>
  <w:style w:type="paragraph" w:customStyle="1" w:styleId="tittab">
    <w:name w:val="tit_tab"/>
    <w:basedOn w:val="a"/>
    <w:pPr>
      <w:shd w:val="clear" w:color="auto" w:fill="D2DBEA"/>
      <w:spacing w:before="100" w:beforeAutospacing="1" w:after="150"/>
    </w:pPr>
  </w:style>
  <w:style w:type="paragraph" w:customStyle="1" w:styleId="tittab2">
    <w:name w:val="tit_tab2"/>
    <w:basedOn w:val="a"/>
    <w:pPr>
      <w:spacing w:before="100" w:beforeAutospacing="1" w:after="150"/>
    </w:pPr>
  </w:style>
  <w:style w:type="paragraph" w:customStyle="1" w:styleId="form">
    <w:name w:val="form"/>
    <w:basedOn w:val="a"/>
    <w:pPr>
      <w:pBdr>
        <w:top w:val="single" w:sz="12" w:space="8" w:color="9CB8CC"/>
      </w:pBdr>
      <w:spacing w:before="100" w:beforeAutospacing="1" w:after="100" w:afterAutospacing="1"/>
    </w:pPr>
  </w:style>
  <w:style w:type="paragraph" w:customStyle="1" w:styleId="pagebtm">
    <w:name w:val="page_btm"/>
    <w:basedOn w:val="a"/>
    <w:pPr>
      <w:pBdr>
        <w:top w:val="single" w:sz="6" w:space="8" w:color="9CB8CC"/>
      </w:pBdr>
      <w:jc w:val="center"/>
    </w:pPr>
  </w:style>
  <w:style w:type="paragraph" w:customStyle="1" w:styleId="form2">
    <w:name w:val="form2"/>
    <w:basedOn w:val="a"/>
    <w:pPr>
      <w:pBdr>
        <w:top w:val="single" w:sz="12" w:space="8" w:color="9CB8CC"/>
      </w:pBdr>
      <w:spacing w:before="100" w:beforeAutospacing="1" w:after="100" w:afterAutospacing="1"/>
    </w:pPr>
  </w:style>
  <w:style w:type="paragraph" w:customStyle="1" w:styleId="noline">
    <w:name w:val="no_line"/>
    <w:basedOn w:val="a"/>
    <w:pPr>
      <w:spacing w:before="100" w:beforeAutospacing="1" w:after="100" w:afterAutospacing="1"/>
    </w:pPr>
  </w:style>
  <w:style w:type="paragraph" w:customStyle="1" w:styleId="bgon">
    <w:name w:val="bg_on"/>
    <w:basedOn w:val="a"/>
    <w:pPr>
      <w:shd w:val="clear" w:color="auto" w:fill="ECEFF0"/>
      <w:spacing w:before="100" w:beforeAutospacing="1" w:after="100" w:afterAutospacing="1"/>
    </w:pPr>
  </w:style>
  <w:style w:type="paragraph" w:customStyle="1" w:styleId="bghover">
    <w:name w:val="bg_hover"/>
    <w:basedOn w:val="a"/>
    <w:pPr>
      <w:shd w:val="clear" w:color="auto" w:fill="F3F3F3"/>
      <w:spacing w:before="100" w:beforeAutospacing="1" w:after="100" w:afterAutospacing="1"/>
    </w:pPr>
  </w:style>
  <w:style w:type="paragraph" w:customStyle="1" w:styleId="toolbarinbox">
    <w:name w:val="toolbar_inbox"/>
    <w:basedOn w:val="a"/>
    <w:pPr>
      <w:pBdr>
        <w:bottom w:val="single" w:sz="6" w:space="4" w:color="C8CFDA"/>
      </w:pBdr>
      <w:shd w:val="clear" w:color="auto" w:fill="D2DBEA"/>
      <w:spacing w:before="100" w:beforeAutospacing="1" w:after="100" w:afterAutospacing="1" w:line="390" w:lineRule="atLeast"/>
    </w:pPr>
  </w:style>
  <w:style w:type="paragraph" w:customStyle="1" w:styleId="list">
    <w:name w:val="list"/>
    <w:basedOn w:val="a"/>
    <w:pPr>
      <w:spacing w:before="100" w:beforeAutospacing="1" w:after="100" w:afterAutospacing="1"/>
    </w:pPr>
  </w:style>
  <w:style w:type="paragraph" w:customStyle="1" w:styleId="listbtm">
    <w:name w:val="list_btm"/>
    <w:basedOn w:val="a"/>
    <w:pPr>
      <w:pBdr>
        <w:bottom w:val="single" w:sz="6" w:space="0" w:color="9DB8CB"/>
      </w:pBdr>
      <w:shd w:val="clear" w:color="auto" w:fill="F7F7F7"/>
      <w:spacing w:before="100" w:beforeAutospacing="1" w:after="100" w:afterAutospacing="1" w:line="480" w:lineRule="atLeast"/>
    </w:pPr>
  </w:style>
  <w:style w:type="paragraph" w:customStyle="1" w:styleId="sort">
    <w:name w:val="sort"/>
    <w:basedOn w:val="a"/>
    <w:pPr>
      <w:spacing w:before="100" w:beforeAutospacing="1" w:after="100" w:afterAutospacing="1"/>
    </w:pPr>
  </w:style>
  <w:style w:type="paragraph" w:customStyle="1" w:styleId="icotop">
    <w:name w:val="ico_top"/>
    <w:basedOn w:val="a"/>
    <w:pPr>
      <w:spacing w:before="100" w:beforeAutospacing="1" w:after="100" w:afterAutospacing="1"/>
      <w:textAlignment w:val="center"/>
    </w:pPr>
  </w:style>
  <w:style w:type="paragraph" w:customStyle="1" w:styleId="icobtm">
    <w:name w:val="ico_btm"/>
    <w:basedOn w:val="a"/>
    <w:pPr>
      <w:spacing w:before="100" w:beforeAutospacing="1" w:after="100" w:afterAutospacing="1"/>
      <w:textAlignment w:val="center"/>
    </w:pPr>
  </w:style>
  <w:style w:type="paragraph" w:customStyle="1" w:styleId="boxy-modal-blackout">
    <w:name w:val="boxy-modal-blackout"/>
    <w:basedOn w:val="a"/>
    <w:pPr>
      <w:shd w:val="clear" w:color="auto" w:fill="FFFFFF"/>
      <w:spacing w:before="100" w:beforeAutospacing="1" w:after="100" w:afterAutospacing="1"/>
    </w:pPr>
  </w:style>
  <w:style w:type="paragraph" w:customStyle="1" w:styleId="htmlclewbox">
    <w:name w:val="html_clew_box"/>
    <w:basedOn w:val="a"/>
    <w:pPr>
      <w:pBdr>
        <w:top w:val="single" w:sz="6" w:space="0" w:color="BBBBBB"/>
        <w:left w:val="single" w:sz="6" w:space="19" w:color="BBBBBB"/>
        <w:bottom w:val="single" w:sz="6" w:space="0" w:color="BBBBBB"/>
        <w:right w:val="single" w:sz="6" w:space="19" w:color="BBBBBB"/>
      </w:pBdr>
      <w:shd w:val="clear" w:color="auto" w:fill="FFFFFF"/>
      <w:spacing w:before="15" w:after="100" w:afterAutospacing="1"/>
    </w:pPr>
    <w:rPr>
      <w:color w:val="1B9103"/>
    </w:rPr>
  </w:style>
  <w:style w:type="paragraph" w:customStyle="1" w:styleId="clewerror">
    <w:name w:val="clew_error"/>
    <w:basedOn w:val="a"/>
    <w:pPr>
      <w:shd w:val="clear" w:color="auto" w:fill="FFFFFF"/>
      <w:spacing w:before="100" w:beforeAutospacing="1" w:after="100" w:afterAutospacing="1"/>
    </w:pPr>
    <w:rPr>
      <w:color w:val="DD4B39"/>
    </w:rPr>
  </w:style>
  <w:style w:type="paragraph" w:customStyle="1" w:styleId="htmlclewboxclose">
    <w:name w:val="html_clew_box_close"/>
    <w:basedOn w:val="a"/>
    <w:pPr>
      <w:spacing w:before="100" w:beforeAutospacing="1" w:after="100" w:afterAutospacing="1"/>
    </w:pPr>
    <w:rPr>
      <w:vanish/>
    </w:rPr>
  </w:style>
  <w:style w:type="paragraph" w:customStyle="1" w:styleId="htmlclewboxcon">
    <w:name w:val="html_clew_box_con"/>
    <w:basedOn w:val="a"/>
    <w:pPr>
      <w:shd w:val="clear" w:color="auto" w:fill="FFFFFF"/>
      <w:spacing w:before="100" w:beforeAutospacing="1" w:after="100" w:afterAutospacing="1"/>
    </w:pPr>
    <w:rPr>
      <w:b/>
      <w:bCs/>
      <w:sz w:val="21"/>
      <w:szCs w:val="21"/>
    </w:rPr>
  </w:style>
  <w:style w:type="paragraph" w:customStyle="1" w:styleId="icowaiting">
    <w:name w:val="ico_waiting"/>
    <w:basedOn w:val="a"/>
    <w:pPr>
      <w:spacing w:before="100" w:beforeAutospacing="1" w:after="100" w:afterAutospacing="1" w:line="480" w:lineRule="atLeast"/>
    </w:pPr>
  </w:style>
  <w:style w:type="paragraph" w:customStyle="1" w:styleId="boxy-content">
    <w:name w:val="boxy-content"/>
    <w:basedOn w:val="a"/>
    <w:pPr>
      <w:spacing w:before="100" w:beforeAutospacing="1" w:after="100" w:afterAutospacing="1"/>
    </w:pPr>
  </w:style>
  <w:style w:type="paragraph" w:customStyle="1" w:styleId="tsconfirm">
    <w:name w:val="ts_confirm"/>
    <w:basedOn w:val="a"/>
    <w:pPr>
      <w:pBdr>
        <w:top w:val="single" w:sz="6" w:space="8" w:color="EEEEEE"/>
        <w:left w:val="single" w:sz="6" w:space="15" w:color="EEEEEE"/>
        <w:bottom w:val="single" w:sz="12" w:space="8" w:color="EEEEEE"/>
        <w:right w:val="single" w:sz="6" w:space="15" w:color="EEEEEE"/>
      </w:pBdr>
      <w:shd w:val="clear" w:color="auto" w:fill="FFFFFF"/>
      <w:spacing w:before="300" w:after="100" w:afterAutospacing="1" w:line="450" w:lineRule="atLeast"/>
    </w:pPr>
  </w:style>
  <w:style w:type="paragraph" w:customStyle="1" w:styleId="selection">
    <w:name w:val="selection"/>
    <w:basedOn w:val="a"/>
    <w:pPr>
      <w:pBdr>
        <w:top w:val="single" w:sz="6" w:space="0" w:color="CCCCCC"/>
        <w:left w:val="single" w:sz="6" w:space="0" w:color="CCCCCC"/>
        <w:bottom w:val="single" w:sz="6" w:space="0" w:color="CCCCCC"/>
        <w:right w:val="single" w:sz="6" w:space="0" w:color="CCCCCC"/>
      </w:pBdr>
      <w:shd w:val="clear" w:color="auto" w:fill="FBFBFB"/>
      <w:spacing w:before="100" w:beforeAutospacing="1" w:after="100" w:afterAutospacing="1"/>
    </w:pPr>
  </w:style>
  <w:style w:type="paragraph" w:customStyle="1" w:styleId="selectionleft">
    <w:name w:val="selection_left"/>
    <w:basedOn w:val="a"/>
    <w:pPr>
      <w:spacing w:before="100" w:beforeAutospacing="1" w:after="100" w:afterAutospacing="1"/>
    </w:pPr>
  </w:style>
  <w:style w:type="paragraph" w:customStyle="1" w:styleId="selectionright">
    <w:name w:val="selection_right"/>
    <w:basedOn w:val="a"/>
    <w:pPr>
      <w:pBdr>
        <w:left w:val="single" w:sz="6" w:space="8" w:color="CCCCCC"/>
      </w:pBdr>
      <w:shd w:val="clear" w:color="auto" w:fill="FFFFFF"/>
      <w:spacing w:before="100" w:beforeAutospacing="1" w:after="100" w:afterAutospacing="1"/>
      <w:ind w:left="2925"/>
    </w:pPr>
  </w:style>
  <w:style w:type="paragraph" w:customStyle="1" w:styleId="page">
    <w:name w:val="page"/>
    <w:basedOn w:val="a"/>
    <w:pPr>
      <w:spacing w:before="100" w:beforeAutospacing="1" w:after="100" w:afterAutospacing="1"/>
      <w:jc w:val="center"/>
    </w:pPr>
  </w:style>
  <w:style w:type="paragraph" w:customStyle="1" w:styleId="topictips">
    <w:name w:val="topic_tips"/>
    <w:basedOn w:val="a"/>
    <w:pPr>
      <w:spacing w:before="45" w:after="120"/>
    </w:pPr>
  </w:style>
  <w:style w:type="paragraph" w:customStyle="1" w:styleId="topicarr">
    <w:name w:val="topic_arr"/>
    <w:basedOn w:val="a"/>
    <w:pPr>
      <w:spacing w:before="100" w:beforeAutospacing="1" w:after="100" w:afterAutospacing="1"/>
    </w:pPr>
  </w:style>
  <w:style w:type="paragraph" w:customStyle="1" w:styleId="topicinfo">
    <w:name w:val="topic_info"/>
    <w:basedOn w:val="a"/>
    <w:pPr>
      <w:pBdr>
        <w:top w:val="single" w:sz="6" w:space="5" w:color="C2D1D5"/>
        <w:left w:val="single" w:sz="6" w:space="8" w:color="C2D1D5"/>
        <w:bottom w:val="single" w:sz="6" w:space="5" w:color="C2D1D5"/>
        <w:right w:val="single" w:sz="6" w:space="8" w:color="C2D1D5"/>
      </w:pBdr>
      <w:shd w:val="clear" w:color="auto" w:fill="F9FAFA"/>
      <w:spacing w:before="100" w:beforeAutospacing="1" w:after="100" w:afterAutospacing="1"/>
    </w:pPr>
  </w:style>
  <w:style w:type="paragraph" w:customStyle="1" w:styleId="prompt">
    <w:name w:val="prompt"/>
    <w:basedOn w:val="a"/>
    <w:pPr>
      <w:pBdr>
        <w:top w:val="single" w:sz="6" w:space="11" w:color="CCCCCC"/>
        <w:left w:val="single" w:sz="6" w:space="11" w:color="CCCCCC"/>
        <w:bottom w:val="single" w:sz="6" w:space="11" w:color="CCCCCC"/>
        <w:right w:val="single" w:sz="6" w:space="11" w:color="CCCCCC"/>
      </w:pBdr>
      <w:shd w:val="clear" w:color="auto" w:fill="FFFFFF"/>
      <w:spacing w:before="3000" w:after="3000"/>
      <w:jc w:val="center"/>
    </w:pPr>
    <w:rPr>
      <w:color w:val="1B9103"/>
    </w:rPr>
  </w:style>
  <w:style w:type="paragraph" w:customStyle="1" w:styleId="prompttop">
    <w:name w:val="prompt_top"/>
    <w:basedOn w:val="a"/>
    <w:pPr>
      <w:spacing w:before="100" w:beforeAutospacing="1" w:after="100" w:afterAutospacing="1"/>
    </w:pPr>
  </w:style>
  <w:style w:type="paragraph" w:customStyle="1" w:styleId="promptbtm">
    <w:name w:val="prompt_btm"/>
    <w:basedOn w:val="a"/>
    <w:pPr>
      <w:spacing w:before="100" w:beforeAutospacing="1" w:after="100" w:afterAutospacing="1"/>
    </w:pPr>
  </w:style>
  <w:style w:type="paragraph" w:customStyle="1" w:styleId="promptok">
    <w:name w:val="prompt_ok"/>
    <w:basedOn w:val="a"/>
    <w:pPr>
      <w:spacing w:before="100" w:beforeAutospacing="1" w:after="100" w:afterAutospacing="1"/>
    </w:pPr>
  </w:style>
  <w:style w:type="paragraph" w:customStyle="1" w:styleId="promptx">
    <w:name w:val="prompt_x"/>
    <w:basedOn w:val="a"/>
    <w:pPr>
      <w:spacing w:before="100" w:beforeAutospacing="1" w:after="100" w:afterAutospacing="1"/>
    </w:pPr>
  </w:style>
  <w:style w:type="paragraph" w:customStyle="1" w:styleId="box-ver">
    <w:name w:val="box-ver"/>
    <w:basedOn w:val="a"/>
    <w:pPr>
      <w:spacing w:before="100" w:beforeAutospacing="1" w:after="100" w:afterAutospacing="1"/>
    </w:pPr>
    <w:rPr>
      <w:color w:val="DD4B39"/>
    </w:rPr>
  </w:style>
  <w:style w:type="paragraph" w:customStyle="1" w:styleId="ico-error">
    <w:name w:val="ico-error"/>
    <w:basedOn w:val="a"/>
    <w:pPr>
      <w:ind w:right="75"/>
      <w:textAlignment w:val="center"/>
    </w:pPr>
  </w:style>
  <w:style w:type="paragraph" w:customStyle="1" w:styleId="ico-ok">
    <w:name w:val="ico-ok"/>
    <w:basedOn w:val="a"/>
    <w:pPr>
      <w:ind w:right="75"/>
      <w:textAlignment w:val="center"/>
    </w:pPr>
  </w:style>
  <w:style w:type="paragraph" w:customStyle="1" w:styleId="feedfilelist">
    <w:name w:val="feed_file_list"/>
    <w:basedOn w:val="a"/>
    <w:pPr>
      <w:pBdr>
        <w:left w:val="single" w:sz="6" w:space="0" w:color="EAEAEA"/>
        <w:bottom w:val="single" w:sz="6" w:space="0" w:color="EAEAEA"/>
        <w:right w:val="single" w:sz="6" w:space="0" w:color="EAEAEA"/>
      </w:pBdr>
      <w:shd w:val="clear" w:color="auto" w:fill="FFFFFF"/>
      <w:spacing w:before="75"/>
    </w:pPr>
  </w:style>
  <w:style w:type="paragraph" w:customStyle="1" w:styleId="vline">
    <w:name w:val="vline"/>
    <w:basedOn w:val="a"/>
    <w:pPr>
      <w:spacing w:before="100" w:beforeAutospacing="1" w:after="100" w:afterAutospacing="1"/>
    </w:pPr>
  </w:style>
  <w:style w:type="paragraph" w:customStyle="1" w:styleId="ico-pack-up">
    <w:name w:val="ico-pack-up"/>
    <w:basedOn w:val="a"/>
    <w:pPr>
      <w:spacing w:before="100" w:beforeAutospacing="1" w:after="100" w:afterAutospacing="1" w:line="210" w:lineRule="atLeast"/>
    </w:pPr>
    <w:rPr>
      <w:sz w:val="18"/>
      <w:szCs w:val="18"/>
    </w:rPr>
  </w:style>
  <w:style w:type="paragraph" w:customStyle="1" w:styleId="ico-show-big">
    <w:name w:val="ico-show-big"/>
    <w:basedOn w:val="a"/>
    <w:pPr>
      <w:spacing w:before="100" w:beforeAutospacing="1" w:after="100" w:afterAutospacing="1" w:line="210" w:lineRule="atLeast"/>
    </w:pPr>
    <w:rPr>
      <w:sz w:val="18"/>
      <w:szCs w:val="18"/>
    </w:rPr>
  </w:style>
  <w:style w:type="paragraph" w:customStyle="1" w:styleId="ico-turn-left">
    <w:name w:val="ico-turn-left"/>
    <w:basedOn w:val="a"/>
    <w:pPr>
      <w:spacing w:before="100" w:beforeAutospacing="1" w:after="100" w:afterAutospacing="1" w:line="210" w:lineRule="atLeast"/>
    </w:pPr>
    <w:rPr>
      <w:sz w:val="18"/>
      <w:szCs w:val="18"/>
    </w:rPr>
  </w:style>
  <w:style w:type="paragraph" w:customStyle="1" w:styleId="ico-turn-right">
    <w:name w:val="ico-turn-right"/>
    <w:basedOn w:val="a"/>
    <w:pPr>
      <w:spacing w:before="100" w:beforeAutospacing="1" w:after="100" w:afterAutospacing="1" w:line="210" w:lineRule="atLeast"/>
    </w:pPr>
    <w:rPr>
      <w:sz w:val="18"/>
      <w:szCs w:val="18"/>
    </w:rPr>
  </w:style>
  <w:style w:type="paragraph" w:customStyle="1" w:styleId="ico-show-all">
    <w:name w:val="ico-show-all"/>
    <w:basedOn w:val="a"/>
    <w:pPr>
      <w:spacing w:before="100" w:beforeAutospacing="1" w:after="100" w:afterAutospacing="1" w:line="210" w:lineRule="atLeast"/>
    </w:pPr>
    <w:rPr>
      <w:sz w:val="18"/>
      <w:szCs w:val="18"/>
    </w:rPr>
  </w:style>
  <w:style w:type="paragraph" w:customStyle="1" w:styleId="feedimglists">
    <w:name w:val="feed_img_lists"/>
    <w:basedOn w:val="a"/>
    <w:pPr>
      <w:spacing w:before="100" w:beforeAutospacing="1" w:after="100" w:afterAutospacing="1"/>
    </w:pPr>
  </w:style>
  <w:style w:type="paragraph" w:customStyle="1" w:styleId="feedquote">
    <w:name w:val="feed_quote"/>
    <w:basedOn w:val="a"/>
    <w:pPr>
      <w:spacing w:before="105" w:after="150"/>
      <w:ind w:right="75"/>
    </w:pPr>
  </w:style>
  <w:style w:type="paragraph" w:customStyle="1" w:styleId="qcon">
    <w:name w:val="q_con"/>
    <w:basedOn w:val="a"/>
    <w:pPr>
      <w:pBdr>
        <w:top w:val="single" w:sz="6" w:space="9" w:color="E4E4E4"/>
        <w:left w:val="single" w:sz="6" w:space="9" w:color="E4E4E4"/>
        <w:bottom w:val="single" w:sz="6" w:space="9" w:color="E4E4E4"/>
        <w:right w:val="single" w:sz="6" w:space="9" w:color="E4E4E4"/>
      </w:pBdr>
      <w:shd w:val="clear" w:color="auto" w:fill="FBFBFB"/>
      <w:spacing w:before="100" w:beforeAutospacing="1" w:after="100" w:afterAutospacing="1" w:line="408" w:lineRule="atLeast"/>
    </w:pPr>
  </w:style>
  <w:style w:type="paragraph" w:customStyle="1" w:styleId="qtit">
    <w:name w:val="q_tit"/>
    <w:basedOn w:val="a"/>
    <w:pPr>
      <w:spacing w:before="100" w:beforeAutospacing="1" w:after="100" w:afterAutospacing="1"/>
    </w:pPr>
    <w:rPr>
      <w:vanish/>
    </w:rPr>
  </w:style>
  <w:style w:type="paragraph" w:customStyle="1" w:styleId="icocls">
    <w:name w:val="ico_cls"/>
    <w:basedOn w:val="a"/>
    <w:pPr>
      <w:spacing w:before="100" w:beforeAutospacing="1" w:after="100" w:afterAutospacing="1"/>
      <w:ind w:right="45"/>
    </w:pPr>
  </w:style>
  <w:style w:type="paragraph" w:customStyle="1" w:styleId="icooriginal">
    <w:name w:val="ico_original"/>
    <w:basedOn w:val="a"/>
    <w:pPr>
      <w:spacing w:before="100" w:beforeAutospacing="1" w:after="100" w:afterAutospacing="1"/>
      <w:ind w:right="45"/>
    </w:pPr>
  </w:style>
  <w:style w:type="paragraph" w:customStyle="1" w:styleId="mod-card">
    <w:name w:val="mod-card"/>
    <w:basedOn w:val="a"/>
    <w:pPr>
      <w:pBdr>
        <w:top w:val="single" w:sz="6" w:space="8" w:color="EAEAEA"/>
        <w:left w:val="single" w:sz="6" w:space="8" w:color="EAEAEA"/>
        <w:bottom w:val="single" w:sz="6" w:space="8" w:color="EAEAEA"/>
        <w:right w:val="single" w:sz="6" w:space="8" w:color="EAEAEA"/>
      </w:pBdr>
      <w:spacing w:before="100" w:beforeAutospacing="1" w:after="100" w:afterAutospacing="1"/>
    </w:pPr>
  </w:style>
  <w:style w:type="paragraph" w:customStyle="1" w:styleId="wrap-layer">
    <w:name w:val="wrap-layer"/>
    <w:basedOn w:val="a"/>
    <w:pPr>
      <w:spacing w:before="100" w:beforeAutospacing="1" w:after="100" w:afterAutospacing="1"/>
    </w:pPr>
    <w:rPr>
      <w:color w:val="535353"/>
    </w:rPr>
  </w:style>
  <w:style w:type="paragraph" w:customStyle="1" w:styleId="pop-movedepart">
    <w:name w:val="pop-movedepart"/>
    <w:basedOn w:val="a"/>
    <w:pPr>
      <w:spacing w:before="100" w:beforeAutospacing="1" w:after="100" w:afterAutospacing="1"/>
    </w:pPr>
    <w:rPr>
      <w:color w:val="535353"/>
    </w:rPr>
  </w:style>
  <w:style w:type="paragraph" w:customStyle="1" w:styleId="pop-movegroup">
    <w:name w:val="pop-movegroup"/>
    <w:basedOn w:val="a"/>
    <w:pPr>
      <w:spacing w:before="100" w:beforeAutospacing="1" w:after="100" w:afterAutospacing="1"/>
    </w:pPr>
    <w:rPr>
      <w:color w:val="535353"/>
    </w:rPr>
  </w:style>
  <w:style w:type="paragraph" w:customStyle="1" w:styleId="pop-editdepart">
    <w:name w:val="pop-editdepart"/>
    <w:basedOn w:val="a"/>
    <w:pPr>
      <w:spacing w:before="100" w:beforeAutospacing="1" w:after="100" w:afterAutospacing="1"/>
    </w:pPr>
    <w:rPr>
      <w:color w:val="535353"/>
    </w:rPr>
  </w:style>
  <w:style w:type="paragraph" w:customStyle="1" w:styleId="pop-create-group">
    <w:name w:val="pop-create-group"/>
    <w:basedOn w:val="a"/>
    <w:pPr>
      <w:spacing w:before="100" w:beforeAutospacing="1" w:after="100" w:afterAutospacing="1"/>
      <w:jc w:val="center"/>
    </w:pPr>
    <w:rPr>
      <w:color w:val="535353"/>
    </w:rPr>
  </w:style>
  <w:style w:type="paragraph" w:customStyle="1" w:styleId="categorytree">
    <w:name w:val="category_tree"/>
    <w:basedOn w:val="a"/>
    <w:pPr>
      <w:pBdr>
        <w:top w:val="single" w:sz="6" w:space="0" w:color="E4E4E4"/>
        <w:left w:val="single" w:sz="6" w:space="0" w:color="E4E4E4"/>
        <w:bottom w:val="single" w:sz="6" w:space="0" w:color="E4E4E4"/>
        <w:right w:val="single" w:sz="6" w:space="0" w:color="E4E4E4"/>
      </w:pBdr>
      <w:spacing w:before="150" w:after="150"/>
      <w:ind w:left="75" w:right="75"/>
    </w:pPr>
    <w:rPr>
      <w:sz w:val="18"/>
      <w:szCs w:val="18"/>
    </w:rPr>
  </w:style>
  <w:style w:type="paragraph" w:customStyle="1" w:styleId="mod-at-wrap">
    <w:name w:val="mod-at-wrap"/>
    <w:basedOn w:val="a"/>
    <w:pPr>
      <w:shd w:val="clear" w:color="auto" w:fill="FFFFFF"/>
      <w:spacing w:before="15"/>
    </w:pPr>
  </w:style>
  <w:style w:type="paragraph" w:customStyle="1" w:styleId="mod-at">
    <w:name w:val="mod-at"/>
    <w:basedOn w:val="a"/>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weibo-file-list">
    <w:name w:val="weibo-file-list"/>
    <w:basedOn w:val="a"/>
    <w:pPr>
      <w:pBdr>
        <w:left w:val="single" w:sz="6" w:space="0" w:color="DDDDDD"/>
        <w:bottom w:val="single" w:sz="6" w:space="0" w:color="DDDDDD"/>
        <w:right w:val="single" w:sz="6" w:space="0" w:color="DDDDDD"/>
      </w:pBdr>
      <w:spacing w:before="150"/>
    </w:pPr>
  </w:style>
  <w:style w:type="paragraph" w:customStyle="1" w:styleId="setuptaglist01">
    <w:name w:val="setuptag_list01"/>
    <w:basedOn w:val="a"/>
    <w:pPr>
      <w:spacing w:before="90" w:after="100" w:afterAutospacing="1"/>
    </w:pPr>
  </w:style>
  <w:style w:type="paragraph" w:customStyle="1" w:styleId="ico-doc-small">
    <w:name w:val="ico-doc-small"/>
    <w:basedOn w:val="a"/>
    <w:pPr>
      <w:ind w:right="75"/>
      <w:textAlignment w:val="center"/>
    </w:pPr>
    <w:rPr>
      <w:position w:val="-6"/>
    </w:rPr>
  </w:style>
  <w:style w:type="paragraph" w:customStyle="1" w:styleId="ico-docx-small">
    <w:name w:val="ico-docx-small"/>
    <w:basedOn w:val="a"/>
    <w:pPr>
      <w:ind w:right="75"/>
      <w:textAlignment w:val="center"/>
    </w:pPr>
    <w:rPr>
      <w:position w:val="-6"/>
    </w:rPr>
  </w:style>
  <w:style w:type="paragraph" w:customStyle="1" w:styleId="ico-xls-small">
    <w:name w:val="ico-xls-small"/>
    <w:basedOn w:val="a"/>
    <w:pPr>
      <w:ind w:right="75"/>
      <w:textAlignment w:val="center"/>
    </w:pPr>
    <w:rPr>
      <w:position w:val="-6"/>
    </w:rPr>
  </w:style>
  <w:style w:type="paragraph" w:customStyle="1" w:styleId="ico-xlsx-small">
    <w:name w:val="ico-xlsx-small"/>
    <w:basedOn w:val="a"/>
    <w:pPr>
      <w:ind w:right="75"/>
      <w:textAlignment w:val="center"/>
    </w:pPr>
    <w:rPr>
      <w:position w:val="-6"/>
    </w:rPr>
  </w:style>
  <w:style w:type="paragraph" w:customStyle="1" w:styleId="ico-txt-small">
    <w:name w:val="ico-txt-small"/>
    <w:basedOn w:val="a"/>
    <w:pPr>
      <w:ind w:right="75"/>
      <w:textAlignment w:val="center"/>
    </w:pPr>
    <w:rPr>
      <w:position w:val="-6"/>
    </w:rPr>
  </w:style>
  <w:style w:type="paragraph" w:customStyle="1" w:styleId="ico-pdf-small">
    <w:name w:val="ico-pdf-small"/>
    <w:basedOn w:val="a"/>
    <w:pPr>
      <w:ind w:right="75"/>
      <w:textAlignment w:val="center"/>
    </w:pPr>
    <w:rPr>
      <w:position w:val="-6"/>
    </w:rPr>
  </w:style>
  <w:style w:type="paragraph" w:customStyle="1" w:styleId="ico-pdfx-small">
    <w:name w:val="ico-pdfx-small"/>
    <w:basedOn w:val="a"/>
    <w:pPr>
      <w:ind w:right="75"/>
      <w:textAlignment w:val="center"/>
    </w:pPr>
    <w:rPr>
      <w:position w:val="-6"/>
    </w:rPr>
  </w:style>
  <w:style w:type="paragraph" w:customStyle="1" w:styleId="ico-ppt-small">
    <w:name w:val="ico-ppt-small"/>
    <w:basedOn w:val="a"/>
    <w:pPr>
      <w:ind w:right="75"/>
      <w:textAlignment w:val="center"/>
    </w:pPr>
    <w:rPr>
      <w:position w:val="-6"/>
    </w:rPr>
  </w:style>
  <w:style w:type="paragraph" w:customStyle="1" w:styleId="ico-pptx-small">
    <w:name w:val="ico-pptx-small"/>
    <w:basedOn w:val="a"/>
    <w:pPr>
      <w:ind w:right="75"/>
      <w:textAlignment w:val="center"/>
    </w:pPr>
    <w:rPr>
      <w:position w:val="-6"/>
    </w:rPr>
  </w:style>
  <w:style w:type="paragraph" w:customStyle="1" w:styleId="ico-pic-small">
    <w:name w:val="ico-pic-small"/>
    <w:basedOn w:val="a"/>
    <w:pPr>
      <w:ind w:right="75"/>
      <w:textAlignment w:val="center"/>
    </w:pPr>
    <w:rPr>
      <w:position w:val="-6"/>
    </w:rPr>
  </w:style>
  <w:style w:type="paragraph" w:customStyle="1" w:styleId="ico-jpg-small">
    <w:name w:val="ico-jpg-small"/>
    <w:basedOn w:val="a"/>
    <w:pPr>
      <w:ind w:right="75"/>
      <w:textAlignment w:val="center"/>
    </w:pPr>
    <w:rPr>
      <w:position w:val="-6"/>
    </w:rPr>
  </w:style>
  <w:style w:type="paragraph" w:customStyle="1" w:styleId="ico-jpeg-small">
    <w:name w:val="ico-jpeg-small"/>
    <w:basedOn w:val="a"/>
    <w:pPr>
      <w:ind w:right="75"/>
      <w:textAlignment w:val="center"/>
    </w:pPr>
    <w:rPr>
      <w:position w:val="-6"/>
    </w:rPr>
  </w:style>
  <w:style w:type="paragraph" w:customStyle="1" w:styleId="ico-gif-small">
    <w:name w:val="ico-gif-small"/>
    <w:basedOn w:val="a"/>
    <w:pPr>
      <w:ind w:right="75"/>
      <w:textAlignment w:val="center"/>
    </w:pPr>
    <w:rPr>
      <w:position w:val="-6"/>
    </w:rPr>
  </w:style>
  <w:style w:type="paragraph" w:customStyle="1" w:styleId="ico-png-small">
    <w:name w:val="ico-png-small"/>
    <w:basedOn w:val="a"/>
    <w:pPr>
      <w:ind w:right="75"/>
      <w:textAlignment w:val="center"/>
    </w:pPr>
    <w:rPr>
      <w:position w:val="-6"/>
    </w:rPr>
  </w:style>
  <w:style w:type="paragraph" w:customStyle="1" w:styleId="ico-bmp-small">
    <w:name w:val="ico-bmp-small"/>
    <w:basedOn w:val="a"/>
    <w:pPr>
      <w:ind w:right="75"/>
      <w:textAlignment w:val="center"/>
    </w:pPr>
    <w:rPr>
      <w:position w:val="-6"/>
    </w:rPr>
  </w:style>
  <w:style w:type="paragraph" w:customStyle="1" w:styleId="ico-tif-small">
    <w:name w:val="ico-tif-small"/>
    <w:basedOn w:val="a"/>
    <w:pPr>
      <w:ind w:right="75"/>
      <w:textAlignment w:val="center"/>
    </w:pPr>
    <w:rPr>
      <w:position w:val="-6"/>
    </w:rPr>
  </w:style>
  <w:style w:type="paragraph" w:customStyle="1" w:styleId="ico-doc">
    <w:name w:val="ico-doc"/>
    <w:basedOn w:val="a"/>
    <w:pPr>
      <w:ind w:right="75"/>
      <w:textAlignment w:val="center"/>
    </w:pPr>
  </w:style>
  <w:style w:type="paragraph" w:customStyle="1" w:styleId="ico-docx">
    <w:name w:val="ico-docx"/>
    <w:basedOn w:val="a"/>
    <w:pPr>
      <w:ind w:right="75"/>
      <w:textAlignment w:val="center"/>
    </w:pPr>
  </w:style>
  <w:style w:type="paragraph" w:customStyle="1" w:styleId="ico-xls">
    <w:name w:val="ico-xls"/>
    <w:basedOn w:val="a"/>
    <w:pPr>
      <w:ind w:right="75"/>
      <w:textAlignment w:val="center"/>
    </w:pPr>
  </w:style>
  <w:style w:type="paragraph" w:customStyle="1" w:styleId="ico-xlsx">
    <w:name w:val="ico-xlsx"/>
    <w:basedOn w:val="a"/>
    <w:pPr>
      <w:ind w:right="75"/>
      <w:textAlignment w:val="center"/>
    </w:pPr>
  </w:style>
  <w:style w:type="paragraph" w:customStyle="1" w:styleId="ico-txt">
    <w:name w:val="ico-txt"/>
    <w:basedOn w:val="a"/>
    <w:pPr>
      <w:ind w:right="75"/>
      <w:textAlignment w:val="center"/>
    </w:pPr>
  </w:style>
  <w:style w:type="paragraph" w:customStyle="1" w:styleId="ico-pdf">
    <w:name w:val="ico-pdf"/>
    <w:basedOn w:val="a"/>
    <w:pPr>
      <w:ind w:right="75"/>
      <w:textAlignment w:val="center"/>
    </w:pPr>
  </w:style>
  <w:style w:type="paragraph" w:customStyle="1" w:styleId="ico-pdfx">
    <w:name w:val="ico-pdfx"/>
    <w:basedOn w:val="a"/>
    <w:pPr>
      <w:ind w:right="75"/>
      <w:textAlignment w:val="center"/>
    </w:pPr>
  </w:style>
  <w:style w:type="paragraph" w:customStyle="1" w:styleId="ico-ppt">
    <w:name w:val="ico-ppt"/>
    <w:basedOn w:val="a"/>
    <w:pPr>
      <w:ind w:right="75"/>
      <w:textAlignment w:val="center"/>
    </w:pPr>
  </w:style>
  <w:style w:type="paragraph" w:customStyle="1" w:styleId="ico-pptx">
    <w:name w:val="ico-pptx"/>
    <w:basedOn w:val="a"/>
    <w:pPr>
      <w:ind w:right="75"/>
      <w:textAlignment w:val="center"/>
    </w:pPr>
  </w:style>
  <w:style w:type="paragraph" w:customStyle="1" w:styleId="ico-pic">
    <w:name w:val="ico-pic"/>
    <w:basedOn w:val="a"/>
    <w:pPr>
      <w:ind w:right="75"/>
      <w:textAlignment w:val="center"/>
    </w:pPr>
  </w:style>
  <w:style w:type="paragraph" w:customStyle="1" w:styleId="ico-jpg">
    <w:name w:val="ico-jpg"/>
    <w:basedOn w:val="a"/>
    <w:pPr>
      <w:ind w:right="75"/>
      <w:textAlignment w:val="center"/>
    </w:pPr>
  </w:style>
  <w:style w:type="paragraph" w:customStyle="1" w:styleId="ico-jpeg">
    <w:name w:val="ico-jpeg"/>
    <w:basedOn w:val="a"/>
    <w:pPr>
      <w:ind w:right="75"/>
      <w:textAlignment w:val="center"/>
    </w:pPr>
  </w:style>
  <w:style w:type="paragraph" w:customStyle="1" w:styleId="ico-gif">
    <w:name w:val="ico-gif"/>
    <w:basedOn w:val="a"/>
    <w:pPr>
      <w:ind w:right="75"/>
      <w:textAlignment w:val="center"/>
    </w:pPr>
  </w:style>
  <w:style w:type="paragraph" w:customStyle="1" w:styleId="ico-png">
    <w:name w:val="ico-png"/>
    <w:basedOn w:val="a"/>
    <w:pPr>
      <w:ind w:right="75"/>
      <w:textAlignment w:val="center"/>
    </w:pPr>
  </w:style>
  <w:style w:type="paragraph" w:customStyle="1" w:styleId="ico-bmp">
    <w:name w:val="ico-bmp"/>
    <w:basedOn w:val="a"/>
    <w:pPr>
      <w:ind w:right="75"/>
      <w:textAlignment w:val="center"/>
    </w:pPr>
  </w:style>
  <w:style w:type="paragraph" w:customStyle="1" w:styleId="ico-tif">
    <w:name w:val="ico-tif"/>
    <w:basedOn w:val="a"/>
    <w:pPr>
      <w:ind w:right="75"/>
      <w:textAlignment w:val="center"/>
    </w:pPr>
  </w:style>
  <w:style w:type="paragraph" w:customStyle="1" w:styleId="ico-rank-add">
    <w:name w:val="ico-rank-add"/>
    <w:basedOn w:val="a"/>
    <w:pPr>
      <w:spacing w:before="100" w:beforeAutospacing="1" w:after="100" w:afterAutospacing="1"/>
      <w:textAlignment w:val="center"/>
    </w:pPr>
  </w:style>
  <w:style w:type="paragraph" w:customStyle="1" w:styleId="form-contact">
    <w:name w:val="form-contact"/>
    <w:basedOn w:val="a"/>
    <w:pPr>
      <w:spacing w:before="100" w:beforeAutospacing="1" w:after="100" w:afterAutospacing="1"/>
    </w:pPr>
  </w:style>
  <w:style w:type="paragraph" w:customStyle="1" w:styleId="invite-title">
    <w:name w:val="invite-title"/>
    <w:basedOn w:val="a"/>
    <w:pPr>
      <w:spacing w:after="150"/>
    </w:pPr>
  </w:style>
  <w:style w:type="paragraph" w:customStyle="1" w:styleId="pop-area">
    <w:name w:val="pop-area"/>
    <w:basedOn w:val="a"/>
    <w:pPr>
      <w:spacing w:before="100" w:beforeAutospacing="1" w:after="100" w:afterAutospacing="1"/>
      <w:jc w:val="center"/>
    </w:pPr>
    <w:rPr>
      <w:color w:val="535353"/>
    </w:rPr>
  </w:style>
  <w:style w:type="paragraph" w:customStyle="1" w:styleId="hand">
    <w:name w:val="hand"/>
    <w:basedOn w:val="a"/>
    <w:pPr>
      <w:ind w:left="300"/>
    </w:pPr>
    <w:rPr>
      <w:sz w:val="18"/>
      <w:szCs w:val="18"/>
    </w:rPr>
  </w:style>
  <w:style w:type="paragraph" w:customStyle="1" w:styleId="pic-size">
    <w:name w:val="pic-size"/>
    <w:basedOn w:val="a"/>
    <w:pPr>
      <w:spacing w:before="100" w:beforeAutospacing="1" w:after="100" w:afterAutospacing="1"/>
    </w:pPr>
  </w:style>
  <w:style w:type="paragraph" w:customStyle="1" w:styleId="pad20">
    <w:name w:val="pad20"/>
    <w:basedOn w:val="a"/>
    <w:pPr>
      <w:spacing w:before="100" w:beforeAutospacing="1" w:after="100" w:afterAutospacing="1"/>
    </w:pPr>
  </w:style>
  <w:style w:type="paragraph" w:customStyle="1" w:styleId="app-content">
    <w:name w:val="app-content"/>
    <w:basedOn w:val="a"/>
    <w:pPr>
      <w:spacing w:before="100" w:beforeAutospacing="1" w:after="100" w:afterAutospacing="1"/>
    </w:pPr>
  </w:style>
  <w:style w:type="paragraph" w:customStyle="1" w:styleId="page-s">
    <w:name w:val="page-s"/>
    <w:basedOn w:val="a"/>
    <w:pPr>
      <w:spacing w:before="100" w:beforeAutospacing="1" w:after="100" w:afterAutospacing="1"/>
    </w:pPr>
    <w:rPr>
      <w:color w:val="666666"/>
      <w:sz w:val="18"/>
      <w:szCs w:val="18"/>
    </w:rPr>
  </w:style>
  <w:style w:type="paragraph" w:customStyle="1" w:styleId="arrow-l">
    <w:name w:val="arrow-l"/>
    <w:basedOn w:val="a"/>
    <w:pPr>
      <w:spacing w:before="100" w:beforeAutospacing="1" w:after="100" w:afterAutospacing="1"/>
      <w:textAlignment w:val="center"/>
    </w:pPr>
  </w:style>
  <w:style w:type="paragraph" w:customStyle="1" w:styleId="arrow-r">
    <w:name w:val="arrow-r"/>
    <w:basedOn w:val="a"/>
    <w:pPr>
      <w:spacing w:before="100" w:beforeAutospacing="1" w:after="100" w:afterAutospacing="1"/>
      <w:textAlignment w:val="center"/>
    </w:pPr>
  </w:style>
  <w:style w:type="paragraph" w:customStyle="1" w:styleId="mar">
    <w:name w:val="mar"/>
    <w:basedOn w:val="a"/>
    <w:pPr>
      <w:ind w:right="-600"/>
    </w:pPr>
  </w:style>
  <w:style w:type="paragraph" w:customStyle="1" w:styleId="bor-b">
    <w:name w:val="bor-b"/>
    <w:basedOn w:val="a"/>
    <w:pPr>
      <w:pBdr>
        <w:bottom w:val="single" w:sz="6" w:space="0" w:color="DEE4ED"/>
      </w:pBdr>
      <w:spacing w:before="100" w:beforeAutospacing="1" w:after="100" w:afterAutospacing="1"/>
    </w:pPr>
  </w:style>
  <w:style w:type="paragraph" w:customStyle="1" w:styleId="onlineapp-box">
    <w:name w:val="onlineapp-box"/>
    <w:basedOn w:val="a"/>
    <w:pPr>
      <w:spacing w:before="100" w:beforeAutospacing="1" w:after="100" w:afterAutospacing="1"/>
      <w:jc w:val="center"/>
    </w:pPr>
  </w:style>
  <w:style w:type="paragraph" w:customStyle="1" w:styleId="tit-nav">
    <w:name w:val="tit-nav"/>
    <w:basedOn w:val="a"/>
    <w:pPr>
      <w:spacing w:after="300"/>
    </w:pPr>
  </w:style>
  <w:style w:type="paragraph" w:customStyle="1" w:styleId="app-main">
    <w:name w:val="app-main"/>
    <w:basedOn w:val="a"/>
    <w:pPr>
      <w:shd w:val="clear" w:color="auto" w:fill="F8F9FA"/>
      <w:spacing w:before="100" w:beforeAutospacing="1" w:after="100" w:afterAutospacing="1"/>
    </w:pPr>
  </w:style>
  <w:style w:type="paragraph" w:customStyle="1" w:styleId="app-grade">
    <w:name w:val="app-grade"/>
    <w:basedOn w:val="a"/>
    <w:pPr>
      <w:spacing w:before="300" w:after="300"/>
    </w:pPr>
  </w:style>
  <w:style w:type="paragraph" w:customStyle="1" w:styleId="titmenutab">
    <w:name w:val="tit_menu_tab"/>
    <w:basedOn w:val="a"/>
    <w:pPr>
      <w:spacing w:before="100" w:beforeAutospacing="1" w:after="100" w:afterAutospacing="1"/>
    </w:pPr>
  </w:style>
  <w:style w:type="paragraph" w:customStyle="1" w:styleId="feedlist">
    <w:name w:val="feed_list"/>
    <w:basedOn w:val="a"/>
    <w:pPr>
      <w:pBdr>
        <w:bottom w:val="dotted" w:sz="6" w:space="8" w:color="DFDFDF"/>
      </w:pBdr>
    </w:pPr>
  </w:style>
  <w:style w:type="paragraph" w:customStyle="1" w:styleId="commonedlist">
    <w:name w:val="commoned_list"/>
    <w:basedOn w:val="a"/>
  </w:style>
  <w:style w:type="paragraph" w:customStyle="1" w:styleId="commentlist">
    <w:name w:val="comment_list"/>
    <w:basedOn w:val="a"/>
    <w:pPr>
      <w:pBdr>
        <w:bottom w:val="single" w:sz="6" w:space="6" w:color="EEEEEE"/>
      </w:pBdr>
      <w:spacing w:before="100" w:beforeAutospacing="1" w:after="100" w:afterAutospacing="1"/>
    </w:pPr>
  </w:style>
  <w:style w:type="paragraph" w:customStyle="1" w:styleId="talkpop">
    <w:name w:val="talkpop"/>
    <w:basedOn w:val="a"/>
    <w:pPr>
      <w:spacing w:before="300" w:after="100" w:afterAutospacing="1"/>
      <w:ind w:left="-375"/>
    </w:pPr>
  </w:style>
  <w:style w:type="paragraph" w:customStyle="1" w:styleId="talkpopbox">
    <w:name w:val="talkpop_box"/>
    <w:basedOn w:val="a"/>
    <w:pPr>
      <w:pBdr>
        <w:top w:val="single" w:sz="6" w:space="0" w:color="DFDFDF"/>
        <w:left w:val="single" w:sz="6" w:space="0" w:color="DFDFDF"/>
        <w:bottom w:val="single" w:sz="6" w:space="0" w:color="DFDFDF"/>
        <w:right w:val="single" w:sz="6" w:space="0" w:color="DFDFDF"/>
      </w:pBdr>
      <w:shd w:val="clear" w:color="auto" w:fill="FFFFFF"/>
      <w:spacing w:before="100" w:beforeAutospacing="1" w:after="100" w:afterAutospacing="1"/>
    </w:pPr>
  </w:style>
  <w:style w:type="paragraph" w:customStyle="1" w:styleId="contribute">
    <w:name w:val="contribute"/>
    <w:basedOn w:val="a"/>
    <w:pPr>
      <w:ind w:right="45"/>
      <w:textAlignment w:val="center"/>
    </w:pPr>
  </w:style>
  <w:style w:type="paragraph" w:customStyle="1" w:styleId="acts">
    <w:name w:val="acts"/>
    <w:basedOn w:val="a"/>
    <w:pPr>
      <w:spacing w:before="100" w:beforeAutospacing="1" w:after="100" w:afterAutospacing="1"/>
    </w:pPr>
  </w:style>
  <w:style w:type="paragraph" w:customStyle="1" w:styleId="titlec">
    <w:name w:val="title_c"/>
    <w:basedOn w:val="a"/>
  </w:style>
  <w:style w:type="paragraph" w:customStyle="1" w:styleId="thumbnail">
    <w:name w:val="thumbnail"/>
    <w:basedOn w:val="a"/>
    <w:pPr>
      <w:spacing w:before="100" w:beforeAutospacing="1" w:after="100" w:afterAutospacing="1"/>
    </w:pPr>
  </w:style>
  <w:style w:type="paragraph" w:customStyle="1" w:styleId="titlein">
    <w:name w:val="title_in"/>
    <w:basedOn w:val="a"/>
    <w:pPr>
      <w:pBdr>
        <w:bottom w:val="dashed" w:sz="6" w:space="0" w:color="E8E8E8"/>
      </w:pBdr>
      <w:spacing w:before="100" w:beforeAutospacing="1" w:after="100" w:afterAutospacing="1" w:line="600" w:lineRule="atLeast"/>
      <w:jc w:val="center"/>
    </w:pPr>
    <w:rPr>
      <w:b/>
      <w:bCs/>
      <w:sz w:val="27"/>
      <w:szCs w:val="27"/>
    </w:rPr>
  </w:style>
  <w:style w:type="paragraph" w:customStyle="1" w:styleId="descriptdiv">
    <w:name w:val="descript&gt;div"/>
    <w:basedOn w:val="a"/>
    <w:pPr>
      <w:spacing w:before="100" w:beforeAutospacing="1" w:after="100" w:afterAutospacing="1"/>
    </w:pPr>
    <w:rPr>
      <w:color w:val="999999"/>
    </w:rPr>
  </w:style>
  <w:style w:type="paragraph" w:customStyle="1" w:styleId="fts">
    <w:name w:val="fts"/>
    <w:basedOn w:val="a"/>
    <w:pPr>
      <w:spacing w:before="75" w:after="100" w:afterAutospacing="1"/>
    </w:pPr>
  </w:style>
  <w:style w:type="paragraph" w:customStyle="1" w:styleId="scs">
    <w:name w:val="scs"/>
    <w:basedOn w:val="a"/>
    <w:pPr>
      <w:spacing w:before="75" w:after="100" w:afterAutospacing="1" w:line="375" w:lineRule="atLeast"/>
    </w:pPr>
  </w:style>
  <w:style w:type="paragraph" w:customStyle="1" w:styleId="qstitle">
    <w:name w:val="qs_title"/>
    <w:basedOn w:val="a"/>
    <w:pPr>
      <w:spacing w:before="150" w:after="150"/>
    </w:pPr>
  </w:style>
  <w:style w:type="paragraph" w:customStyle="1" w:styleId="mbb">
    <w:name w:val="m_bb"/>
    <w:basedOn w:val="a"/>
    <w:pPr>
      <w:spacing w:before="150" w:after="150"/>
    </w:pPr>
  </w:style>
  <w:style w:type="paragraph" w:customStyle="1" w:styleId="fts0">
    <w:name w:val="ft_s"/>
    <w:basedOn w:val="a"/>
    <w:pPr>
      <w:spacing w:before="100" w:beforeAutospacing="1" w:after="100" w:afterAutospacing="1"/>
    </w:pPr>
    <w:rPr>
      <w:sz w:val="21"/>
      <w:szCs w:val="21"/>
    </w:rPr>
  </w:style>
  <w:style w:type="paragraph" w:customStyle="1" w:styleId="inco">
    <w:name w:val="inco"/>
    <w:basedOn w:val="a"/>
    <w:pPr>
      <w:spacing w:before="75" w:after="75"/>
      <w:ind w:left="150"/>
    </w:pPr>
  </w:style>
  <w:style w:type="paragraph" w:customStyle="1" w:styleId="fg">
    <w:name w:val="fg"/>
    <w:basedOn w:val="a"/>
    <w:pPr>
      <w:spacing w:before="100" w:beforeAutospacing="1" w:after="100" w:afterAutospacing="1"/>
    </w:pPr>
    <w:rPr>
      <w:color w:val="65A21D"/>
    </w:rPr>
  </w:style>
  <w:style w:type="paragraph" w:customStyle="1" w:styleId="flowers">
    <w:name w:val="flowers"/>
    <w:basedOn w:val="a"/>
    <w:pPr>
      <w:spacing w:before="150" w:after="100" w:afterAutospacing="1"/>
    </w:pPr>
  </w:style>
  <w:style w:type="paragraph" w:customStyle="1" w:styleId="ik">
    <w:name w:val="ik"/>
    <w:basedOn w:val="a"/>
    <w:pPr>
      <w:spacing w:before="100" w:beforeAutospacing="1" w:after="100" w:afterAutospacing="1"/>
    </w:pPr>
    <w:rPr>
      <w:sz w:val="21"/>
      <w:szCs w:val="21"/>
    </w:rPr>
  </w:style>
  <w:style w:type="paragraph" w:customStyle="1" w:styleId="btna">
    <w:name w:val="btn_a"/>
    <w:basedOn w:val="a"/>
    <w:pPr>
      <w:spacing w:before="100" w:beforeAutospacing="1" w:after="100" w:afterAutospacing="1"/>
    </w:pPr>
  </w:style>
  <w:style w:type="paragraph" w:customStyle="1" w:styleId="hd">
    <w:name w:val="hd"/>
    <w:basedOn w:val="a"/>
    <w:pPr>
      <w:spacing w:before="100" w:beforeAutospacing="1" w:after="100" w:afterAutospacing="1"/>
    </w:pPr>
  </w:style>
  <w:style w:type="paragraph" w:customStyle="1" w:styleId="linel">
    <w:name w:val="line_l"/>
    <w:basedOn w:val="a"/>
    <w:pPr>
      <w:spacing w:before="100" w:beforeAutospacing="1" w:after="100" w:afterAutospacing="1"/>
    </w:pPr>
  </w:style>
  <w:style w:type="paragraph" w:customStyle="1" w:styleId="bgcolorarrow">
    <w:name w:val="bgcolor_arrow"/>
    <w:basedOn w:val="a"/>
    <w:pPr>
      <w:spacing w:before="100" w:beforeAutospacing="1" w:after="100" w:afterAutospacing="1"/>
    </w:pPr>
  </w:style>
  <w:style w:type="paragraph" w:customStyle="1" w:styleId="comment">
    <w:name w:val="comment"/>
    <w:basedOn w:val="a"/>
    <w:pPr>
      <w:spacing w:before="100" w:beforeAutospacing="1" w:after="100" w:afterAutospacing="1"/>
    </w:pPr>
  </w:style>
  <w:style w:type="paragraph" w:customStyle="1" w:styleId="expand">
    <w:name w:val="expand"/>
    <w:basedOn w:val="a"/>
    <w:pPr>
      <w:spacing w:before="100" w:beforeAutospacing="1" w:after="100" w:afterAutospacing="1"/>
    </w:pPr>
  </w:style>
  <w:style w:type="paragraph" w:customStyle="1" w:styleId="arrow">
    <w:name w:val="arrow"/>
    <w:basedOn w:val="a"/>
    <w:pPr>
      <w:spacing w:before="100" w:beforeAutospacing="1" w:after="100" w:afterAutospacing="1"/>
    </w:pPr>
  </w:style>
  <w:style w:type="paragraph" w:customStyle="1" w:styleId="type-bg">
    <w:name w:val="type-bg"/>
    <w:basedOn w:val="a"/>
    <w:pPr>
      <w:spacing w:before="100" w:beforeAutospacing="1" w:after="100" w:afterAutospacing="1"/>
    </w:pPr>
  </w:style>
  <w:style w:type="paragraph" w:customStyle="1" w:styleId="tools">
    <w:name w:val="tools"/>
    <w:basedOn w:val="a"/>
    <w:pPr>
      <w:spacing w:before="100" w:beforeAutospacing="1" w:after="100" w:afterAutospacing="1"/>
    </w:pPr>
  </w:style>
  <w:style w:type="paragraph" w:customStyle="1" w:styleId="big">
    <w:name w:val="big"/>
    <w:basedOn w:val="a"/>
    <w:pPr>
      <w:spacing w:before="100" w:beforeAutospacing="1" w:after="100" w:afterAutospacing="1"/>
    </w:pPr>
  </w:style>
  <w:style w:type="paragraph" w:customStyle="1" w:styleId="videoplay">
    <w:name w:val="video_play"/>
    <w:basedOn w:val="a"/>
    <w:pPr>
      <w:spacing w:before="100" w:beforeAutospacing="1" w:after="100" w:afterAutospacing="1"/>
    </w:pPr>
  </w:style>
  <w:style w:type="paragraph" w:customStyle="1" w:styleId="content-layer">
    <w:name w:val="content-layer"/>
    <w:basedOn w:val="a"/>
    <w:pPr>
      <w:spacing w:before="100" w:beforeAutospacing="1" w:after="100" w:afterAutospacing="1"/>
    </w:pPr>
  </w:style>
  <w:style w:type="paragraph" w:customStyle="1" w:styleId="catebarinbox">
    <w:name w:val="catebar_inbox"/>
    <w:basedOn w:val="a"/>
    <w:pPr>
      <w:spacing w:before="100" w:beforeAutospacing="1" w:after="100" w:afterAutospacing="1"/>
    </w:pPr>
  </w:style>
  <w:style w:type="paragraph" w:customStyle="1" w:styleId="catelist">
    <w:name w:val="catelist"/>
    <w:basedOn w:val="a"/>
    <w:pPr>
      <w:spacing w:before="100" w:beforeAutospacing="1" w:after="100" w:afterAutospacing="1"/>
    </w:pPr>
  </w:style>
  <w:style w:type="paragraph" w:customStyle="1" w:styleId="catelistbtm">
    <w:name w:val="catelist_btm"/>
    <w:basedOn w:val="a"/>
    <w:pPr>
      <w:spacing w:before="100" w:beforeAutospacing="1" w:after="100" w:afterAutospacing="1"/>
    </w:pPr>
  </w:style>
  <w:style w:type="paragraph" w:customStyle="1" w:styleId="mod-at-tips">
    <w:name w:val="mod-at-tips"/>
    <w:basedOn w:val="a"/>
    <w:pPr>
      <w:spacing w:before="100" w:beforeAutospacing="1" w:after="100" w:afterAutospacing="1"/>
    </w:pPr>
  </w:style>
  <w:style w:type="paragraph" w:customStyle="1" w:styleId="loads">
    <w:name w:val="loads"/>
    <w:basedOn w:val="a"/>
    <w:pPr>
      <w:spacing w:before="100" w:beforeAutospacing="1" w:after="100" w:afterAutospacing="1"/>
    </w:pPr>
  </w:style>
  <w:style w:type="paragraph" w:customStyle="1" w:styleId="tips">
    <w:name w:val="tips"/>
    <w:basedOn w:val="a"/>
    <w:pPr>
      <w:spacing w:before="100" w:beforeAutospacing="1" w:after="100" w:afterAutospacing="1"/>
    </w:pPr>
  </w:style>
  <w:style w:type="paragraph" w:customStyle="1" w:styleId="l">
    <w:name w:val="l"/>
    <w:basedOn w:val="a"/>
    <w:pPr>
      <w:spacing w:before="100" w:beforeAutospacing="1" w:after="100" w:afterAutospacing="1"/>
    </w:pPr>
  </w:style>
  <w:style w:type="paragraph" w:customStyle="1" w:styleId="r">
    <w:name w:val="r"/>
    <w:basedOn w:val="a"/>
    <w:pPr>
      <w:spacing w:before="100" w:beforeAutospacing="1" w:after="100" w:afterAutospacing="1"/>
    </w:pPr>
  </w:style>
  <w:style w:type="paragraph" w:customStyle="1" w:styleId="choose-user">
    <w:name w:val="choose-user"/>
    <w:basedOn w:val="a"/>
    <w:pPr>
      <w:spacing w:before="100" w:beforeAutospacing="1" w:after="100" w:afterAutospacing="1"/>
    </w:pPr>
  </w:style>
  <w:style w:type="paragraph" w:customStyle="1" w:styleId="app-list">
    <w:name w:val="app-list"/>
    <w:basedOn w:val="a"/>
    <w:pPr>
      <w:spacing w:before="100" w:beforeAutospacing="1" w:after="100" w:afterAutospacing="1"/>
    </w:pPr>
  </w:style>
  <w:style w:type="paragraph" w:customStyle="1" w:styleId="line-d">
    <w:name w:val="line-d"/>
    <w:basedOn w:val="a"/>
    <w:pPr>
      <w:spacing w:before="100" w:beforeAutospacing="1" w:after="100" w:afterAutospacing="1"/>
    </w:pPr>
  </w:style>
  <w:style w:type="paragraph" w:customStyle="1" w:styleId="repeat">
    <w:name w:val="repeat"/>
    <w:basedOn w:val="a"/>
    <w:pPr>
      <w:spacing w:before="100" w:beforeAutospacing="1" w:after="100" w:afterAutospacing="1"/>
    </w:pPr>
  </w:style>
  <w:style w:type="paragraph" w:customStyle="1" w:styleId="action">
    <w:name w:val="action"/>
    <w:basedOn w:val="a"/>
    <w:pPr>
      <w:spacing w:before="100" w:beforeAutospacing="1" w:after="100" w:afterAutospacing="1"/>
    </w:pPr>
  </w:style>
  <w:style w:type="paragraph" w:customStyle="1" w:styleId="num">
    <w:name w:val="num"/>
    <w:basedOn w:val="a"/>
    <w:pPr>
      <w:spacing w:before="100" w:beforeAutospacing="1" w:after="100" w:afterAutospacing="1"/>
    </w:pPr>
  </w:style>
  <w:style w:type="paragraph" w:customStyle="1" w:styleId="floor">
    <w:name w:val="floor"/>
    <w:basedOn w:val="a"/>
    <w:pPr>
      <w:spacing w:before="100" w:beforeAutospacing="1" w:after="100" w:afterAutospacing="1"/>
    </w:pPr>
  </w:style>
  <w:style w:type="paragraph" w:customStyle="1" w:styleId="inputtips">
    <w:name w:val="input_tips"/>
    <w:basedOn w:val="a"/>
    <w:pPr>
      <w:spacing w:before="100" w:beforeAutospacing="1" w:after="100" w:afterAutospacing="1"/>
    </w:pPr>
  </w:style>
  <w:style w:type="paragraph" w:customStyle="1" w:styleId="facesbox">
    <w:name w:val="faces_box"/>
    <w:basedOn w:val="a"/>
    <w:pPr>
      <w:spacing w:before="100" w:beforeAutospacing="1" w:after="100" w:afterAutospacing="1"/>
    </w:pPr>
  </w:style>
  <w:style w:type="paragraph" w:customStyle="1" w:styleId="face">
    <w:name w:val="face"/>
    <w:basedOn w:val="a"/>
    <w:pPr>
      <w:spacing w:before="100" w:beforeAutospacing="1" w:after="100" w:afterAutospacing="1"/>
    </w:pPr>
  </w:style>
  <w:style w:type="paragraph" w:customStyle="1" w:styleId="image">
    <w:name w:val="image"/>
    <w:basedOn w:val="a"/>
    <w:pPr>
      <w:spacing w:before="100" w:beforeAutospacing="1" w:after="100" w:afterAutospacing="1"/>
    </w:pPr>
  </w:style>
  <w:style w:type="paragraph" w:customStyle="1" w:styleId="video">
    <w:name w:val="video"/>
    <w:basedOn w:val="a"/>
    <w:pPr>
      <w:spacing w:before="100" w:beforeAutospacing="1" w:after="100" w:afterAutospacing="1"/>
    </w:pPr>
  </w:style>
  <w:style w:type="paragraph" w:customStyle="1" w:styleId="file">
    <w:name w:val="file"/>
    <w:basedOn w:val="a"/>
    <w:pPr>
      <w:spacing w:before="100" w:beforeAutospacing="1" w:after="100" w:afterAutospacing="1"/>
    </w:pPr>
  </w:style>
  <w:style w:type="paragraph" w:customStyle="1" w:styleId="at">
    <w:name w:val="at"/>
    <w:basedOn w:val="a"/>
    <w:pPr>
      <w:spacing w:before="100" w:beforeAutospacing="1" w:after="100" w:afterAutospacing="1"/>
    </w:pPr>
  </w:style>
  <w:style w:type="paragraph" w:customStyle="1" w:styleId="topic">
    <w:name w:val="topic"/>
    <w:basedOn w:val="a"/>
    <w:pPr>
      <w:spacing w:before="100" w:beforeAutospacing="1" w:after="100" w:afterAutospacing="1"/>
    </w:pPr>
  </w:style>
  <w:style w:type="paragraph" w:customStyle="1" w:styleId="face-block">
    <w:name w:val="face-block"/>
    <w:basedOn w:val="a"/>
    <w:pPr>
      <w:spacing w:before="100" w:beforeAutospacing="1" w:after="100" w:afterAutospacing="1"/>
    </w:pPr>
  </w:style>
  <w:style w:type="paragraph" w:customStyle="1" w:styleId="image-block">
    <w:name w:val="image-block"/>
    <w:basedOn w:val="a"/>
    <w:pPr>
      <w:spacing w:before="100" w:beforeAutospacing="1" w:after="100" w:afterAutospacing="1"/>
    </w:pPr>
  </w:style>
  <w:style w:type="paragraph" w:customStyle="1" w:styleId="video-block">
    <w:name w:val="video-block"/>
    <w:basedOn w:val="a"/>
    <w:pPr>
      <w:spacing w:before="100" w:beforeAutospacing="1" w:after="100" w:afterAutospacing="1"/>
    </w:pPr>
  </w:style>
  <w:style w:type="paragraph" w:customStyle="1" w:styleId="file-block">
    <w:name w:val="file-block"/>
    <w:basedOn w:val="a"/>
    <w:pPr>
      <w:spacing w:before="100" w:beforeAutospacing="1" w:after="100" w:afterAutospacing="1"/>
    </w:pPr>
  </w:style>
  <w:style w:type="paragraph" w:customStyle="1" w:styleId="at-block">
    <w:name w:val="at-block"/>
    <w:basedOn w:val="a"/>
    <w:pPr>
      <w:spacing w:before="100" w:beforeAutospacing="1" w:after="100" w:afterAutospacing="1"/>
    </w:pPr>
  </w:style>
  <w:style w:type="paragraph" w:customStyle="1" w:styleId="topic-block">
    <w:name w:val="topic-block"/>
    <w:basedOn w:val="a"/>
    <w:pPr>
      <w:spacing w:before="100" w:beforeAutospacing="1" w:after="100" w:afterAutospacing="1"/>
    </w:pPr>
  </w:style>
  <w:style w:type="paragraph" w:customStyle="1" w:styleId="contribute-block">
    <w:name w:val="contribute-block"/>
    <w:basedOn w:val="a"/>
    <w:pPr>
      <w:spacing w:before="100" w:beforeAutospacing="1" w:after="100" w:afterAutospacing="1"/>
    </w:pPr>
  </w:style>
  <w:style w:type="paragraph" w:customStyle="1" w:styleId="radio">
    <w:name w:val="radio"/>
    <w:basedOn w:val="a"/>
    <w:pPr>
      <w:spacing w:before="100" w:beforeAutospacing="1" w:after="100" w:afterAutospacing="1"/>
    </w:pPr>
  </w:style>
  <w:style w:type="paragraph" w:customStyle="1" w:styleId="c2">
    <w:name w:val="c2"/>
    <w:basedOn w:val="a"/>
    <w:pPr>
      <w:spacing w:before="100" w:beforeAutospacing="1" w:after="100" w:afterAutospacing="1"/>
    </w:pPr>
  </w:style>
  <w:style w:type="paragraph" w:customStyle="1" w:styleId="c3">
    <w:name w:val="c3"/>
    <w:basedOn w:val="a"/>
    <w:pPr>
      <w:spacing w:before="100" w:beforeAutospacing="1" w:after="100" w:afterAutospacing="1"/>
    </w:pPr>
  </w:style>
  <w:style w:type="paragraph" w:customStyle="1" w:styleId="c4">
    <w:name w:val="c4"/>
    <w:basedOn w:val="a"/>
    <w:pPr>
      <w:spacing w:before="100" w:beforeAutospacing="1" w:after="100" w:afterAutospacing="1"/>
    </w:pPr>
  </w:style>
  <w:style w:type="paragraph" w:customStyle="1" w:styleId="w0">
    <w:name w:val="w0"/>
    <w:basedOn w:val="a"/>
    <w:pPr>
      <w:spacing w:before="100" w:beforeAutospacing="1" w:after="100" w:afterAutospacing="1"/>
    </w:pPr>
  </w:style>
  <w:style w:type="paragraph" w:customStyle="1" w:styleId="w1">
    <w:name w:val="w1"/>
    <w:basedOn w:val="a"/>
    <w:pPr>
      <w:spacing w:before="100" w:beforeAutospacing="1" w:after="100" w:afterAutospacing="1"/>
    </w:pPr>
  </w:style>
  <w:style w:type="paragraph" w:customStyle="1" w:styleId="w2">
    <w:name w:val="w2"/>
    <w:basedOn w:val="a"/>
    <w:pPr>
      <w:spacing w:before="100" w:beforeAutospacing="1" w:after="100" w:afterAutospacing="1"/>
    </w:pPr>
  </w:style>
  <w:style w:type="paragraph" w:customStyle="1" w:styleId="w3">
    <w:name w:val="w3"/>
    <w:basedOn w:val="a"/>
    <w:pPr>
      <w:spacing w:before="100" w:beforeAutospacing="1" w:after="100" w:afterAutospacing="1"/>
    </w:pPr>
  </w:style>
  <w:style w:type="paragraph" w:customStyle="1" w:styleId="icon">
    <w:name w:val="icon"/>
    <w:basedOn w:val="a"/>
    <w:pPr>
      <w:spacing w:before="100" w:beforeAutospacing="1" w:after="100" w:afterAutospacing="1"/>
    </w:pPr>
  </w:style>
  <w:style w:type="paragraph" w:customStyle="1" w:styleId="cont">
    <w:name w:val="cont"/>
    <w:basedOn w:val="a"/>
    <w:pPr>
      <w:spacing w:before="100" w:beforeAutospacing="1" w:after="100" w:afterAutospacing="1"/>
    </w:pPr>
  </w:style>
  <w:style w:type="paragraph" w:customStyle="1" w:styleId="text">
    <w:name w:val="text"/>
    <w:basedOn w:val="a"/>
    <w:pPr>
      <w:spacing w:before="100" w:beforeAutospacing="1" w:after="100" w:afterAutospacing="1"/>
    </w:pPr>
  </w:style>
  <w:style w:type="paragraph" w:customStyle="1" w:styleId="text2">
    <w:name w:val="text2"/>
    <w:basedOn w:val="a"/>
    <w:pPr>
      <w:spacing w:before="100" w:beforeAutospacing="1" w:after="100" w:afterAutospacing="1"/>
    </w:pPr>
  </w:style>
  <w:style w:type="paragraph" w:customStyle="1" w:styleId="line-l">
    <w:name w:val="line-l"/>
    <w:basedOn w:val="a"/>
    <w:pPr>
      <w:spacing w:before="100" w:beforeAutospacing="1" w:after="100" w:afterAutospacing="1"/>
    </w:pPr>
  </w:style>
  <w:style w:type="paragraph" w:customStyle="1" w:styleId="more">
    <w:name w:val="more"/>
    <w:basedOn w:val="a"/>
    <w:pPr>
      <w:spacing w:before="100" w:beforeAutospacing="1" w:after="100" w:afterAutospacing="1"/>
    </w:pPr>
  </w:style>
  <w:style w:type="paragraph" w:customStyle="1" w:styleId="current">
    <w:name w:val="current"/>
    <w:basedOn w:val="a"/>
    <w:pPr>
      <w:spacing w:before="100" w:beforeAutospacing="1" w:after="100" w:afterAutospacing="1"/>
    </w:pPr>
  </w:style>
  <w:style w:type="paragraph" w:customStyle="1" w:styleId="hover">
    <w:name w:val="hover"/>
    <w:basedOn w:val="a"/>
    <w:pPr>
      <w:spacing w:before="100" w:beforeAutospacing="1" w:after="100" w:afterAutospacing="1"/>
    </w:pPr>
  </w:style>
  <w:style w:type="paragraph" w:customStyle="1" w:styleId="rank-num">
    <w:name w:val="rank-num"/>
    <w:basedOn w:val="a"/>
    <w:pPr>
      <w:spacing w:before="100" w:beforeAutospacing="1" w:after="100" w:afterAutospacing="1"/>
    </w:pPr>
  </w:style>
  <w:style w:type="paragraph" w:customStyle="1" w:styleId="app-info">
    <w:name w:val="app-info"/>
    <w:basedOn w:val="a"/>
    <w:pPr>
      <w:spacing w:before="100" w:beforeAutospacing="1" w:after="100" w:afterAutospacing="1"/>
    </w:pPr>
  </w:style>
  <w:style w:type="paragraph" w:customStyle="1" w:styleId="faces">
    <w:name w:val="faces"/>
    <w:basedOn w:val="a"/>
    <w:pPr>
      <w:spacing w:before="100" w:beforeAutospacing="1" w:after="100" w:afterAutospacing="1"/>
    </w:pPr>
  </w:style>
  <w:style w:type="paragraph" w:customStyle="1" w:styleId="arrow-t">
    <w:name w:val="arrow-t"/>
    <w:basedOn w:val="a"/>
    <w:pPr>
      <w:spacing w:before="100" w:beforeAutospacing="1" w:after="100" w:afterAutospacing="1"/>
    </w:pPr>
  </w:style>
  <w:style w:type="paragraph" w:customStyle="1" w:styleId="input">
    <w:name w:val="input"/>
    <w:basedOn w:val="a"/>
    <w:pPr>
      <w:spacing w:before="100" w:beforeAutospacing="1" w:after="100" w:afterAutospacing="1"/>
    </w:pPr>
  </w:style>
  <w:style w:type="paragraph" w:customStyle="1" w:styleId="imgsmall">
    <w:name w:val="imgsmall"/>
    <w:basedOn w:val="a"/>
    <w:pPr>
      <w:spacing w:before="100" w:beforeAutospacing="1" w:after="100" w:afterAutospacing="1"/>
    </w:pPr>
  </w:style>
  <w:style w:type="paragraph" w:customStyle="1" w:styleId="updatelist">
    <w:name w:val="updatelist"/>
    <w:basedOn w:val="a"/>
    <w:pPr>
      <w:spacing w:before="100" w:beforeAutospacing="1" w:after="100" w:afterAutospacing="1"/>
    </w:pPr>
  </w:style>
  <w:style w:type="paragraph" w:customStyle="1" w:styleId="content">
    <w:name w:val="content"/>
    <w:basedOn w:val="a"/>
    <w:pPr>
      <w:spacing w:before="100" w:beforeAutospacing="1" w:after="100" w:afterAutospacing="1"/>
    </w:pPr>
  </w:style>
  <w:style w:type="character" w:customStyle="1" w:styleId="current1">
    <w:name w:val="current1"/>
    <w:basedOn w:val="a0"/>
  </w:style>
  <w:style w:type="character" w:customStyle="1" w:styleId="disabled">
    <w:name w:val="disabled"/>
    <w:basedOn w:val="a0"/>
  </w:style>
  <w:style w:type="character" w:customStyle="1" w:styleId="quantity">
    <w:name w:val="quantity"/>
    <w:basedOn w:val="a0"/>
  </w:style>
  <w:style w:type="character" w:customStyle="1" w:styleId="tips1">
    <w:name w:val="tips1"/>
    <w:basedOn w:val="a0"/>
  </w:style>
  <w:style w:type="character" w:customStyle="1" w:styleId="downline">
    <w:name w:val="downline"/>
    <w:basedOn w:val="a0"/>
  </w:style>
  <w:style w:type="paragraph" w:customStyle="1" w:styleId="line">
    <w:name w:val="line"/>
    <w:basedOn w:val="a"/>
    <w:pPr>
      <w:spacing w:before="100" w:beforeAutospacing="1" w:after="100" w:afterAutospacing="1"/>
    </w:pPr>
  </w:style>
  <w:style w:type="paragraph" w:customStyle="1" w:styleId="tit">
    <w:name w:val="tit"/>
    <w:basedOn w:val="a"/>
    <w:pPr>
      <w:spacing w:before="100" w:beforeAutospacing="1" w:after="100" w:afterAutospacing="1"/>
    </w:pPr>
  </w:style>
  <w:style w:type="paragraph" w:customStyle="1" w:styleId="title">
    <w:name w:val="title"/>
    <w:basedOn w:val="a"/>
    <w:pPr>
      <w:spacing w:before="100" w:beforeAutospacing="1" w:after="100" w:afterAutospacing="1"/>
    </w:pPr>
  </w:style>
  <w:style w:type="paragraph" w:customStyle="1" w:styleId="underline">
    <w:name w:val="underline"/>
    <w:basedOn w:val="a"/>
    <w:pPr>
      <w:spacing w:before="100" w:beforeAutospacing="1" w:after="100" w:afterAutospacing="1"/>
    </w:pPr>
  </w:style>
  <w:style w:type="paragraph" w:customStyle="1" w:styleId="color">
    <w:name w:val="color"/>
    <w:basedOn w:val="a"/>
    <w:pPr>
      <w:spacing w:before="100" w:beforeAutospacing="1" w:after="100" w:afterAutospacing="1"/>
    </w:pPr>
  </w:style>
  <w:style w:type="paragraph" w:customStyle="1" w:styleId="radio1">
    <w:name w:val="radio1"/>
    <w:basedOn w:val="a"/>
    <w:pPr>
      <w:spacing w:after="75" w:line="300" w:lineRule="atLeast"/>
    </w:pPr>
    <w:rPr>
      <w:color w:val="7D7D7D"/>
    </w:rPr>
  </w:style>
  <w:style w:type="paragraph" w:customStyle="1" w:styleId="btna1">
    <w:name w:val="btn_a1"/>
    <w:basedOn w:val="a"/>
    <w:pPr>
      <w:shd w:val="clear" w:color="auto" w:fill="FCFCFC"/>
      <w:spacing w:before="100" w:beforeAutospacing="1" w:after="100" w:afterAutospacing="1" w:line="390" w:lineRule="atLeast"/>
      <w:ind w:right="75"/>
    </w:pPr>
    <w:rPr>
      <w:color w:val="333333"/>
    </w:rPr>
  </w:style>
  <w:style w:type="paragraph" w:customStyle="1" w:styleId="hd1">
    <w:name w:val="hd1"/>
    <w:basedOn w:val="a"/>
    <w:pPr>
      <w:spacing w:before="100" w:beforeAutospacing="1" w:after="100" w:afterAutospacing="1" w:line="270" w:lineRule="atLeast"/>
    </w:pPr>
  </w:style>
  <w:style w:type="paragraph" w:customStyle="1" w:styleId="line1">
    <w:name w:val="line1"/>
    <w:basedOn w:val="a"/>
    <w:pPr>
      <w:pBdr>
        <w:bottom w:val="single" w:sz="6" w:space="0" w:color="E3E6EB"/>
      </w:pBdr>
      <w:spacing w:before="100" w:beforeAutospacing="1" w:after="100" w:afterAutospacing="1" w:line="450" w:lineRule="atLeast"/>
    </w:pPr>
  </w:style>
  <w:style w:type="paragraph" w:customStyle="1" w:styleId="tit1">
    <w:name w:val="tit1"/>
    <w:basedOn w:val="a"/>
    <w:pPr>
      <w:pBdr>
        <w:bottom w:val="single" w:sz="6" w:space="0" w:color="C1C8D2"/>
      </w:pBdr>
      <w:shd w:val="clear" w:color="auto" w:fill="F2F4F6"/>
      <w:spacing w:before="100" w:beforeAutospacing="1" w:after="100" w:afterAutospacing="1" w:line="450" w:lineRule="atLeast"/>
    </w:pPr>
    <w:rPr>
      <w:color w:val="7D7D7D"/>
    </w:rPr>
  </w:style>
  <w:style w:type="paragraph" w:customStyle="1" w:styleId="linel1">
    <w:name w:val="line_l1"/>
    <w:basedOn w:val="a"/>
    <w:pPr>
      <w:shd w:val="clear" w:color="auto" w:fill="F2F4F6"/>
      <w:spacing w:before="100" w:beforeAutospacing="1" w:after="100" w:afterAutospacing="1"/>
    </w:pPr>
  </w:style>
  <w:style w:type="paragraph" w:customStyle="1" w:styleId="title1">
    <w:name w:val="title1"/>
    <w:basedOn w:val="a"/>
    <w:pPr>
      <w:pBdr>
        <w:bottom w:val="single" w:sz="6" w:space="0" w:color="C1C8D2"/>
      </w:pBdr>
      <w:shd w:val="clear" w:color="auto" w:fill="F2F4F6"/>
      <w:spacing w:before="100" w:beforeAutospacing="1" w:after="100" w:afterAutospacing="1" w:line="450" w:lineRule="atLeast"/>
    </w:pPr>
    <w:rPr>
      <w:color w:val="7D7D7D"/>
    </w:rPr>
  </w:style>
  <w:style w:type="paragraph" w:customStyle="1" w:styleId="line-l1">
    <w:name w:val="line-l1"/>
    <w:basedOn w:val="a"/>
    <w:pPr>
      <w:spacing w:before="100" w:beforeAutospacing="1" w:after="100" w:afterAutospacing="1"/>
    </w:pPr>
  </w:style>
  <w:style w:type="paragraph" w:customStyle="1" w:styleId="c21">
    <w:name w:val="c21"/>
    <w:basedOn w:val="a"/>
    <w:pPr>
      <w:spacing w:before="100" w:beforeAutospacing="1" w:after="100" w:afterAutospacing="1"/>
    </w:pPr>
  </w:style>
  <w:style w:type="paragraph" w:customStyle="1" w:styleId="c31">
    <w:name w:val="c31"/>
    <w:basedOn w:val="a"/>
    <w:pPr>
      <w:spacing w:before="100" w:beforeAutospacing="1" w:after="100" w:afterAutospacing="1"/>
    </w:pPr>
  </w:style>
  <w:style w:type="paragraph" w:customStyle="1" w:styleId="c41">
    <w:name w:val="c41"/>
    <w:basedOn w:val="a"/>
    <w:pPr>
      <w:spacing w:before="100" w:beforeAutospacing="1" w:after="100" w:afterAutospacing="1"/>
    </w:pPr>
  </w:style>
  <w:style w:type="character" w:customStyle="1" w:styleId="current2">
    <w:name w:val="current2"/>
    <w:basedOn w:val="a0"/>
    <w:rPr>
      <w:b/>
      <w:bCs/>
      <w:color w:val="000000"/>
      <w:shd w:val="clear" w:color="auto" w:fill="FFFFFF"/>
    </w:rPr>
  </w:style>
  <w:style w:type="character" w:customStyle="1" w:styleId="disabled1">
    <w:name w:val="disabled1"/>
    <w:basedOn w:val="a0"/>
    <w:rPr>
      <w:color w:val="333333"/>
    </w:rPr>
  </w:style>
  <w:style w:type="character" w:customStyle="1" w:styleId="quantity1">
    <w:name w:val="quantity1"/>
    <w:basedOn w:val="a0"/>
    <w:rPr>
      <w:color w:val="333333"/>
    </w:rPr>
  </w:style>
  <w:style w:type="paragraph" w:customStyle="1" w:styleId="bgcolorarrow1">
    <w:name w:val="bgcolor_arrow1"/>
    <w:basedOn w:val="a"/>
    <w:pPr>
      <w:spacing w:before="100" w:beforeAutospacing="1" w:after="100" w:afterAutospacing="1"/>
    </w:pPr>
    <w:rPr>
      <w:vanish/>
    </w:rPr>
  </w:style>
  <w:style w:type="character" w:customStyle="1" w:styleId="tips2">
    <w:name w:val="tips2"/>
    <w:basedOn w:val="a0"/>
    <w:rPr>
      <w:color w:val="999999"/>
    </w:rPr>
  </w:style>
  <w:style w:type="paragraph" w:customStyle="1" w:styleId="comment1">
    <w:name w:val="comment1"/>
    <w:basedOn w:val="a"/>
    <w:pPr>
      <w:pBdr>
        <w:top w:val="single" w:sz="6" w:space="8" w:color="E1E1E1"/>
        <w:left w:val="single" w:sz="6" w:space="11" w:color="E1E1E1"/>
        <w:bottom w:val="single" w:sz="6" w:space="8" w:color="E1E1E1"/>
        <w:right w:val="single" w:sz="6" w:space="11" w:color="E1E1E1"/>
      </w:pBdr>
      <w:shd w:val="clear" w:color="auto" w:fill="F9FAFA"/>
      <w:spacing w:before="150" w:after="75"/>
    </w:pPr>
    <w:rPr>
      <w:color w:val="333333"/>
      <w:sz w:val="18"/>
      <w:szCs w:val="18"/>
    </w:rPr>
  </w:style>
  <w:style w:type="paragraph" w:customStyle="1" w:styleId="face1">
    <w:name w:val="face1"/>
    <w:basedOn w:val="a"/>
    <w:pPr>
      <w:ind w:right="150"/>
    </w:pPr>
  </w:style>
  <w:style w:type="paragraph" w:customStyle="1" w:styleId="info1">
    <w:name w:val="info1"/>
    <w:basedOn w:val="a"/>
    <w:pPr>
      <w:spacing w:before="100" w:beforeAutospacing="1" w:after="100" w:afterAutospacing="1"/>
    </w:pPr>
    <w:rPr>
      <w:color w:val="999999"/>
      <w:sz w:val="18"/>
      <w:szCs w:val="18"/>
    </w:rPr>
  </w:style>
  <w:style w:type="paragraph" w:customStyle="1" w:styleId="border1">
    <w:name w:val="border1"/>
    <w:basedOn w:val="a"/>
    <w:pPr>
      <w:pBdr>
        <w:bottom w:val="single" w:sz="6" w:space="0" w:color="CCCCCC"/>
      </w:pBdr>
      <w:spacing w:after="120"/>
    </w:pPr>
  </w:style>
  <w:style w:type="paragraph" w:customStyle="1" w:styleId="arrow-t1">
    <w:name w:val="arrow-t1"/>
    <w:basedOn w:val="a"/>
    <w:pPr>
      <w:spacing w:before="45"/>
      <w:ind w:left="1275"/>
    </w:pPr>
  </w:style>
  <w:style w:type="paragraph" w:customStyle="1" w:styleId="more1">
    <w:name w:val="more1"/>
    <w:basedOn w:val="a"/>
    <w:pPr>
      <w:spacing w:before="100" w:beforeAutospacing="1" w:after="100" w:afterAutospacing="1"/>
    </w:pPr>
    <w:rPr>
      <w:color w:val="99B2E5"/>
    </w:rPr>
  </w:style>
  <w:style w:type="paragraph" w:customStyle="1" w:styleId="expand1">
    <w:name w:val="expand1"/>
    <w:basedOn w:val="a"/>
    <w:pPr>
      <w:spacing w:before="100" w:beforeAutospacing="1" w:after="100" w:afterAutospacing="1"/>
    </w:pPr>
  </w:style>
  <w:style w:type="paragraph" w:customStyle="1" w:styleId="arrow1">
    <w:name w:val="arrow1"/>
    <w:basedOn w:val="a"/>
    <w:pPr>
      <w:spacing w:before="100" w:beforeAutospacing="1" w:after="100" w:afterAutospacing="1"/>
    </w:pPr>
  </w:style>
  <w:style w:type="paragraph" w:customStyle="1" w:styleId="type-bg1">
    <w:name w:val="type-bg1"/>
    <w:basedOn w:val="a"/>
    <w:pPr>
      <w:shd w:val="clear" w:color="auto" w:fill="FFFFFF"/>
      <w:spacing w:before="100" w:beforeAutospacing="1" w:after="100" w:afterAutospacing="1"/>
    </w:pPr>
  </w:style>
  <w:style w:type="paragraph" w:customStyle="1" w:styleId="bgcolorarrow2">
    <w:name w:val="bgcolor_arrow2"/>
    <w:basedOn w:val="a"/>
    <w:pPr>
      <w:spacing w:before="100" w:beforeAutospacing="1" w:after="100" w:afterAutospacing="1"/>
    </w:pPr>
    <w:rPr>
      <w:color w:val="F2F2F2"/>
    </w:rPr>
  </w:style>
  <w:style w:type="character" w:customStyle="1" w:styleId="downline1">
    <w:name w:val="downline1"/>
    <w:basedOn w:val="a0"/>
    <w:rPr>
      <w:rFonts w:ascii="宋体" w:eastAsia="宋体" w:hAnsi="宋体" w:hint="eastAsia"/>
      <w:vanish w:val="0"/>
      <w:webHidden w:val="0"/>
      <w:color w:val="F9FAFA"/>
      <w:sz w:val="32"/>
      <w:szCs w:val="32"/>
      <w:specVanish w:val="0"/>
    </w:rPr>
  </w:style>
  <w:style w:type="paragraph" w:customStyle="1" w:styleId="tools1">
    <w:name w:val="tools1"/>
    <w:basedOn w:val="a"/>
    <w:pPr>
      <w:spacing w:before="100" w:beforeAutospacing="1" w:after="100" w:afterAutospacing="1"/>
    </w:pPr>
  </w:style>
  <w:style w:type="paragraph" w:customStyle="1" w:styleId="big1">
    <w:name w:val="big1"/>
    <w:basedOn w:val="a"/>
    <w:pPr>
      <w:pBdr>
        <w:top w:val="single" w:sz="6" w:space="5" w:color="F0F0F0"/>
        <w:left w:val="single" w:sz="6" w:space="11" w:color="F0F0F0"/>
        <w:bottom w:val="single" w:sz="6" w:space="11" w:color="F0F0F0"/>
        <w:right w:val="single" w:sz="6" w:space="11" w:color="F0F0F0"/>
      </w:pBdr>
      <w:shd w:val="clear" w:color="auto" w:fill="F9FAFA"/>
      <w:spacing w:before="100" w:beforeAutospacing="1" w:after="100" w:afterAutospacing="1"/>
    </w:pPr>
    <w:rPr>
      <w:color w:val="DDDDDD"/>
    </w:rPr>
  </w:style>
  <w:style w:type="paragraph" w:customStyle="1" w:styleId="imgsmall1">
    <w:name w:val="imgsmall1"/>
    <w:basedOn w:val="a"/>
    <w:pPr>
      <w:spacing w:before="100" w:beforeAutospacing="1" w:after="100" w:afterAutospacing="1"/>
    </w:pPr>
  </w:style>
  <w:style w:type="paragraph" w:customStyle="1" w:styleId="big2">
    <w:name w:val="big2"/>
    <w:basedOn w:val="a"/>
    <w:pPr>
      <w:shd w:val="clear" w:color="auto" w:fill="F9FAFA"/>
      <w:spacing w:before="100" w:beforeAutospacing="1" w:after="100" w:afterAutospacing="1"/>
    </w:pPr>
    <w:rPr>
      <w:color w:val="DDDDDD"/>
    </w:rPr>
  </w:style>
  <w:style w:type="paragraph" w:customStyle="1" w:styleId="ico-show-all1">
    <w:name w:val="ico-show-all1"/>
    <w:basedOn w:val="a"/>
    <w:pPr>
      <w:spacing w:before="100" w:beforeAutospacing="1" w:after="100" w:afterAutospacing="1" w:line="210" w:lineRule="atLeast"/>
      <w:textAlignment w:val="center"/>
    </w:pPr>
    <w:rPr>
      <w:sz w:val="18"/>
      <w:szCs w:val="18"/>
    </w:rPr>
  </w:style>
  <w:style w:type="paragraph" w:customStyle="1" w:styleId="videoplay1">
    <w:name w:val="video_play1"/>
    <w:basedOn w:val="a"/>
    <w:pPr>
      <w:ind w:left="-225"/>
    </w:pPr>
  </w:style>
  <w:style w:type="paragraph" w:customStyle="1" w:styleId="name1">
    <w:name w:val="name1"/>
    <w:basedOn w:val="a"/>
    <w:rPr>
      <w:color w:val="333333"/>
      <w:sz w:val="27"/>
      <w:szCs w:val="27"/>
    </w:rPr>
  </w:style>
  <w:style w:type="paragraph" w:customStyle="1" w:styleId="content-layer1">
    <w:name w:val="content-layer1"/>
    <w:basedOn w:val="a"/>
    <w:pPr>
      <w:pBdr>
        <w:top w:val="single" w:sz="6" w:space="0" w:color="BBBBBB"/>
        <w:left w:val="single" w:sz="6" w:space="0" w:color="BBBBBB"/>
        <w:bottom w:val="single" w:sz="6" w:space="0" w:color="BBBBBB"/>
        <w:right w:val="single" w:sz="6" w:space="0" w:color="BBBBBB"/>
      </w:pBdr>
      <w:shd w:val="clear" w:color="auto" w:fill="FFFFFF"/>
    </w:pPr>
  </w:style>
  <w:style w:type="paragraph" w:customStyle="1" w:styleId="hd2">
    <w:name w:val="hd2"/>
    <w:basedOn w:val="a"/>
    <w:pPr>
      <w:shd w:val="clear" w:color="auto" w:fill="F1F1F1"/>
      <w:spacing w:before="100" w:beforeAutospacing="1" w:after="100" w:afterAutospacing="1"/>
    </w:pPr>
    <w:rPr>
      <w:b/>
      <w:bCs/>
      <w:color w:val="535353"/>
      <w:sz w:val="21"/>
      <w:szCs w:val="21"/>
    </w:rPr>
  </w:style>
  <w:style w:type="paragraph" w:customStyle="1" w:styleId="s-txt1">
    <w:name w:val="s-txt1"/>
    <w:basedOn w:val="a"/>
    <w:pPr>
      <w:pBdr>
        <w:top w:val="single" w:sz="6" w:space="5" w:color="B5B5B5"/>
        <w:left w:val="single" w:sz="6" w:space="3" w:color="DCDCDC"/>
        <w:bottom w:val="single" w:sz="6" w:space="5" w:color="DCDCDC"/>
        <w:right w:val="single" w:sz="6" w:space="3" w:color="DCDCDC"/>
      </w:pBdr>
      <w:spacing w:line="240" w:lineRule="atLeast"/>
      <w:ind w:left="75"/>
    </w:pPr>
    <w:rPr>
      <w:color w:val="535353"/>
      <w:sz w:val="18"/>
      <w:szCs w:val="18"/>
    </w:rPr>
  </w:style>
  <w:style w:type="paragraph" w:customStyle="1" w:styleId="s-txt2">
    <w:name w:val="s-txt2"/>
    <w:basedOn w:val="a"/>
    <w:pPr>
      <w:pBdr>
        <w:top w:val="single" w:sz="6" w:space="5" w:color="B5B5B5"/>
        <w:left w:val="single" w:sz="6" w:space="3" w:color="DCDCDC"/>
        <w:bottom w:val="single" w:sz="6" w:space="5" w:color="DCDCDC"/>
        <w:right w:val="single" w:sz="6" w:space="3" w:color="DCDCDC"/>
      </w:pBdr>
      <w:spacing w:line="240" w:lineRule="atLeast"/>
      <w:ind w:left="75"/>
    </w:pPr>
    <w:rPr>
      <w:color w:val="535353"/>
      <w:sz w:val="18"/>
      <w:szCs w:val="18"/>
    </w:rPr>
  </w:style>
  <w:style w:type="paragraph" w:customStyle="1" w:styleId="catebarinbox1">
    <w:name w:val="catebar_inbox1"/>
    <w:basedOn w:val="a"/>
    <w:pPr>
      <w:pBdr>
        <w:bottom w:val="single" w:sz="6" w:space="4" w:color="C8CFDA"/>
      </w:pBdr>
      <w:shd w:val="clear" w:color="auto" w:fill="D2DBEA"/>
      <w:spacing w:before="100" w:beforeAutospacing="1" w:after="100" w:afterAutospacing="1" w:line="390" w:lineRule="atLeast"/>
    </w:pPr>
  </w:style>
  <w:style w:type="paragraph" w:customStyle="1" w:styleId="btna2">
    <w:name w:val="btn_a2"/>
    <w:basedOn w:val="a"/>
    <w:pPr>
      <w:shd w:val="clear" w:color="auto" w:fill="FCFCFC"/>
      <w:spacing w:before="100" w:beforeAutospacing="1" w:after="100" w:afterAutospacing="1" w:line="390" w:lineRule="atLeast"/>
      <w:ind w:right="75"/>
    </w:pPr>
    <w:rPr>
      <w:color w:val="333333"/>
    </w:rPr>
  </w:style>
  <w:style w:type="paragraph" w:customStyle="1" w:styleId="catelist1">
    <w:name w:val="catelist1"/>
    <w:basedOn w:val="a"/>
    <w:pPr>
      <w:spacing w:before="100" w:beforeAutospacing="1" w:after="100" w:afterAutospacing="1"/>
    </w:pPr>
  </w:style>
  <w:style w:type="paragraph" w:customStyle="1" w:styleId="catelistbtm1">
    <w:name w:val="catelist_btm1"/>
    <w:basedOn w:val="a"/>
    <w:pPr>
      <w:spacing w:before="100" w:beforeAutospacing="1" w:after="100" w:afterAutospacing="1"/>
    </w:pPr>
  </w:style>
  <w:style w:type="paragraph" w:customStyle="1" w:styleId="sort1">
    <w:name w:val="sort1"/>
    <w:basedOn w:val="a"/>
    <w:pPr>
      <w:spacing w:before="100" w:beforeAutospacing="1" w:after="100" w:afterAutospacing="1"/>
    </w:pPr>
  </w:style>
  <w:style w:type="paragraph" w:customStyle="1" w:styleId="underline1">
    <w:name w:val="underline1"/>
    <w:basedOn w:val="a"/>
    <w:pPr>
      <w:pBdr>
        <w:bottom w:val="single" w:sz="6" w:space="0" w:color="E3E6EB"/>
      </w:pBdr>
      <w:spacing w:before="100" w:beforeAutospacing="1" w:after="100" w:afterAutospacing="1" w:line="450" w:lineRule="atLeast"/>
    </w:pPr>
  </w:style>
  <w:style w:type="paragraph" w:customStyle="1" w:styleId="title2">
    <w:name w:val="title2"/>
    <w:basedOn w:val="a"/>
    <w:pPr>
      <w:pBdr>
        <w:bottom w:val="single" w:sz="6" w:space="0" w:color="C1C8D2"/>
      </w:pBdr>
      <w:shd w:val="clear" w:color="auto" w:fill="F2F4F6"/>
      <w:spacing w:before="100" w:beforeAutospacing="1" w:after="100" w:afterAutospacing="1" w:line="450" w:lineRule="atLeast"/>
    </w:pPr>
    <w:rPr>
      <w:color w:val="7D7D7D"/>
    </w:rPr>
  </w:style>
  <w:style w:type="paragraph" w:customStyle="1" w:styleId="linel2">
    <w:name w:val="line_l2"/>
    <w:basedOn w:val="a"/>
    <w:pPr>
      <w:shd w:val="clear" w:color="auto" w:fill="F2F4F6"/>
      <w:spacing w:before="100" w:beforeAutospacing="1" w:after="100" w:afterAutospacing="1"/>
    </w:pPr>
  </w:style>
  <w:style w:type="paragraph" w:customStyle="1" w:styleId="c22">
    <w:name w:val="c22"/>
    <w:basedOn w:val="a"/>
    <w:pPr>
      <w:spacing w:before="100" w:beforeAutospacing="1" w:after="100" w:afterAutospacing="1"/>
    </w:pPr>
  </w:style>
  <w:style w:type="paragraph" w:customStyle="1" w:styleId="c32">
    <w:name w:val="c32"/>
    <w:basedOn w:val="a"/>
    <w:pPr>
      <w:spacing w:before="100" w:beforeAutospacing="1" w:after="100" w:afterAutospacing="1"/>
    </w:pPr>
  </w:style>
  <w:style w:type="paragraph" w:customStyle="1" w:styleId="icotop1">
    <w:name w:val="ico_top1"/>
    <w:basedOn w:val="a"/>
    <w:pPr>
      <w:spacing w:before="100" w:beforeAutospacing="1" w:after="100" w:afterAutospacing="1"/>
      <w:textAlignment w:val="center"/>
    </w:pPr>
  </w:style>
  <w:style w:type="paragraph" w:customStyle="1" w:styleId="underline2">
    <w:name w:val="underline2"/>
    <w:basedOn w:val="a"/>
    <w:pPr>
      <w:pBdr>
        <w:bottom w:val="single" w:sz="6" w:space="0" w:color="E3E6EB"/>
      </w:pBdr>
      <w:spacing w:before="100" w:beforeAutospacing="1" w:after="100" w:afterAutospacing="1" w:line="450" w:lineRule="atLeast"/>
    </w:pPr>
  </w:style>
  <w:style w:type="paragraph" w:customStyle="1" w:styleId="mod-at-tips1">
    <w:name w:val="mod-at-tips1"/>
    <w:basedOn w:val="a"/>
    <w:pPr>
      <w:shd w:val="clear" w:color="auto" w:fill="F6F6F6"/>
      <w:spacing w:before="100" w:beforeAutospacing="1" w:after="100" w:afterAutospacing="1" w:line="375" w:lineRule="atLeast"/>
    </w:pPr>
  </w:style>
  <w:style w:type="paragraph" w:customStyle="1" w:styleId="current3">
    <w:name w:val="current3"/>
    <w:basedOn w:val="a"/>
    <w:pPr>
      <w:shd w:val="clear" w:color="auto" w:fill="ECF2FF"/>
      <w:spacing w:before="100" w:beforeAutospacing="1" w:after="100" w:afterAutospacing="1"/>
    </w:pPr>
  </w:style>
  <w:style w:type="paragraph" w:customStyle="1" w:styleId="hover1">
    <w:name w:val="hover1"/>
    <w:basedOn w:val="a"/>
    <w:pPr>
      <w:shd w:val="clear" w:color="auto" w:fill="ECF2FF"/>
      <w:spacing w:before="100" w:beforeAutospacing="1" w:after="100" w:afterAutospacing="1"/>
    </w:pPr>
  </w:style>
  <w:style w:type="paragraph" w:customStyle="1" w:styleId="face2">
    <w:name w:val="face2"/>
    <w:basedOn w:val="a"/>
    <w:pPr>
      <w:ind w:right="75"/>
    </w:pPr>
  </w:style>
  <w:style w:type="paragraph" w:customStyle="1" w:styleId="loads1">
    <w:name w:val="loads1"/>
    <w:basedOn w:val="a"/>
    <w:pPr>
      <w:spacing w:before="100" w:beforeAutospacing="1" w:after="100" w:afterAutospacing="1"/>
    </w:pPr>
  </w:style>
  <w:style w:type="paragraph" w:customStyle="1" w:styleId="tips3">
    <w:name w:val="tips3"/>
    <w:basedOn w:val="a"/>
    <w:pPr>
      <w:spacing w:before="100" w:beforeAutospacing="1" w:after="100" w:afterAutospacing="1"/>
    </w:pPr>
  </w:style>
  <w:style w:type="paragraph" w:customStyle="1" w:styleId="s-txt3">
    <w:name w:val="s-txt3"/>
    <w:basedOn w:val="a"/>
    <w:pPr>
      <w:pBdr>
        <w:top w:val="single" w:sz="6" w:space="5" w:color="B5B5B5"/>
        <w:left w:val="single" w:sz="6" w:space="3" w:color="DCDCDC"/>
        <w:bottom w:val="single" w:sz="6" w:space="5" w:color="DCDCDC"/>
        <w:right w:val="single" w:sz="6" w:space="3" w:color="DCDCDC"/>
      </w:pBdr>
      <w:spacing w:line="240" w:lineRule="atLeast"/>
      <w:ind w:right="75"/>
    </w:pPr>
    <w:rPr>
      <w:color w:val="535353"/>
      <w:sz w:val="18"/>
      <w:szCs w:val="18"/>
    </w:rPr>
  </w:style>
  <w:style w:type="paragraph" w:customStyle="1" w:styleId="s-txt-focus1">
    <w:name w:val="s-txt-focus1"/>
    <w:basedOn w:val="a"/>
    <w:pPr>
      <w:pBdr>
        <w:top w:val="single" w:sz="6" w:space="5" w:color="4D90FE"/>
        <w:left w:val="single" w:sz="6" w:space="3" w:color="4D90FE"/>
        <w:bottom w:val="single" w:sz="6" w:space="5" w:color="4D90FE"/>
        <w:right w:val="single" w:sz="6" w:space="3" w:color="4D90FE"/>
      </w:pBdr>
      <w:spacing w:line="240" w:lineRule="atLeast"/>
      <w:ind w:right="75"/>
    </w:pPr>
    <w:rPr>
      <w:color w:val="535353"/>
      <w:sz w:val="18"/>
      <w:szCs w:val="18"/>
    </w:rPr>
  </w:style>
  <w:style w:type="paragraph" w:customStyle="1" w:styleId="linel3">
    <w:name w:val="line_l3"/>
    <w:basedOn w:val="a"/>
    <w:pPr>
      <w:shd w:val="clear" w:color="auto" w:fill="F2F4F6"/>
      <w:spacing w:before="100" w:beforeAutospacing="1" w:after="100" w:afterAutospacing="1"/>
    </w:pPr>
  </w:style>
  <w:style w:type="paragraph" w:customStyle="1" w:styleId="text1">
    <w:name w:val="text1"/>
    <w:basedOn w:val="a"/>
    <w:pPr>
      <w:pBdr>
        <w:top w:val="single" w:sz="6" w:space="2" w:color="BDC7D8"/>
        <w:left w:val="single" w:sz="6" w:space="2" w:color="BDC7D8"/>
        <w:bottom w:val="single" w:sz="6" w:space="2" w:color="BDC7D8"/>
        <w:right w:val="single" w:sz="6" w:space="2" w:color="BDC7D8"/>
      </w:pBdr>
      <w:spacing w:before="100" w:beforeAutospacing="1" w:after="100" w:afterAutospacing="1"/>
      <w:textAlignment w:val="center"/>
    </w:pPr>
    <w:rPr>
      <w:sz w:val="18"/>
      <w:szCs w:val="18"/>
    </w:rPr>
  </w:style>
  <w:style w:type="paragraph" w:customStyle="1" w:styleId="text21">
    <w:name w:val="text21"/>
    <w:basedOn w:val="a"/>
    <w:pPr>
      <w:pBdr>
        <w:top w:val="single" w:sz="6" w:space="2" w:color="BDC7D8"/>
        <w:left w:val="single" w:sz="6" w:space="2" w:color="BDC7D8"/>
        <w:bottom w:val="single" w:sz="6" w:space="2" w:color="BDC7D8"/>
        <w:right w:val="single" w:sz="6" w:space="2" w:color="BDC7D8"/>
      </w:pBdr>
      <w:shd w:val="clear" w:color="auto" w:fill="F4FFD4"/>
      <w:spacing w:before="100" w:beforeAutospacing="1" w:after="100" w:afterAutospacing="1"/>
      <w:textAlignment w:val="center"/>
    </w:pPr>
    <w:rPr>
      <w:sz w:val="18"/>
      <w:szCs w:val="18"/>
    </w:rPr>
  </w:style>
  <w:style w:type="paragraph" w:customStyle="1" w:styleId="s-txt4">
    <w:name w:val="s-txt4"/>
    <w:basedOn w:val="a"/>
    <w:pPr>
      <w:pBdr>
        <w:top w:val="single" w:sz="6" w:space="5" w:color="B5B5B5"/>
        <w:left w:val="single" w:sz="6" w:space="3" w:color="DCDCDC"/>
        <w:bottom w:val="single" w:sz="6" w:space="5" w:color="DCDCDC"/>
        <w:right w:val="single" w:sz="6" w:space="3" w:color="DCDCDC"/>
      </w:pBdr>
      <w:spacing w:line="300" w:lineRule="atLeast"/>
      <w:ind w:right="75"/>
    </w:pPr>
    <w:rPr>
      <w:color w:val="535353"/>
      <w:sz w:val="18"/>
      <w:szCs w:val="18"/>
    </w:rPr>
  </w:style>
  <w:style w:type="paragraph" w:customStyle="1" w:styleId="w01">
    <w:name w:val="w01"/>
    <w:basedOn w:val="a"/>
    <w:pPr>
      <w:spacing w:before="100" w:beforeAutospacing="1" w:after="100" w:afterAutospacing="1"/>
    </w:pPr>
  </w:style>
  <w:style w:type="paragraph" w:customStyle="1" w:styleId="w11">
    <w:name w:val="w11"/>
    <w:basedOn w:val="a"/>
    <w:pPr>
      <w:spacing w:before="100" w:beforeAutospacing="1" w:after="100" w:afterAutospacing="1"/>
    </w:pPr>
  </w:style>
  <w:style w:type="paragraph" w:customStyle="1" w:styleId="w21">
    <w:name w:val="w21"/>
    <w:basedOn w:val="a"/>
    <w:pPr>
      <w:spacing w:before="100" w:beforeAutospacing="1" w:after="100" w:afterAutospacing="1"/>
    </w:pPr>
  </w:style>
  <w:style w:type="paragraph" w:customStyle="1" w:styleId="w31">
    <w:name w:val="w31"/>
    <w:basedOn w:val="a"/>
    <w:pPr>
      <w:spacing w:before="100" w:beforeAutospacing="1" w:after="100" w:afterAutospacing="1"/>
    </w:pPr>
  </w:style>
  <w:style w:type="paragraph" w:customStyle="1" w:styleId="l1">
    <w:name w:val="l1"/>
    <w:basedOn w:val="a"/>
    <w:pPr>
      <w:spacing w:before="100" w:beforeAutospacing="1" w:after="100" w:afterAutospacing="1" w:line="450" w:lineRule="atLeast"/>
      <w:jc w:val="right"/>
    </w:pPr>
  </w:style>
  <w:style w:type="paragraph" w:customStyle="1" w:styleId="r1">
    <w:name w:val="r1"/>
    <w:basedOn w:val="a"/>
    <w:pPr>
      <w:spacing w:line="480" w:lineRule="atLeast"/>
      <w:ind w:left="1500"/>
    </w:pPr>
  </w:style>
  <w:style w:type="paragraph" w:customStyle="1" w:styleId="updatelist1">
    <w:name w:val="updatelist1"/>
    <w:basedOn w:val="a"/>
  </w:style>
  <w:style w:type="paragraph" w:customStyle="1" w:styleId="content1">
    <w:name w:val="content1"/>
    <w:basedOn w:val="a"/>
    <w:pPr>
      <w:spacing w:before="1500" w:line="375" w:lineRule="atLeast"/>
    </w:pPr>
    <w:rPr>
      <w:color w:val="333333"/>
    </w:rPr>
  </w:style>
  <w:style w:type="paragraph" w:customStyle="1" w:styleId="color1">
    <w:name w:val="color1"/>
    <w:basedOn w:val="a"/>
    <w:pPr>
      <w:shd w:val="clear" w:color="auto" w:fill="F2F4F6"/>
      <w:spacing w:before="100" w:beforeAutospacing="1" w:after="100" w:afterAutospacing="1" w:line="660" w:lineRule="atLeast"/>
    </w:pPr>
  </w:style>
  <w:style w:type="paragraph" w:customStyle="1" w:styleId="btnb1">
    <w:name w:val="btn_b1"/>
    <w:basedOn w:val="a"/>
    <w:pPr>
      <w:pBdr>
        <w:top w:val="single" w:sz="6" w:space="0" w:color="2F456A"/>
        <w:left w:val="single" w:sz="6" w:space="0" w:color="2F456A"/>
        <w:bottom w:val="single" w:sz="6" w:space="0" w:color="2F456A"/>
        <w:right w:val="single" w:sz="6" w:space="0" w:color="2F456A"/>
      </w:pBdr>
      <w:shd w:val="clear" w:color="auto" w:fill="2F456A"/>
      <w:spacing w:before="75" w:line="390" w:lineRule="atLeast"/>
      <w:jc w:val="center"/>
    </w:pPr>
    <w:rPr>
      <w:color w:val="FFFFFF"/>
      <w:sz w:val="18"/>
      <w:szCs w:val="18"/>
    </w:rPr>
  </w:style>
  <w:style w:type="paragraph" w:customStyle="1" w:styleId="btnb2">
    <w:name w:val="btn_b2"/>
    <w:basedOn w:val="a"/>
    <w:pPr>
      <w:pBdr>
        <w:top w:val="single" w:sz="6" w:space="0" w:color="2F456A"/>
        <w:left w:val="single" w:sz="6" w:space="0" w:color="2F456A"/>
        <w:bottom w:val="single" w:sz="6" w:space="0" w:color="2F456A"/>
        <w:right w:val="single" w:sz="6" w:space="0" w:color="2F456A"/>
      </w:pBdr>
      <w:shd w:val="clear" w:color="auto" w:fill="2F456A"/>
      <w:spacing w:before="75" w:line="390" w:lineRule="atLeast"/>
      <w:jc w:val="center"/>
    </w:pPr>
    <w:rPr>
      <w:color w:val="FFFFFF"/>
      <w:sz w:val="18"/>
      <w:szCs w:val="18"/>
    </w:rPr>
  </w:style>
  <w:style w:type="paragraph" w:customStyle="1" w:styleId="choose-user1">
    <w:name w:val="choose-user1"/>
    <w:basedOn w:val="a"/>
    <w:pPr>
      <w:spacing w:line="300" w:lineRule="atLeast"/>
    </w:pPr>
    <w:rPr>
      <w:color w:val="7D7D7D"/>
    </w:rPr>
  </w:style>
  <w:style w:type="paragraph" w:customStyle="1" w:styleId="s-txt5">
    <w:name w:val="s-txt5"/>
    <w:basedOn w:val="a"/>
    <w:pPr>
      <w:pBdr>
        <w:top w:val="single" w:sz="6" w:space="5" w:color="B5B5B5"/>
        <w:left w:val="single" w:sz="6" w:space="3" w:color="DCDCDC"/>
        <w:bottom w:val="single" w:sz="6" w:space="5" w:color="DCDCDC"/>
        <w:right w:val="single" w:sz="6" w:space="3" w:color="DCDCDC"/>
      </w:pBdr>
      <w:spacing w:line="300" w:lineRule="atLeast"/>
    </w:pPr>
    <w:rPr>
      <w:color w:val="7D7D7D"/>
      <w:sz w:val="18"/>
      <w:szCs w:val="18"/>
    </w:rPr>
  </w:style>
  <w:style w:type="paragraph" w:customStyle="1" w:styleId="form21">
    <w:name w:val="form21"/>
    <w:basedOn w:val="a"/>
    <w:pPr>
      <w:spacing w:before="100" w:beforeAutospacing="1" w:after="100" w:afterAutospacing="1"/>
    </w:pPr>
  </w:style>
  <w:style w:type="paragraph" w:customStyle="1" w:styleId="pagebtm1">
    <w:name w:val="page_btm1"/>
    <w:basedOn w:val="a"/>
    <w:pPr>
      <w:jc w:val="center"/>
    </w:pPr>
  </w:style>
  <w:style w:type="paragraph" w:customStyle="1" w:styleId="icon1">
    <w:name w:val="icon1"/>
    <w:basedOn w:val="a"/>
    <w:pPr>
      <w:ind w:right="150"/>
    </w:pPr>
  </w:style>
  <w:style w:type="paragraph" w:customStyle="1" w:styleId="info2">
    <w:name w:val="info2"/>
    <w:basedOn w:val="a"/>
    <w:pPr>
      <w:ind w:left="1110"/>
    </w:pPr>
  </w:style>
  <w:style w:type="paragraph" w:customStyle="1" w:styleId="app-list1">
    <w:name w:val="app-list1"/>
    <w:basedOn w:val="a"/>
    <w:pPr>
      <w:ind w:right="300"/>
    </w:pPr>
  </w:style>
  <w:style w:type="paragraph" w:customStyle="1" w:styleId="line-d1">
    <w:name w:val="line-d1"/>
    <w:basedOn w:val="a"/>
    <w:pPr>
      <w:pBdr>
        <w:right w:val="dotted" w:sz="6" w:space="0" w:color="DEE4ED"/>
      </w:pBdr>
      <w:spacing w:before="100" w:beforeAutospacing="1" w:after="100" w:afterAutospacing="1"/>
    </w:pPr>
  </w:style>
  <w:style w:type="paragraph" w:customStyle="1" w:styleId="rank-num1">
    <w:name w:val="rank-num1"/>
    <w:basedOn w:val="a"/>
    <w:pPr>
      <w:spacing w:before="100" w:beforeAutospacing="1" w:after="100" w:afterAutospacing="1"/>
    </w:pPr>
  </w:style>
  <w:style w:type="paragraph" w:customStyle="1" w:styleId="app-info1">
    <w:name w:val="app-info1"/>
    <w:basedOn w:val="a"/>
    <w:pPr>
      <w:ind w:left="450"/>
    </w:pPr>
  </w:style>
  <w:style w:type="paragraph" w:customStyle="1" w:styleId="corange1">
    <w:name w:val="corange1"/>
    <w:basedOn w:val="a"/>
    <w:pPr>
      <w:spacing w:before="100" w:beforeAutospacing="1" w:after="100" w:afterAutospacing="1"/>
    </w:pPr>
    <w:rPr>
      <w:b/>
      <w:bCs/>
      <w:color w:val="F39700"/>
      <w:sz w:val="21"/>
      <w:szCs w:val="21"/>
    </w:rPr>
  </w:style>
  <w:style w:type="paragraph" w:customStyle="1" w:styleId="repeat1">
    <w:name w:val="repeat1"/>
    <w:basedOn w:val="a"/>
    <w:pPr>
      <w:pBdr>
        <w:top w:val="single" w:sz="6" w:space="15" w:color="EEEEEE"/>
        <w:left w:val="single" w:sz="6" w:space="15" w:color="EEEEEE"/>
        <w:bottom w:val="single" w:sz="6" w:space="15" w:color="EEEEEE"/>
        <w:right w:val="single" w:sz="6" w:space="15" w:color="EEEEEE"/>
      </w:pBdr>
      <w:shd w:val="clear" w:color="auto" w:fill="F9FAFA"/>
      <w:spacing w:before="225"/>
    </w:pPr>
    <w:rPr>
      <w:sz w:val="18"/>
      <w:szCs w:val="18"/>
    </w:rPr>
  </w:style>
  <w:style w:type="paragraph" w:customStyle="1" w:styleId="action1">
    <w:name w:val="action1"/>
    <w:basedOn w:val="a"/>
    <w:pPr>
      <w:spacing w:before="75"/>
    </w:pPr>
  </w:style>
  <w:style w:type="paragraph" w:customStyle="1" w:styleId="num1">
    <w:name w:val="num1"/>
    <w:basedOn w:val="a"/>
    <w:pPr>
      <w:spacing w:line="210" w:lineRule="atLeast"/>
    </w:pPr>
  </w:style>
  <w:style w:type="paragraph" w:customStyle="1" w:styleId="action2">
    <w:name w:val="action2"/>
    <w:basedOn w:val="a"/>
    <w:pPr>
      <w:spacing w:before="75"/>
    </w:pPr>
  </w:style>
  <w:style w:type="paragraph" w:customStyle="1" w:styleId="faces1">
    <w:name w:val="faces1"/>
    <w:basedOn w:val="a"/>
    <w:pPr>
      <w:ind w:right="150"/>
    </w:pPr>
  </w:style>
  <w:style w:type="paragraph" w:customStyle="1" w:styleId="arrow2">
    <w:name w:val="arrow2"/>
    <w:basedOn w:val="a"/>
    <w:pPr>
      <w:ind w:left="1275"/>
    </w:pPr>
  </w:style>
  <w:style w:type="paragraph" w:customStyle="1" w:styleId="arrow-t2">
    <w:name w:val="arrow-t2"/>
    <w:basedOn w:val="a"/>
    <w:pPr>
      <w:spacing w:before="100" w:beforeAutospacing="1" w:after="100" w:afterAutospacing="1"/>
    </w:pPr>
  </w:style>
  <w:style w:type="paragraph" w:customStyle="1" w:styleId="input1">
    <w:name w:val="input1"/>
    <w:basedOn w:val="a"/>
    <w:pPr>
      <w:spacing w:before="100" w:beforeAutospacing="1" w:after="100" w:afterAutospacing="1"/>
    </w:pPr>
  </w:style>
  <w:style w:type="paragraph" w:customStyle="1" w:styleId="floor1">
    <w:name w:val="floor1"/>
    <w:basedOn w:val="a"/>
    <w:pPr>
      <w:spacing w:before="100" w:beforeAutospacing="1" w:after="100" w:afterAutospacing="1" w:line="300" w:lineRule="atLeast"/>
    </w:pPr>
    <w:rPr>
      <w:color w:val="7B7B7B"/>
    </w:rPr>
  </w:style>
  <w:style w:type="paragraph" w:customStyle="1" w:styleId="cont1">
    <w:name w:val="cont1"/>
    <w:basedOn w:val="a"/>
    <w:pPr>
      <w:ind w:right="450"/>
    </w:pPr>
  </w:style>
  <w:style w:type="paragraph" w:customStyle="1" w:styleId="inputtips1">
    <w:name w:val="input_tips1"/>
    <w:basedOn w:val="a"/>
    <w:pPr>
      <w:spacing w:before="100" w:beforeAutospacing="1" w:after="100" w:afterAutospacing="1"/>
    </w:pPr>
  </w:style>
  <w:style w:type="paragraph" w:customStyle="1" w:styleId="hd3">
    <w:name w:val="hd3"/>
    <w:basedOn w:val="a"/>
    <w:pPr>
      <w:shd w:val="clear" w:color="auto" w:fill="F8FAFC"/>
      <w:spacing w:before="100" w:beforeAutospacing="1" w:after="100" w:afterAutospacing="1" w:line="450" w:lineRule="atLeast"/>
    </w:pPr>
  </w:style>
  <w:style w:type="paragraph" w:customStyle="1" w:styleId="facesbox1">
    <w:name w:val="faces_box1"/>
    <w:basedOn w:val="a"/>
    <w:pPr>
      <w:spacing w:before="100" w:beforeAutospacing="1" w:after="100" w:afterAutospacing="1"/>
    </w:pPr>
  </w:style>
  <w:style w:type="paragraph" w:customStyle="1" w:styleId="face3">
    <w:name w:val="face3"/>
    <w:basedOn w:val="a"/>
    <w:pPr>
      <w:ind w:right="45"/>
      <w:textAlignment w:val="center"/>
    </w:pPr>
  </w:style>
  <w:style w:type="paragraph" w:customStyle="1" w:styleId="image1">
    <w:name w:val="image1"/>
    <w:basedOn w:val="a"/>
    <w:pPr>
      <w:ind w:right="45"/>
      <w:textAlignment w:val="center"/>
    </w:pPr>
  </w:style>
  <w:style w:type="paragraph" w:customStyle="1" w:styleId="video1">
    <w:name w:val="video1"/>
    <w:basedOn w:val="a"/>
    <w:pPr>
      <w:ind w:right="45"/>
      <w:textAlignment w:val="center"/>
    </w:pPr>
  </w:style>
  <w:style w:type="paragraph" w:customStyle="1" w:styleId="file1">
    <w:name w:val="file1"/>
    <w:basedOn w:val="a"/>
    <w:pPr>
      <w:ind w:right="45"/>
      <w:textAlignment w:val="center"/>
    </w:pPr>
  </w:style>
  <w:style w:type="paragraph" w:customStyle="1" w:styleId="at1">
    <w:name w:val="at1"/>
    <w:basedOn w:val="a"/>
    <w:pPr>
      <w:ind w:right="45"/>
      <w:textAlignment w:val="center"/>
    </w:pPr>
  </w:style>
  <w:style w:type="paragraph" w:customStyle="1" w:styleId="topic1">
    <w:name w:val="topic1"/>
    <w:basedOn w:val="a"/>
    <w:pPr>
      <w:ind w:right="45"/>
      <w:textAlignment w:val="center"/>
    </w:pPr>
  </w:style>
  <w:style w:type="paragraph" w:customStyle="1" w:styleId="face-block1">
    <w:name w:val="face-block1"/>
    <w:basedOn w:val="a"/>
    <w:pPr>
      <w:spacing w:line="210" w:lineRule="atLeast"/>
      <w:ind w:right="90"/>
    </w:pPr>
    <w:rPr>
      <w:color w:val="999999"/>
    </w:rPr>
  </w:style>
  <w:style w:type="paragraph" w:customStyle="1" w:styleId="face-block2">
    <w:name w:val="face-block2"/>
    <w:basedOn w:val="a"/>
    <w:pPr>
      <w:spacing w:line="210" w:lineRule="atLeast"/>
      <w:ind w:right="90"/>
    </w:pPr>
    <w:rPr>
      <w:color w:val="999999"/>
    </w:rPr>
  </w:style>
  <w:style w:type="paragraph" w:customStyle="1" w:styleId="image-block1">
    <w:name w:val="image-block1"/>
    <w:basedOn w:val="a"/>
    <w:pPr>
      <w:spacing w:line="210" w:lineRule="atLeast"/>
      <w:ind w:right="90"/>
    </w:pPr>
    <w:rPr>
      <w:color w:val="999999"/>
    </w:rPr>
  </w:style>
  <w:style w:type="paragraph" w:customStyle="1" w:styleId="image-block2">
    <w:name w:val="image-block2"/>
    <w:basedOn w:val="a"/>
    <w:pPr>
      <w:spacing w:line="210" w:lineRule="atLeast"/>
      <w:ind w:right="90"/>
    </w:pPr>
    <w:rPr>
      <w:color w:val="999999"/>
    </w:rPr>
  </w:style>
  <w:style w:type="paragraph" w:customStyle="1" w:styleId="video-block1">
    <w:name w:val="video-block1"/>
    <w:basedOn w:val="a"/>
    <w:pPr>
      <w:spacing w:line="210" w:lineRule="atLeast"/>
      <w:ind w:right="90"/>
    </w:pPr>
    <w:rPr>
      <w:color w:val="999999"/>
    </w:rPr>
  </w:style>
  <w:style w:type="paragraph" w:customStyle="1" w:styleId="video-block2">
    <w:name w:val="video-block2"/>
    <w:basedOn w:val="a"/>
    <w:pPr>
      <w:spacing w:line="210" w:lineRule="atLeast"/>
      <w:ind w:right="90"/>
    </w:pPr>
    <w:rPr>
      <w:color w:val="999999"/>
    </w:rPr>
  </w:style>
  <w:style w:type="paragraph" w:customStyle="1" w:styleId="file-block1">
    <w:name w:val="file-block1"/>
    <w:basedOn w:val="a"/>
    <w:pPr>
      <w:spacing w:line="210" w:lineRule="atLeast"/>
      <w:ind w:right="90"/>
    </w:pPr>
    <w:rPr>
      <w:color w:val="999999"/>
    </w:rPr>
  </w:style>
  <w:style w:type="paragraph" w:customStyle="1" w:styleId="file-block2">
    <w:name w:val="file-block2"/>
    <w:basedOn w:val="a"/>
    <w:pPr>
      <w:spacing w:line="210" w:lineRule="atLeast"/>
      <w:ind w:right="90"/>
    </w:pPr>
    <w:rPr>
      <w:color w:val="999999"/>
    </w:rPr>
  </w:style>
  <w:style w:type="paragraph" w:customStyle="1" w:styleId="at-block1">
    <w:name w:val="at-block1"/>
    <w:basedOn w:val="a"/>
    <w:pPr>
      <w:spacing w:line="210" w:lineRule="atLeast"/>
      <w:ind w:right="90"/>
    </w:pPr>
    <w:rPr>
      <w:color w:val="999999"/>
    </w:rPr>
  </w:style>
  <w:style w:type="paragraph" w:customStyle="1" w:styleId="at-block2">
    <w:name w:val="at-block2"/>
    <w:basedOn w:val="a"/>
    <w:pPr>
      <w:spacing w:line="210" w:lineRule="atLeast"/>
      <w:ind w:right="90"/>
    </w:pPr>
    <w:rPr>
      <w:color w:val="999999"/>
    </w:rPr>
  </w:style>
  <w:style w:type="paragraph" w:customStyle="1" w:styleId="topic-block1">
    <w:name w:val="topic-block1"/>
    <w:basedOn w:val="a"/>
    <w:pPr>
      <w:spacing w:line="210" w:lineRule="atLeast"/>
      <w:ind w:right="90"/>
    </w:pPr>
    <w:rPr>
      <w:color w:val="999999"/>
    </w:rPr>
  </w:style>
  <w:style w:type="paragraph" w:customStyle="1" w:styleId="topic-block2">
    <w:name w:val="topic-block2"/>
    <w:basedOn w:val="a"/>
    <w:pPr>
      <w:spacing w:line="210" w:lineRule="atLeast"/>
      <w:ind w:right="90"/>
    </w:pPr>
    <w:rPr>
      <w:color w:val="999999"/>
    </w:rPr>
  </w:style>
  <w:style w:type="paragraph" w:customStyle="1" w:styleId="contribute-block1">
    <w:name w:val="contribute-block1"/>
    <w:basedOn w:val="a"/>
    <w:pPr>
      <w:spacing w:line="210" w:lineRule="atLeast"/>
      <w:ind w:right="90"/>
    </w:pPr>
    <w:rPr>
      <w:color w:val="999999"/>
    </w:rPr>
  </w:style>
  <w:style w:type="paragraph" w:customStyle="1" w:styleId="contribute-block2">
    <w:name w:val="contribute-block2"/>
    <w:basedOn w:val="a"/>
    <w:pPr>
      <w:spacing w:line="210" w:lineRule="atLeast"/>
      <w:ind w:right="90"/>
    </w:pPr>
    <w:rPr>
      <w:color w:val="999999"/>
    </w:rPr>
  </w:style>
  <w:style w:type="paragraph" w:customStyle="1" w:styleId="fg1">
    <w:name w:val="fg1"/>
    <w:basedOn w:val="a"/>
    <w:pPr>
      <w:spacing w:before="100" w:beforeAutospacing="1" w:after="100" w:afterAutospacing="1"/>
    </w:pPr>
    <w:rPr>
      <w:color w:val="65A21D"/>
    </w:rPr>
  </w:style>
  <w:style w:type="character" w:customStyle="1" w:styleId="fts1">
    <w:name w:val="ft_s1"/>
    <w:basedOn w:val="a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56752">
      <w:marLeft w:val="0"/>
      <w:marRight w:val="0"/>
      <w:marTop w:val="0"/>
      <w:marBottom w:val="0"/>
      <w:divBdr>
        <w:top w:val="none" w:sz="0" w:space="0" w:color="auto"/>
        <w:left w:val="none" w:sz="0" w:space="0" w:color="auto"/>
        <w:bottom w:val="none" w:sz="0" w:space="0" w:color="auto"/>
        <w:right w:val="none" w:sz="0" w:space="0" w:color="auto"/>
      </w:divBdr>
      <w:divsChild>
        <w:div w:id="1813524427">
          <w:marLeft w:val="0"/>
          <w:marRight w:val="0"/>
          <w:marTop w:val="150"/>
          <w:marBottom w:val="150"/>
          <w:divBdr>
            <w:top w:val="none" w:sz="0" w:space="0" w:color="auto"/>
            <w:left w:val="none" w:sz="0" w:space="0" w:color="auto"/>
            <w:bottom w:val="none" w:sz="0" w:space="0" w:color="auto"/>
            <w:right w:val="none" w:sz="0" w:space="0" w:color="auto"/>
          </w:divBdr>
        </w:div>
        <w:div w:id="735323241">
          <w:marLeft w:val="0"/>
          <w:marRight w:val="0"/>
          <w:marTop w:val="150"/>
          <w:marBottom w:val="150"/>
          <w:divBdr>
            <w:top w:val="none" w:sz="0" w:space="0" w:color="auto"/>
            <w:left w:val="none" w:sz="0" w:space="0" w:color="auto"/>
            <w:bottom w:val="none" w:sz="0" w:space="0" w:color="auto"/>
            <w:right w:val="none" w:sz="0" w:space="0" w:color="auto"/>
          </w:divBdr>
          <w:divsChild>
            <w:div w:id="532230272">
              <w:marLeft w:val="150"/>
              <w:marRight w:val="0"/>
              <w:marTop w:val="75"/>
              <w:marBottom w:val="75"/>
              <w:divBdr>
                <w:top w:val="none" w:sz="0" w:space="0" w:color="auto"/>
                <w:left w:val="none" w:sz="0" w:space="0" w:color="auto"/>
                <w:bottom w:val="none" w:sz="0" w:space="0" w:color="auto"/>
                <w:right w:val="none" w:sz="0" w:space="0" w:color="auto"/>
              </w:divBdr>
            </w:div>
          </w:divsChild>
        </w:div>
        <w:div w:id="1261329770">
          <w:marLeft w:val="0"/>
          <w:marRight w:val="0"/>
          <w:marTop w:val="150"/>
          <w:marBottom w:val="150"/>
          <w:divBdr>
            <w:top w:val="none" w:sz="0" w:space="0" w:color="auto"/>
            <w:left w:val="none" w:sz="0" w:space="0" w:color="auto"/>
            <w:bottom w:val="none" w:sz="0" w:space="0" w:color="auto"/>
            <w:right w:val="none" w:sz="0" w:space="0" w:color="auto"/>
          </w:divBdr>
          <w:divsChild>
            <w:div w:id="1543715239">
              <w:marLeft w:val="150"/>
              <w:marRight w:val="0"/>
              <w:marTop w:val="75"/>
              <w:marBottom w:val="75"/>
              <w:divBdr>
                <w:top w:val="none" w:sz="0" w:space="0" w:color="auto"/>
                <w:left w:val="none" w:sz="0" w:space="0" w:color="auto"/>
                <w:bottom w:val="none" w:sz="0" w:space="0" w:color="auto"/>
                <w:right w:val="none" w:sz="0" w:space="0" w:color="auto"/>
              </w:divBdr>
            </w:div>
          </w:divsChild>
        </w:div>
        <w:div w:id="422922695">
          <w:marLeft w:val="0"/>
          <w:marRight w:val="0"/>
          <w:marTop w:val="150"/>
          <w:marBottom w:val="150"/>
          <w:divBdr>
            <w:top w:val="none" w:sz="0" w:space="0" w:color="auto"/>
            <w:left w:val="none" w:sz="0" w:space="0" w:color="auto"/>
            <w:bottom w:val="none" w:sz="0" w:space="0" w:color="auto"/>
            <w:right w:val="none" w:sz="0" w:space="0" w:color="auto"/>
          </w:divBdr>
          <w:divsChild>
            <w:div w:id="1553076930">
              <w:marLeft w:val="150"/>
              <w:marRight w:val="0"/>
              <w:marTop w:val="75"/>
              <w:marBottom w:val="75"/>
              <w:divBdr>
                <w:top w:val="none" w:sz="0" w:space="0" w:color="auto"/>
                <w:left w:val="none" w:sz="0" w:space="0" w:color="auto"/>
                <w:bottom w:val="none" w:sz="0" w:space="0" w:color="auto"/>
                <w:right w:val="none" w:sz="0" w:space="0" w:color="auto"/>
              </w:divBdr>
            </w:div>
          </w:divsChild>
        </w:div>
        <w:div w:id="83457446">
          <w:marLeft w:val="0"/>
          <w:marRight w:val="0"/>
          <w:marTop w:val="150"/>
          <w:marBottom w:val="150"/>
          <w:divBdr>
            <w:top w:val="none" w:sz="0" w:space="0" w:color="auto"/>
            <w:left w:val="none" w:sz="0" w:space="0" w:color="auto"/>
            <w:bottom w:val="none" w:sz="0" w:space="0" w:color="auto"/>
            <w:right w:val="none" w:sz="0" w:space="0" w:color="auto"/>
          </w:divBdr>
          <w:divsChild>
            <w:div w:id="2058384953">
              <w:marLeft w:val="150"/>
              <w:marRight w:val="0"/>
              <w:marTop w:val="75"/>
              <w:marBottom w:val="75"/>
              <w:divBdr>
                <w:top w:val="none" w:sz="0" w:space="0" w:color="auto"/>
                <w:left w:val="none" w:sz="0" w:space="0" w:color="auto"/>
                <w:bottom w:val="none" w:sz="0" w:space="0" w:color="auto"/>
                <w:right w:val="none" w:sz="0" w:space="0" w:color="auto"/>
              </w:divBdr>
            </w:div>
          </w:divsChild>
        </w:div>
        <w:div w:id="1517502181">
          <w:marLeft w:val="0"/>
          <w:marRight w:val="0"/>
          <w:marTop w:val="150"/>
          <w:marBottom w:val="150"/>
          <w:divBdr>
            <w:top w:val="none" w:sz="0" w:space="0" w:color="auto"/>
            <w:left w:val="none" w:sz="0" w:space="0" w:color="auto"/>
            <w:bottom w:val="none" w:sz="0" w:space="0" w:color="auto"/>
            <w:right w:val="none" w:sz="0" w:space="0" w:color="auto"/>
          </w:divBdr>
          <w:divsChild>
            <w:div w:id="152835576">
              <w:marLeft w:val="150"/>
              <w:marRight w:val="0"/>
              <w:marTop w:val="75"/>
              <w:marBottom w:val="75"/>
              <w:divBdr>
                <w:top w:val="none" w:sz="0" w:space="0" w:color="auto"/>
                <w:left w:val="none" w:sz="0" w:space="0" w:color="auto"/>
                <w:bottom w:val="none" w:sz="0" w:space="0" w:color="auto"/>
                <w:right w:val="none" w:sz="0" w:space="0" w:color="auto"/>
              </w:divBdr>
            </w:div>
          </w:divsChild>
        </w:div>
        <w:div w:id="269436668">
          <w:marLeft w:val="0"/>
          <w:marRight w:val="0"/>
          <w:marTop w:val="150"/>
          <w:marBottom w:val="150"/>
          <w:divBdr>
            <w:top w:val="none" w:sz="0" w:space="0" w:color="auto"/>
            <w:left w:val="none" w:sz="0" w:space="0" w:color="auto"/>
            <w:bottom w:val="none" w:sz="0" w:space="0" w:color="auto"/>
            <w:right w:val="none" w:sz="0" w:space="0" w:color="auto"/>
          </w:divBdr>
          <w:divsChild>
            <w:div w:id="1874999564">
              <w:marLeft w:val="150"/>
              <w:marRight w:val="0"/>
              <w:marTop w:val="75"/>
              <w:marBottom w:val="75"/>
              <w:divBdr>
                <w:top w:val="none" w:sz="0" w:space="0" w:color="auto"/>
                <w:left w:val="none" w:sz="0" w:space="0" w:color="auto"/>
                <w:bottom w:val="none" w:sz="0" w:space="0" w:color="auto"/>
                <w:right w:val="none" w:sz="0" w:space="0" w:color="auto"/>
              </w:divBdr>
            </w:div>
          </w:divsChild>
        </w:div>
        <w:div w:id="720251194">
          <w:marLeft w:val="0"/>
          <w:marRight w:val="0"/>
          <w:marTop w:val="150"/>
          <w:marBottom w:val="150"/>
          <w:divBdr>
            <w:top w:val="none" w:sz="0" w:space="0" w:color="auto"/>
            <w:left w:val="none" w:sz="0" w:space="0" w:color="auto"/>
            <w:bottom w:val="none" w:sz="0" w:space="0" w:color="auto"/>
            <w:right w:val="none" w:sz="0" w:space="0" w:color="auto"/>
          </w:divBdr>
          <w:divsChild>
            <w:div w:id="1560821472">
              <w:marLeft w:val="150"/>
              <w:marRight w:val="0"/>
              <w:marTop w:val="75"/>
              <w:marBottom w:val="75"/>
              <w:divBdr>
                <w:top w:val="none" w:sz="0" w:space="0" w:color="auto"/>
                <w:left w:val="none" w:sz="0" w:space="0" w:color="auto"/>
                <w:bottom w:val="none" w:sz="0" w:space="0" w:color="auto"/>
                <w:right w:val="none" w:sz="0" w:space="0" w:color="auto"/>
              </w:divBdr>
            </w:div>
          </w:divsChild>
        </w:div>
        <w:div w:id="1081607845">
          <w:marLeft w:val="0"/>
          <w:marRight w:val="0"/>
          <w:marTop w:val="150"/>
          <w:marBottom w:val="150"/>
          <w:divBdr>
            <w:top w:val="none" w:sz="0" w:space="0" w:color="auto"/>
            <w:left w:val="none" w:sz="0" w:space="0" w:color="auto"/>
            <w:bottom w:val="none" w:sz="0" w:space="0" w:color="auto"/>
            <w:right w:val="none" w:sz="0" w:space="0" w:color="auto"/>
          </w:divBdr>
          <w:divsChild>
            <w:div w:id="1004936185">
              <w:marLeft w:val="150"/>
              <w:marRight w:val="0"/>
              <w:marTop w:val="75"/>
              <w:marBottom w:val="75"/>
              <w:divBdr>
                <w:top w:val="none" w:sz="0" w:space="0" w:color="auto"/>
                <w:left w:val="none" w:sz="0" w:space="0" w:color="auto"/>
                <w:bottom w:val="none" w:sz="0" w:space="0" w:color="auto"/>
                <w:right w:val="none" w:sz="0" w:space="0" w:color="auto"/>
              </w:divBdr>
            </w:div>
          </w:divsChild>
        </w:div>
        <w:div w:id="1800343243">
          <w:marLeft w:val="0"/>
          <w:marRight w:val="0"/>
          <w:marTop w:val="150"/>
          <w:marBottom w:val="150"/>
          <w:divBdr>
            <w:top w:val="none" w:sz="0" w:space="0" w:color="auto"/>
            <w:left w:val="none" w:sz="0" w:space="0" w:color="auto"/>
            <w:bottom w:val="none" w:sz="0" w:space="0" w:color="auto"/>
            <w:right w:val="none" w:sz="0" w:space="0" w:color="auto"/>
          </w:divBdr>
          <w:divsChild>
            <w:div w:id="1608465011">
              <w:marLeft w:val="150"/>
              <w:marRight w:val="0"/>
              <w:marTop w:val="75"/>
              <w:marBottom w:val="75"/>
              <w:divBdr>
                <w:top w:val="none" w:sz="0" w:space="0" w:color="auto"/>
                <w:left w:val="none" w:sz="0" w:space="0" w:color="auto"/>
                <w:bottom w:val="none" w:sz="0" w:space="0" w:color="auto"/>
                <w:right w:val="none" w:sz="0" w:space="0" w:color="auto"/>
              </w:divBdr>
            </w:div>
          </w:divsChild>
        </w:div>
        <w:div w:id="291710803">
          <w:marLeft w:val="0"/>
          <w:marRight w:val="0"/>
          <w:marTop w:val="150"/>
          <w:marBottom w:val="150"/>
          <w:divBdr>
            <w:top w:val="none" w:sz="0" w:space="0" w:color="auto"/>
            <w:left w:val="none" w:sz="0" w:space="0" w:color="auto"/>
            <w:bottom w:val="none" w:sz="0" w:space="0" w:color="auto"/>
            <w:right w:val="none" w:sz="0" w:space="0" w:color="auto"/>
          </w:divBdr>
          <w:divsChild>
            <w:div w:id="363750738">
              <w:marLeft w:val="150"/>
              <w:marRight w:val="0"/>
              <w:marTop w:val="75"/>
              <w:marBottom w:val="75"/>
              <w:divBdr>
                <w:top w:val="none" w:sz="0" w:space="0" w:color="auto"/>
                <w:left w:val="none" w:sz="0" w:space="0" w:color="auto"/>
                <w:bottom w:val="none" w:sz="0" w:space="0" w:color="auto"/>
                <w:right w:val="none" w:sz="0" w:space="0" w:color="auto"/>
              </w:divBdr>
            </w:div>
          </w:divsChild>
        </w:div>
        <w:div w:id="2048947890">
          <w:marLeft w:val="0"/>
          <w:marRight w:val="0"/>
          <w:marTop w:val="150"/>
          <w:marBottom w:val="150"/>
          <w:divBdr>
            <w:top w:val="none" w:sz="0" w:space="0" w:color="auto"/>
            <w:left w:val="none" w:sz="0" w:space="0" w:color="auto"/>
            <w:bottom w:val="none" w:sz="0" w:space="0" w:color="auto"/>
            <w:right w:val="none" w:sz="0" w:space="0" w:color="auto"/>
          </w:divBdr>
          <w:divsChild>
            <w:div w:id="959997559">
              <w:marLeft w:val="150"/>
              <w:marRight w:val="0"/>
              <w:marTop w:val="75"/>
              <w:marBottom w:val="75"/>
              <w:divBdr>
                <w:top w:val="none" w:sz="0" w:space="0" w:color="auto"/>
                <w:left w:val="none" w:sz="0" w:space="0" w:color="auto"/>
                <w:bottom w:val="none" w:sz="0" w:space="0" w:color="auto"/>
                <w:right w:val="none" w:sz="0" w:space="0" w:color="auto"/>
              </w:divBdr>
            </w:div>
          </w:divsChild>
        </w:div>
        <w:div w:id="1487089872">
          <w:marLeft w:val="0"/>
          <w:marRight w:val="0"/>
          <w:marTop w:val="150"/>
          <w:marBottom w:val="150"/>
          <w:divBdr>
            <w:top w:val="none" w:sz="0" w:space="0" w:color="auto"/>
            <w:left w:val="none" w:sz="0" w:space="0" w:color="auto"/>
            <w:bottom w:val="none" w:sz="0" w:space="0" w:color="auto"/>
            <w:right w:val="none" w:sz="0" w:space="0" w:color="auto"/>
          </w:divBdr>
          <w:divsChild>
            <w:div w:id="653097184">
              <w:marLeft w:val="150"/>
              <w:marRight w:val="0"/>
              <w:marTop w:val="75"/>
              <w:marBottom w:val="75"/>
              <w:divBdr>
                <w:top w:val="none" w:sz="0" w:space="0" w:color="auto"/>
                <w:left w:val="none" w:sz="0" w:space="0" w:color="auto"/>
                <w:bottom w:val="none" w:sz="0" w:space="0" w:color="auto"/>
                <w:right w:val="none" w:sz="0" w:space="0" w:color="auto"/>
              </w:divBdr>
            </w:div>
          </w:divsChild>
        </w:div>
        <w:div w:id="1217620774">
          <w:marLeft w:val="0"/>
          <w:marRight w:val="0"/>
          <w:marTop w:val="150"/>
          <w:marBottom w:val="150"/>
          <w:divBdr>
            <w:top w:val="none" w:sz="0" w:space="0" w:color="auto"/>
            <w:left w:val="none" w:sz="0" w:space="0" w:color="auto"/>
            <w:bottom w:val="none" w:sz="0" w:space="0" w:color="auto"/>
            <w:right w:val="none" w:sz="0" w:space="0" w:color="auto"/>
          </w:divBdr>
          <w:divsChild>
            <w:div w:id="758256503">
              <w:marLeft w:val="150"/>
              <w:marRight w:val="0"/>
              <w:marTop w:val="75"/>
              <w:marBottom w:val="75"/>
              <w:divBdr>
                <w:top w:val="none" w:sz="0" w:space="0" w:color="auto"/>
                <w:left w:val="none" w:sz="0" w:space="0" w:color="auto"/>
                <w:bottom w:val="none" w:sz="0" w:space="0" w:color="auto"/>
                <w:right w:val="none" w:sz="0" w:space="0" w:color="auto"/>
              </w:divBdr>
            </w:div>
          </w:divsChild>
        </w:div>
        <w:div w:id="1005981648">
          <w:marLeft w:val="0"/>
          <w:marRight w:val="0"/>
          <w:marTop w:val="150"/>
          <w:marBottom w:val="150"/>
          <w:divBdr>
            <w:top w:val="none" w:sz="0" w:space="0" w:color="auto"/>
            <w:left w:val="none" w:sz="0" w:space="0" w:color="auto"/>
            <w:bottom w:val="none" w:sz="0" w:space="0" w:color="auto"/>
            <w:right w:val="none" w:sz="0" w:space="0" w:color="auto"/>
          </w:divBdr>
          <w:divsChild>
            <w:div w:id="986208741">
              <w:marLeft w:val="150"/>
              <w:marRight w:val="0"/>
              <w:marTop w:val="75"/>
              <w:marBottom w:val="75"/>
              <w:divBdr>
                <w:top w:val="none" w:sz="0" w:space="0" w:color="auto"/>
                <w:left w:val="none" w:sz="0" w:space="0" w:color="auto"/>
                <w:bottom w:val="none" w:sz="0" w:space="0" w:color="auto"/>
                <w:right w:val="none" w:sz="0" w:space="0" w:color="auto"/>
              </w:divBdr>
            </w:div>
          </w:divsChild>
        </w:div>
        <w:div w:id="597830511">
          <w:marLeft w:val="0"/>
          <w:marRight w:val="0"/>
          <w:marTop w:val="150"/>
          <w:marBottom w:val="150"/>
          <w:divBdr>
            <w:top w:val="none" w:sz="0" w:space="0" w:color="auto"/>
            <w:left w:val="none" w:sz="0" w:space="0" w:color="auto"/>
            <w:bottom w:val="none" w:sz="0" w:space="0" w:color="auto"/>
            <w:right w:val="none" w:sz="0" w:space="0" w:color="auto"/>
          </w:divBdr>
          <w:divsChild>
            <w:div w:id="623006974">
              <w:marLeft w:val="150"/>
              <w:marRight w:val="0"/>
              <w:marTop w:val="75"/>
              <w:marBottom w:val="75"/>
              <w:divBdr>
                <w:top w:val="none" w:sz="0" w:space="0" w:color="auto"/>
                <w:left w:val="none" w:sz="0" w:space="0" w:color="auto"/>
                <w:bottom w:val="none" w:sz="0" w:space="0" w:color="auto"/>
                <w:right w:val="none" w:sz="0" w:space="0" w:color="auto"/>
              </w:divBdr>
            </w:div>
          </w:divsChild>
        </w:div>
        <w:div w:id="1458639674">
          <w:marLeft w:val="0"/>
          <w:marRight w:val="0"/>
          <w:marTop w:val="150"/>
          <w:marBottom w:val="150"/>
          <w:divBdr>
            <w:top w:val="none" w:sz="0" w:space="0" w:color="auto"/>
            <w:left w:val="none" w:sz="0" w:space="0" w:color="auto"/>
            <w:bottom w:val="none" w:sz="0" w:space="0" w:color="auto"/>
            <w:right w:val="none" w:sz="0" w:space="0" w:color="auto"/>
          </w:divBdr>
          <w:divsChild>
            <w:div w:id="1747998224">
              <w:marLeft w:val="150"/>
              <w:marRight w:val="0"/>
              <w:marTop w:val="75"/>
              <w:marBottom w:val="75"/>
              <w:divBdr>
                <w:top w:val="none" w:sz="0" w:space="0" w:color="auto"/>
                <w:left w:val="none" w:sz="0" w:space="0" w:color="auto"/>
                <w:bottom w:val="none" w:sz="0" w:space="0" w:color="auto"/>
                <w:right w:val="none" w:sz="0" w:space="0" w:color="auto"/>
              </w:divBdr>
            </w:div>
          </w:divsChild>
        </w:div>
        <w:div w:id="1974286503">
          <w:marLeft w:val="0"/>
          <w:marRight w:val="0"/>
          <w:marTop w:val="150"/>
          <w:marBottom w:val="150"/>
          <w:divBdr>
            <w:top w:val="none" w:sz="0" w:space="0" w:color="auto"/>
            <w:left w:val="none" w:sz="0" w:space="0" w:color="auto"/>
            <w:bottom w:val="none" w:sz="0" w:space="0" w:color="auto"/>
            <w:right w:val="none" w:sz="0" w:space="0" w:color="auto"/>
          </w:divBdr>
          <w:divsChild>
            <w:div w:id="481120712">
              <w:marLeft w:val="150"/>
              <w:marRight w:val="0"/>
              <w:marTop w:val="75"/>
              <w:marBottom w:val="75"/>
              <w:divBdr>
                <w:top w:val="none" w:sz="0" w:space="0" w:color="auto"/>
                <w:left w:val="none" w:sz="0" w:space="0" w:color="auto"/>
                <w:bottom w:val="none" w:sz="0" w:space="0" w:color="auto"/>
                <w:right w:val="none" w:sz="0" w:space="0" w:color="auto"/>
              </w:divBdr>
            </w:div>
          </w:divsChild>
        </w:div>
        <w:div w:id="256520019">
          <w:marLeft w:val="0"/>
          <w:marRight w:val="0"/>
          <w:marTop w:val="150"/>
          <w:marBottom w:val="150"/>
          <w:divBdr>
            <w:top w:val="none" w:sz="0" w:space="0" w:color="auto"/>
            <w:left w:val="none" w:sz="0" w:space="0" w:color="auto"/>
            <w:bottom w:val="none" w:sz="0" w:space="0" w:color="auto"/>
            <w:right w:val="none" w:sz="0" w:space="0" w:color="auto"/>
          </w:divBdr>
          <w:divsChild>
            <w:div w:id="87775405">
              <w:marLeft w:val="150"/>
              <w:marRight w:val="0"/>
              <w:marTop w:val="75"/>
              <w:marBottom w:val="75"/>
              <w:divBdr>
                <w:top w:val="none" w:sz="0" w:space="0" w:color="auto"/>
                <w:left w:val="none" w:sz="0" w:space="0" w:color="auto"/>
                <w:bottom w:val="none" w:sz="0" w:space="0" w:color="auto"/>
                <w:right w:val="none" w:sz="0" w:space="0" w:color="auto"/>
              </w:divBdr>
            </w:div>
          </w:divsChild>
        </w:div>
        <w:div w:id="965160176">
          <w:marLeft w:val="0"/>
          <w:marRight w:val="0"/>
          <w:marTop w:val="150"/>
          <w:marBottom w:val="150"/>
          <w:divBdr>
            <w:top w:val="none" w:sz="0" w:space="0" w:color="auto"/>
            <w:left w:val="none" w:sz="0" w:space="0" w:color="auto"/>
            <w:bottom w:val="none" w:sz="0" w:space="0" w:color="auto"/>
            <w:right w:val="none" w:sz="0" w:space="0" w:color="auto"/>
          </w:divBdr>
          <w:divsChild>
            <w:div w:id="329021560">
              <w:marLeft w:val="150"/>
              <w:marRight w:val="0"/>
              <w:marTop w:val="75"/>
              <w:marBottom w:val="75"/>
              <w:divBdr>
                <w:top w:val="none" w:sz="0" w:space="0" w:color="auto"/>
                <w:left w:val="none" w:sz="0" w:space="0" w:color="auto"/>
                <w:bottom w:val="none" w:sz="0" w:space="0" w:color="auto"/>
                <w:right w:val="none" w:sz="0" w:space="0" w:color="auto"/>
              </w:divBdr>
            </w:div>
          </w:divsChild>
        </w:div>
        <w:div w:id="2083023209">
          <w:marLeft w:val="0"/>
          <w:marRight w:val="0"/>
          <w:marTop w:val="150"/>
          <w:marBottom w:val="150"/>
          <w:divBdr>
            <w:top w:val="none" w:sz="0" w:space="0" w:color="auto"/>
            <w:left w:val="none" w:sz="0" w:space="0" w:color="auto"/>
            <w:bottom w:val="none" w:sz="0" w:space="0" w:color="auto"/>
            <w:right w:val="none" w:sz="0" w:space="0" w:color="auto"/>
          </w:divBdr>
          <w:divsChild>
            <w:div w:id="217980950">
              <w:marLeft w:val="150"/>
              <w:marRight w:val="0"/>
              <w:marTop w:val="75"/>
              <w:marBottom w:val="75"/>
              <w:divBdr>
                <w:top w:val="none" w:sz="0" w:space="0" w:color="auto"/>
                <w:left w:val="none" w:sz="0" w:space="0" w:color="auto"/>
                <w:bottom w:val="none" w:sz="0" w:space="0" w:color="auto"/>
                <w:right w:val="none" w:sz="0" w:space="0" w:color="auto"/>
              </w:divBdr>
            </w:div>
          </w:divsChild>
        </w:div>
        <w:div w:id="890114127">
          <w:marLeft w:val="0"/>
          <w:marRight w:val="0"/>
          <w:marTop w:val="150"/>
          <w:marBottom w:val="150"/>
          <w:divBdr>
            <w:top w:val="none" w:sz="0" w:space="0" w:color="auto"/>
            <w:left w:val="none" w:sz="0" w:space="0" w:color="auto"/>
            <w:bottom w:val="none" w:sz="0" w:space="0" w:color="auto"/>
            <w:right w:val="none" w:sz="0" w:space="0" w:color="auto"/>
          </w:divBdr>
          <w:divsChild>
            <w:div w:id="119689016">
              <w:marLeft w:val="150"/>
              <w:marRight w:val="0"/>
              <w:marTop w:val="75"/>
              <w:marBottom w:val="75"/>
              <w:divBdr>
                <w:top w:val="none" w:sz="0" w:space="0" w:color="auto"/>
                <w:left w:val="none" w:sz="0" w:space="0" w:color="auto"/>
                <w:bottom w:val="none" w:sz="0" w:space="0" w:color="auto"/>
                <w:right w:val="none" w:sz="0" w:space="0" w:color="auto"/>
              </w:divBdr>
            </w:div>
          </w:divsChild>
        </w:div>
        <w:div w:id="1874684859">
          <w:marLeft w:val="0"/>
          <w:marRight w:val="0"/>
          <w:marTop w:val="150"/>
          <w:marBottom w:val="150"/>
          <w:divBdr>
            <w:top w:val="none" w:sz="0" w:space="0" w:color="auto"/>
            <w:left w:val="none" w:sz="0" w:space="0" w:color="auto"/>
            <w:bottom w:val="none" w:sz="0" w:space="0" w:color="auto"/>
            <w:right w:val="none" w:sz="0" w:space="0" w:color="auto"/>
          </w:divBdr>
          <w:divsChild>
            <w:div w:id="934174626">
              <w:marLeft w:val="150"/>
              <w:marRight w:val="0"/>
              <w:marTop w:val="75"/>
              <w:marBottom w:val="75"/>
              <w:divBdr>
                <w:top w:val="none" w:sz="0" w:space="0" w:color="auto"/>
                <w:left w:val="none" w:sz="0" w:space="0" w:color="auto"/>
                <w:bottom w:val="none" w:sz="0" w:space="0" w:color="auto"/>
                <w:right w:val="none" w:sz="0" w:space="0" w:color="auto"/>
              </w:divBdr>
            </w:div>
          </w:divsChild>
        </w:div>
        <w:div w:id="1895047455">
          <w:marLeft w:val="0"/>
          <w:marRight w:val="0"/>
          <w:marTop w:val="150"/>
          <w:marBottom w:val="150"/>
          <w:divBdr>
            <w:top w:val="none" w:sz="0" w:space="0" w:color="auto"/>
            <w:left w:val="none" w:sz="0" w:space="0" w:color="auto"/>
            <w:bottom w:val="none" w:sz="0" w:space="0" w:color="auto"/>
            <w:right w:val="none" w:sz="0" w:space="0" w:color="auto"/>
          </w:divBdr>
          <w:divsChild>
            <w:div w:id="10298597">
              <w:marLeft w:val="150"/>
              <w:marRight w:val="0"/>
              <w:marTop w:val="75"/>
              <w:marBottom w:val="75"/>
              <w:divBdr>
                <w:top w:val="none" w:sz="0" w:space="0" w:color="auto"/>
                <w:left w:val="none" w:sz="0" w:space="0" w:color="auto"/>
                <w:bottom w:val="none" w:sz="0" w:space="0" w:color="auto"/>
                <w:right w:val="none" w:sz="0" w:space="0" w:color="auto"/>
              </w:divBdr>
            </w:div>
          </w:divsChild>
        </w:div>
        <w:div w:id="1845393031">
          <w:marLeft w:val="0"/>
          <w:marRight w:val="0"/>
          <w:marTop w:val="150"/>
          <w:marBottom w:val="150"/>
          <w:divBdr>
            <w:top w:val="none" w:sz="0" w:space="0" w:color="auto"/>
            <w:left w:val="none" w:sz="0" w:space="0" w:color="auto"/>
            <w:bottom w:val="none" w:sz="0" w:space="0" w:color="auto"/>
            <w:right w:val="none" w:sz="0" w:space="0" w:color="auto"/>
          </w:divBdr>
          <w:divsChild>
            <w:div w:id="1160387832">
              <w:marLeft w:val="150"/>
              <w:marRight w:val="0"/>
              <w:marTop w:val="75"/>
              <w:marBottom w:val="75"/>
              <w:divBdr>
                <w:top w:val="none" w:sz="0" w:space="0" w:color="auto"/>
                <w:left w:val="none" w:sz="0" w:space="0" w:color="auto"/>
                <w:bottom w:val="none" w:sz="0" w:space="0" w:color="auto"/>
                <w:right w:val="none" w:sz="0" w:space="0" w:color="auto"/>
              </w:divBdr>
            </w:div>
          </w:divsChild>
        </w:div>
        <w:div w:id="1383597216">
          <w:marLeft w:val="0"/>
          <w:marRight w:val="0"/>
          <w:marTop w:val="150"/>
          <w:marBottom w:val="150"/>
          <w:divBdr>
            <w:top w:val="none" w:sz="0" w:space="0" w:color="auto"/>
            <w:left w:val="none" w:sz="0" w:space="0" w:color="auto"/>
            <w:bottom w:val="none" w:sz="0" w:space="0" w:color="auto"/>
            <w:right w:val="none" w:sz="0" w:space="0" w:color="auto"/>
          </w:divBdr>
          <w:divsChild>
            <w:div w:id="1023483401">
              <w:marLeft w:val="150"/>
              <w:marRight w:val="0"/>
              <w:marTop w:val="75"/>
              <w:marBottom w:val="75"/>
              <w:divBdr>
                <w:top w:val="none" w:sz="0" w:space="0" w:color="auto"/>
                <w:left w:val="none" w:sz="0" w:space="0" w:color="auto"/>
                <w:bottom w:val="none" w:sz="0" w:space="0" w:color="auto"/>
                <w:right w:val="none" w:sz="0" w:space="0" w:color="auto"/>
              </w:divBdr>
            </w:div>
          </w:divsChild>
        </w:div>
        <w:div w:id="691758674">
          <w:marLeft w:val="0"/>
          <w:marRight w:val="0"/>
          <w:marTop w:val="150"/>
          <w:marBottom w:val="150"/>
          <w:divBdr>
            <w:top w:val="none" w:sz="0" w:space="0" w:color="auto"/>
            <w:left w:val="none" w:sz="0" w:space="0" w:color="auto"/>
            <w:bottom w:val="none" w:sz="0" w:space="0" w:color="auto"/>
            <w:right w:val="none" w:sz="0" w:space="0" w:color="auto"/>
          </w:divBdr>
          <w:divsChild>
            <w:div w:id="70082167">
              <w:marLeft w:val="150"/>
              <w:marRight w:val="0"/>
              <w:marTop w:val="75"/>
              <w:marBottom w:val="75"/>
              <w:divBdr>
                <w:top w:val="none" w:sz="0" w:space="0" w:color="auto"/>
                <w:left w:val="none" w:sz="0" w:space="0" w:color="auto"/>
                <w:bottom w:val="none" w:sz="0" w:space="0" w:color="auto"/>
                <w:right w:val="none" w:sz="0" w:space="0" w:color="auto"/>
              </w:divBdr>
            </w:div>
          </w:divsChild>
        </w:div>
        <w:div w:id="1405955931">
          <w:marLeft w:val="0"/>
          <w:marRight w:val="0"/>
          <w:marTop w:val="150"/>
          <w:marBottom w:val="150"/>
          <w:divBdr>
            <w:top w:val="none" w:sz="0" w:space="0" w:color="auto"/>
            <w:left w:val="none" w:sz="0" w:space="0" w:color="auto"/>
            <w:bottom w:val="none" w:sz="0" w:space="0" w:color="auto"/>
            <w:right w:val="none" w:sz="0" w:space="0" w:color="auto"/>
          </w:divBdr>
          <w:divsChild>
            <w:div w:id="2098549451">
              <w:marLeft w:val="150"/>
              <w:marRight w:val="0"/>
              <w:marTop w:val="75"/>
              <w:marBottom w:val="75"/>
              <w:divBdr>
                <w:top w:val="none" w:sz="0" w:space="0" w:color="auto"/>
                <w:left w:val="none" w:sz="0" w:space="0" w:color="auto"/>
                <w:bottom w:val="none" w:sz="0" w:space="0" w:color="auto"/>
                <w:right w:val="none" w:sz="0" w:space="0" w:color="auto"/>
              </w:divBdr>
            </w:div>
          </w:divsChild>
        </w:div>
        <w:div w:id="2141485929">
          <w:marLeft w:val="0"/>
          <w:marRight w:val="0"/>
          <w:marTop w:val="150"/>
          <w:marBottom w:val="150"/>
          <w:divBdr>
            <w:top w:val="none" w:sz="0" w:space="0" w:color="auto"/>
            <w:left w:val="none" w:sz="0" w:space="0" w:color="auto"/>
            <w:bottom w:val="none" w:sz="0" w:space="0" w:color="auto"/>
            <w:right w:val="none" w:sz="0" w:space="0" w:color="auto"/>
          </w:divBdr>
          <w:divsChild>
            <w:div w:id="1003968892">
              <w:marLeft w:val="150"/>
              <w:marRight w:val="0"/>
              <w:marTop w:val="75"/>
              <w:marBottom w:val="75"/>
              <w:divBdr>
                <w:top w:val="none" w:sz="0" w:space="0" w:color="auto"/>
                <w:left w:val="none" w:sz="0" w:space="0" w:color="auto"/>
                <w:bottom w:val="none" w:sz="0" w:space="0" w:color="auto"/>
                <w:right w:val="none" w:sz="0" w:space="0" w:color="auto"/>
              </w:divBdr>
            </w:div>
          </w:divsChild>
        </w:div>
        <w:div w:id="1908611086">
          <w:marLeft w:val="0"/>
          <w:marRight w:val="0"/>
          <w:marTop w:val="150"/>
          <w:marBottom w:val="150"/>
          <w:divBdr>
            <w:top w:val="none" w:sz="0" w:space="0" w:color="auto"/>
            <w:left w:val="none" w:sz="0" w:space="0" w:color="auto"/>
            <w:bottom w:val="none" w:sz="0" w:space="0" w:color="auto"/>
            <w:right w:val="none" w:sz="0" w:space="0" w:color="auto"/>
          </w:divBdr>
          <w:divsChild>
            <w:div w:id="714348662">
              <w:marLeft w:val="150"/>
              <w:marRight w:val="0"/>
              <w:marTop w:val="75"/>
              <w:marBottom w:val="75"/>
              <w:divBdr>
                <w:top w:val="none" w:sz="0" w:space="0" w:color="auto"/>
                <w:left w:val="none" w:sz="0" w:space="0" w:color="auto"/>
                <w:bottom w:val="none" w:sz="0" w:space="0" w:color="auto"/>
                <w:right w:val="none" w:sz="0" w:space="0" w:color="auto"/>
              </w:divBdr>
            </w:div>
          </w:divsChild>
        </w:div>
        <w:div w:id="227766700">
          <w:marLeft w:val="0"/>
          <w:marRight w:val="0"/>
          <w:marTop w:val="150"/>
          <w:marBottom w:val="150"/>
          <w:divBdr>
            <w:top w:val="none" w:sz="0" w:space="0" w:color="auto"/>
            <w:left w:val="none" w:sz="0" w:space="0" w:color="auto"/>
            <w:bottom w:val="none" w:sz="0" w:space="0" w:color="auto"/>
            <w:right w:val="none" w:sz="0" w:space="0" w:color="auto"/>
          </w:divBdr>
          <w:divsChild>
            <w:div w:id="1474828230">
              <w:marLeft w:val="150"/>
              <w:marRight w:val="0"/>
              <w:marTop w:val="75"/>
              <w:marBottom w:val="75"/>
              <w:divBdr>
                <w:top w:val="none" w:sz="0" w:space="0" w:color="auto"/>
                <w:left w:val="none" w:sz="0" w:space="0" w:color="auto"/>
                <w:bottom w:val="none" w:sz="0" w:space="0" w:color="auto"/>
                <w:right w:val="none" w:sz="0" w:space="0" w:color="auto"/>
              </w:divBdr>
            </w:div>
          </w:divsChild>
        </w:div>
        <w:div w:id="1726874698">
          <w:marLeft w:val="0"/>
          <w:marRight w:val="0"/>
          <w:marTop w:val="150"/>
          <w:marBottom w:val="150"/>
          <w:divBdr>
            <w:top w:val="none" w:sz="0" w:space="0" w:color="auto"/>
            <w:left w:val="none" w:sz="0" w:space="0" w:color="auto"/>
            <w:bottom w:val="none" w:sz="0" w:space="0" w:color="auto"/>
            <w:right w:val="none" w:sz="0" w:space="0" w:color="auto"/>
          </w:divBdr>
          <w:divsChild>
            <w:div w:id="1991325035">
              <w:marLeft w:val="150"/>
              <w:marRight w:val="0"/>
              <w:marTop w:val="75"/>
              <w:marBottom w:val="75"/>
              <w:divBdr>
                <w:top w:val="none" w:sz="0" w:space="0" w:color="auto"/>
                <w:left w:val="none" w:sz="0" w:space="0" w:color="auto"/>
                <w:bottom w:val="none" w:sz="0" w:space="0" w:color="auto"/>
                <w:right w:val="none" w:sz="0" w:space="0" w:color="auto"/>
              </w:divBdr>
            </w:div>
          </w:divsChild>
        </w:div>
        <w:div w:id="926500732">
          <w:marLeft w:val="0"/>
          <w:marRight w:val="0"/>
          <w:marTop w:val="150"/>
          <w:marBottom w:val="150"/>
          <w:divBdr>
            <w:top w:val="none" w:sz="0" w:space="0" w:color="auto"/>
            <w:left w:val="none" w:sz="0" w:space="0" w:color="auto"/>
            <w:bottom w:val="none" w:sz="0" w:space="0" w:color="auto"/>
            <w:right w:val="none" w:sz="0" w:space="0" w:color="auto"/>
          </w:divBdr>
          <w:divsChild>
            <w:div w:id="640766716">
              <w:marLeft w:val="150"/>
              <w:marRight w:val="0"/>
              <w:marTop w:val="75"/>
              <w:marBottom w:val="75"/>
              <w:divBdr>
                <w:top w:val="none" w:sz="0" w:space="0" w:color="auto"/>
                <w:left w:val="none" w:sz="0" w:space="0" w:color="auto"/>
                <w:bottom w:val="none" w:sz="0" w:space="0" w:color="auto"/>
                <w:right w:val="none" w:sz="0" w:space="0" w:color="auto"/>
              </w:divBdr>
            </w:div>
          </w:divsChild>
        </w:div>
        <w:div w:id="1342899197">
          <w:marLeft w:val="0"/>
          <w:marRight w:val="0"/>
          <w:marTop w:val="150"/>
          <w:marBottom w:val="150"/>
          <w:divBdr>
            <w:top w:val="none" w:sz="0" w:space="0" w:color="auto"/>
            <w:left w:val="none" w:sz="0" w:space="0" w:color="auto"/>
            <w:bottom w:val="none" w:sz="0" w:space="0" w:color="auto"/>
            <w:right w:val="none" w:sz="0" w:space="0" w:color="auto"/>
          </w:divBdr>
          <w:divsChild>
            <w:div w:id="2061391697">
              <w:marLeft w:val="150"/>
              <w:marRight w:val="0"/>
              <w:marTop w:val="75"/>
              <w:marBottom w:val="75"/>
              <w:divBdr>
                <w:top w:val="none" w:sz="0" w:space="0" w:color="auto"/>
                <w:left w:val="none" w:sz="0" w:space="0" w:color="auto"/>
                <w:bottom w:val="none" w:sz="0" w:space="0" w:color="auto"/>
                <w:right w:val="none" w:sz="0" w:space="0" w:color="auto"/>
              </w:divBdr>
            </w:div>
          </w:divsChild>
        </w:div>
        <w:div w:id="228226723">
          <w:marLeft w:val="0"/>
          <w:marRight w:val="0"/>
          <w:marTop w:val="150"/>
          <w:marBottom w:val="150"/>
          <w:divBdr>
            <w:top w:val="none" w:sz="0" w:space="0" w:color="auto"/>
            <w:left w:val="none" w:sz="0" w:space="0" w:color="auto"/>
            <w:bottom w:val="none" w:sz="0" w:space="0" w:color="auto"/>
            <w:right w:val="none" w:sz="0" w:space="0" w:color="auto"/>
          </w:divBdr>
          <w:divsChild>
            <w:div w:id="2037152807">
              <w:marLeft w:val="150"/>
              <w:marRight w:val="0"/>
              <w:marTop w:val="75"/>
              <w:marBottom w:val="75"/>
              <w:divBdr>
                <w:top w:val="none" w:sz="0" w:space="0" w:color="auto"/>
                <w:left w:val="none" w:sz="0" w:space="0" w:color="auto"/>
                <w:bottom w:val="none" w:sz="0" w:space="0" w:color="auto"/>
                <w:right w:val="none" w:sz="0" w:space="0" w:color="auto"/>
              </w:divBdr>
            </w:div>
          </w:divsChild>
        </w:div>
        <w:div w:id="1530874528">
          <w:marLeft w:val="0"/>
          <w:marRight w:val="0"/>
          <w:marTop w:val="150"/>
          <w:marBottom w:val="150"/>
          <w:divBdr>
            <w:top w:val="none" w:sz="0" w:space="0" w:color="auto"/>
            <w:left w:val="none" w:sz="0" w:space="0" w:color="auto"/>
            <w:bottom w:val="none" w:sz="0" w:space="0" w:color="auto"/>
            <w:right w:val="none" w:sz="0" w:space="0" w:color="auto"/>
          </w:divBdr>
          <w:divsChild>
            <w:div w:id="108593998">
              <w:marLeft w:val="150"/>
              <w:marRight w:val="0"/>
              <w:marTop w:val="75"/>
              <w:marBottom w:val="75"/>
              <w:divBdr>
                <w:top w:val="none" w:sz="0" w:space="0" w:color="auto"/>
                <w:left w:val="none" w:sz="0" w:space="0" w:color="auto"/>
                <w:bottom w:val="none" w:sz="0" w:space="0" w:color="auto"/>
                <w:right w:val="none" w:sz="0" w:space="0" w:color="auto"/>
              </w:divBdr>
            </w:div>
          </w:divsChild>
        </w:div>
        <w:div w:id="1567766237">
          <w:marLeft w:val="0"/>
          <w:marRight w:val="0"/>
          <w:marTop w:val="150"/>
          <w:marBottom w:val="150"/>
          <w:divBdr>
            <w:top w:val="none" w:sz="0" w:space="0" w:color="auto"/>
            <w:left w:val="none" w:sz="0" w:space="0" w:color="auto"/>
            <w:bottom w:val="none" w:sz="0" w:space="0" w:color="auto"/>
            <w:right w:val="none" w:sz="0" w:space="0" w:color="auto"/>
          </w:divBdr>
          <w:divsChild>
            <w:div w:id="2135706945">
              <w:marLeft w:val="150"/>
              <w:marRight w:val="0"/>
              <w:marTop w:val="75"/>
              <w:marBottom w:val="75"/>
              <w:divBdr>
                <w:top w:val="none" w:sz="0" w:space="0" w:color="auto"/>
                <w:left w:val="none" w:sz="0" w:space="0" w:color="auto"/>
                <w:bottom w:val="none" w:sz="0" w:space="0" w:color="auto"/>
                <w:right w:val="none" w:sz="0" w:space="0" w:color="auto"/>
              </w:divBdr>
            </w:div>
          </w:divsChild>
        </w:div>
        <w:div w:id="1332444234">
          <w:marLeft w:val="0"/>
          <w:marRight w:val="0"/>
          <w:marTop w:val="150"/>
          <w:marBottom w:val="150"/>
          <w:divBdr>
            <w:top w:val="none" w:sz="0" w:space="0" w:color="auto"/>
            <w:left w:val="none" w:sz="0" w:space="0" w:color="auto"/>
            <w:bottom w:val="none" w:sz="0" w:space="0" w:color="auto"/>
            <w:right w:val="none" w:sz="0" w:space="0" w:color="auto"/>
          </w:divBdr>
          <w:divsChild>
            <w:div w:id="1303461848">
              <w:marLeft w:val="150"/>
              <w:marRight w:val="0"/>
              <w:marTop w:val="75"/>
              <w:marBottom w:val="75"/>
              <w:divBdr>
                <w:top w:val="none" w:sz="0" w:space="0" w:color="auto"/>
                <w:left w:val="none" w:sz="0" w:space="0" w:color="auto"/>
                <w:bottom w:val="none" w:sz="0" w:space="0" w:color="auto"/>
                <w:right w:val="none" w:sz="0" w:space="0" w:color="auto"/>
              </w:divBdr>
            </w:div>
          </w:divsChild>
        </w:div>
        <w:div w:id="455493087">
          <w:marLeft w:val="0"/>
          <w:marRight w:val="0"/>
          <w:marTop w:val="150"/>
          <w:marBottom w:val="150"/>
          <w:divBdr>
            <w:top w:val="none" w:sz="0" w:space="0" w:color="auto"/>
            <w:left w:val="none" w:sz="0" w:space="0" w:color="auto"/>
            <w:bottom w:val="none" w:sz="0" w:space="0" w:color="auto"/>
            <w:right w:val="none" w:sz="0" w:space="0" w:color="auto"/>
          </w:divBdr>
          <w:divsChild>
            <w:div w:id="1631083080">
              <w:marLeft w:val="150"/>
              <w:marRight w:val="0"/>
              <w:marTop w:val="75"/>
              <w:marBottom w:val="75"/>
              <w:divBdr>
                <w:top w:val="none" w:sz="0" w:space="0" w:color="auto"/>
                <w:left w:val="none" w:sz="0" w:space="0" w:color="auto"/>
                <w:bottom w:val="none" w:sz="0" w:space="0" w:color="auto"/>
                <w:right w:val="none" w:sz="0" w:space="0" w:color="auto"/>
              </w:divBdr>
            </w:div>
          </w:divsChild>
        </w:div>
        <w:div w:id="470051698">
          <w:marLeft w:val="0"/>
          <w:marRight w:val="0"/>
          <w:marTop w:val="150"/>
          <w:marBottom w:val="150"/>
          <w:divBdr>
            <w:top w:val="none" w:sz="0" w:space="0" w:color="auto"/>
            <w:left w:val="none" w:sz="0" w:space="0" w:color="auto"/>
            <w:bottom w:val="none" w:sz="0" w:space="0" w:color="auto"/>
            <w:right w:val="none" w:sz="0" w:space="0" w:color="auto"/>
          </w:divBdr>
          <w:divsChild>
            <w:div w:id="430857653">
              <w:marLeft w:val="150"/>
              <w:marRight w:val="0"/>
              <w:marTop w:val="75"/>
              <w:marBottom w:val="75"/>
              <w:divBdr>
                <w:top w:val="none" w:sz="0" w:space="0" w:color="auto"/>
                <w:left w:val="none" w:sz="0" w:space="0" w:color="auto"/>
                <w:bottom w:val="none" w:sz="0" w:space="0" w:color="auto"/>
                <w:right w:val="none" w:sz="0" w:space="0" w:color="auto"/>
              </w:divBdr>
            </w:div>
          </w:divsChild>
        </w:div>
        <w:div w:id="617030210">
          <w:marLeft w:val="0"/>
          <w:marRight w:val="0"/>
          <w:marTop w:val="150"/>
          <w:marBottom w:val="150"/>
          <w:divBdr>
            <w:top w:val="none" w:sz="0" w:space="0" w:color="auto"/>
            <w:left w:val="none" w:sz="0" w:space="0" w:color="auto"/>
            <w:bottom w:val="none" w:sz="0" w:space="0" w:color="auto"/>
            <w:right w:val="none" w:sz="0" w:space="0" w:color="auto"/>
          </w:divBdr>
          <w:divsChild>
            <w:div w:id="759184289">
              <w:marLeft w:val="150"/>
              <w:marRight w:val="0"/>
              <w:marTop w:val="75"/>
              <w:marBottom w:val="75"/>
              <w:divBdr>
                <w:top w:val="none" w:sz="0" w:space="0" w:color="auto"/>
                <w:left w:val="none" w:sz="0" w:space="0" w:color="auto"/>
                <w:bottom w:val="none" w:sz="0" w:space="0" w:color="auto"/>
                <w:right w:val="none" w:sz="0" w:space="0" w:color="auto"/>
              </w:divBdr>
            </w:div>
          </w:divsChild>
        </w:div>
        <w:div w:id="1236279119">
          <w:marLeft w:val="0"/>
          <w:marRight w:val="0"/>
          <w:marTop w:val="150"/>
          <w:marBottom w:val="150"/>
          <w:divBdr>
            <w:top w:val="none" w:sz="0" w:space="0" w:color="auto"/>
            <w:left w:val="none" w:sz="0" w:space="0" w:color="auto"/>
            <w:bottom w:val="none" w:sz="0" w:space="0" w:color="auto"/>
            <w:right w:val="none" w:sz="0" w:space="0" w:color="auto"/>
          </w:divBdr>
        </w:div>
        <w:div w:id="118381597">
          <w:marLeft w:val="0"/>
          <w:marRight w:val="0"/>
          <w:marTop w:val="150"/>
          <w:marBottom w:val="150"/>
          <w:divBdr>
            <w:top w:val="none" w:sz="0" w:space="0" w:color="auto"/>
            <w:left w:val="none" w:sz="0" w:space="0" w:color="auto"/>
            <w:bottom w:val="none" w:sz="0" w:space="0" w:color="auto"/>
            <w:right w:val="none" w:sz="0" w:space="0" w:color="auto"/>
          </w:divBdr>
          <w:divsChild>
            <w:div w:id="603344781">
              <w:marLeft w:val="150"/>
              <w:marRight w:val="0"/>
              <w:marTop w:val="75"/>
              <w:marBottom w:val="75"/>
              <w:divBdr>
                <w:top w:val="none" w:sz="0" w:space="0" w:color="auto"/>
                <w:left w:val="none" w:sz="0" w:space="0" w:color="auto"/>
                <w:bottom w:val="none" w:sz="0" w:space="0" w:color="auto"/>
                <w:right w:val="none" w:sz="0" w:space="0" w:color="auto"/>
              </w:divBdr>
            </w:div>
          </w:divsChild>
        </w:div>
        <w:div w:id="1953437308">
          <w:marLeft w:val="0"/>
          <w:marRight w:val="0"/>
          <w:marTop w:val="150"/>
          <w:marBottom w:val="150"/>
          <w:divBdr>
            <w:top w:val="none" w:sz="0" w:space="0" w:color="auto"/>
            <w:left w:val="none" w:sz="0" w:space="0" w:color="auto"/>
            <w:bottom w:val="none" w:sz="0" w:space="0" w:color="auto"/>
            <w:right w:val="none" w:sz="0" w:space="0" w:color="auto"/>
          </w:divBdr>
          <w:divsChild>
            <w:div w:id="1812557424">
              <w:marLeft w:val="150"/>
              <w:marRight w:val="0"/>
              <w:marTop w:val="75"/>
              <w:marBottom w:val="75"/>
              <w:divBdr>
                <w:top w:val="none" w:sz="0" w:space="0" w:color="auto"/>
                <w:left w:val="none" w:sz="0" w:space="0" w:color="auto"/>
                <w:bottom w:val="none" w:sz="0" w:space="0" w:color="auto"/>
                <w:right w:val="none" w:sz="0" w:space="0" w:color="auto"/>
              </w:divBdr>
            </w:div>
          </w:divsChild>
        </w:div>
        <w:div w:id="1280797750">
          <w:marLeft w:val="0"/>
          <w:marRight w:val="0"/>
          <w:marTop w:val="150"/>
          <w:marBottom w:val="150"/>
          <w:divBdr>
            <w:top w:val="none" w:sz="0" w:space="0" w:color="auto"/>
            <w:left w:val="none" w:sz="0" w:space="0" w:color="auto"/>
            <w:bottom w:val="none" w:sz="0" w:space="0" w:color="auto"/>
            <w:right w:val="none" w:sz="0" w:space="0" w:color="auto"/>
          </w:divBdr>
          <w:divsChild>
            <w:div w:id="787355164">
              <w:marLeft w:val="150"/>
              <w:marRight w:val="0"/>
              <w:marTop w:val="75"/>
              <w:marBottom w:val="75"/>
              <w:divBdr>
                <w:top w:val="none" w:sz="0" w:space="0" w:color="auto"/>
                <w:left w:val="none" w:sz="0" w:space="0" w:color="auto"/>
                <w:bottom w:val="none" w:sz="0" w:space="0" w:color="auto"/>
                <w:right w:val="none" w:sz="0" w:space="0" w:color="auto"/>
              </w:divBdr>
            </w:div>
          </w:divsChild>
        </w:div>
        <w:div w:id="1700620594">
          <w:marLeft w:val="0"/>
          <w:marRight w:val="0"/>
          <w:marTop w:val="150"/>
          <w:marBottom w:val="150"/>
          <w:divBdr>
            <w:top w:val="none" w:sz="0" w:space="0" w:color="auto"/>
            <w:left w:val="none" w:sz="0" w:space="0" w:color="auto"/>
            <w:bottom w:val="none" w:sz="0" w:space="0" w:color="auto"/>
            <w:right w:val="none" w:sz="0" w:space="0" w:color="auto"/>
          </w:divBdr>
          <w:divsChild>
            <w:div w:id="1868639074">
              <w:marLeft w:val="150"/>
              <w:marRight w:val="0"/>
              <w:marTop w:val="75"/>
              <w:marBottom w:val="75"/>
              <w:divBdr>
                <w:top w:val="none" w:sz="0" w:space="0" w:color="auto"/>
                <w:left w:val="none" w:sz="0" w:space="0" w:color="auto"/>
                <w:bottom w:val="none" w:sz="0" w:space="0" w:color="auto"/>
                <w:right w:val="none" w:sz="0" w:space="0" w:color="auto"/>
              </w:divBdr>
            </w:div>
          </w:divsChild>
        </w:div>
        <w:div w:id="495999488">
          <w:marLeft w:val="0"/>
          <w:marRight w:val="0"/>
          <w:marTop w:val="150"/>
          <w:marBottom w:val="150"/>
          <w:divBdr>
            <w:top w:val="none" w:sz="0" w:space="0" w:color="auto"/>
            <w:left w:val="none" w:sz="0" w:space="0" w:color="auto"/>
            <w:bottom w:val="none" w:sz="0" w:space="0" w:color="auto"/>
            <w:right w:val="none" w:sz="0" w:space="0" w:color="auto"/>
          </w:divBdr>
          <w:divsChild>
            <w:div w:id="1342970626">
              <w:marLeft w:val="150"/>
              <w:marRight w:val="0"/>
              <w:marTop w:val="75"/>
              <w:marBottom w:val="75"/>
              <w:divBdr>
                <w:top w:val="none" w:sz="0" w:space="0" w:color="auto"/>
                <w:left w:val="none" w:sz="0" w:space="0" w:color="auto"/>
                <w:bottom w:val="none" w:sz="0" w:space="0" w:color="auto"/>
                <w:right w:val="none" w:sz="0" w:space="0" w:color="auto"/>
              </w:divBdr>
            </w:div>
          </w:divsChild>
        </w:div>
        <w:div w:id="1678537969">
          <w:marLeft w:val="0"/>
          <w:marRight w:val="0"/>
          <w:marTop w:val="150"/>
          <w:marBottom w:val="150"/>
          <w:divBdr>
            <w:top w:val="none" w:sz="0" w:space="0" w:color="auto"/>
            <w:left w:val="none" w:sz="0" w:space="0" w:color="auto"/>
            <w:bottom w:val="none" w:sz="0" w:space="0" w:color="auto"/>
            <w:right w:val="none" w:sz="0" w:space="0" w:color="auto"/>
          </w:divBdr>
          <w:divsChild>
            <w:div w:id="1710521399">
              <w:marLeft w:val="150"/>
              <w:marRight w:val="0"/>
              <w:marTop w:val="75"/>
              <w:marBottom w:val="75"/>
              <w:divBdr>
                <w:top w:val="none" w:sz="0" w:space="0" w:color="auto"/>
                <w:left w:val="none" w:sz="0" w:space="0" w:color="auto"/>
                <w:bottom w:val="none" w:sz="0" w:space="0" w:color="auto"/>
                <w:right w:val="none" w:sz="0" w:space="0" w:color="auto"/>
              </w:divBdr>
            </w:div>
          </w:divsChild>
        </w:div>
        <w:div w:id="358972063">
          <w:marLeft w:val="0"/>
          <w:marRight w:val="0"/>
          <w:marTop w:val="150"/>
          <w:marBottom w:val="150"/>
          <w:divBdr>
            <w:top w:val="none" w:sz="0" w:space="0" w:color="auto"/>
            <w:left w:val="none" w:sz="0" w:space="0" w:color="auto"/>
            <w:bottom w:val="none" w:sz="0" w:space="0" w:color="auto"/>
            <w:right w:val="none" w:sz="0" w:space="0" w:color="auto"/>
          </w:divBdr>
          <w:divsChild>
            <w:div w:id="2020498225">
              <w:marLeft w:val="150"/>
              <w:marRight w:val="0"/>
              <w:marTop w:val="75"/>
              <w:marBottom w:val="75"/>
              <w:divBdr>
                <w:top w:val="none" w:sz="0" w:space="0" w:color="auto"/>
                <w:left w:val="none" w:sz="0" w:space="0" w:color="auto"/>
                <w:bottom w:val="none" w:sz="0" w:space="0" w:color="auto"/>
                <w:right w:val="none" w:sz="0" w:space="0" w:color="auto"/>
              </w:divBdr>
            </w:div>
          </w:divsChild>
        </w:div>
        <w:div w:id="664239076">
          <w:marLeft w:val="0"/>
          <w:marRight w:val="0"/>
          <w:marTop w:val="150"/>
          <w:marBottom w:val="150"/>
          <w:divBdr>
            <w:top w:val="none" w:sz="0" w:space="0" w:color="auto"/>
            <w:left w:val="none" w:sz="0" w:space="0" w:color="auto"/>
            <w:bottom w:val="none" w:sz="0" w:space="0" w:color="auto"/>
            <w:right w:val="none" w:sz="0" w:space="0" w:color="auto"/>
          </w:divBdr>
          <w:divsChild>
            <w:div w:id="1540390808">
              <w:marLeft w:val="150"/>
              <w:marRight w:val="0"/>
              <w:marTop w:val="75"/>
              <w:marBottom w:val="75"/>
              <w:divBdr>
                <w:top w:val="none" w:sz="0" w:space="0" w:color="auto"/>
                <w:left w:val="none" w:sz="0" w:space="0" w:color="auto"/>
                <w:bottom w:val="none" w:sz="0" w:space="0" w:color="auto"/>
                <w:right w:val="none" w:sz="0" w:space="0" w:color="auto"/>
              </w:divBdr>
            </w:div>
          </w:divsChild>
        </w:div>
        <w:div w:id="1520005766">
          <w:marLeft w:val="0"/>
          <w:marRight w:val="0"/>
          <w:marTop w:val="150"/>
          <w:marBottom w:val="150"/>
          <w:divBdr>
            <w:top w:val="none" w:sz="0" w:space="0" w:color="auto"/>
            <w:left w:val="none" w:sz="0" w:space="0" w:color="auto"/>
            <w:bottom w:val="none" w:sz="0" w:space="0" w:color="auto"/>
            <w:right w:val="none" w:sz="0" w:space="0" w:color="auto"/>
          </w:divBdr>
          <w:divsChild>
            <w:div w:id="102306639">
              <w:marLeft w:val="150"/>
              <w:marRight w:val="0"/>
              <w:marTop w:val="75"/>
              <w:marBottom w:val="75"/>
              <w:divBdr>
                <w:top w:val="none" w:sz="0" w:space="0" w:color="auto"/>
                <w:left w:val="none" w:sz="0" w:space="0" w:color="auto"/>
                <w:bottom w:val="none" w:sz="0" w:space="0" w:color="auto"/>
                <w:right w:val="none" w:sz="0" w:space="0" w:color="auto"/>
              </w:divBdr>
            </w:div>
          </w:divsChild>
        </w:div>
        <w:div w:id="212542329">
          <w:marLeft w:val="0"/>
          <w:marRight w:val="0"/>
          <w:marTop w:val="150"/>
          <w:marBottom w:val="150"/>
          <w:divBdr>
            <w:top w:val="none" w:sz="0" w:space="0" w:color="auto"/>
            <w:left w:val="none" w:sz="0" w:space="0" w:color="auto"/>
            <w:bottom w:val="none" w:sz="0" w:space="0" w:color="auto"/>
            <w:right w:val="none" w:sz="0" w:space="0" w:color="auto"/>
          </w:divBdr>
          <w:divsChild>
            <w:div w:id="642396197">
              <w:marLeft w:val="150"/>
              <w:marRight w:val="0"/>
              <w:marTop w:val="75"/>
              <w:marBottom w:val="75"/>
              <w:divBdr>
                <w:top w:val="none" w:sz="0" w:space="0" w:color="auto"/>
                <w:left w:val="none" w:sz="0" w:space="0" w:color="auto"/>
                <w:bottom w:val="none" w:sz="0" w:space="0" w:color="auto"/>
                <w:right w:val="none" w:sz="0" w:space="0" w:color="auto"/>
              </w:divBdr>
            </w:div>
          </w:divsChild>
        </w:div>
        <w:div w:id="900021723">
          <w:marLeft w:val="0"/>
          <w:marRight w:val="0"/>
          <w:marTop w:val="150"/>
          <w:marBottom w:val="150"/>
          <w:divBdr>
            <w:top w:val="none" w:sz="0" w:space="0" w:color="auto"/>
            <w:left w:val="none" w:sz="0" w:space="0" w:color="auto"/>
            <w:bottom w:val="none" w:sz="0" w:space="0" w:color="auto"/>
            <w:right w:val="none" w:sz="0" w:space="0" w:color="auto"/>
          </w:divBdr>
          <w:divsChild>
            <w:div w:id="1986546698">
              <w:marLeft w:val="150"/>
              <w:marRight w:val="0"/>
              <w:marTop w:val="75"/>
              <w:marBottom w:val="75"/>
              <w:divBdr>
                <w:top w:val="none" w:sz="0" w:space="0" w:color="auto"/>
                <w:left w:val="none" w:sz="0" w:space="0" w:color="auto"/>
                <w:bottom w:val="none" w:sz="0" w:space="0" w:color="auto"/>
                <w:right w:val="none" w:sz="0" w:space="0" w:color="auto"/>
              </w:divBdr>
            </w:div>
          </w:divsChild>
        </w:div>
        <w:div w:id="928196595">
          <w:marLeft w:val="0"/>
          <w:marRight w:val="0"/>
          <w:marTop w:val="150"/>
          <w:marBottom w:val="150"/>
          <w:divBdr>
            <w:top w:val="none" w:sz="0" w:space="0" w:color="auto"/>
            <w:left w:val="none" w:sz="0" w:space="0" w:color="auto"/>
            <w:bottom w:val="none" w:sz="0" w:space="0" w:color="auto"/>
            <w:right w:val="none" w:sz="0" w:space="0" w:color="auto"/>
          </w:divBdr>
          <w:divsChild>
            <w:div w:id="641891151">
              <w:marLeft w:val="150"/>
              <w:marRight w:val="0"/>
              <w:marTop w:val="75"/>
              <w:marBottom w:val="75"/>
              <w:divBdr>
                <w:top w:val="none" w:sz="0" w:space="0" w:color="auto"/>
                <w:left w:val="none" w:sz="0" w:space="0" w:color="auto"/>
                <w:bottom w:val="none" w:sz="0" w:space="0" w:color="auto"/>
                <w:right w:val="none" w:sz="0" w:space="0" w:color="auto"/>
              </w:divBdr>
            </w:div>
          </w:divsChild>
        </w:div>
        <w:div w:id="1118915734">
          <w:marLeft w:val="0"/>
          <w:marRight w:val="0"/>
          <w:marTop w:val="150"/>
          <w:marBottom w:val="150"/>
          <w:divBdr>
            <w:top w:val="none" w:sz="0" w:space="0" w:color="auto"/>
            <w:left w:val="none" w:sz="0" w:space="0" w:color="auto"/>
            <w:bottom w:val="none" w:sz="0" w:space="0" w:color="auto"/>
            <w:right w:val="none" w:sz="0" w:space="0" w:color="auto"/>
          </w:divBdr>
          <w:divsChild>
            <w:div w:id="532770802">
              <w:marLeft w:val="150"/>
              <w:marRight w:val="0"/>
              <w:marTop w:val="75"/>
              <w:marBottom w:val="75"/>
              <w:divBdr>
                <w:top w:val="none" w:sz="0" w:space="0" w:color="auto"/>
                <w:left w:val="none" w:sz="0" w:space="0" w:color="auto"/>
                <w:bottom w:val="none" w:sz="0" w:space="0" w:color="auto"/>
                <w:right w:val="none" w:sz="0" w:space="0" w:color="auto"/>
              </w:divBdr>
            </w:div>
          </w:divsChild>
        </w:div>
        <w:div w:id="1851094724">
          <w:marLeft w:val="0"/>
          <w:marRight w:val="0"/>
          <w:marTop w:val="150"/>
          <w:marBottom w:val="150"/>
          <w:divBdr>
            <w:top w:val="none" w:sz="0" w:space="0" w:color="auto"/>
            <w:left w:val="none" w:sz="0" w:space="0" w:color="auto"/>
            <w:bottom w:val="none" w:sz="0" w:space="0" w:color="auto"/>
            <w:right w:val="none" w:sz="0" w:space="0" w:color="auto"/>
          </w:divBdr>
          <w:divsChild>
            <w:div w:id="1192036048">
              <w:marLeft w:val="150"/>
              <w:marRight w:val="0"/>
              <w:marTop w:val="75"/>
              <w:marBottom w:val="75"/>
              <w:divBdr>
                <w:top w:val="none" w:sz="0" w:space="0" w:color="auto"/>
                <w:left w:val="none" w:sz="0" w:space="0" w:color="auto"/>
                <w:bottom w:val="none" w:sz="0" w:space="0" w:color="auto"/>
                <w:right w:val="none" w:sz="0" w:space="0" w:color="auto"/>
              </w:divBdr>
            </w:div>
          </w:divsChild>
        </w:div>
        <w:div w:id="235283878">
          <w:marLeft w:val="0"/>
          <w:marRight w:val="0"/>
          <w:marTop w:val="150"/>
          <w:marBottom w:val="150"/>
          <w:divBdr>
            <w:top w:val="none" w:sz="0" w:space="0" w:color="auto"/>
            <w:left w:val="none" w:sz="0" w:space="0" w:color="auto"/>
            <w:bottom w:val="none" w:sz="0" w:space="0" w:color="auto"/>
            <w:right w:val="none" w:sz="0" w:space="0" w:color="auto"/>
          </w:divBdr>
          <w:divsChild>
            <w:div w:id="1835222955">
              <w:marLeft w:val="150"/>
              <w:marRight w:val="0"/>
              <w:marTop w:val="75"/>
              <w:marBottom w:val="75"/>
              <w:divBdr>
                <w:top w:val="none" w:sz="0" w:space="0" w:color="auto"/>
                <w:left w:val="none" w:sz="0" w:space="0" w:color="auto"/>
                <w:bottom w:val="none" w:sz="0" w:space="0" w:color="auto"/>
                <w:right w:val="none" w:sz="0" w:space="0" w:color="auto"/>
              </w:divBdr>
            </w:div>
          </w:divsChild>
        </w:div>
        <w:div w:id="605042382">
          <w:marLeft w:val="0"/>
          <w:marRight w:val="0"/>
          <w:marTop w:val="150"/>
          <w:marBottom w:val="150"/>
          <w:divBdr>
            <w:top w:val="none" w:sz="0" w:space="0" w:color="auto"/>
            <w:left w:val="none" w:sz="0" w:space="0" w:color="auto"/>
            <w:bottom w:val="none" w:sz="0" w:space="0" w:color="auto"/>
            <w:right w:val="none" w:sz="0" w:space="0" w:color="auto"/>
          </w:divBdr>
          <w:divsChild>
            <w:div w:id="1633556419">
              <w:marLeft w:val="150"/>
              <w:marRight w:val="0"/>
              <w:marTop w:val="75"/>
              <w:marBottom w:val="75"/>
              <w:divBdr>
                <w:top w:val="none" w:sz="0" w:space="0" w:color="auto"/>
                <w:left w:val="none" w:sz="0" w:space="0" w:color="auto"/>
                <w:bottom w:val="none" w:sz="0" w:space="0" w:color="auto"/>
                <w:right w:val="none" w:sz="0" w:space="0" w:color="auto"/>
              </w:divBdr>
            </w:div>
          </w:divsChild>
        </w:div>
        <w:div w:id="1724909359">
          <w:marLeft w:val="0"/>
          <w:marRight w:val="0"/>
          <w:marTop w:val="150"/>
          <w:marBottom w:val="150"/>
          <w:divBdr>
            <w:top w:val="none" w:sz="0" w:space="0" w:color="auto"/>
            <w:left w:val="none" w:sz="0" w:space="0" w:color="auto"/>
            <w:bottom w:val="none" w:sz="0" w:space="0" w:color="auto"/>
            <w:right w:val="none" w:sz="0" w:space="0" w:color="auto"/>
          </w:divBdr>
          <w:divsChild>
            <w:div w:id="429620492">
              <w:marLeft w:val="150"/>
              <w:marRight w:val="0"/>
              <w:marTop w:val="75"/>
              <w:marBottom w:val="75"/>
              <w:divBdr>
                <w:top w:val="none" w:sz="0" w:space="0" w:color="auto"/>
                <w:left w:val="none" w:sz="0" w:space="0" w:color="auto"/>
                <w:bottom w:val="none" w:sz="0" w:space="0" w:color="auto"/>
                <w:right w:val="none" w:sz="0" w:space="0" w:color="auto"/>
              </w:divBdr>
            </w:div>
          </w:divsChild>
        </w:div>
        <w:div w:id="630213594">
          <w:marLeft w:val="0"/>
          <w:marRight w:val="0"/>
          <w:marTop w:val="150"/>
          <w:marBottom w:val="150"/>
          <w:divBdr>
            <w:top w:val="none" w:sz="0" w:space="0" w:color="auto"/>
            <w:left w:val="none" w:sz="0" w:space="0" w:color="auto"/>
            <w:bottom w:val="none" w:sz="0" w:space="0" w:color="auto"/>
            <w:right w:val="none" w:sz="0" w:space="0" w:color="auto"/>
          </w:divBdr>
          <w:divsChild>
            <w:div w:id="666400667">
              <w:marLeft w:val="150"/>
              <w:marRight w:val="0"/>
              <w:marTop w:val="75"/>
              <w:marBottom w:val="75"/>
              <w:divBdr>
                <w:top w:val="none" w:sz="0" w:space="0" w:color="auto"/>
                <w:left w:val="none" w:sz="0" w:space="0" w:color="auto"/>
                <w:bottom w:val="none" w:sz="0" w:space="0" w:color="auto"/>
                <w:right w:val="none" w:sz="0" w:space="0" w:color="auto"/>
              </w:divBdr>
            </w:div>
          </w:divsChild>
        </w:div>
        <w:div w:id="121653967">
          <w:marLeft w:val="0"/>
          <w:marRight w:val="0"/>
          <w:marTop w:val="150"/>
          <w:marBottom w:val="150"/>
          <w:divBdr>
            <w:top w:val="none" w:sz="0" w:space="0" w:color="auto"/>
            <w:left w:val="none" w:sz="0" w:space="0" w:color="auto"/>
            <w:bottom w:val="none" w:sz="0" w:space="0" w:color="auto"/>
            <w:right w:val="none" w:sz="0" w:space="0" w:color="auto"/>
          </w:divBdr>
          <w:divsChild>
            <w:div w:id="2125225303">
              <w:marLeft w:val="150"/>
              <w:marRight w:val="0"/>
              <w:marTop w:val="75"/>
              <w:marBottom w:val="75"/>
              <w:divBdr>
                <w:top w:val="none" w:sz="0" w:space="0" w:color="auto"/>
                <w:left w:val="none" w:sz="0" w:space="0" w:color="auto"/>
                <w:bottom w:val="none" w:sz="0" w:space="0" w:color="auto"/>
                <w:right w:val="none" w:sz="0" w:space="0" w:color="auto"/>
              </w:divBdr>
            </w:div>
          </w:divsChild>
        </w:div>
        <w:div w:id="616988509">
          <w:marLeft w:val="0"/>
          <w:marRight w:val="0"/>
          <w:marTop w:val="150"/>
          <w:marBottom w:val="150"/>
          <w:divBdr>
            <w:top w:val="none" w:sz="0" w:space="0" w:color="auto"/>
            <w:left w:val="none" w:sz="0" w:space="0" w:color="auto"/>
            <w:bottom w:val="none" w:sz="0" w:space="0" w:color="auto"/>
            <w:right w:val="none" w:sz="0" w:space="0" w:color="auto"/>
          </w:divBdr>
          <w:divsChild>
            <w:div w:id="381254525">
              <w:marLeft w:val="150"/>
              <w:marRight w:val="0"/>
              <w:marTop w:val="75"/>
              <w:marBottom w:val="75"/>
              <w:divBdr>
                <w:top w:val="none" w:sz="0" w:space="0" w:color="auto"/>
                <w:left w:val="none" w:sz="0" w:space="0" w:color="auto"/>
                <w:bottom w:val="none" w:sz="0" w:space="0" w:color="auto"/>
                <w:right w:val="none" w:sz="0" w:space="0" w:color="auto"/>
              </w:divBdr>
            </w:div>
          </w:divsChild>
        </w:div>
        <w:div w:id="873269665">
          <w:marLeft w:val="0"/>
          <w:marRight w:val="0"/>
          <w:marTop w:val="150"/>
          <w:marBottom w:val="150"/>
          <w:divBdr>
            <w:top w:val="none" w:sz="0" w:space="0" w:color="auto"/>
            <w:left w:val="none" w:sz="0" w:space="0" w:color="auto"/>
            <w:bottom w:val="none" w:sz="0" w:space="0" w:color="auto"/>
            <w:right w:val="none" w:sz="0" w:space="0" w:color="auto"/>
          </w:divBdr>
          <w:divsChild>
            <w:div w:id="864096585">
              <w:marLeft w:val="150"/>
              <w:marRight w:val="0"/>
              <w:marTop w:val="75"/>
              <w:marBottom w:val="75"/>
              <w:divBdr>
                <w:top w:val="none" w:sz="0" w:space="0" w:color="auto"/>
                <w:left w:val="none" w:sz="0" w:space="0" w:color="auto"/>
                <w:bottom w:val="none" w:sz="0" w:space="0" w:color="auto"/>
                <w:right w:val="none" w:sz="0" w:space="0" w:color="auto"/>
              </w:divBdr>
            </w:div>
          </w:divsChild>
        </w:div>
        <w:div w:id="1095663045">
          <w:marLeft w:val="0"/>
          <w:marRight w:val="0"/>
          <w:marTop w:val="150"/>
          <w:marBottom w:val="150"/>
          <w:divBdr>
            <w:top w:val="none" w:sz="0" w:space="0" w:color="auto"/>
            <w:left w:val="none" w:sz="0" w:space="0" w:color="auto"/>
            <w:bottom w:val="none" w:sz="0" w:space="0" w:color="auto"/>
            <w:right w:val="none" w:sz="0" w:space="0" w:color="auto"/>
          </w:divBdr>
          <w:divsChild>
            <w:div w:id="1603801851">
              <w:marLeft w:val="150"/>
              <w:marRight w:val="0"/>
              <w:marTop w:val="75"/>
              <w:marBottom w:val="75"/>
              <w:divBdr>
                <w:top w:val="none" w:sz="0" w:space="0" w:color="auto"/>
                <w:left w:val="none" w:sz="0" w:space="0" w:color="auto"/>
                <w:bottom w:val="none" w:sz="0" w:space="0" w:color="auto"/>
                <w:right w:val="none" w:sz="0" w:space="0" w:color="auto"/>
              </w:divBdr>
            </w:div>
          </w:divsChild>
        </w:div>
        <w:div w:id="826896937">
          <w:marLeft w:val="0"/>
          <w:marRight w:val="0"/>
          <w:marTop w:val="150"/>
          <w:marBottom w:val="150"/>
          <w:divBdr>
            <w:top w:val="none" w:sz="0" w:space="0" w:color="auto"/>
            <w:left w:val="none" w:sz="0" w:space="0" w:color="auto"/>
            <w:bottom w:val="none" w:sz="0" w:space="0" w:color="auto"/>
            <w:right w:val="none" w:sz="0" w:space="0" w:color="auto"/>
          </w:divBdr>
          <w:divsChild>
            <w:div w:id="523444484">
              <w:marLeft w:val="150"/>
              <w:marRight w:val="0"/>
              <w:marTop w:val="75"/>
              <w:marBottom w:val="75"/>
              <w:divBdr>
                <w:top w:val="none" w:sz="0" w:space="0" w:color="auto"/>
                <w:left w:val="none" w:sz="0" w:space="0" w:color="auto"/>
                <w:bottom w:val="none" w:sz="0" w:space="0" w:color="auto"/>
                <w:right w:val="none" w:sz="0" w:space="0" w:color="auto"/>
              </w:divBdr>
            </w:div>
          </w:divsChild>
        </w:div>
        <w:div w:id="147988088">
          <w:marLeft w:val="0"/>
          <w:marRight w:val="0"/>
          <w:marTop w:val="150"/>
          <w:marBottom w:val="150"/>
          <w:divBdr>
            <w:top w:val="none" w:sz="0" w:space="0" w:color="auto"/>
            <w:left w:val="none" w:sz="0" w:space="0" w:color="auto"/>
            <w:bottom w:val="none" w:sz="0" w:space="0" w:color="auto"/>
            <w:right w:val="none" w:sz="0" w:space="0" w:color="auto"/>
          </w:divBdr>
          <w:divsChild>
            <w:div w:id="1181357374">
              <w:marLeft w:val="150"/>
              <w:marRight w:val="0"/>
              <w:marTop w:val="75"/>
              <w:marBottom w:val="75"/>
              <w:divBdr>
                <w:top w:val="none" w:sz="0" w:space="0" w:color="auto"/>
                <w:left w:val="none" w:sz="0" w:space="0" w:color="auto"/>
                <w:bottom w:val="none" w:sz="0" w:space="0" w:color="auto"/>
                <w:right w:val="none" w:sz="0" w:space="0" w:color="auto"/>
              </w:divBdr>
            </w:div>
          </w:divsChild>
        </w:div>
        <w:div w:id="311953840">
          <w:marLeft w:val="0"/>
          <w:marRight w:val="0"/>
          <w:marTop w:val="150"/>
          <w:marBottom w:val="150"/>
          <w:divBdr>
            <w:top w:val="none" w:sz="0" w:space="0" w:color="auto"/>
            <w:left w:val="none" w:sz="0" w:space="0" w:color="auto"/>
            <w:bottom w:val="none" w:sz="0" w:space="0" w:color="auto"/>
            <w:right w:val="none" w:sz="0" w:space="0" w:color="auto"/>
          </w:divBdr>
          <w:divsChild>
            <w:div w:id="1904562028">
              <w:marLeft w:val="150"/>
              <w:marRight w:val="0"/>
              <w:marTop w:val="75"/>
              <w:marBottom w:val="75"/>
              <w:divBdr>
                <w:top w:val="none" w:sz="0" w:space="0" w:color="auto"/>
                <w:left w:val="none" w:sz="0" w:space="0" w:color="auto"/>
                <w:bottom w:val="none" w:sz="0" w:space="0" w:color="auto"/>
                <w:right w:val="none" w:sz="0" w:space="0" w:color="auto"/>
              </w:divBdr>
            </w:div>
          </w:divsChild>
        </w:div>
        <w:div w:id="1420100334">
          <w:marLeft w:val="0"/>
          <w:marRight w:val="0"/>
          <w:marTop w:val="150"/>
          <w:marBottom w:val="150"/>
          <w:divBdr>
            <w:top w:val="none" w:sz="0" w:space="0" w:color="auto"/>
            <w:left w:val="none" w:sz="0" w:space="0" w:color="auto"/>
            <w:bottom w:val="none" w:sz="0" w:space="0" w:color="auto"/>
            <w:right w:val="none" w:sz="0" w:space="0" w:color="auto"/>
          </w:divBdr>
          <w:divsChild>
            <w:div w:id="742028408">
              <w:marLeft w:val="150"/>
              <w:marRight w:val="0"/>
              <w:marTop w:val="75"/>
              <w:marBottom w:val="75"/>
              <w:divBdr>
                <w:top w:val="none" w:sz="0" w:space="0" w:color="auto"/>
                <w:left w:val="none" w:sz="0" w:space="0" w:color="auto"/>
                <w:bottom w:val="none" w:sz="0" w:space="0" w:color="auto"/>
                <w:right w:val="none" w:sz="0" w:space="0" w:color="auto"/>
              </w:divBdr>
            </w:div>
          </w:divsChild>
        </w:div>
        <w:div w:id="1592004877">
          <w:marLeft w:val="0"/>
          <w:marRight w:val="0"/>
          <w:marTop w:val="150"/>
          <w:marBottom w:val="150"/>
          <w:divBdr>
            <w:top w:val="none" w:sz="0" w:space="0" w:color="auto"/>
            <w:left w:val="none" w:sz="0" w:space="0" w:color="auto"/>
            <w:bottom w:val="none" w:sz="0" w:space="0" w:color="auto"/>
            <w:right w:val="none" w:sz="0" w:space="0" w:color="auto"/>
          </w:divBdr>
          <w:divsChild>
            <w:div w:id="1818455487">
              <w:marLeft w:val="150"/>
              <w:marRight w:val="0"/>
              <w:marTop w:val="75"/>
              <w:marBottom w:val="75"/>
              <w:divBdr>
                <w:top w:val="none" w:sz="0" w:space="0" w:color="auto"/>
                <w:left w:val="none" w:sz="0" w:space="0" w:color="auto"/>
                <w:bottom w:val="none" w:sz="0" w:space="0" w:color="auto"/>
                <w:right w:val="none" w:sz="0" w:space="0" w:color="auto"/>
              </w:divBdr>
            </w:div>
          </w:divsChild>
        </w:div>
        <w:div w:id="1226989319">
          <w:marLeft w:val="0"/>
          <w:marRight w:val="0"/>
          <w:marTop w:val="150"/>
          <w:marBottom w:val="150"/>
          <w:divBdr>
            <w:top w:val="none" w:sz="0" w:space="0" w:color="auto"/>
            <w:left w:val="none" w:sz="0" w:space="0" w:color="auto"/>
            <w:bottom w:val="none" w:sz="0" w:space="0" w:color="auto"/>
            <w:right w:val="none" w:sz="0" w:space="0" w:color="auto"/>
          </w:divBdr>
          <w:divsChild>
            <w:div w:id="871772959">
              <w:marLeft w:val="150"/>
              <w:marRight w:val="0"/>
              <w:marTop w:val="75"/>
              <w:marBottom w:val="75"/>
              <w:divBdr>
                <w:top w:val="none" w:sz="0" w:space="0" w:color="auto"/>
                <w:left w:val="none" w:sz="0" w:space="0" w:color="auto"/>
                <w:bottom w:val="none" w:sz="0" w:space="0" w:color="auto"/>
                <w:right w:val="none" w:sz="0" w:space="0" w:color="auto"/>
              </w:divBdr>
            </w:div>
          </w:divsChild>
        </w:div>
        <w:div w:id="869537529">
          <w:marLeft w:val="0"/>
          <w:marRight w:val="0"/>
          <w:marTop w:val="150"/>
          <w:marBottom w:val="150"/>
          <w:divBdr>
            <w:top w:val="none" w:sz="0" w:space="0" w:color="auto"/>
            <w:left w:val="none" w:sz="0" w:space="0" w:color="auto"/>
            <w:bottom w:val="none" w:sz="0" w:space="0" w:color="auto"/>
            <w:right w:val="none" w:sz="0" w:space="0" w:color="auto"/>
          </w:divBdr>
          <w:divsChild>
            <w:div w:id="673606438">
              <w:marLeft w:val="150"/>
              <w:marRight w:val="0"/>
              <w:marTop w:val="75"/>
              <w:marBottom w:val="75"/>
              <w:divBdr>
                <w:top w:val="none" w:sz="0" w:space="0" w:color="auto"/>
                <w:left w:val="none" w:sz="0" w:space="0" w:color="auto"/>
                <w:bottom w:val="none" w:sz="0" w:space="0" w:color="auto"/>
                <w:right w:val="none" w:sz="0" w:space="0" w:color="auto"/>
              </w:divBdr>
            </w:div>
          </w:divsChild>
        </w:div>
        <w:div w:id="1500271011">
          <w:marLeft w:val="0"/>
          <w:marRight w:val="0"/>
          <w:marTop w:val="150"/>
          <w:marBottom w:val="150"/>
          <w:divBdr>
            <w:top w:val="none" w:sz="0" w:space="0" w:color="auto"/>
            <w:left w:val="none" w:sz="0" w:space="0" w:color="auto"/>
            <w:bottom w:val="none" w:sz="0" w:space="0" w:color="auto"/>
            <w:right w:val="none" w:sz="0" w:space="0" w:color="auto"/>
          </w:divBdr>
          <w:divsChild>
            <w:div w:id="1497333054">
              <w:marLeft w:val="150"/>
              <w:marRight w:val="0"/>
              <w:marTop w:val="75"/>
              <w:marBottom w:val="75"/>
              <w:divBdr>
                <w:top w:val="none" w:sz="0" w:space="0" w:color="auto"/>
                <w:left w:val="none" w:sz="0" w:space="0" w:color="auto"/>
                <w:bottom w:val="none" w:sz="0" w:space="0" w:color="auto"/>
                <w:right w:val="none" w:sz="0" w:space="0" w:color="auto"/>
              </w:divBdr>
            </w:div>
          </w:divsChild>
        </w:div>
        <w:div w:id="227544173">
          <w:marLeft w:val="0"/>
          <w:marRight w:val="0"/>
          <w:marTop w:val="150"/>
          <w:marBottom w:val="150"/>
          <w:divBdr>
            <w:top w:val="none" w:sz="0" w:space="0" w:color="auto"/>
            <w:left w:val="none" w:sz="0" w:space="0" w:color="auto"/>
            <w:bottom w:val="none" w:sz="0" w:space="0" w:color="auto"/>
            <w:right w:val="none" w:sz="0" w:space="0" w:color="auto"/>
          </w:divBdr>
        </w:div>
        <w:div w:id="639579779">
          <w:marLeft w:val="0"/>
          <w:marRight w:val="0"/>
          <w:marTop w:val="150"/>
          <w:marBottom w:val="150"/>
          <w:divBdr>
            <w:top w:val="none" w:sz="0" w:space="0" w:color="auto"/>
            <w:left w:val="none" w:sz="0" w:space="0" w:color="auto"/>
            <w:bottom w:val="none" w:sz="0" w:space="0" w:color="auto"/>
            <w:right w:val="none" w:sz="0" w:space="0" w:color="auto"/>
          </w:divBdr>
          <w:divsChild>
            <w:div w:id="1387531988">
              <w:marLeft w:val="0"/>
              <w:marRight w:val="0"/>
              <w:marTop w:val="0"/>
              <w:marBottom w:val="0"/>
              <w:divBdr>
                <w:top w:val="none" w:sz="0" w:space="0" w:color="auto"/>
                <w:left w:val="none" w:sz="0" w:space="0" w:color="auto"/>
                <w:bottom w:val="none" w:sz="0" w:space="0" w:color="auto"/>
                <w:right w:val="none" w:sz="0" w:space="0" w:color="auto"/>
              </w:divBdr>
              <w:divsChild>
                <w:div w:id="915624544">
                  <w:marLeft w:val="0"/>
                  <w:marRight w:val="0"/>
                  <w:marTop w:val="0"/>
                  <w:marBottom w:val="0"/>
                  <w:divBdr>
                    <w:top w:val="none" w:sz="0" w:space="0" w:color="auto"/>
                    <w:left w:val="none" w:sz="0" w:space="0" w:color="auto"/>
                    <w:bottom w:val="none" w:sz="0" w:space="0" w:color="auto"/>
                    <w:right w:val="none" w:sz="0" w:space="0" w:color="auto"/>
                  </w:divBdr>
                </w:div>
              </w:divsChild>
            </w:div>
            <w:div w:id="2006395965">
              <w:marLeft w:val="150"/>
              <w:marRight w:val="0"/>
              <w:marTop w:val="75"/>
              <w:marBottom w:val="75"/>
              <w:divBdr>
                <w:top w:val="none" w:sz="0" w:space="0" w:color="auto"/>
                <w:left w:val="none" w:sz="0" w:space="0" w:color="auto"/>
                <w:bottom w:val="none" w:sz="0" w:space="0" w:color="auto"/>
                <w:right w:val="none" w:sz="0" w:space="0" w:color="auto"/>
              </w:divBdr>
            </w:div>
          </w:divsChild>
        </w:div>
        <w:div w:id="1307707522">
          <w:marLeft w:val="0"/>
          <w:marRight w:val="0"/>
          <w:marTop w:val="150"/>
          <w:marBottom w:val="150"/>
          <w:divBdr>
            <w:top w:val="none" w:sz="0" w:space="0" w:color="auto"/>
            <w:left w:val="none" w:sz="0" w:space="0" w:color="auto"/>
            <w:bottom w:val="none" w:sz="0" w:space="0" w:color="auto"/>
            <w:right w:val="none" w:sz="0" w:space="0" w:color="auto"/>
          </w:divBdr>
          <w:divsChild>
            <w:div w:id="1668828922">
              <w:marLeft w:val="0"/>
              <w:marRight w:val="0"/>
              <w:marTop w:val="0"/>
              <w:marBottom w:val="0"/>
              <w:divBdr>
                <w:top w:val="none" w:sz="0" w:space="0" w:color="auto"/>
                <w:left w:val="none" w:sz="0" w:space="0" w:color="auto"/>
                <w:bottom w:val="none" w:sz="0" w:space="0" w:color="auto"/>
                <w:right w:val="none" w:sz="0" w:space="0" w:color="auto"/>
              </w:divBdr>
              <w:divsChild>
                <w:div w:id="1168670224">
                  <w:marLeft w:val="0"/>
                  <w:marRight w:val="0"/>
                  <w:marTop w:val="0"/>
                  <w:marBottom w:val="0"/>
                  <w:divBdr>
                    <w:top w:val="none" w:sz="0" w:space="0" w:color="auto"/>
                    <w:left w:val="none" w:sz="0" w:space="0" w:color="auto"/>
                    <w:bottom w:val="none" w:sz="0" w:space="0" w:color="auto"/>
                    <w:right w:val="none" w:sz="0" w:space="0" w:color="auto"/>
                  </w:divBdr>
                </w:div>
              </w:divsChild>
            </w:div>
            <w:div w:id="1556114708">
              <w:marLeft w:val="150"/>
              <w:marRight w:val="0"/>
              <w:marTop w:val="75"/>
              <w:marBottom w:val="75"/>
              <w:divBdr>
                <w:top w:val="none" w:sz="0" w:space="0" w:color="auto"/>
                <w:left w:val="none" w:sz="0" w:space="0" w:color="auto"/>
                <w:bottom w:val="none" w:sz="0" w:space="0" w:color="auto"/>
                <w:right w:val="none" w:sz="0" w:space="0" w:color="auto"/>
              </w:divBdr>
            </w:div>
          </w:divsChild>
        </w:div>
        <w:div w:id="982581864">
          <w:marLeft w:val="0"/>
          <w:marRight w:val="0"/>
          <w:marTop w:val="150"/>
          <w:marBottom w:val="150"/>
          <w:divBdr>
            <w:top w:val="none" w:sz="0" w:space="0" w:color="auto"/>
            <w:left w:val="none" w:sz="0" w:space="0" w:color="auto"/>
            <w:bottom w:val="none" w:sz="0" w:space="0" w:color="auto"/>
            <w:right w:val="none" w:sz="0" w:space="0" w:color="auto"/>
          </w:divBdr>
          <w:divsChild>
            <w:div w:id="650327140">
              <w:marLeft w:val="0"/>
              <w:marRight w:val="0"/>
              <w:marTop w:val="0"/>
              <w:marBottom w:val="0"/>
              <w:divBdr>
                <w:top w:val="none" w:sz="0" w:space="0" w:color="auto"/>
                <w:left w:val="none" w:sz="0" w:space="0" w:color="auto"/>
                <w:bottom w:val="none" w:sz="0" w:space="0" w:color="auto"/>
                <w:right w:val="none" w:sz="0" w:space="0" w:color="auto"/>
              </w:divBdr>
              <w:divsChild>
                <w:div w:id="1921450295">
                  <w:marLeft w:val="0"/>
                  <w:marRight w:val="0"/>
                  <w:marTop w:val="0"/>
                  <w:marBottom w:val="0"/>
                  <w:divBdr>
                    <w:top w:val="none" w:sz="0" w:space="0" w:color="auto"/>
                    <w:left w:val="none" w:sz="0" w:space="0" w:color="auto"/>
                    <w:bottom w:val="none" w:sz="0" w:space="0" w:color="auto"/>
                    <w:right w:val="none" w:sz="0" w:space="0" w:color="auto"/>
                  </w:divBdr>
                </w:div>
              </w:divsChild>
            </w:div>
            <w:div w:id="1713504678">
              <w:marLeft w:val="150"/>
              <w:marRight w:val="0"/>
              <w:marTop w:val="75"/>
              <w:marBottom w:val="75"/>
              <w:divBdr>
                <w:top w:val="none" w:sz="0" w:space="0" w:color="auto"/>
                <w:left w:val="none" w:sz="0" w:space="0" w:color="auto"/>
                <w:bottom w:val="none" w:sz="0" w:space="0" w:color="auto"/>
                <w:right w:val="none" w:sz="0" w:space="0" w:color="auto"/>
              </w:divBdr>
            </w:div>
          </w:divsChild>
        </w:div>
        <w:div w:id="917984723">
          <w:marLeft w:val="0"/>
          <w:marRight w:val="0"/>
          <w:marTop w:val="150"/>
          <w:marBottom w:val="150"/>
          <w:divBdr>
            <w:top w:val="none" w:sz="0" w:space="0" w:color="auto"/>
            <w:left w:val="none" w:sz="0" w:space="0" w:color="auto"/>
            <w:bottom w:val="none" w:sz="0" w:space="0" w:color="auto"/>
            <w:right w:val="none" w:sz="0" w:space="0" w:color="auto"/>
          </w:divBdr>
          <w:divsChild>
            <w:div w:id="37097104">
              <w:marLeft w:val="0"/>
              <w:marRight w:val="0"/>
              <w:marTop w:val="0"/>
              <w:marBottom w:val="0"/>
              <w:divBdr>
                <w:top w:val="none" w:sz="0" w:space="0" w:color="auto"/>
                <w:left w:val="none" w:sz="0" w:space="0" w:color="auto"/>
                <w:bottom w:val="none" w:sz="0" w:space="0" w:color="auto"/>
                <w:right w:val="none" w:sz="0" w:space="0" w:color="auto"/>
              </w:divBdr>
              <w:divsChild>
                <w:div w:id="1456287414">
                  <w:marLeft w:val="0"/>
                  <w:marRight w:val="0"/>
                  <w:marTop w:val="0"/>
                  <w:marBottom w:val="0"/>
                  <w:divBdr>
                    <w:top w:val="none" w:sz="0" w:space="0" w:color="auto"/>
                    <w:left w:val="none" w:sz="0" w:space="0" w:color="auto"/>
                    <w:bottom w:val="none" w:sz="0" w:space="0" w:color="auto"/>
                    <w:right w:val="none" w:sz="0" w:space="0" w:color="auto"/>
                  </w:divBdr>
                </w:div>
              </w:divsChild>
            </w:div>
            <w:div w:id="956368888">
              <w:marLeft w:val="150"/>
              <w:marRight w:val="0"/>
              <w:marTop w:val="75"/>
              <w:marBottom w:val="75"/>
              <w:divBdr>
                <w:top w:val="none" w:sz="0" w:space="0" w:color="auto"/>
                <w:left w:val="none" w:sz="0" w:space="0" w:color="auto"/>
                <w:bottom w:val="none" w:sz="0" w:space="0" w:color="auto"/>
                <w:right w:val="none" w:sz="0" w:space="0" w:color="auto"/>
              </w:divBdr>
            </w:div>
          </w:divsChild>
        </w:div>
        <w:div w:id="1369602909">
          <w:marLeft w:val="0"/>
          <w:marRight w:val="0"/>
          <w:marTop w:val="150"/>
          <w:marBottom w:val="150"/>
          <w:divBdr>
            <w:top w:val="none" w:sz="0" w:space="0" w:color="auto"/>
            <w:left w:val="none" w:sz="0" w:space="0" w:color="auto"/>
            <w:bottom w:val="none" w:sz="0" w:space="0" w:color="auto"/>
            <w:right w:val="none" w:sz="0" w:space="0" w:color="auto"/>
          </w:divBdr>
          <w:divsChild>
            <w:div w:id="1351371477">
              <w:marLeft w:val="0"/>
              <w:marRight w:val="0"/>
              <w:marTop w:val="0"/>
              <w:marBottom w:val="0"/>
              <w:divBdr>
                <w:top w:val="none" w:sz="0" w:space="0" w:color="auto"/>
                <w:left w:val="none" w:sz="0" w:space="0" w:color="auto"/>
                <w:bottom w:val="none" w:sz="0" w:space="0" w:color="auto"/>
                <w:right w:val="none" w:sz="0" w:space="0" w:color="auto"/>
              </w:divBdr>
              <w:divsChild>
                <w:div w:id="396250990">
                  <w:marLeft w:val="0"/>
                  <w:marRight w:val="0"/>
                  <w:marTop w:val="0"/>
                  <w:marBottom w:val="0"/>
                  <w:divBdr>
                    <w:top w:val="none" w:sz="0" w:space="0" w:color="auto"/>
                    <w:left w:val="none" w:sz="0" w:space="0" w:color="auto"/>
                    <w:bottom w:val="none" w:sz="0" w:space="0" w:color="auto"/>
                    <w:right w:val="none" w:sz="0" w:space="0" w:color="auto"/>
                  </w:divBdr>
                </w:div>
              </w:divsChild>
            </w:div>
            <w:div w:id="1823740207">
              <w:marLeft w:val="150"/>
              <w:marRight w:val="0"/>
              <w:marTop w:val="75"/>
              <w:marBottom w:val="75"/>
              <w:divBdr>
                <w:top w:val="none" w:sz="0" w:space="0" w:color="auto"/>
                <w:left w:val="none" w:sz="0" w:space="0" w:color="auto"/>
                <w:bottom w:val="none" w:sz="0" w:space="0" w:color="auto"/>
                <w:right w:val="none" w:sz="0" w:space="0" w:color="auto"/>
              </w:divBdr>
            </w:div>
          </w:divsChild>
        </w:div>
        <w:div w:id="1519469177">
          <w:marLeft w:val="0"/>
          <w:marRight w:val="0"/>
          <w:marTop w:val="150"/>
          <w:marBottom w:val="150"/>
          <w:divBdr>
            <w:top w:val="none" w:sz="0" w:space="0" w:color="auto"/>
            <w:left w:val="none" w:sz="0" w:space="0" w:color="auto"/>
            <w:bottom w:val="none" w:sz="0" w:space="0" w:color="auto"/>
            <w:right w:val="none" w:sz="0" w:space="0" w:color="auto"/>
          </w:divBdr>
          <w:divsChild>
            <w:div w:id="1912618716">
              <w:marLeft w:val="0"/>
              <w:marRight w:val="0"/>
              <w:marTop w:val="0"/>
              <w:marBottom w:val="0"/>
              <w:divBdr>
                <w:top w:val="none" w:sz="0" w:space="0" w:color="auto"/>
                <w:left w:val="none" w:sz="0" w:space="0" w:color="auto"/>
                <w:bottom w:val="none" w:sz="0" w:space="0" w:color="auto"/>
                <w:right w:val="none" w:sz="0" w:space="0" w:color="auto"/>
              </w:divBdr>
              <w:divsChild>
                <w:div w:id="1576937327">
                  <w:marLeft w:val="0"/>
                  <w:marRight w:val="0"/>
                  <w:marTop w:val="0"/>
                  <w:marBottom w:val="0"/>
                  <w:divBdr>
                    <w:top w:val="none" w:sz="0" w:space="0" w:color="auto"/>
                    <w:left w:val="none" w:sz="0" w:space="0" w:color="auto"/>
                    <w:bottom w:val="none" w:sz="0" w:space="0" w:color="auto"/>
                    <w:right w:val="none" w:sz="0" w:space="0" w:color="auto"/>
                  </w:divBdr>
                </w:div>
              </w:divsChild>
            </w:div>
            <w:div w:id="441189816">
              <w:marLeft w:val="150"/>
              <w:marRight w:val="0"/>
              <w:marTop w:val="75"/>
              <w:marBottom w:val="75"/>
              <w:divBdr>
                <w:top w:val="none" w:sz="0" w:space="0" w:color="auto"/>
                <w:left w:val="none" w:sz="0" w:space="0" w:color="auto"/>
                <w:bottom w:val="none" w:sz="0" w:space="0" w:color="auto"/>
                <w:right w:val="none" w:sz="0" w:space="0" w:color="auto"/>
              </w:divBdr>
            </w:div>
          </w:divsChild>
        </w:div>
        <w:div w:id="1820420121">
          <w:marLeft w:val="0"/>
          <w:marRight w:val="0"/>
          <w:marTop w:val="150"/>
          <w:marBottom w:val="150"/>
          <w:divBdr>
            <w:top w:val="none" w:sz="0" w:space="0" w:color="auto"/>
            <w:left w:val="none" w:sz="0" w:space="0" w:color="auto"/>
            <w:bottom w:val="none" w:sz="0" w:space="0" w:color="auto"/>
            <w:right w:val="none" w:sz="0" w:space="0" w:color="auto"/>
          </w:divBdr>
          <w:divsChild>
            <w:div w:id="362361619">
              <w:marLeft w:val="0"/>
              <w:marRight w:val="0"/>
              <w:marTop w:val="0"/>
              <w:marBottom w:val="0"/>
              <w:divBdr>
                <w:top w:val="none" w:sz="0" w:space="0" w:color="auto"/>
                <w:left w:val="none" w:sz="0" w:space="0" w:color="auto"/>
                <w:bottom w:val="none" w:sz="0" w:space="0" w:color="auto"/>
                <w:right w:val="none" w:sz="0" w:space="0" w:color="auto"/>
              </w:divBdr>
              <w:divsChild>
                <w:div w:id="907543316">
                  <w:marLeft w:val="0"/>
                  <w:marRight w:val="0"/>
                  <w:marTop w:val="0"/>
                  <w:marBottom w:val="0"/>
                  <w:divBdr>
                    <w:top w:val="none" w:sz="0" w:space="0" w:color="auto"/>
                    <w:left w:val="none" w:sz="0" w:space="0" w:color="auto"/>
                    <w:bottom w:val="none" w:sz="0" w:space="0" w:color="auto"/>
                    <w:right w:val="none" w:sz="0" w:space="0" w:color="auto"/>
                  </w:divBdr>
                </w:div>
              </w:divsChild>
            </w:div>
            <w:div w:id="1805923678">
              <w:marLeft w:val="150"/>
              <w:marRight w:val="0"/>
              <w:marTop w:val="75"/>
              <w:marBottom w:val="75"/>
              <w:divBdr>
                <w:top w:val="none" w:sz="0" w:space="0" w:color="auto"/>
                <w:left w:val="none" w:sz="0" w:space="0" w:color="auto"/>
                <w:bottom w:val="none" w:sz="0" w:space="0" w:color="auto"/>
                <w:right w:val="none" w:sz="0" w:space="0" w:color="auto"/>
              </w:divBdr>
            </w:div>
          </w:divsChild>
        </w:div>
        <w:div w:id="1134834439">
          <w:marLeft w:val="0"/>
          <w:marRight w:val="0"/>
          <w:marTop w:val="150"/>
          <w:marBottom w:val="150"/>
          <w:divBdr>
            <w:top w:val="none" w:sz="0" w:space="0" w:color="auto"/>
            <w:left w:val="none" w:sz="0" w:space="0" w:color="auto"/>
            <w:bottom w:val="none" w:sz="0" w:space="0" w:color="auto"/>
            <w:right w:val="none" w:sz="0" w:space="0" w:color="auto"/>
          </w:divBdr>
          <w:divsChild>
            <w:div w:id="1613391523">
              <w:marLeft w:val="0"/>
              <w:marRight w:val="0"/>
              <w:marTop w:val="0"/>
              <w:marBottom w:val="0"/>
              <w:divBdr>
                <w:top w:val="none" w:sz="0" w:space="0" w:color="auto"/>
                <w:left w:val="none" w:sz="0" w:space="0" w:color="auto"/>
                <w:bottom w:val="none" w:sz="0" w:space="0" w:color="auto"/>
                <w:right w:val="none" w:sz="0" w:space="0" w:color="auto"/>
              </w:divBdr>
              <w:divsChild>
                <w:div w:id="673194205">
                  <w:marLeft w:val="0"/>
                  <w:marRight w:val="0"/>
                  <w:marTop w:val="0"/>
                  <w:marBottom w:val="0"/>
                  <w:divBdr>
                    <w:top w:val="none" w:sz="0" w:space="0" w:color="auto"/>
                    <w:left w:val="none" w:sz="0" w:space="0" w:color="auto"/>
                    <w:bottom w:val="none" w:sz="0" w:space="0" w:color="auto"/>
                    <w:right w:val="none" w:sz="0" w:space="0" w:color="auto"/>
                  </w:divBdr>
                </w:div>
              </w:divsChild>
            </w:div>
            <w:div w:id="610742837">
              <w:marLeft w:val="150"/>
              <w:marRight w:val="0"/>
              <w:marTop w:val="75"/>
              <w:marBottom w:val="75"/>
              <w:divBdr>
                <w:top w:val="none" w:sz="0" w:space="0" w:color="auto"/>
                <w:left w:val="none" w:sz="0" w:space="0" w:color="auto"/>
                <w:bottom w:val="none" w:sz="0" w:space="0" w:color="auto"/>
                <w:right w:val="none" w:sz="0" w:space="0" w:color="auto"/>
              </w:divBdr>
            </w:div>
          </w:divsChild>
        </w:div>
        <w:div w:id="434403645">
          <w:marLeft w:val="0"/>
          <w:marRight w:val="0"/>
          <w:marTop w:val="150"/>
          <w:marBottom w:val="150"/>
          <w:divBdr>
            <w:top w:val="none" w:sz="0" w:space="0" w:color="auto"/>
            <w:left w:val="none" w:sz="0" w:space="0" w:color="auto"/>
            <w:bottom w:val="none" w:sz="0" w:space="0" w:color="auto"/>
            <w:right w:val="none" w:sz="0" w:space="0" w:color="auto"/>
          </w:divBdr>
          <w:divsChild>
            <w:div w:id="1443963197">
              <w:marLeft w:val="0"/>
              <w:marRight w:val="0"/>
              <w:marTop w:val="0"/>
              <w:marBottom w:val="0"/>
              <w:divBdr>
                <w:top w:val="none" w:sz="0" w:space="0" w:color="auto"/>
                <w:left w:val="none" w:sz="0" w:space="0" w:color="auto"/>
                <w:bottom w:val="none" w:sz="0" w:space="0" w:color="auto"/>
                <w:right w:val="none" w:sz="0" w:space="0" w:color="auto"/>
              </w:divBdr>
              <w:divsChild>
                <w:div w:id="635184406">
                  <w:marLeft w:val="0"/>
                  <w:marRight w:val="0"/>
                  <w:marTop w:val="0"/>
                  <w:marBottom w:val="0"/>
                  <w:divBdr>
                    <w:top w:val="none" w:sz="0" w:space="0" w:color="auto"/>
                    <w:left w:val="none" w:sz="0" w:space="0" w:color="auto"/>
                    <w:bottom w:val="none" w:sz="0" w:space="0" w:color="auto"/>
                    <w:right w:val="none" w:sz="0" w:space="0" w:color="auto"/>
                  </w:divBdr>
                </w:div>
              </w:divsChild>
            </w:div>
            <w:div w:id="699013799">
              <w:marLeft w:val="150"/>
              <w:marRight w:val="0"/>
              <w:marTop w:val="75"/>
              <w:marBottom w:val="75"/>
              <w:divBdr>
                <w:top w:val="none" w:sz="0" w:space="0" w:color="auto"/>
                <w:left w:val="none" w:sz="0" w:space="0" w:color="auto"/>
                <w:bottom w:val="none" w:sz="0" w:space="0" w:color="auto"/>
                <w:right w:val="none" w:sz="0" w:space="0" w:color="auto"/>
              </w:divBdr>
            </w:div>
          </w:divsChild>
        </w:div>
        <w:div w:id="1151674212">
          <w:marLeft w:val="0"/>
          <w:marRight w:val="0"/>
          <w:marTop w:val="150"/>
          <w:marBottom w:val="150"/>
          <w:divBdr>
            <w:top w:val="none" w:sz="0" w:space="0" w:color="auto"/>
            <w:left w:val="none" w:sz="0" w:space="0" w:color="auto"/>
            <w:bottom w:val="none" w:sz="0" w:space="0" w:color="auto"/>
            <w:right w:val="none" w:sz="0" w:space="0" w:color="auto"/>
          </w:divBdr>
          <w:divsChild>
            <w:div w:id="1078795108">
              <w:marLeft w:val="0"/>
              <w:marRight w:val="0"/>
              <w:marTop w:val="0"/>
              <w:marBottom w:val="0"/>
              <w:divBdr>
                <w:top w:val="none" w:sz="0" w:space="0" w:color="auto"/>
                <w:left w:val="none" w:sz="0" w:space="0" w:color="auto"/>
                <w:bottom w:val="none" w:sz="0" w:space="0" w:color="auto"/>
                <w:right w:val="none" w:sz="0" w:space="0" w:color="auto"/>
              </w:divBdr>
              <w:divsChild>
                <w:div w:id="1470780550">
                  <w:marLeft w:val="0"/>
                  <w:marRight w:val="0"/>
                  <w:marTop w:val="0"/>
                  <w:marBottom w:val="0"/>
                  <w:divBdr>
                    <w:top w:val="none" w:sz="0" w:space="0" w:color="auto"/>
                    <w:left w:val="none" w:sz="0" w:space="0" w:color="auto"/>
                    <w:bottom w:val="none" w:sz="0" w:space="0" w:color="auto"/>
                    <w:right w:val="none" w:sz="0" w:space="0" w:color="auto"/>
                  </w:divBdr>
                </w:div>
              </w:divsChild>
            </w:div>
            <w:div w:id="1420903000">
              <w:marLeft w:val="150"/>
              <w:marRight w:val="0"/>
              <w:marTop w:val="75"/>
              <w:marBottom w:val="75"/>
              <w:divBdr>
                <w:top w:val="none" w:sz="0" w:space="0" w:color="auto"/>
                <w:left w:val="none" w:sz="0" w:space="0" w:color="auto"/>
                <w:bottom w:val="none" w:sz="0" w:space="0" w:color="auto"/>
                <w:right w:val="none" w:sz="0" w:space="0" w:color="auto"/>
              </w:divBdr>
            </w:div>
          </w:divsChild>
        </w:div>
        <w:div w:id="28381103">
          <w:marLeft w:val="0"/>
          <w:marRight w:val="0"/>
          <w:marTop w:val="150"/>
          <w:marBottom w:val="150"/>
          <w:divBdr>
            <w:top w:val="none" w:sz="0" w:space="0" w:color="auto"/>
            <w:left w:val="none" w:sz="0" w:space="0" w:color="auto"/>
            <w:bottom w:val="none" w:sz="0" w:space="0" w:color="auto"/>
            <w:right w:val="none" w:sz="0" w:space="0" w:color="auto"/>
          </w:divBdr>
          <w:divsChild>
            <w:div w:id="811674382">
              <w:marLeft w:val="0"/>
              <w:marRight w:val="0"/>
              <w:marTop w:val="0"/>
              <w:marBottom w:val="0"/>
              <w:divBdr>
                <w:top w:val="none" w:sz="0" w:space="0" w:color="auto"/>
                <w:left w:val="none" w:sz="0" w:space="0" w:color="auto"/>
                <w:bottom w:val="none" w:sz="0" w:space="0" w:color="auto"/>
                <w:right w:val="none" w:sz="0" w:space="0" w:color="auto"/>
              </w:divBdr>
              <w:divsChild>
                <w:div w:id="1155952392">
                  <w:marLeft w:val="0"/>
                  <w:marRight w:val="0"/>
                  <w:marTop w:val="0"/>
                  <w:marBottom w:val="0"/>
                  <w:divBdr>
                    <w:top w:val="none" w:sz="0" w:space="0" w:color="auto"/>
                    <w:left w:val="none" w:sz="0" w:space="0" w:color="auto"/>
                    <w:bottom w:val="none" w:sz="0" w:space="0" w:color="auto"/>
                    <w:right w:val="none" w:sz="0" w:space="0" w:color="auto"/>
                  </w:divBdr>
                </w:div>
              </w:divsChild>
            </w:div>
            <w:div w:id="1384908737">
              <w:marLeft w:val="150"/>
              <w:marRight w:val="0"/>
              <w:marTop w:val="75"/>
              <w:marBottom w:val="75"/>
              <w:divBdr>
                <w:top w:val="none" w:sz="0" w:space="0" w:color="auto"/>
                <w:left w:val="none" w:sz="0" w:space="0" w:color="auto"/>
                <w:bottom w:val="none" w:sz="0" w:space="0" w:color="auto"/>
                <w:right w:val="none" w:sz="0" w:space="0" w:color="auto"/>
              </w:divBdr>
            </w:div>
          </w:divsChild>
        </w:div>
        <w:div w:id="1575775960">
          <w:marLeft w:val="0"/>
          <w:marRight w:val="0"/>
          <w:marTop w:val="150"/>
          <w:marBottom w:val="150"/>
          <w:divBdr>
            <w:top w:val="none" w:sz="0" w:space="0" w:color="auto"/>
            <w:left w:val="none" w:sz="0" w:space="0" w:color="auto"/>
            <w:bottom w:val="none" w:sz="0" w:space="0" w:color="auto"/>
            <w:right w:val="none" w:sz="0" w:space="0" w:color="auto"/>
          </w:divBdr>
          <w:divsChild>
            <w:div w:id="459691327">
              <w:marLeft w:val="0"/>
              <w:marRight w:val="0"/>
              <w:marTop w:val="0"/>
              <w:marBottom w:val="0"/>
              <w:divBdr>
                <w:top w:val="none" w:sz="0" w:space="0" w:color="auto"/>
                <w:left w:val="none" w:sz="0" w:space="0" w:color="auto"/>
                <w:bottom w:val="none" w:sz="0" w:space="0" w:color="auto"/>
                <w:right w:val="none" w:sz="0" w:space="0" w:color="auto"/>
              </w:divBdr>
              <w:divsChild>
                <w:div w:id="706370904">
                  <w:marLeft w:val="0"/>
                  <w:marRight w:val="0"/>
                  <w:marTop w:val="0"/>
                  <w:marBottom w:val="0"/>
                  <w:divBdr>
                    <w:top w:val="none" w:sz="0" w:space="0" w:color="auto"/>
                    <w:left w:val="none" w:sz="0" w:space="0" w:color="auto"/>
                    <w:bottom w:val="none" w:sz="0" w:space="0" w:color="auto"/>
                    <w:right w:val="none" w:sz="0" w:space="0" w:color="auto"/>
                  </w:divBdr>
                </w:div>
              </w:divsChild>
            </w:div>
            <w:div w:id="1938096137">
              <w:marLeft w:val="150"/>
              <w:marRight w:val="0"/>
              <w:marTop w:val="75"/>
              <w:marBottom w:val="75"/>
              <w:divBdr>
                <w:top w:val="none" w:sz="0" w:space="0" w:color="auto"/>
                <w:left w:val="none" w:sz="0" w:space="0" w:color="auto"/>
                <w:bottom w:val="none" w:sz="0" w:space="0" w:color="auto"/>
                <w:right w:val="none" w:sz="0" w:space="0" w:color="auto"/>
              </w:divBdr>
            </w:div>
          </w:divsChild>
        </w:div>
        <w:div w:id="1266768396">
          <w:marLeft w:val="0"/>
          <w:marRight w:val="0"/>
          <w:marTop w:val="150"/>
          <w:marBottom w:val="150"/>
          <w:divBdr>
            <w:top w:val="none" w:sz="0" w:space="0" w:color="auto"/>
            <w:left w:val="none" w:sz="0" w:space="0" w:color="auto"/>
            <w:bottom w:val="none" w:sz="0" w:space="0" w:color="auto"/>
            <w:right w:val="none" w:sz="0" w:space="0" w:color="auto"/>
          </w:divBdr>
          <w:divsChild>
            <w:div w:id="897400032">
              <w:marLeft w:val="0"/>
              <w:marRight w:val="0"/>
              <w:marTop w:val="0"/>
              <w:marBottom w:val="0"/>
              <w:divBdr>
                <w:top w:val="none" w:sz="0" w:space="0" w:color="auto"/>
                <w:left w:val="none" w:sz="0" w:space="0" w:color="auto"/>
                <w:bottom w:val="none" w:sz="0" w:space="0" w:color="auto"/>
                <w:right w:val="none" w:sz="0" w:space="0" w:color="auto"/>
              </w:divBdr>
              <w:divsChild>
                <w:div w:id="8484473">
                  <w:marLeft w:val="0"/>
                  <w:marRight w:val="0"/>
                  <w:marTop w:val="0"/>
                  <w:marBottom w:val="0"/>
                  <w:divBdr>
                    <w:top w:val="none" w:sz="0" w:space="0" w:color="auto"/>
                    <w:left w:val="none" w:sz="0" w:space="0" w:color="auto"/>
                    <w:bottom w:val="none" w:sz="0" w:space="0" w:color="auto"/>
                    <w:right w:val="none" w:sz="0" w:space="0" w:color="auto"/>
                  </w:divBdr>
                </w:div>
              </w:divsChild>
            </w:div>
            <w:div w:id="1748385318">
              <w:marLeft w:val="150"/>
              <w:marRight w:val="0"/>
              <w:marTop w:val="75"/>
              <w:marBottom w:val="75"/>
              <w:divBdr>
                <w:top w:val="none" w:sz="0" w:space="0" w:color="auto"/>
                <w:left w:val="none" w:sz="0" w:space="0" w:color="auto"/>
                <w:bottom w:val="none" w:sz="0" w:space="0" w:color="auto"/>
                <w:right w:val="none" w:sz="0" w:space="0" w:color="auto"/>
              </w:divBdr>
            </w:div>
          </w:divsChild>
        </w:div>
        <w:div w:id="2050907521">
          <w:marLeft w:val="0"/>
          <w:marRight w:val="0"/>
          <w:marTop w:val="150"/>
          <w:marBottom w:val="150"/>
          <w:divBdr>
            <w:top w:val="none" w:sz="0" w:space="0" w:color="auto"/>
            <w:left w:val="none" w:sz="0" w:space="0" w:color="auto"/>
            <w:bottom w:val="none" w:sz="0" w:space="0" w:color="auto"/>
            <w:right w:val="none" w:sz="0" w:space="0" w:color="auto"/>
          </w:divBdr>
          <w:divsChild>
            <w:div w:id="1234586818">
              <w:marLeft w:val="0"/>
              <w:marRight w:val="0"/>
              <w:marTop w:val="0"/>
              <w:marBottom w:val="0"/>
              <w:divBdr>
                <w:top w:val="none" w:sz="0" w:space="0" w:color="auto"/>
                <w:left w:val="none" w:sz="0" w:space="0" w:color="auto"/>
                <w:bottom w:val="none" w:sz="0" w:space="0" w:color="auto"/>
                <w:right w:val="none" w:sz="0" w:space="0" w:color="auto"/>
              </w:divBdr>
              <w:divsChild>
                <w:div w:id="664673047">
                  <w:marLeft w:val="0"/>
                  <w:marRight w:val="0"/>
                  <w:marTop w:val="0"/>
                  <w:marBottom w:val="0"/>
                  <w:divBdr>
                    <w:top w:val="none" w:sz="0" w:space="0" w:color="auto"/>
                    <w:left w:val="none" w:sz="0" w:space="0" w:color="auto"/>
                    <w:bottom w:val="none" w:sz="0" w:space="0" w:color="auto"/>
                    <w:right w:val="none" w:sz="0" w:space="0" w:color="auto"/>
                  </w:divBdr>
                </w:div>
              </w:divsChild>
            </w:div>
            <w:div w:id="1281256569">
              <w:marLeft w:val="150"/>
              <w:marRight w:val="0"/>
              <w:marTop w:val="75"/>
              <w:marBottom w:val="75"/>
              <w:divBdr>
                <w:top w:val="none" w:sz="0" w:space="0" w:color="auto"/>
                <w:left w:val="none" w:sz="0" w:space="0" w:color="auto"/>
                <w:bottom w:val="none" w:sz="0" w:space="0" w:color="auto"/>
                <w:right w:val="none" w:sz="0" w:space="0" w:color="auto"/>
              </w:divBdr>
            </w:div>
          </w:divsChild>
        </w:div>
        <w:div w:id="2044137782">
          <w:marLeft w:val="0"/>
          <w:marRight w:val="0"/>
          <w:marTop w:val="150"/>
          <w:marBottom w:val="150"/>
          <w:divBdr>
            <w:top w:val="none" w:sz="0" w:space="0" w:color="auto"/>
            <w:left w:val="none" w:sz="0" w:space="0" w:color="auto"/>
            <w:bottom w:val="none" w:sz="0" w:space="0" w:color="auto"/>
            <w:right w:val="none" w:sz="0" w:space="0" w:color="auto"/>
          </w:divBdr>
          <w:divsChild>
            <w:div w:id="1963609306">
              <w:marLeft w:val="0"/>
              <w:marRight w:val="0"/>
              <w:marTop w:val="0"/>
              <w:marBottom w:val="0"/>
              <w:divBdr>
                <w:top w:val="none" w:sz="0" w:space="0" w:color="auto"/>
                <w:left w:val="none" w:sz="0" w:space="0" w:color="auto"/>
                <w:bottom w:val="none" w:sz="0" w:space="0" w:color="auto"/>
                <w:right w:val="none" w:sz="0" w:space="0" w:color="auto"/>
              </w:divBdr>
              <w:divsChild>
                <w:div w:id="869147777">
                  <w:marLeft w:val="0"/>
                  <w:marRight w:val="0"/>
                  <w:marTop w:val="0"/>
                  <w:marBottom w:val="0"/>
                  <w:divBdr>
                    <w:top w:val="none" w:sz="0" w:space="0" w:color="auto"/>
                    <w:left w:val="none" w:sz="0" w:space="0" w:color="auto"/>
                    <w:bottom w:val="none" w:sz="0" w:space="0" w:color="auto"/>
                    <w:right w:val="none" w:sz="0" w:space="0" w:color="auto"/>
                  </w:divBdr>
                </w:div>
              </w:divsChild>
            </w:div>
            <w:div w:id="1481537147">
              <w:marLeft w:val="150"/>
              <w:marRight w:val="0"/>
              <w:marTop w:val="75"/>
              <w:marBottom w:val="75"/>
              <w:divBdr>
                <w:top w:val="none" w:sz="0" w:space="0" w:color="auto"/>
                <w:left w:val="none" w:sz="0" w:space="0" w:color="auto"/>
                <w:bottom w:val="none" w:sz="0" w:space="0" w:color="auto"/>
                <w:right w:val="none" w:sz="0" w:space="0" w:color="auto"/>
              </w:divBdr>
            </w:div>
          </w:divsChild>
        </w:div>
        <w:div w:id="1573349618">
          <w:marLeft w:val="0"/>
          <w:marRight w:val="0"/>
          <w:marTop w:val="150"/>
          <w:marBottom w:val="150"/>
          <w:divBdr>
            <w:top w:val="none" w:sz="0" w:space="0" w:color="auto"/>
            <w:left w:val="none" w:sz="0" w:space="0" w:color="auto"/>
            <w:bottom w:val="none" w:sz="0" w:space="0" w:color="auto"/>
            <w:right w:val="none" w:sz="0" w:space="0" w:color="auto"/>
          </w:divBdr>
          <w:divsChild>
            <w:div w:id="1917130275">
              <w:marLeft w:val="0"/>
              <w:marRight w:val="0"/>
              <w:marTop w:val="0"/>
              <w:marBottom w:val="0"/>
              <w:divBdr>
                <w:top w:val="none" w:sz="0" w:space="0" w:color="auto"/>
                <w:left w:val="none" w:sz="0" w:space="0" w:color="auto"/>
                <w:bottom w:val="none" w:sz="0" w:space="0" w:color="auto"/>
                <w:right w:val="none" w:sz="0" w:space="0" w:color="auto"/>
              </w:divBdr>
              <w:divsChild>
                <w:div w:id="1339893312">
                  <w:marLeft w:val="0"/>
                  <w:marRight w:val="0"/>
                  <w:marTop w:val="0"/>
                  <w:marBottom w:val="0"/>
                  <w:divBdr>
                    <w:top w:val="none" w:sz="0" w:space="0" w:color="auto"/>
                    <w:left w:val="none" w:sz="0" w:space="0" w:color="auto"/>
                    <w:bottom w:val="none" w:sz="0" w:space="0" w:color="auto"/>
                    <w:right w:val="none" w:sz="0" w:space="0" w:color="auto"/>
                  </w:divBdr>
                </w:div>
              </w:divsChild>
            </w:div>
            <w:div w:id="1329332757">
              <w:marLeft w:val="150"/>
              <w:marRight w:val="0"/>
              <w:marTop w:val="75"/>
              <w:marBottom w:val="75"/>
              <w:divBdr>
                <w:top w:val="none" w:sz="0" w:space="0" w:color="auto"/>
                <w:left w:val="none" w:sz="0" w:space="0" w:color="auto"/>
                <w:bottom w:val="none" w:sz="0" w:space="0" w:color="auto"/>
                <w:right w:val="none" w:sz="0" w:space="0" w:color="auto"/>
              </w:divBdr>
            </w:div>
          </w:divsChild>
        </w:div>
        <w:div w:id="362367835">
          <w:marLeft w:val="0"/>
          <w:marRight w:val="0"/>
          <w:marTop w:val="150"/>
          <w:marBottom w:val="150"/>
          <w:divBdr>
            <w:top w:val="none" w:sz="0" w:space="0" w:color="auto"/>
            <w:left w:val="none" w:sz="0" w:space="0" w:color="auto"/>
            <w:bottom w:val="none" w:sz="0" w:space="0" w:color="auto"/>
            <w:right w:val="none" w:sz="0" w:space="0" w:color="auto"/>
          </w:divBdr>
          <w:divsChild>
            <w:div w:id="1055857733">
              <w:marLeft w:val="0"/>
              <w:marRight w:val="0"/>
              <w:marTop w:val="0"/>
              <w:marBottom w:val="0"/>
              <w:divBdr>
                <w:top w:val="none" w:sz="0" w:space="0" w:color="auto"/>
                <w:left w:val="none" w:sz="0" w:space="0" w:color="auto"/>
                <w:bottom w:val="none" w:sz="0" w:space="0" w:color="auto"/>
                <w:right w:val="none" w:sz="0" w:space="0" w:color="auto"/>
              </w:divBdr>
              <w:divsChild>
                <w:div w:id="798913586">
                  <w:marLeft w:val="0"/>
                  <w:marRight w:val="0"/>
                  <w:marTop w:val="0"/>
                  <w:marBottom w:val="0"/>
                  <w:divBdr>
                    <w:top w:val="none" w:sz="0" w:space="0" w:color="auto"/>
                    <w:left w:val="none" w:sz="0" w:space="0" w:color="auto"/>
                    <w:bottom w:val="none" w:sz="0" w:space="0" w:color="auto"/>
                    <w:right w:val="none" w:sz="0" w:space="0" w:color="auto"/>
                  </w:divBdr>
                </w:div>
              </w:divsChild>
            </w:div>
            <w:div w:id="275256348">
              <w:marLeft w:val="150"/>
              <w:marRight w:val="0"/>
              <w:marTop w:val="75"/>
              <w:marBottom w:val="75"/>
              <w:divBdr>
                <w:top w:val="none" w:sz="0" w:space="0" w:color="auto"/>
                <w:left w:val="none" w:sz="0" w:space="0" w:color="auto"/>
                <w:bottom w:val="none" w:sz="0" w:space="0" w:color="auto"/>
                <w:right w:val="none" w:sz="0" w:space="0" w:color="auto"/>
              </w:divBdr>
            </w:div>
          </w:divsChild>
        </w:div>
        <w:div w:id="268045664">
          <w:marLeft w:val="0"/>
          <w:marRight w:val="0"/>
          <w:marTop w:val="150"/>
          <w:marBottom w:val="150"/>
          <w:divBdr>
            <w:top w:val="none" w:sz="0" w:space="0" w:color="auto"/>
            <w:left w:val="none" w:sz="0" w:space="0" w:color="auto"/>
            <w:bottom w:val="none" w:sz="0" w:space="0" w:color="auto"/>
            <w:right w:val="none" w:sz="0" w:space="0" w:color="auto"/>
          </w:divBdr>
          <w:divsChild>
            <w:div w:id="1982148037">
              <w:marLeft w:val="0"/>
              <w:marRight w:val="0"/>
              <w:marTop w:val="0"/>
              <w:marBottom w:val="0"/>
              <w:divBdr>
                <w:top w:val="none" w:sz="0" w:space="0" w:color="auto"/>
                <w:left w:val="none" w:sz="0" w:space="0" w:color="auto"/>
                <w:bottom w:val="none" w:sz="0" w:space="0" w:color="auto"/>
                <w:right w:val="none" w:sz="0" w:space="0" w:color="auto"/>
              </w:divBdr>
              <w:divsChild>
                <w:div w:id="2006202208">
                  <w:marLeft w:val="0"/>
                  <w:marRight w:val="0"/>
                  <w:marTop w:val="0"/>
                  <w:marBottom w:val="0"/>
                  <w:divBdr>
                    <w:top w:val="none" w:sz="0" w:space="0" w:color="auto"/>
                    <w:left w:val="none" w:sz="0" w:space="0" w:color="auto"/>
                    <w:bottom w:val="none" w:sz="0" w:space="0" w:color="auto"/>
                    <w:right w:val="none" w:sz="0" w:space="0" w:color="auto"/>
                  </w:divBdr>
                </w:div>
              </w:divsChild>
            </w:div>
            <w:div w:id="1985306097">
              <w:marLeft w:val="150"/>
              <w:marRight w:val="0"/>
              <w:marTop w:val="75"/>
              <w:marBottom w:val="75"/>
              <w:divBdr>
                <w:top w:val="none" w:sz="0" w:space="0" w:color="auto"/>
                <w:left w:val="none" w:sz="0" w:space="0" w:color="auto"/>
                <w:bottom w:val="none" w:sz="0" w:space="0" w:color="auto"/>
                <w:right w:val="none" w:sz="0" w:space="0" w:color="auto"/>
              </w:divBdr>
            </w:div>
          </w:divsChild>
        </w:div>
        <w:div w:id="481968010">
          <w:marLeft w:val="0"/>
          <w:marRight w:val="0"/>
          <w:marTop w:val="150"/>
          <w:marBottom w:val="150"/>
          <w:divBdr>
            <w:top w:val="none" w:sz="0" w:space="0" w:color="auto"/>
            <w:left w:val="none" w:sz="0" w:space="0" w:color="auto"/>
            <w:bottom w:val="none" w:sz="0" w:space="0" w:color="auto"/>
            <w:right w:val="none" w:sz="0" w:space="0" w:color="auto"/>
          </w:divBdr>
          <w:divsChild>
            <w:div w:id="590311467">
              <w:marLeft w:val="0"/>
              <w:marRight w:val="0"/>
              <w:marTop w:val="0"/>
              <w:marBottom w:val="0"/>
              <w:divBdr>
                <w:top w:val="none" w:sz="0" w:space="0" w:color="auto"/>
                <w:left w:val="none" w:sz="0" w:space="0" w:color="auto"/>
                <w:bottom w:val="none" w:sz="0" w:space="0" w:color="auto"/>
                <w:right w:val="none" w:sz="0" w:space="0" w:color="auto"/>
              </w:divBdr>
              <w:divsChild>
                <w:div w:id="964893946">
                  <w:marLeft w:val="0"/>
                  <w:marRight w:val="0"/>
                  <w:marTop w:val="0"/>
                  <w:marBottom w:val="0"/>
                  <w:divBdr>
                    <w:top w:val="none" w:sz="0" w:space="0" w:color="auto"/>
                    <w:left w:val="none" w:sz="0" w:space="0" w:color="auto"/>
                    <w:bottom w:val="none" w:sz="0" w:space="0" w:color="auto"/>
                    <w:right w:val="none" w:sz="0" w:space="0" w:color="auto"/>
                  </w:divBdr>
                </w:div>
              </w:divsChild>
            </w:div>
            <w:div w:id="1504465309">
              <w:marLeft w:val="150"/>
              <w:marRight w:val="0"/>
              <w:marTop w:val="75"/>
              <w:marBottom w:val="75"/>
              <w:divBdr>
                <w:top w:val="none" w:sz="0" w:space="0" w:color="auto"/>
                <w:left w:val="none" w:sz="0" w:space="0" w:color="auto"/>
                <w:bottom w:val="none" w:sz="0" w:space="0" w:color="auto"/>
                <w:right w:val="none" w:sz="0" w:space="0" w:color="auto"/>
              </w:divBdr>
            </w:div>
          </w:divsChild>
        </w:div>
        <w:div w:id="1138572148">
          <w:marLeft w:val="0"/>
          <w:marRight w:val="0"/>
          <w:marTop w:val="150"/>
          <w:marBottom w:val="150"/>
          <w:divBdr>
            <w:top w:val="none" w:sz="0" w:space="0" w:color="auto"/>
            <w:left w:val="none" w:sz="0" w:space="0" w:color="auto"/>
            <w:bottom w:val="none" w:sz="0" w:space="0" w:color="auto"/>
            <w:right w:val="none" w:sz="0" w:space="0" w:color="auto"/>
          </w:divBdr>
          <w:divsChild>
            <w:div w:id="344090483">
              <w:marLeft w:val="0"/>
              <w:marRight w:val="0"/>
              <w:marTop w:val="0"/>
              <w:marBottom w:val="0"/>
              <w:divBdr>
                <w:top w:val="none" w:sz="0" w:space="0" w:color="auto"/>
                <w:left w:val="none" w:sz="0" w:space="0" w:color="auto"/>
                <w:bottom w:val="none" w:sz="0" w:space="0" w:color="auto"/>
                <w:right w:val="none" w:sz="0" w:space="0" w:color="auto"/>
              </w:divBdr>
              <w:divsChild>
                <w:div w:id="864251929">
                  <w:marLeft w:val="0"/>
                  <w:marRight w:val="0"/>
                  <w:marTop w:val="0"/>
                  <w:marBottom w:val="0"/>
                  <w:divBdr>
                    <w:top w:val="none" w:sz="0" w:space="0" w:color="auto"/>
                    <w:left w:val="none" w:sz="0" w:space="0" w:color="auto"/>
                    <w:bottom w:val="none" w:sz="0" w:space="0" w:color="auto"/>
                    <w:right w:val="none" w:sz="0" w:space="0" w:color="auto"/>
                  </w:divBdr>
                </w:div>
              </w:divsChild>
            </w:div>
            <w:div w:id="1202011772">
              <w:marLeft w:val="150"/>
              <w:marRight w:val="0"/>
              <w:marTop w:val="75"/>
              <w:marBottom w:val="75"/>
              <w:divBdr>
                <w:top w:val="none" w:sz="0" w:space="0" w:color="auto"/>
                <w:left w:val="none" w:sz="0" w:space="0" w:color="auto"/>
                <w:bottom w:val="none" w:sz="0" w:space="0" w:color="auto"/>
                <w:right w:val="none" w:sz="0" w:space="0" w:color="auto"/>
              </w:divBdr>
            </w:div>
          </w:divsChild>
        </w:div>
        <w:div w:id="1905489360">
          <w:marLeft w:val="0"/>
          <w:marRight w:val="0"/>
          <w:marTop w:val="150"/>
          <w:marBottom w:val="150"/>
          <w:divBdr>
            <w:top w:val="none" w:sz="0" w:space="0" w:color="auto"/>
            <w:left w:val="none" w:sz="0" w:space="0" w:color="auto"/>
            <w:bottom w:val="none" w:sz="0" w:space="0" w:color="auto"/>
            <w:right w:val="none" w:sz="0" w:space="0" w:color="auto"/>
          </w:divBdr>
        </w:div>
        <w:div w:id="246043176">
          <w:marLeft w:val="0"/>
          <w:marRight w:val="0"/>
          <w:marTop w:val="150"/>
          <w:marBottom w:val="150"/>
          <w:divBdr>
            <w:top w:val="none" w:sz="0" w:space="0" w:color="auto"/>
            <w:left w:val="none" w:sz="0" w:space="0" w:color="auto"/>
            <w:bottom w:val="none" w:sz="0" w:space="0" w:color="auto"/>
            <w:right w:val="none" w:sz="0" w:space="0" w:color="auto"/>
          </w:divBdr>
          <w:divsChild>
            <w:div w:id="1620187635">
              <w:marLeft w:val="150"/>
              <w:marRight w:val="0"/>
              <w:marTop w:val="75"/>
              <w:marBottom w:val="75"/>
              <w:divBdr>
                <w:top w:val="none" w:sz="0" w:space="0" w:color="auto"/>
                <w:left w:val="none" w:sz="0" w:space="0" w:color="auto"/>
                <w:bottom w:val="none" w:sz="0" w:space="0" w:color="auto"/>
                <w:right w:val="none" w:sz="0" w:space="0" w:color="auto"/>
              </w:divBdr>
            </w:div>
          </w:divsChild>
        </w:div>
        <w:div w:id="1420977457">
          <w:marLeft w:val="0"/>
          <w:marRight w:val="0"/>
          <w:marTop w:val="150"/>
          <w:marBottom w:val="150"/>
          <w:divBdr>
            <w:top w:val="none" w:sz="0" w:space="0" w:color="auto"/>
            <w:left w:val="none" w:sz="0" w:space="0" w:color="auto"/>
            <w:bottom w:val="none" w:sz="0" w:space="0" w:color="auto"/>
            <w:right w:val="none" w:sz="0" w:space="0" w:color="auto"/>
          </w:divBdr>
          <w:divsChild>
            <w:div w:id="1696150807">
              <w:marLeft w:val="150"/>
              <w:marRight w:val="0"/>
              <w:marTop w:val="75"/>
              <w:marBottom w:val="75"/>
              <w:divBdr>
                <w:top w:val="none" w:sz="0" w:space="0" w:color="auto"/>
                <w:left w:val="none" w:sz="0" w:space="0" w:color="auto"/>
                <w:bottom w:val="none" w:sz="0" w:space="0" w:color="auto"/>
                <w:right w:val="none" w:sz="0" w:space="0" w:color="auto"/>
              </w:divBdr>
            </w:div>
          </w:divsChild>
        </w:div>
        <w:div w:id="281230330">
          <w:marLeft w:val="0"/>
          <w:marRight w:val="0"/>
          <w:marTop w:val="150"/>
          <w:marBottom w:val="150"/>
          <w:divBdr>
            <w:top w:val="none" w:sz="0" w:space="0" w:color="auto"/>
            <w:left w:val="none" w:sz="0" w:space="0" w:color="auto"/>
            <w:bottom w:val="none" w:sz="0" w:space="0" w:color="auto"/>
            <w:right w:val="none" w:sz="0" w:space="0" w:color="auto"/>
          </w:divBdr>
          <w:divsChild>
            <w:div w:id="916283346">
              <w:marLeft w:val="150"/>
              <w:marRight w:val="0"/>
              <w:marTop w:val="75"/>
              <w:marBottom w:val="75"/>
              <w:divBdr>
                <w:top w:val="none" w:sz="0" w:space="0" w:color="auto"/>
                <w:left w:val="none" w:sz="0" w:space="0" w:color="auto"/>
                <w:bottom w:val="none" w:sz="0" w:space="0" w:color="auto"/>
                <w:right w:val="none" w:sz="0" w:space="0" w:color="auto"/>
              </w:divBdr>
            </w:div>
          </w:divsChild>
        </w:div>
        <w:div w:id="2041778025">
          <w:marLeft w:val="0"/>
          <w:marRight w:val="0"/>
          <w:marTop w:val="150"/>
          <w:marBottom w:val="150"/>
          <w:divBdr>
            <w:top w:val="none" w:sz="0" w:space="0" w:color="auto"/>
            <w:left w:val="none" w:sz="0" w:space="0" w:color="auto"/>
            <w:bottom w:val="none" w:sz="0" w:space="0" w:color="auto"/>
            <w:right w:val="none" w:sz="0" w:space="0" w:color="auto"/>
          </w:divBdr>
          <w:divsChild>
            <w:div w:id="1921059510">
              <w:marLeft w:val="150"/>
              <w:marRight w:val="0"/>
              <w:marTop w:val="75"/>
              <w:marBottom w:val="75"/>
              <w:divBdr>
                <w:top w:val="none" w:sz="0" w:space="0" w:color="auto"/>
                <w:left w:val="none" w:sz="0" w:space="0" w:color="auto"/>
                <w:bottom w:val="none" w:sz="0" w:space="0" w:color="auto"/>
                <w:right w:val="none" w:sz="0" w:space="0" w:color="auto"/>
              </w:divBdr>
            </w:div>
          </w:divsChild>
        </w:div>
        <w:div w:id="1759401286">
          <w:marLeft w:val="0"/>
          <w:marRight w:val="0"/>
          <w:marTop w:val="150"/>
          <w:marBottom w:val="150"/>
          <w:divBdr>
            <w:top w:val="none" w:sz="0" w:space="0" w:color="auto"/>
            <w:left w:val="none" w:sz="0" w:space="0" w:color="auto"/>
            <w:bottom w:val="none" w:sz="0" w:space="0" w:color="auto"/>
            <w:right w:val="none" w:sz="0" w:space="0" w:color="auto"/>
          </w:divBdr>
          <w:divsChild>
            <w:div w:id="717707466">
              <w:marLeft w:val="150"/>
              <w:marRight w:val="0"/>
              <w:marTop w:val="75"/>
              <w:marBottom w:val="75"/>
              <w:divBdr>
                <w:top w:val="none" w:sz="0" w:space="0" w:color="auto"/>
                <w:left w:val="none" w:sz="0" w:space="0" w:color="auto"/>
                <w:bottom w:val="none" w:sz="0" w:space="0" w:color="auto"/>
                <w:right w:val="none" w:sz="0" w:space="0" w:color="auto"/>
              </w:divBdr>
            </w:div>
          </w:divsChild>
        </w:div>
        <w:div w:id="205800043">
          <w:marLeft w:val="0"/>
          <w:marRight w:val="0"/>
          <w:marTop w:val="150"/>
          <w:marBottom w:val="150"/>
          <w:divBdr>
            <w:top w:val="none" w:sz="0" w:space="0" w:color="auto"/>
            <w:left w:val="none" w:sz="0" w:space="0" w:color="auto"/>
            <w:bottom w:val="none" w:sz="0" w:space="0" w:color="auto"/>
            <w:right w:val="none" w:sz="0" w:space="0" w:color="auto"/>
          </w:divBdr>
          <w:divsChild>
            <w:div w:id="244650663">
              <w:marLeft w:val="150"/>
              <w:marRight w:val="0"/>
              <w:marTop w:val="75"/>
              <w:marBottom w:val="75"/>
              <w:divBdr>
                <w:top w:val="none" w:sz="0" w:space="0" w:color="auto"/>
                <w:left w:val="none" w:sz="0" w:space="0" w:color="auto"/>
                <w:bottom w:val="none" w:sz="0" w:space="0" w:color="auto"/>
                <w:right w:val="none" w:sz="0" w:space="0" w:color="auto"/>
              </w:divBdr>
            </w:div>
          </w:divsChild>
        </w:div>
        <w:div w:id="1482304172">
          <w:marLeft w:val="0"/>
          <w:marRight w:val="0"/>
          <w:marTop w:val="150"/>
          <w:marBottom w:val="150"/>
          <w:divBdr>
            <w:top w:val="none" w:sz="0" w:space="0" w:color="auto"/>
            <w:left w:val="none" w:sz="0" w:space="0" w:color="auto"/>
            <w:bottom w:val="none" w:sz="0" w:space="0" w:color="auto"/>
            <w:right w:val="none" w:sz="0" w:space="0" w:color="auto"/>
          </w:divBdr>
          <w:divsChild>
            <w:div w:id="423186446">
              <w:marLeft w:val="150"/>
              <w:marRight w:val="0"/>
              <w:marTop w:val="75"/>
              <w:marBottom w:val="75"/>
              <w:divBdr>
                <w:top w:val="none" w:sz="0" w:space="0" w:color="auto"/>
                <w:left w:val="none" w:sz="0" w:space="0" w:color="auto"/>
                <w:bottom w:val="none" w:sz="0" w:space="0" w:color="auto"/>
                <w:right w:val="none" w:sz="0" w:space="0" w:color="auto"/>
              </w:divBdr>
            </w:div>
          </w:divsChild>
        </w:div>
        <w:div w:id="1515613434">
          <w:marLeft w:val="0"/>
          <w:marRight w:val="0"/>
          <w:marTop w:val="150"/>
          <w:marBottom w:val="150"/>
          <w:divBdr>
            <w:top w:val="none" w:sz="0" w:space="0" w:color="auto"/>
            <w:left w:val="none" w:sz="0" w:space="0" w:color="auto"/>
            <w:bottom w:val="none" w:sz="0" w:space="0" w:color="auto"/>
            <w:right w:val="none" w:sz="0" w:space="0" w:color="auto"/>
          </w:divBdr>
          <w:divsChild>
            <w:div w:id="355277551">
              <w:marLeft w:val="150"/>
              <w:marRight w:val="0"/>
              <w:marTop w:val="75"/>
              <w:marBottom w:val="75"/>
              <w:divBdr>
                <w:top w:val="none" w:sz="0" w:space="0" w:color="auto"/>
                <w:left w:val="none" w:sz="0" w:space="0" w:color="auto"/>
                <w:bottom w:val="none" w:sz="0" w:space="0" w:color="auto"/>
                <w:right w:val="none" w:sz="0" w:space="0" w:color="auto"/>
              </w:divBdr>
            </w:div>
          </w:divsChild>
        </w:div>
        <w:div w:id="1817720277">
          <w:marLeft w:val="0"/>
          <w:marRight w:val="0"/>
          <w:marTop w:val="150"/>
          <w:marBottom w:val="150"/>
          <w:divBdr>
            <w:top w:val="none" w:sz="0" w:space="0" w:color="auto"/>
            <w:left w:val="none" w:sz="0" w:space="0" w:color="auto"/>
            <w:bottom w:val="none" w:sz="0" w:space="0" w:color="auto"/>
            <w:right w:val="none" w:sz="0" w:space="0" w:color="auto"/>
          </w:divBdr>
          <w:divsChild>
            <w:div w:id="1553806326">
              <w:marLeft w:val="150"/>
              <w:marRight w:val="0"/>
              <w:marTop w:val="75"/>
              <w:marBottom w:val="75"/>
              <w:divBdr>
                <w:top w:val="none" w:sz="0" w:space="0" w:color="auto"/>
                <w:left w:val="none" w:sz="0" w:space="0" w:color="auto"/>
                <w:bottom w:val="none" w:sz="0" w:space="0" w:color="auto"/>
                <w:right w:val="none" w:sz="0" w:space="0" w:color="auto"/>
              </w:divBdr>
            </w:div>
          </w:divsChild>
        </w:div>
        <w:div w:id="1466502712">
          <w:marLeft w:val="0"/>
          <w:marRight w:val="0"/>
          <w:marTop w:val="150"/>
          <w:marBottom w:val="150"/>
          <w:divBdr>
            <w:top w:val="none" w:sz="0" w:space="0" w:color="auto"/>
            <w:left w:val="none" w:sz="0" w:space="0" w:color="auto"/>
            <w:bottom w:val="none" w:sz="0" w:space="0" w:color="auto"/>
            <w:right w:val="none" w:sz="0" w:space="0" w:color="auto"/>
          </w:divBdr>
          <w:divsChild>
            <w:div w:id="1305769404">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1045518137">
      <w:marLeft w:val="0"/>
      <w:marRight w:val="0"/>
      <w:marTop w:val="0"/>
      <w:marBottom w:val="0"/>
      <w:divBdr>
        <w:top w:val="none" w:sz="0" w:space="0" w:color="auto"/>
        <w:left w:val="none" w:sz="0" w:space="0" w:color="auto"/>
        <w:bottom w:val="dashed" w:sz="6" w:space="0" w:color="E8E8E8"/>
        <w:right w:val="none" w:sz="0" w:space="0" w:color="auto"/>
      </w:divBdr>
    </w:div>
    <w:div w:id="137927619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2415</Words>
  <Characters>13767</Characters>
  <Application>Microsoft Office Word</Application>
  <DocSecurity>0</DocSecurity>
  <Lines>114</Lines>
  <Paragraphs>32</Paragraphs>
  <ScaleCrop>false</ScaleCrop>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xiao</dc:creator>
  <cp:keywords/>
  <dc:description/>
  <cp:lastModifiedBy>Shawn xiao</cp:lastModifiedBy>
  <cp:revision>2</cp:revision>
  <dcterms:created xsi:type="dcterms:W3CDTF">2025-06-17T00:21:00Z</dcterms:created>
  <dcterms:modified xsi:type="dcterms:W3CDTF">2025-06-17T00:21:00Z</dcterms:modified>
</cp:coreProperties>
</file>