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AD25" w14:textId="77777777" w:rsidR="007C085D" w:rsidRDefault="00B97C17">
      <w:pPr>
        <w:spacing w:before="1600"/>
        <w:jc w:val="center"/>
        <w:rPr>
          <w:lang w:eastAsia="zh-CN"/>
        </w:rPr>
      </w:pPr>
      <w:proofErr w:type="spellStart"/>
      <w:r>
        <w:rPr>
          <w:rFonts w:eastAsia="黑体"/>
          <w:b/>
          <w:sz w:val="52"/>
          <w:lang w:eastAsia="zh-CN"/>
        </w:rPr>
        <w:t>default_config.m</w:t>
      </w:r>
      <w:proofErr w:type="spellEnd"/>
    </w:p>
    <w:p w14:paraId="5DEA2B19" w14:textId="77777777" w:rsidR="007C085D" w:rsidRDefault="00B97C17">
      <w:pPr>
        <w:jc w:val="center"/>
        <w:rPr>
          <w:lang w:eastAsia="zh-CN"/>
        </w:rPr>
      </w:pPr>
      <w:r>
        <w:rPr>
          <w:rFonts w:eastAsia="黑体"/>
          <w:b/>
          <w:sz w:val="48"/>
          <w:lang w:eastAsia="zh-CN"/>
        </w:rPr>
        <w:t>系统边界与参数说明</w:t>
      </w:r>
    </w:p>
    <w:p w14:paraId="1C08B766" w14:textId="77777777" w:rsidR="007C085D" w:rsidRDefault="00B97C17">
      <w:pPr>
        <w:jc w:val="center"/>
        <w:rPr>
          <w:lang w:eastAsia="zh-CN"/>
        </w:rPr>
      </w:pPr>
      <w:r>
        <w:rPr>
          <w:sz w:val="24"/>
          <w:lang w:eastAsia="zh-CN"/>
        </w:rPr>
        <w:t>适用项目：非合作航天器连续小推力精密定轨与预报</w:t>
      </w:r>
    </w:p>
    <w:p w14:paraId="15707F2D" w14:textId="77777777" w:rsidR="007C085D" w:rsidRDefault="00B97C17">
      <w:pPr>
        <w:jc w:val="center"/>
        <w:rPr>
          <w:lang w:eastAsia="zh-CN"/>
        </w:rPr>
      </w:pPr>
      <w:r>
        <w:rPr>
          <w:sz w:val="24"/>
          <w:lang w:eastAsia="zh-CN"/>
        </w:rPr>
        <w:t>用途：统一五人项目组的常数、模型边界和仿真口径</w:t>
      </w:r>
    </w:p>
    <w:p w14:paraId="17CBA0E4" w14:textId="77777777" w:rsidR="007C085D" w:rsidRDefault="00B97C17">
      <w:pPr>
        <w:jc w:val="center"/>
        <w:rPr>
          <w:lang w:eastAsia="zh-CN"/>
        </w:rPr>
      </w:pPr>
      <w:r>
        <w:rPr>
          <w:sz w:val="24"/>
          <w:lang w:eastAsia="zh-CN"/>
        </w:rPr>
        <w:t>对应配置版本：</w:t>
      </w:r>
      <w:r>
        <w:rPr>
          <w:sz w:val="24"/>
          <w:lang w:eastAsia="zh-CN"/>
        </w:rPr>
        <w:t>V1.0-Day1</w:t>
      </w:r>
    </w:p>
    <w:p w14:paraId="79E7FF80" w14:textId="77777777" w:rsidR="007C085D" w:rsidRDefault="00B97C17">
      <w:pPr>
        <w:spacing w:before="2900"/>
        <w:jc w:val="center"/>
        <w:rPr>
          <w:lang w:eastAsia="zh-CN"/>
        </w:rPr>
      </w:pPr>
      <w:r>
        <w:rPr>
          <w:sz w:val="22"/>
          <w:lang w:eastAsia="zh-CN"/>
        </w:rPr>
        <w:t>2026</w:t>
      </w:r>
      <w:r>
        <w:rPr>
          <w:sz w:val="22"/>
          <w:lang w:eastAsia="zh-CN"/>
        </w:rPr>
        <w:t>年</w:t>
      </w:r>
      <w:r>
        <w:rPr>
          <w:sz w:val="22"/>
          <w:lang w:eastAsia="zh-CN"/>
        </w:rPr>
        <w:t>7</w:t>
      </w:r>
      <w:r>
        <w:rPr>
          <w:sz w:val="22"/>
          <w:lang w:eastAsia="zh-CN"/>
        </w:rPr>
        <w:t>月</w:t>
      </w:r>
    </w:p>
    <w:p w14:paraId="5441C5F0" w14:textId="77777777" w:rsidR="007C085D" w:rsidRDefault="00B97C17">
      <w:pPr>
        <w:rPr>
          <w:lang w:eastAsia="zh-CN"/>
        </w:rPr>
      </w:pPr>
      <w:r>
        <w:rPr>
          <w:lang w:eastAsia="zh-CN"/>
        </w:rPr>
        <w:br w:type="page"/>
      </w:r>
    </w:p>
    <w:p w14:paraId="7A536C83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文档使用说明</w:t>
      </w:r>
    </w:p>
    <w:p w14:paraId="6D76E61B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proofErr w:type="gramStart"/>
      <w:r>
        <w:rPr>
          <w:lang w:eastAsia="zh-CN"/>
        </w:rPr>
        <w:t>本说明</w:t>
      </w:r>
      <w:proofErr w:type="gramEnd"/>
      <w:r>
        <w:rPr>
          <w:lang w:eastAsia="zh-CN"/>
        </w:rPr>
        <w:t>文档逐项解释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default_config.m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中每一个重要系统边界和参数。这里的</w:t>
      </w:r>
      <w:r>
        <w:rPr>
          <w:lang w:eastAsia="zh-CN"/>
        </w:rPr>
        <w:t>“</w:t>
      </w:r>
      <w:r>
        <w:rPr>
          <w:lang w:eastAsia="zh-CN"/>
        </w:rPr>
        <w:t>系统边界</w:t>
      </w:r>
      <w:r>
        <w:rPr>
          <w:lang w:eastAsia="zh-CN"/>
        </w:rPr>
        <w:t>”</w:t>
      </w:r>
      <w:r>
        <w:rPr>
          <w:lang w:eastAsia="zh-CN"/>
        </w:rPr>
        <w:t>是指项目组在第一版程序中统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采用的坐标系、单位、轨道范围、动力学复杂度、观测类型、噪声水平、估计算法和验收口径。它们不是自然界唯一正确的取值，而是为了在约十天内完成一个可运行、可验证的软件原型而选定的第一版基准。</w:t>
      </w:r>
    </w:p>
    <w:p w14:paraId="05669837" w14:textId="35B5814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所有成员都应通过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cfg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default_config</w:t>
      </w:r>
      <w:proofErr w:type="spellEnd"/>
      <w:r>
        <w:rPr>
          <w:lang w:eastAsia="zh-CN"/>
        </w:rPr>
        <w:t xml:space="preserve">(); </w:t>
      </w:r>
      <w:r>
        <w:rPr>
          <w:lang w:eastAsia="zh-CN"/>
        </w:rPr>
        <w:t>读取参数，不要在自己的函数里重复写地球引力常数、轨道高度、雷达位置或噪声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9"/>
      </w:tblGrid>
      <w:tr w:rsidR="007C085D" w14:paraId="73BDA2B9" w14:textId="77777777">
        <w:trPr>
          <w:jc w:val="center"/>
        </w:trPr>
        <w:tc>
          <w:tcPr>
            <w:tcW w:w="9519" w:type="dxa"/>
            <w:shd w:val="clear" w:color="auto" w:fill="FFF2CC"/>
            <w:vAlign w:val="center"/>
          </w:tcPr>
          <w:p w14:paraId="4BEA39F1" w14:textId="77777777" w:rsidR="007C085D" w:rsidRDefault="00B97C17">
            <w:pPr>
              <w:spacing w:line="276" w:lineRule="auto"/>
            </w:pPr>
            <w:proofErr w:type="spellStart"/>
            <w:r>
              <w:rPr>
                <w:b/>
                <w:sz w:val="20"/>
              </w:rPr>
              <w:t>最重要的规则</w:t>
            </w:r>
            <w:proofErr w:type="spellEnd"/>
          </w:p>
        </w:tc>
      </w:tr>
      <w:tr w:rsidR="007C085D" w14:paraId="3F275F92" w14:textId="77777777">
        <w:trPr>
          <w:jc w:val="center"/>
        </w:trPr>
        <w:tc>
          <w:tcPr>
            <w:tcW w:w="9519" w:type="dxa"/>
            <w:vAlign w:val="center"/>
          </w:tcPr>
          <w:p w14:paraId="4D187AAF" w14:textId="77777777" w:rsidR="007C085D" w:rsidRDefault="00B97C17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第一阶段不要随意修改坐标系、单位、状态顺序和观测顺序。轨道高度、噪声、推力大小等场景参数可以在组长统一确认后修改；公共接口和单位一旦各组不一致，后续定轨与集成会直接失败。</w:t>
            </w:r>
          </w:p>
        </w:tc>
      </w:tr>
    </w:tbl>
    <w:p w14:paraId="648A2F44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1 </w:t>
      </w:r>
      <w:r>
        <w:rPr>
          <w:rFonts w:eastAsia="黑体"/>
          <w:b/>
          <w:sz w:val="32"/>
          <w:lang w:eastAsia="zh-CN"/>
        </w:rPr>
        <w:t>项目第一版到底在模拟什么</w:t>
      </w:r>
    </w:p>
    <w:p w14:paraId="24442BA1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本配置文件定义了一个近圆低轨目标。目标在</w:t>
      </w:r>
      <w:r>
        <w:rPr>
          <w:lang w:eastAsia="zh-CN"/>
        </w:rPr>
        <w:t xml:space="preserve">550 </w:t>
      </w:r>
      <w:r>
        <w:rPr>
          <w:lang w:eastAsia="zh-CN"/>
        </w:rPr>
        <w:t>km</w:t>
      </w:r>
      <w:r>
        <w:rPr>
          <w:lang w:eastAsia="zh-CN"/>
        </w:rPr>
        <w:t>高度、</w:t>
      </w:r>
      <w:r>
        <w:rPr>
          <w:lang w:eastAsia="zh-CN"/>
        </w:rPr>
        <w:t>53°</w:t>
      </w:r>
      <w:r>
        <w:rPr>
          <w:lang w:eastAsia="zh-CN"/>
        </w:rPr>
        <w:t>倾角轨道上运行，并持续受到沿飞行方向的小推力。武汉地面雷达只能在目标经过上空且高度角超过</w:t>
      </w:r>
      <w:r>
        <w:rPr>
          <w:lang w:eastAsia="zh-CN"/>
        </w:rPr>
        <w:t>10°</w:t>
      </w:r>
      <w:r>
        <w:rPr>
          <w:lang w:eastAsia="zh-CN"/>
        </w:rPr>
        <w:t>时观测它，观测内容包括距离、方位角和俯仰角。项目程序要利用</w:t>
      </w:r>
      <w:proofErr w:type="gramStart"/>
      <w:r>
        <w:rPr>
          <w:lang w:eastAsia="zh-CN"/>
        </w:rPr>
        <w:t>这些带噪观测</w:t>
      </w:r>
      <w:proofErr w:type="gramEnd"/>
      <w:r>
        <w:rPr>
          <w:lang w:eastAsia="zh-CN"/>
        </w:rPr>
        <w:t>，估计目标轨道和小推力，再向未来预报</w:t>
      </w:r>
      <w:r>
        <w:rPr>
          <w:lang w:eastAsia="zh-CN"/>
        </w:rPr>
        <w:t>12 h</w:t>
      </w:r>
      <w:r>
        <w:rPr>
          <w:lang w:eastAsia="zh-CN"/>
        </w:rPr>
        <w:t>与</w:t>
      </w:r>
      <w:r>
        <w:rPr>
          <w:lang w:eastAsia="zh-CN"/>
        </w:rPr>
        <w:t>24 h</w:t>
      </w:r>
      <w:r>
        <w:rPr>
          <w:lang w:eastAsia="zh-CN"/>
        </w:rPr>
        <w:t>的轨道。</w:t>
      </w:r>
    </w:p>
    <w:p w14:paraId="664A96DA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整个项目可以理解为以下闭环：</w:t>
      </w:r>
    </w:p>
    <w:p w14:paraId="568A2174" w14:textId="77777777" w:rsidR="007C085D" w:rsidRDefault="00B97C17">
      <w:pPr>
        <w:spacing w:before="40" w:after="80"/>
        <w:ind w:left="454" w:right="227"/>
        <w:rPr>
          <w:lang w:eastAsia="zh-CN"/>
        </w:rPr>
      </w:pPr>
      <w:r>
        <w:rPr>
          <w:rFonts w:ascii="Consolas" w:hAnsi="Consolas"/>
          <w:sz w:val="18"/>
          <w:lang w:eastAsia="zh-CN"/>
        </w:rPr>
        <w:t>配置参数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生成真值轨道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生成雷达观测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人为设置不准确初值</w:t>
      </w:r>
      <w:r>
        <w:rPr>
          <w:rFonts w:ascii="Consolas" w:hAnsi="Consolas"/>
          <w:sz w:val="18"/>
          <w:lang w:eastAsia="zh-CN"/>
        </w:rPr>
        <w:br/>
        <w:t xml:space="preserve">→ </w:t>
      </w:r>
      <w:r>
        <w:rPr>
          <w:rFonts w:ascii="Consolas" w:hAnsi="Consolas"/>
          <w:sz w:val="18"/>
          <w:lang w:eastAsia="zh-CN"/>
        </w:rPr>
        <w:t>批处理定轨与推力估计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轨道预报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与真值比较误差</w:t>
      </w:r>
    </w:p>
    <w:p w14:paraId="0C324D70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2 </w:t>
      </w:r>
      <w:r>
        <w:rPr>
          <w:rFonts w:eastAsia="黑体"/>
          <w:b/>
          <w:sz w:val="32"/>
          <w:lang w:eastAsia="zh-CN"/>
        </w:rPr>
        <w:t>单位和坐标系边界</w:t>
      </w:r>
    </w:p>
    <w:p w14:paraId="00D1838E" w14:textId="77777777" w:rsidR="007C085D" w:rsidRDefault="00B97C17">
      <w:pPr>
        <w:keepNext/>
        <w:spacing w:before="120" w:after="80"/>
        <w:rPr>
          <w:lang w:eastAsia="zh-CN"/>
        </w:rPr>
      </w:pPr>
      <w:r>
        <w:rPr>
          <w:rFonts w:eastAsia="黑体"/>
          <w:b/>
          <w:sz w:val="26"/>
          <w:lang w:eastAsia="zh-CN"/>
        </w:rPr>
        <w:t xml:space="preserve">2.1 </w:t>
      </w:r>
      <w:r>
        <w:rPr>
          <w:rFonts w:eastAsia="黑体"/>
          <w:b/>
          <w:sz w:val="26"/>
          <w:lang w:eastAsia="zh-CN"/>
        </w:rPr>
        <w:t>统一单位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265478D9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0B0851A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物理量</w:t>
            </w:r>
            <w:proofErr w:type="spellEnd"/>
          </w:p>
        </w:tc>
        <w:tc>
          <w:tcPr>
            <w:tcW w:w="2380" w:type="dxa"/>
          </w:tcPr>
          <w:p w14:paraId="0EEEF7DD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统一单位</w:t>
            </w:r>
          </w:p>
        </w:tc>
        <w:tc>
          <w:tcPr>
            <w:tcW w:w="2380" w:type="dxa"/>
          </w:tcPr>
          <w:p w14:paraId="00A787DB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为什么这样定</w:t>
            </w:r>
          </w:p>
        </w:tc>
        <w:tc>
          <w:tcPr>
            <w:tcW w:w="2380" w:type="dxa"/>
          </w:tcPr>
          <w:p w14:paraId="361387FB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初学者常见错误</w:t>
            </w:r>
          </w:p>
        </w:tc>
      </w:tr>
      <w:tr w:rsidR="007C085D" w14:paraId="23AADBAA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11ACDD3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长度</w:t>
            </w:r>
          </w:p>
        </w:tc>
        <w:tc>
          <w:tcPr>
            <w:tcW w:w="2380" w:type="dxa"/>
          </w:tcPr>
          <w:p w14:paraId="2FAEA221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</w:t>
            </w:r>
          </w:p>
        </w:tc>
        <w:tc>
          <w:tcPr>
            <w:tcW w:w="2380" w:type="dxa"/>
          </w:tcPr>
          <w:p w14:paraId="598E931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MATLAB</w:t>
            </w:r>
            <w:r>
              <w:rPr>
                <w:sz w:val="18"/>
                <w:lang w:eastAsia="zh-CN"/>
              </w:rPr>
              <w:t>动力学和雷达误差都统一使用国际单位制</w:t>
            </w:r>
          </w:p>
        </w:tc>
        <w:tc>
          <w:tcPr>
            <w:tcW w:w="2380" w:type="dxa"/>
          </w:tcPr>
          <w:p w14:paraId="4DADE805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有人用</w:t>
            </w:r>
            <w:r>
              <w:rPr>
                <w:sz w:val="18"/>
                <w:lang w:eastAsia="zh-CN"/>
              </w:rPr>
              <w:t>km</w:t>
            </w:r>
            <w:r>
              <w:rPr>
                <w:sz w:val="18"/>
                <w:lang w:eastAsia="zh-CN"/>
              </w:rPr>
              <w:t>、有人用</w:t>
            </w:r>
            <w:r>
              <w:rPr>
                <w:sz w:val="18"/>
                <w:lang w:eastAsia="zh-CN"/>
              </w:rPr>
              <w:t>m</w:t>
            </w:r>
            <w:r>
              <w:rPr>
                <w:sz w:val="18"/>
                <w:lang w:eastAsia="zh-CN"/>
              </w:rPr>
              <w:t>，结果会相差</w:t>
            </w:r>
            <w:r>
              <w:rPr>
                <w:sz w:val="18"/>
                <w:lang w:eastAsia="zh-CN"/>
              </w:rPr>
              <w:t>1000</w:t>
            </w:r>
            <w:r>
              <w:rPr>
                <w:sz w:val="18"/>
                <w:lang w:eastAsia="zh-CN"/>
              </w:rPr>
              <w:t>倍</w:t>
            </w:r>
          </w:p>
        </w:tc>
      </w:tr>
      <w:tr w:rsidR="007C085D" w14:paraId="36C7BEEA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CB9C60C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速度</w:t>
            </w:r>
            <w:proofErr w:type="spellEnd"/>
          </w:p>
        </w:tc>
        <w:tc>
          <w:tcPr>
            <w:tcW w:w="2380" w:type="dxa"/>
          </w:tcPr>
          <w:p w14:paraId="2DEFAA87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m/s</w:t>
            </w:r>
          </w:p>
        </w:tc>
        <w:tc>
          <w:tcPr>
            <w:tcW w:w="2380" w:type="dxa"/>
          </w:tcPr>
          <w:p w14:paraId="5E6DD3BC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与地球引力常数单位匹配</w:t>
            </w:r>
          </w:p>
        </w:tc>
        <w:tc>
          <w:tcPr>
            <w:tcW w:w="2380" w:type="dxa"/>
          </w:tcPr>
          <w:p w14:paraId="3660B33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>7.6 km/s</w:t>
            </w:r>
            <w:r>
              <w:rPr>
                <w:sz w:val="18"/>
              </w:rPr>
              <w:t>直接写成</w:t>
            </w:r>
            <w:r>
              <w:rPr>
                <w:sz w:val="18"/>
              </w:rPr>
              <w:t>7.6</w:t>
            </w:r>
          </w:p>
        </w:tc>
      </w:tr>
      <w:tr w:rsidR="007C085D" w14:paraId="50B02D2D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27F3D58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加速度</w:t>
            </w:r>
          </w:p>
        </w:tc>
        <w:tc>
          <w:tcPr>
            <w:tcW w:w="2380" w:type="dxa"/>
          </w:tcPr>
          <w:p w14:paraId="505255B5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m/s²</w:t>
            </w:r>
          </w:p>
        </w:tc>
        <w:tc>
          <w:tcPr>
            <w:tcW w:w="2380" w:type="dxa"/>
          </w:tcPr>
          <w:p w14:paraId="01AEE22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推力、阻力和引力加速度保持统一</w:t>
            </w:r>
          </w:p>
        </w:tc>
        <w:tc>
          <w:tcPr>
            <w:tcW w:w="2380" w:type="dxa"/>
          </w:tcPr>
          <w:p w14:paraId="2D271DD5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>10^-5 km/s²</w:t>
            </w:r>
            <w:r>
              <w:rPr>
                <w:sz w:val="18"/>
              </w:rPr>
              <w:t>误当成</w:t>
            </w:r>
            <w:r>
              <w:rPr>
                <w:sz w:val="18"/>
              </w:rPr>
              <w:t>10^-5 m/s²</w:t>
            </w:r>
          </w:p>
        </w:tc>
      </w:tr>
      <w:tr w:rsidR="007C085D" w14:paraId="26CE8364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11C1FC0E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时间</w:t>
            </w:r>
          </w:p>
        </w:tc>
        <w:tc>
          <w:tcPr>
            <w:tcW w:w="2380" w:type="dxa"/>
          </w:tcPr>
          <w:p w14:paraId="59EF5D5B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</w:t>
            </w:r>
          </w:p>
        </w:tc>
        <w:tc>
          <w:tcPr>
            <w:tcW w:w="2380" w:type="dxa"/>
          </w:tcPr>
          <w:p w14:paraId="4EDD55B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ODE</w:t>
            </w:r>
            <w:r>
              <w:rPr>
                <w:sz w:val="18"/>
                <w:lang w:eastAsia="zh-CN"/>
              </w:rPr>
              <w:t>积分和观测时刻统一</w:t>
            </w:r>
          </w:p>
        </w:tc>
        <w:tc>
          <w:tcPr>
            <w:tcW w:w="2380" w:type="dxa"/>
          </w:tcPr>
          <w:p w14:paraId="1C2DDEF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小时和秒混用</w:t>
            </w:r>
            <w:proofErr w:type="spellEnd"/>
          </w:p>
        </w:tc>
      </w:tr>
      <w:tr w:rsidR="007C085D" w14:paraId="41946A0C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B9363E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角度</w:t>
            </w:r>
          </w:p>
        </w:tc>
        <w:tc>
          <w:tcPr>
            <w:tcW w:w="2380" w:type="dxa"/>
          </w:tcPr>
          <w:p w14:paraId="406B6C54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rad</w:t>
            </w:r>
          </w:p>
        </w:tc>
        <w:tc>
          <w:tcPr>
            <w:tcW w:w="2380" w:type="dxa"/>
          </w:tcPr>
          <w:p w14:paraId="7427B83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MATLAB</w:t>
            </w:r>
            <w:r>
              <w:rPr>
                <w:sz w:val="18"/>
              </w:rPr>
              <w:t>三角函数默认使用弧度</w:t>
            </w:r>
          </w:p>
        </w:tc>
        <w:tc>
          <w:tcPr>
            <w:tcW w:w="2380" w:type="dxa"/>
          </w:tcPr>
          <w:p w14:paraId="32D21C4C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</w:t>
            </w:r>
            <w:r>
              <w:rPr>
                <w:sz w:val="18"/>
                <w:lang w:eastAsia="zh-CN"/>
              </w:rPr>
              <w:t>53</w:t>
            </w:r>
            <w:r>
              <w:rPr>
                <w:sz w:val="18"/>
                <w:lang w:eastAsia="zh-CN"/>
              </w:rPr>
              <w:t>直接传给</w:t>
            </w:r>
            <w:r>
              <w:rPr>
                <w:sz w:val="18"/>
                <w:lang w:eastAsia="zh-CN"/>
              </w:rPr>
              <w:t>sin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cos</w:t>
            </w:r>
          </w:p>
        </w:tc>
      </w:tr>
    </w:tbl>
    <w:p w14:paraId="75B53169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代码中允许用</w:t>
      </w:r>
      <w:r>
        <w:rPr>
          <w:lang w:eastAsia="zh-CN"/>
        </w:rPr>
        <w:t xml:space="preserve"> deg2rad() </w:t>
      </w:r>
      <w:r>
        <w:rPr>
          <w:lang w:eastAsia="zh-CN"/>
        </w:rPr>
        <w:t>把输入角度换算成弧度，用</w:t>
      </w:r>
      <w:r>
        <w:rPr>
          <w:lang w:eastAsia="zh-CN"/>
        </w:rPr>
        <w:t xml:space="preserve"> rad2deg() </w:t>
      </w:r>
      <w:r>
        <w:rPr>
          <w:lang w:eastAsia="zh-CN"/>
        </w:rPr>
        <w:t>只在输出或画图时换回角度。</w:t>
      </w:r>
    </w:p>
    <w:p w14:paraId="43358E4B" w14:textId="77777777" w:rsidR="007C085D" w:rsidRDefault="00B97C17">
      <w:pPr>
        <w:keepNext/>
        <w:spacing w:before="120" w:after="80"/>
      </w:pPr>
      <w:r>
        <w:rPr>
          <w:rFonts w:eastAsia="黑体"/>
          <w:b/>
          <w:sz w:val="26"/>
        </w:rPr>
        <w:t xml:space="preserve">2.2 </w:t>
      </w:r>
      <w:proofErr w:type="spellStart"/>
      <w:r>
        <w:rPr>
          <w:rFonts w:eastAsia="黑体"/>
          <w:b/>
          <w:sz w:val="26"/>
        </w:rPr>
        <w:t>四个坐标系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0B458F99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8A0A48A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坐标系</w:t>
            </w:r>
          </w:p>
        </w:tc>
        <w:tc>
          <w:tcPr>
            <w:tcW w:w="2380" w:type="dxa"/>
          </w:tcPr>
          <w:p w14:paraId="45D54568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代码名称</w:t>
            </w:r>
          </w:p>
        </w:tc>
        <w:tc>
          <w:tcPr>
            <w:tcW w:w="2380" w:type="dxa"/>
          </w:tcPr>
          <w:p w14:paraId="21D4899D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用途</w:t>
            </w:r>
          </w:p>
        </w:tc>
        <w:tc>
          <w:tcPr>
            <w:tcW w:w="2380" w:type="dxa"/>
          </w:tcPr>
          <w:p w14:paraId="71B015E9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直观理解</w:t>
            </w:r>
          </w:p>
        </w:tc>
      </w:tr>
      <w:tr w:rsidR="007C085D" w14:paraId="3089B19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6A28F1E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地心惯性系</w:t>
            </w:r>
          </w:p>
        </w:tc>
        <w:tc>
          <w:tcPr>
            <w:tcW w:w="2380" w:type="dxa"/>
          </w:tcPr>
          <w:p w14:paraId="25591DA9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ECI_J2000</w:t>
            </w:r>
          </w:p>
        </w:tc>
        <w:tc>
          <w:tcPr>
            <w:tcW w:w="2380" w:type="dxa"/>
          </w:tcPr>
          <w:p w14:paraId="66D392D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轨道传播、状态估计</w:t>
            </w:r>
          </w:p>
        </w:tc>
        <w:tc>
          <w:tcPr>
            <w:tcW w:w="2380" w:type="dxa"/>
          </w:tcPr>
          <w:p w14:paraId="5DB62A82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坐标轴相对恒星近似不转</w:t>
            </w:r>
          </w:p>
        </w:tc>
      </w:tr>
      <w:tr w:rsidR="007C085D" w14:paraId="73A3D09F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2D6ECB11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地心地固系</w:t>
            </w:r>
            <w:proofErr w:type="spellEnd"/>
          </w:p>
        </w:tc>
        <w:tc>
          <w:tcPr>
            <w:tcW w:w="2380" w:type="dxa"/>
          </w:tcPr>
          <w:p w14:paraId="0E712385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ECEF</w:t>
            </w:r>
          </w:p>
        </w:tc>
        <w:tc>
          <w:tcPr>
            <w:tcW w:w="2380" w:type="dxa"/>
          </w:tcPr>
          <w:p w14:paraId="256C5EB7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地面站位置</w:t>
            </w:r>
          </w:p>
        </w:tc>
        <w:tc>
          <w:tcPr>
            <w:tcW w:w="2380" w:type="dxa"/>
          </w:tcPr>
          <w:p w14:paraId="497A4B3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坐标轴随地球一起转</w:t>
            </w:r>
          </w:p>
        </w:tc>
      </w:tr>
      <w:tr w:rsidR="007C085D" w14:paraId="5F233213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E874F95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lastRenderedPageBreak/>
              <w:t>站心东北天系</w:t>
            </w:r>
          </w:p>
        </w:tc>
        <w:tc>
          <w:tcPr>
            <w:tcW w:w="2380" w:type="dxa"/>
          </w:tcPr>
          <w:p w14:paraId="5804EFA7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</w:t>
            </w:r>
          </w:p>
        </w:tc>
        <w:tc>
          <w:tcPr>
            <w:tcW w:w="2380" w:type="dxa"/>
          </w:tcPr>
          <w:p w14:paraId="506AC27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方位角、俯仰角和可见性</w:t>
            </w:r>
          </w:p>
        </w:tc>
        <w:tc>
          <w:tcPr>
            <w:tcW w:w="2380" w:type="dxa"/>
          </w:tcPr>
          <w:p w14:paraId="2AB43A09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以武汉站为原点，东、北、天</w:t>
            </w:r>
          </w:p>
        </w:tc>
      </w:tr>
      <w:tr w:rsidR="007C085D" w14:paraId="17551DB2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444F5B1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轨道坐标系</w:t>
            </w:r>
            <w:proofErr w:type="spellEnd"/>
          </w:p>
        </w:tc>
        <w:tc>
          <w:tcPr>
            <w:tcW w:w="2380" w:type="dxa"/>
          </w:tcPr>
          <w:p w14:paraId="44926BA1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RTN</w:t>
            </w:r>
          </w:p>
        </w:tc>
        <w:tc>
          <w:tcPr>
            <w:tcW w:w="2380" w:type="dxa"/>
          </w:tcPr>
          <w:p w14:paraId="4037E1A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推力和误差分解</w:t>
            </w:r>
          </w:p>
        </w:tc>
        <w:tc>
          <w:tcPr>
            <w:tcW w:w="2380" w:type="dxa"/>
          </w:tcPr>
          <w:p w14:paraId="3AD84ED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R</w:t>
            </w:r>
            <w:r>
              <w:rPr>
                <w:sz w:val="18"/>
                <w:lang w:eastAsia="zh-CN"/>
              </w:rPr>
              <w:t>径向、</w:t>
            </w:r>
            <w:r>
              <w:rPr>
                <w:sz w:val="18"/>
                <w:lang w:eastAsia="zh-CN"/>
              </w:rPr>
              <w:t>T</w:t>
            </w:r>
            <w:r>
              <w:rPr>
                <w:sz w:val="18"/>
                <w:lang w:eastAsia="zh-CN"/>
              </w:rPr>
              <w:t>沿迹、</w:t>
            </w:r>
            <w:r>
              <w:rPr>
                <w:sz w:val="18"/>
                <w:lang w:eastAsia="zh-CN"/>
              </w:rPr>
              <w:t>N</w:t>
            </w:r>
            <w:r>
              <w:rPr>
                <w:sz w:val="18"/>
                <w:lang w:eastAsia="zh-CN"/>
              </w:rPr>
              <w:t>法向</w:t>
            </w:r>
          </w:p>
        </w:tc>
      </w:tr>
    </w:tbl>
    <w:p w14:paraId="3760E0C0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轨道状态不能一会儿用</w:t>
      </w:r>
      <w:r>
        <w:rPr>
          <w:lang w:eastAsia="zh-CN"/>
        </w:rPr>
        <w:t>ECI</w:t>
      </w:r>
      <w:r>
        <w:rPr>
          <w:lang w:eastAsia="zh-CN"/>
        </w:rPr>
        <w:t>、一会儿用</w:t>
      </w:r>
      <w:r>
        <w:rPr>
          <w:lang w:eastAsia="zh-CN"/>
        </w:rPr>
        <w:t>ECEF</w:t>
      </w:r>
      <w:r>
        <w:rPr>
          <w:lang w:eastAsia="zh-CN"/>
        </w:rPr>
        <w:t>却不注明。默认所有传播函数的输入和输出状态都为</w:t>
      </w:r>
      <w:r>
        <w:rPr>
          <w:lang w:eastAsia="zh-CN"/>
        </w:rPr>
        <w:t>ECI</w:t>
      </w:r>
      <w:r>
        <w:rPr>
          <w:lang w:eastAsia="zh-CN"/>
        </w:rPr>
        <w:t>；雷达观测模块内部再转换到</w:t>
      </w:r>
      <w:r>
        <w:rPr>
          <w:lang w:eastAsia="zh-CN"/>
        </w:rPr>
        <w:t>ECEF</w:t>
      </w:r>
      <w:r>
        <w:rPr>
          <w:lang w:eastAsia="zh-CN"/>
        </w:rPr>
        <w:t>和</w:t>
      </w:r>
      <w:r>
        <w:rPr>
          <w:lang w:eastAsia="zh-CN"/>
        </w:rPr>
        <w:t>ENU</w:t>
      </w:r>
      <w:r>
        <w:rPr>
          <w:lang w:eastAsia="zh-CN"/>
        </w:rPr>
        <w:t>；推力方向和误差解释时使用</w:t>
      </w:r>
      <w:r>
        <w:rPr>
          <w:lang w:eastAsia="zh-CN"/>
        </w:rPr>
        <w:t>RTN</w:t>
      </w:r>
      <w:r>
        <w:rPr>
          <w:lang w:eastAsia="zh-CN"/>
        </w:rPr>
        <w:t>。</w:t>
      </w:r>
    </w:p>
    <w:p w14:paraId="1A9AEA3D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3 </w:t>
      </w:r>
      <w:proofErr w:type="spellStart"/>
      <w:r>
        <w:rPr>
          <w:rFonts w:eastAsia="黑体"/>
          <w:b/>
          <w:sz w:val="32"/>
        </w:rPr>
        <w:t>地球和环境常数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4856FB76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4418DA63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MATLAB</w:t>
            </w:r>
            <w:r>
              <w:rPr>
                <w:sz w:val="18"/>
              </w:rPr>
              <w:t>字段</w:t>
            </w:r>
          </w:p>
        </w:tc>
        <w:tc>
          <w:tcPr>
            <w:tcW w:w="2380" w:type="dxa"/>
          </w:tcPr>
          <w:p w14:paraId="087ED299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2380" w:type="dxa"/>
          </w:tcPr>
          <w:p w14:paraId="0461E7C4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含义</w:t>
            </w:r>
          </w:p>
        </w:tc>
        <w:tc>
          <w:tcPr>
            <w:tcW w:w="2380" w:type="dxa"/>
          </w:tcPr>
          <w:p w14:paraId="3B04F5D0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为什么需要</w:t>
            </w:r>
          </w:p>
        </w:tc>
      </w:tr>
      <w:tr w:rsidR="007C085D" w14:paraId="75505E1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4BF9C1F9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cfg.const.muEarth</w:t>
            </w:r>
          </w:p>
        </w:tc>
        <w:tc>
          <w:tcPr>
            <w:tcW w:w="2380" w:type="dxa"/>
          </w:tcPr>
          <w:p w14:paraId="47933AB5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3.986004418×10^14 m³/s²</w:t>
            </w:r>
          </w:p>
        </w:tc>
        <w:tc>
          <w:tcPr>
            <w:tcW w:w="2380" w:type="dxa"/>
          </w:tcPr>
          <w:p w14:paraId="7640160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地球引力常数</w:t>
            </w:r>
          </w:p>
        </w:tc>
        <w:tc>
          <w:tcPr>
            <w:tcW w:w="2380" w:type="dxa"/>
          </w:tcPr>
          <w:p w14:paraId="139925EB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决定中心引力和轨道速度</w:t>
            </w:r>
          </w:p>
        </w:tc>
      </w:tr>
      <w:tr w:rsidR="007C085D" w14:paraId="7EB3EFD5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2736A1A0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cfg.const.radiusEarth</w:t>
            </w:r>
            <w:proofErr w:type="spellEnd"/>
          </w:p>
        </w:tc>
        <w:tc>
          <w:tcPr>
            <w:tcW w:w="2380" w:type="dxa"/>
          </w:tcPr>
          <w:p w14:paraId="75E347F8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6378137 m</w:t>
            </w:r>
          </w:p>
        </w:tc>
        <w:tc>
          <w:tcPr>
            <w:tcW w:w="2380" w:type="dxa"/>
          </w:tcPr>
          <w:p w14:paraId="2B4CF4EC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WGS-84</w:t>
            </w:r>
            <w:r>
              <w:rPr>
                <w:sz w:val="18"/>
              </w:rPr>
              <w:t>地球长半轴</w:t>
            </w:r>
          </w:p>
        </w:tc>
        <w:tc>
          <w:tcPr>
            <w:tcW w:w="2380" w:type="dxa"/>
          </w:tcPr>
          <w:p w14:paraId="425CD714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计算轨道半长轴和地面站坐标</w:t>
            </w:r>
          </w:p>
        </w:tc>
      </w:tr>
      <w:tr w:rsidR="007C085D" w14:paraId="7B1A3088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804A8DA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cfg.const.flatteningEarth</w:t>
            </w:r>
            <w:proofErr w:type="spellEnd"/>
          </w:p>
        </w:tc>
        <w:tc>
          <w:tcPr>
            <w:tcW w:w="2380" w:type="dxa"/>
          </w:tcPr>
          <w:p w14:paraId="45CE9161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1/298.257223563</w:t>
            </w:r>
          </w:p>
        </w:tc>
        <w:tc>
          <w:tcPr>
            <w:tcW w:w="2380" w:type="dxa"/>
          </w:tcPr>
          <w:p w14:paraId="20AC1C7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地球扁率</w:t>
            </w:r>
          </w:p>
        </w:tc>
        <w:tc>
          <w:tcPr>
            <w:tcW w:w="2380" w:type="dxa"/>
          </w:tcPr>
          <w:p w14:paraId="05CBEB9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经纬高转换</w:t>
            </w:r>
            <w:r>
              <w:rPr>
                <w:sz w:val="18"/>
              </w:rPr>
              <w:t>ECEF</w:t>
            </w:r>
          </w:p>
        </w:tc>
      </w:tr>
      <w:tr w:rsidR="007C085D" w14:paraId="436A6F9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36C4DD7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cfg.const.omegaEarth</w:t>
            </w:r>
          </w:p>
        </w:tc>
        <w:tc>
          <w:tcPr>
            <w:tcW w:w="2380" w:type="dxa"/>
          </w:tcPr>
          <w:p w14:paraId="39704AFC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7.2921150×10^-5 rad/s</w:t>
            </w:r>
          </w:p>
        </w:tc>
        <w:tc>
          <w:tcPr>
            <w:tcW w:w="2380" w:type="dxa"/>
          </w:tcPr>
          <w:p w14:paraId="23F986F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地球自转角速度</w:t>
            </w:r>
          </w:p>
        </w:tc>
        <w:tc>
          <w:tcPr>
            <w:tcW w:w="2380" w:type="dxa"/>
          </w:tcPr>
          <w:p w14:paraId="36BB1D9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ECI/ECEF</w:t>
            </w:r>
            <w:r>
              <w:rPr>
                <w:sz w:val="18"/>
              </w:rPr>
              <w:t>转换和相对大气速度</w:t>
            </w:r>
          </w:p>
        </w:tc>
      </w:tr>
      <w:tr w:rsidR="007C085D" w14:paraId="756666C2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546B50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cfg.const.J2</w:t>
            </w:r>
          </w:p>
        </w:tc>
        <w:tc>
          <w:tcPr>
            <w:tcW w:w="2380" w:type="dxa"/>
          </w:tcPr>
          <w:p w14:paraId="649B1BCA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1.08262668×10^-3</w:t>
            </w:r>
          </w:p>
        </w:tc>
        <w:tc>
          <w:tcPr>
            <w:tcW w:w="2380" w:type="dxa"/>
          </w:tcPr>
          <w:p w14:paraId="2D85FD35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二阶带谐系数</w:t>
            </w:r>
          </w:p>
        </w:tc>
        <w:tc>
          <w:tcPr>
            <w:tcW w:w="2380" w:type="dxa"/>
          </w:tcPr>
          <w:p w14:paraId="084FB884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描述地球赤道隆起的主要影响</w:t>
            </w:r>
          </w:p>
        </w:tc>
      </w:tr>
      <w:tr w:rsidR="007C085D" w14:paraId="3A75D198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4811344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cfg.const.J3</w:t>
            </w:r>
          </w:p>
        </w:tc>
        <w:tc>
          <w:tcPr>
            <w:tcW w:w="2380" w:type="dxa"/>
          </w:tcPr>
          <w:p w14:paraId="16CCFC09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-2.5324105×10^-6</w:t>
            </w:r>
          </w:p>
        </w:tc>
        <w:tc>
          <w:tcPr>
            <w:tcW w:w="2380" w:type="dxa"/>
          </w:tcPr>
          <w:p w14:paraId="50EDA12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三阶带谐系数</w:t>
            </w:r>
          </w:p>
        </w:tc>
        <w:tc>
          <w:tcPr>
            <w:tcW w:w="2380" w:type="dxa"/>
          </w:tcPr>
          <w:p w14:paraId="474B9A9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二级鲁棒性实验备用</w:t>
            </w:r>
          </w:p>
        </w:tc>
      </w:tr>
      <w:tr w:rsidR="007C085D" w14:paraId="1CEC4D7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4F6860A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cfg.const.J4</w:t>
            </w:r>
          </w:p>
        </w:tc>
        <w:tc>
          <w:tcPr>
            <w:tcW w:w="2380" w:type="dxa"/>
          </w:tcPr>
          <w:p w14:paraId="108114F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-1.6198976×10^-6</w:t>
            </w:r>
          </w:p>
        </w:tc>
        <w:tc>
          <w:tcPr>
            <w:tcW w:w="2380" w:type="dxa"/>
          </w:tcPr>
          <w:p w14:paraId="430DE75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四阶带谐系数</w:t>
            </w:r>
          </w:p>
        </w:tc>
        <w:tc>
          <w:tcPr>
            <w:tcW w:w="2380" w:type="dxa"/>
          </w:tcPr>
          <w:p w14:paraId="07713433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二级鲁棒性实验备用</w:t>
            </w:r>
          </w:p>
        </w:tc>
      </w:tr>
      <w:tr w:rsidR="007C085D" w14:paraId="0EE12322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306485E7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cfg.const.au</w:t>
            </w:r>
          </w:p>
        </w:tc>
        <w:tc>
          <w:tcPr>
            <w:tcW w:w="2380" w:type="dxa"/>
          </w:tcPr>
          <w:p w14:paraId="1B71C730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149597870700 m</w:t>
            </w:r>
          </w:p>
        </w:tc>
        <w:tc>
          <w:tcPr>
            <w:tcW w:w="2380" w:type="dxa"/>
          </w:tcPr>
          <w:p w14:paraId="76F32EDC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天文单位</w:t>
            </w:r>
          </w:p>
        </w:tc>
        <w:tc>
          <w:tcPr>
            <w:tcW w:w="2380" w:type="dxa"/>
          </w:tcPr>
          <w:p w14:paraId="6A59B77D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太阳光压或第三体模型备用</w:t>
            </w:r>
          </w:p>
        </w:tc>
      </w:tr>
      <w:tr w:rsidR="007C085D" w14:paraId="6A174691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E0D9854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cfg.const.cLight</w:t>
            </w:r>
            <w:proofErr w:type="spellEnd"/>
          </w:p>
        </w:tc>
        <w:tc>
          <w:tcPr>
            <w:tcW w:w="2380" w:type="dxa"/>
          </w:tcPr>
          <w:p w14:paraId="1A99CB93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299792458 m/s</w:t>
            </w:r>
          </w:p>
        </w:tc>
        <w:tc>
          <w:tcPr>
            <w:tcW w:w="2380" w:type="dxa"/>
          </w:tcPr>
          <w:p w14:paraId="19238006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光速</w:t>
            </w:r>
          </w:p>
        </w:tc>
        <w:tc>
          <w:tcPr>
            <w:tcW w:w="2380" w:type="dxa"/>
          </w:tcPr>
          <w:p w14:paraId="01F333C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更精细测距模型备用</w:t>
            </w:r>
          </w:p>
        </w:tc>
      </w:tr>
    </w:tbl>
    <w:p w14:paraId="19FB15A0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第一阶段必须使用中心引力和</w:t>
      </w:r>
      <w:r>
        <w:rPr>
          <w:lang w:eastAsia="zh-CN"/>
        </w:rPr>
        <w:t>J2</w:t>
      </w:r>
      <w:r>
        <w:rPr>
          <w:lang w:eastAsia="zh-CN"/>
        </w:rPr>
        <w:t>。</w:t>
      </w:r>
      <w:r>
        <w:rPr>
          <w:lang w:eastAsia="zh-CN"/>
        </w:rPr>
        <w:t>J3</w:t>
      </w:r>
      <w:r>
        <w:rPr>
          <w:lang w:eastAsia="zh-CN"/>
        </w:rPr>
        <w:t>、</w:t>
      </w:r>
      <w:r>
        <w:rPr>
          <w:lang w:eastAsia="zh-CN"/>
        </w:rPr>
        <w:t>J4</w:t>
      </w:r>
      <w:r>
        <w:rPr>
          <w:lang w:eastAsia="zh-CN"/>
        </w:rPr>
        <w:t>、太阳光压和第三体暂时关闭，不是因为它们不重要，而是为了先把基础链路调通。</w:t>
      </w:r>
    </w:p>
    <w:p w14:paraId="507969A6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4 </w:t>
      </w:r>
      <w:proofErr w:type="spellStart"/>
      <w:r>
        <w:rPr>
          <w:rFonts w:eastAsia="黑体"/>
          <w:b/>
          <w:sz w:val="32"/>
        </w:rPr>
        <w:t>时间和数值积分边界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12432ACE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CD6ECEE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w="2380" w:type="dxa"/>
          </w:tcPr>
          <w:p w14:paraId="3C4C4851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2380" w:type="dxa"/>
          </w:tcPr>
          <w:p w14:paraId="557F2DC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解释</w:t>
            </w:r>
          </w:p>
        </w:tc>
        <w:tc>
          <w:tcPr>
            <w:tcW w:w="2380" w:type="dxa"/>
          </w:tcPr>
          <w:p w14:paraId="0B0D24A3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是否建议第一阶段修改</w:t>
            </w:r>
          </w:p>
        </w:tc>
      </w:tr>
      <w:tr w:rsidR="007C085D" w14:paraId="0CD93939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35CDCD0B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场景历元</w:t>
            </w:r>
            <w:proofErr w:type="spellEnd"/>
          </w:p>
        </w:tc>
        <w:tc>
          <w:tcPr>
            <w:tcW w:w="2380" w:type="dxa"/>
          </w:tcPr>
          <w:p w14:paraId="333FFF48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2026-07-01 00:00:00 UTC</w:t>
            </w:r>
          </w:p>
        </w:tc>
        <w:tc>
          <w:tcPr>
            <w:tcW w:w="2380" w:type="dxa"/>
          </w:tcPr>
          <w:p w14:paraId="3931304B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所有时间从这一时刻开始计数</w:t>
            </w:r>
          </w:p>
        </w:tc>
        <w:tc>
          <w:tcPr>
            <w:tcW w:w="2380" w:type="dxa"/>
          </w:tcPr>
          <w:p w14:paraId="2F167D7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否，先统一</w:t>
            </w:r>
            <w:proofErr w:type="spellEnd"/>
          </w:p>
        </w:tc>
      </w:tr>
      <w:tr w:rsidR="007C085D" w14:paraId="3ED605A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474E925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真值</w:t>
            </w:r>
            <w:r>
              <w:rPr>
                <w:b w:val="0"/>
                <w:sz w:val="18"/>
              </w:rPr>
              <w:t>/</w:t>
            </w:r>
            <w:r>
              <w:rPr>
                <w:b w:val="0"/>
                <w:sz w:val="18"/>
              </w:rPr>
              <w:t>定轨时长</w:t>
            </w:r>
          </w:p>
        </w:tc>
        <w:tc>
          <w:tcPr>
            <w:tcW w:w="2380" w:type="dxa"/>
          </w:tcPr>
          <w:p w14:paraId="1420F514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天</w:t>
            </w:r>
          </w:p>
        </w:tc>
        <w:tc>
          <w:tcPr>
            <w:tcW w:w="2380" w:type="dxa"/>
          </w:tcPr>
          <w:p w14:paraId="4F66C26D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雷达在三天内产生多个可见弧段</w:t>
            </w:r>
          </w:p>
        </w:tc>
        <w:tc>
          <w:tcPr>
            <w:tcW w:w="2380" w:type="dxa"/>
          </w:tcPr>
          <w:p w14:paraId="343DB859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一般不改</w:t>
            </w:r>
            <w:proofErr w:type="spellEnd"/>
          </w:p>
        </w:tc>
      </w:tr>
      <w:tr w:rsidR="007C085D" w14:paraId="53DAB2A9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33A2960E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最长预报时长</w:t>
            </w:r>
          </w:p>
        </w:tc>
        <w:tc>
          <w:tcPr>
            <w:tcW w:w="2380" w:type="dxa"/>
          </w:tcPr>
          <w:p w14:paraId="7F636322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 h</w:t>
            </w:r>
          </w:p>
        </w:tc>
        <w:tc>
          <w:tcPr>
            <w:tcW w:w="2380" w:type="dxa"/>
          </w:tcPr>
          <w:p w14:paraId="22DF1D9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考察短期预报能力</w:t>
            </w:r>
          </w:p>
        </w:tc>
        <w:tc>
          <w:tcPr>
            <w:tcW w:w="2380" w:type="dxa"/>
          </w:tcPr>
          <w:p w14:paraId="647E1439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可保留</w:t>
            </w:r>
            <w:r>
              <w:rPr>
                <w:sz w:val="18"/>
              </w:rPr>
              <w:t>12 h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24 h</w:t>
            </w:r>
          </w:p>
        </w:tc>
      </w:tr>
      <w:tr w:rsidR="007C085D" w14:paraId="5BA616FB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804E31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动力学输出步长</w:t>
            </w:r>
          </w:p>
        </w:tc>
        <w:tc>
          <w:tcPr>
            <w:tcW w:w="2380" w:type="dxa"/>
          </w:tcPr>
          <w:p w14:paraId="3E881609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 s</w:t>
            </w:r>
          </w:p>
        </w:tc>
        <w:tc>
          <w:tcPr>
            <w:tcW w:w="2380" w:type="dxa"/>
          </w:tcPr>
          <w:p w14:paraId="05C231B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秒保存一次轨道状态</w:t>
            </w:r>
          </w:p>
        </w:tc>
        <w:tc>
          <w:tcPr>
            <w:tcW w:w="2380" w:type="dxa"/>
          </w:tcPr>
          <w:p w14:paraId="05F9CFD0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先不改</w:t>
            </w:r>
            <w:proofErr w:type="spellEnd"/>
          </w:p>
        </w:tc>
      </w:tr>
      <w:tr w:rsidR="007C085D" w14:paraId="2288FFD5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DCC92C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观测采样间隔</w:t>
            </w:r>
          </w:p>
        </w:tc>
        <w:tc>
          <w:tcPr>
            <w:tcW w:w="2380" w:type="dxa"/>
          </w:tcPr>
          <w:p w14:paraId="7C276581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s</w:t>
            </w:r>
          </w:p>
        </w:tc>
        <w:tc>
          <w:tcPr>
            <w:tcW w:w="2380" w:type="dxa"/>
          </w:tcPr>
          <w:p w14:paraId="0E6E132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可见期间每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秒生成一次观测</w:t>
            </w:r>
          </w:p>
        </w:tc>
        <w:tc>
          <w:tcPr>
            <w:tcW w:w="2380" w:type="dxa"/>
          </w:tcPr>
          <w:p w14:paraId="2FE2955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先不改</w:t>
            </w:r>
            <w:proofErr w:type="spellEnd"/>
          </w:p>
        </w:tc>
      </w:tr>
      <w:tr w:rsidR="007C085D" w14:paraId="0436A1A8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CCB4932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积分器</w:t>
            </w:r>
          </w:p>
        </w:tc>
        <w:tc>
          <w:tcPr>
            <w:tcW w:w="2380" w:type="dxa"/>
          </w:tcPr>
          <w:p w14:paraId="1DC3F38F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ode113</w:t>
            </w:r>
          </w:p>
        </w:tc>
        <w:tc>
          <w:tcPr>
            <w:tcW w:w="2380" w:type="dxa"/>
          </w:tcPr>
          <w:p w14:paraId="01637A1D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适合较平滑的轨道动力学</w:t>
            </w:r>
          </w:p>
        </w:tc>
        <w:tc>
          <w:tcPr>
            <w:tcW w:w="2380" w:type="dxa"/>
          </w:tcPr>
          <w:p w14:paraId="605050BF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无兼容问题时使用</w:t>
            </w:r>
            <w:proofErr w:type="spellEnd"/>
          </w:p>
        </w:tc>
      </w:tr>
      <w:tr w:rsidR="007C085D" w14:paraId="786582CD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3EE4690C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绝对</w:t>
            </w:r>
            <w:r>
              <w:rPr>
                <w:b w:val="0"/>
                <w:sz w:val="18"/>
              </w:rPr>
              <w:t>/</w:t>
            </w:r>
            <w:r>
              <w:rPr>
                <w:b w:val="0"/>
                <w:sz w:val="18"/>
              </w:rPr>
              <w:t>相对容差</w:t>
            </w:r>
          </w:p>
        </w:tc>
        <w:tc>
          <w:tcPr>
            <w:tcW w:w="2380" w:type="dxa"/>
          </w:tcPr>
          <w:p w14:paraId="5B9EC1FB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10^-10</w:t>
            </w:r>
          </w:p>
        </w:tc>
        <w:tc>
          <w:tcPr>
            <w:tcW w:w="2380" w:type="dxa"/>
          </w:tcPr>
          <w:p w14:paraId="7484A51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控制积分精度</w:t>
            </w:r>
          </w:p>
        </w:tc>
        <w:tc>
          <w:tcPr>
            <w:tcW w:w="2380" w:type="dxa"/>
          </w:tcPr>
          <w:p w14:paraId="1FBEDE5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不要随意放宽</w:t>
            </w:r>
          </w:p>
        </w:tc>
      </w:tr>
    </w:tbl>
    <w:p w14:paraId="6957FDB0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天不表示雷达连续观测</w:t>
      </w:r>
      <w:r>
        <w:rPr>
          <w:lang w:eastAsia="zh-CN"/>
        </w:rPr>
        <w:t>3</w:t>
      </w:r>
      <w:r>
        <w:rPr>
          <w:lang w:eastAsia="zh-CN"/>
        </w:rPr>
        <w:t>天。雷达只在卫星可见时产生观测，</w:t>
      </w:r>
      <w:r>
        <w:rPr>
          <w:lang w:eastAsia="zh-CN"/>
        </w:rPr>
        <w:t>3</w:t>
      </w:r>
      <w:r>
        <w:rPr>
          <w:lang w:eastAsia="zh-CN"/>
        </w:rPr>
        <w:t>天用于保证获得多个过站弧段。</w:t>
      </w:r>
      <w:r>
        <w:rPr>
          <w:lang w:eastAsia="zh-CN"/>
        </w:rPr>
        <w:t>10 s</w:t>
      </w:r>
      <w:r>
        <w:rPr>
          <w:lang w:eastAsia="zh-CN"/>
        </w:rPr>
        <w:t>步长在精度和运行速度之间比较平衡。</w:t>
      </w:r>
    </w:p>
    <w:p w14:paraId="6FAC35A8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5 </w:t>
      </w:r>
      <w:proofErr w:type="spellStart"/>
      <w:r>
        <w:rPr>
          <w:rFonts w:eastAsia="黑体"/>
          <w:b/>
          <w:sz w:val="32"/>
        </w:rPr>
        <w:t>基准轨道边界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1ECC87CF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3C935D60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轨道参数</w:t>
            </w:r>
          </w:p>
        </w:tc>
        <w:tc>
          <w:tcPr>
            <w:tcW w:w="2380" w:type="dxa"/>
          </w:tcPr>
          <w:p w14:paraId="7C7202B7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2380" w:type="dxa"/>
          </w:tcPr>
          <w:p w14:paraId="3CDF1453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初学者解释</w:t>
            </w:r>
          </w:p>
        </w:tc>
        <w:tc>
          <w:tcPr>
            <w:tcW w:w="2380" w:type="dxa"/>
          </w:tcPr>
          <w:p w14:paraId="551B9914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选择原因</w:t>
            </w:r>
          </w:p>
        </w:tc>
      </w:tr>
      <w:tr w:rsidR="007C085D" w14:paraId="33D75CE9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2782C72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高度</w:t>
            </w:r>
          </w:p>
        </w:tc>
        <w:tc>
          <w:tcPr>
            <w:tcW w:w="2380" w:type="dxa"/>
          </w:tcPr>
          <w:p w14:paraId="5F1DCF92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550 km</w:t>
            </w:r>
          </w:p>
        </w:tc>
        <w:tc>
          <w:tcPr>
            <w:tcW w:w="2380" w:type="dxa"/>
          </w:tcPr>
          <w:p w14:paraId="15B0EFA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卫星离参考地球表面的高度</w:t>
            </w:r>
          </w:p>
        </w:tc>
        <w:tc>
          <w:tcPr>
            <w:tcW w:w="2380" w:type="dxa"/>
          </w:tcPr>
          <w:p w14:paraId="3FE79F4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典型低轨高度，适合小推力和地面雷达场景</w:t>
            </w:r>
          </w:p>
        </w:tc>
      </w:tr>
      <w:tr w:rsidR="007C085D" w14:paraId="3DD45618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8142DDC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lastRenderedPageBreak/>
              <w:t>半长轴</w:t>
            </w:r>
            <w:proofErr w:type="spellEnd"/>
          </w:p>
        </w:tc>
        <w:tc>
          <w:tcPr>
            <w:tcW w:w="2380" w:type="dxa"/>
          </w:tcPr>
          <w:p w14:paraId="69303B3E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地球半径</w:t>
            </w:r>
            <w:r>
              <w:rPr>
                <w:sz w:val="18"/>
              </w:rPr>
              <w:t>+550 km</w:t>
            </w:r>
          </w:p>
        </w:tc>
        <w:tc>
          <w:tcPr>
            <w:tcW w:w="2380" w:type="dxa"/>
          </w:tcPr>
          <w:p w14:paraId="7A5DB00F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轨道椭圆尺寸</w:t>
            </w:r>
          </w:p>
        </w:tc>
        <w:tc>
          <w:tcPr>
            <w:tcW w:w="2380" w:type="dxa"/>
          </w:tcPr>
          <w:p w14:paraId="773816EC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近圆轨道下近似等于轨道半径</w:t>
            </w:r>
          </w:p>
        </w:tc>
      </w:tr>
      <w:tr w:rsidR="007C085D" w14:paraId="7311C6DB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15F7A206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偏心率</w:t>
            </w:r>
            <w:proofErr w:type="spellEnd"/>
          </w:p>
        </w:tc>
        <w:tc>
          <w:tcPr>
            <w:tcW w:w="2380" w:type="dxa"/>
          </w:tcPr>
          <w:p w14:paraId="580F88B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</w:t>
            </w:r>
          </w:p>
        </w:tc>
        <w:tc>
          <w:tcPr>
            <w:tcW w:w="2380" w:type="dxa"/>
          </w:tcPr>
          <w:p w14:paraId="66FC815C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轨道接近圆形，</w:t>
            </w:r>
            <w:r>
              <w:rPr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为正圆</w:t>
            </w:r>
          </w:p>
        </w:tc>
        <w:tc>
          <w:tcPr>
            <w:tcW w:w="2380" w:type="dxa"/>
          </w:tcPr>
          <w:p w14:paraId="7FFB9F0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降低第一版模型复杂度</w:t>
            </w:r>
          </w:p>
        </w:tc>
      </w:tr>
      <w:tr w:rsidR="007C085D" w14:paraId="2EA5A5D8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C06B99F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倾角</w:t>
            </w:r>
            <w:proofErr w:type="spellEnd"/>
          </w:p>
        </w:tc>
        <w:tc>
          <w:tcPr>
            <w:tcW w:w="2380" w:type="dxa"/>
          </w:tcPr>
          <w:p w14:paraId="790BB830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53°</w:t>
            </w:r>
          </w:p>
        </w:tc>
        <w:tc>
          <w:tcPr>
            <w:tcW w:w="2380" w:type="dxa"/>
          </w:tcPr>
          <w:p w14:paraId="51A608D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轨道面与赤道面的夹角</w:t>
            </w:r>
          </w:p>
        </w:tc>
        <w:tc>
          <w:tcPr>
            <w:tcW w:w="2380" w:type="dxa"/>
          </w:tcPr>
          <w:p w14:paraId="69AD0BAC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参考</w:t>
            </w:r>
            <w:proofErr w:type="gramStart"/>
            <w:r>
              <w:rPr>
                <w:sz w:val="18"/>
                <w:lang w:eastAsia="zh-CN"/>
              </w:rPr>
              <w:t>常见星链轨道倾角</w:t>
            </w:r>
            <w:proofErr w:type="gramEnd"/>
          </w:p>
        </w:tc>
      </w:tr>
      <w:tr w:rsidR="007C085D" w14:paraId="25DC25DB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23D81993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升交点赤经</w:t>
            </w:r>
            <w:proofErr w:type="spellEnd"/>
          </w:p>
        </w:tc>
        <w:tc>
          <w:tcPr>
            <w:tcW w:w="2380" w:type="dxa"/>
          </w:tcPr>
          <w:p w14:paraId="3459E888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20°</w:t>
            </w:r>
          </w:p>
        </w:tc>
        <w:tc>
          <w:tcPr>
            <w:tcW w:w="2380" w:type="dxa"/>
          </w:tcPr>
          <w:p w14:paraId="783A71DC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轨道面在赤道上的方向</w:t>
            </w:r>
          </w:p>
        </w:tc>
        <w:tc>
          <w:tcPr>
            <w:tcW w:w="2380" w:type="dxa"/>
          </w:tcPr>
          <w:p w14:paraId="752EF78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给出非特殊初始几何</w:t>
            </w:r>
            <w:proofErr w:type="spellEnd"/>
          </w:p>
        </w:tc>
      </w:tr>
      <w:tr w:rsidR="007C085D" w14:paraId="0CF60999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9A5149C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近地点幅角</w:t>
            </w:r>
          </w:p>
        </w:tc>
        <w:tc>
          <w:tcPr>
            <w:tcW w:w="2380" w:type="dxa"/>
          </w:tcPr>
          <w:p w14:paraId="1D14542E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0°</w:t>
            </w:r>
          </w:p>
        </w:tc>
        <w:tc>
          <w:tcPr>
            <w:tcW w:w="2380" w:type="dxa"/>
          </w:tcPr>
          <w:p w14:paraId="2FEE225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近地点在轨道面内的位置</w:t>
            </w:r>
          </w:p>
        </w:tc>
        <w:tc>
          <w:tcPr>
            <w:tcW w:w="2380" w:type="dxa"/>
          </w:tcPr>
          <w:p w14:paraId="5DA7E48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近圆轨道下影响较小</w:t>
            </w:r>
            <w:proofErr w:type="spellEnd"/>
          </w:p>
        </w:tc>
      </w:tr>
      <w:tr w:rsidR="007C085D" w14:paraId="1630B10A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5DAF92A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真近点角</w:t>
            </w:r>
          </w:p>
        </w:tc>
        <w:tc>
          <w:tcPr>
            <w:tcW w:w="2380" w:type="dxa"/>
          </w:tcPr>
          <w:p w14:paraId="4C959E24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0°</w:t>
            </w:r>
          </w:p>
        </w:tc>
        <w:tc>
          <w:tcPr>
            <w:tcW w:w="2380" w:type="dxa"/>
          </w:tcPr>
          <w:p w14:paraId="22E0BBC6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卫星在轨道上的初始位置</w:t>
            </w:r>
          </w:p>
        </w:tc>
        <w:tc>
          <w:tcPr>
            <w:tcW w:w="2380" w:type="dxa"/>
          </w:tcPr>
          <w:p w14:paraId="2290559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便于生成确定性初始状态</w:t>
            </w:r>
          </w:p>
        </w:tc>
      </w:tr>
    </w:tbl>
    <w:p w14:paraId="65049A08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配置函数会把上述六个经典轨道根数自动转换为</w:t>
      </w:r>
      <w:r>
        <w:rPr>
          <w:lang w:eastAsia="zh-CN"/>
        </w:rPr>
        <w:t>ECI</w:t>
      </w:r>
      <w:r>
        <w:rPr>
          <w:lang w:eastAsia="zh-CN"/>
        </w:rPr>
        <w:t>位置和速度，因此其他</w:t>
      </w:r>
      <w:proofErr w:type="gramStart"/>
      <w:r>
        <w:rPr>
          <w:lang w:eastAsia="zh-CN"/>
        </w:rPr>
        <w:t>组不要</w:t>
      </w:r>
      <w:proofErr w:type="gramEnd"/>
      <w:r>
        <w:rPr>
          <w:lang w:eastAsia="zh-CN"/>
        </w:rPr>
        <w:t>再手工构造另一套初始状态。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9"/>
      </w:tblGrid>
      <w:tr w:rsidR="007C085D" w14:paraId="2500ED08" w14:textId="77777777">
        <w:trPr>
          <w:jc w:val="center"/>
        </w:trPr>
        <w:tc>
          <w:tcPr>
            <w:tcW w:w="9519" w:type="dxa"/>
            <w:shd w:val="clear" w:color="auto" w:fill="FFF2CC"/>
            <w:vAlign w:val="center"/>
          </w:tcPr>
          <w:p w14:paraId="7C961718" w14:textId="77777777" w:rsidR="007C085D" w:rsidRDefault="00B97C17">
            <w:pPr>
              <w:spacing w:line="276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为什么不直接用零偏心率</w:t>
            </w:r>
          </w:p>
        </w:tc>
      </w:tr>
      <w:tr w:rsidR="007C085D" w14:paraId="0F721F1B" w14:textId="77777777">
        <w:trPr>
          <w:jc w:val="center"/>
        </w:trPr>
        <w:tc>
          <w:tcPr>
            <w:tcW w:w="9519" w:type="dxa"/>
            <w:vAlign w:val="center"/>
          </w:tcPr>
          <w:p w14:paraId="2F920261" w14:textId="77777777" w:rsidR="007C085D" w:rsidRDefault="00B97C17">
            <w:pPr>
              <w:spacing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偏心率取</w:t>
            </w:r>
            <w:r>
              <w:rPr>
                <w:sz w:val="19"/>
                <w:lang w:eastAsia="zh-CN"/>
              </w:rPr>
              <w:t>0.001</w:t>
            </w:r>
            <w:r>
              <w:rPr>
                <w:sz w:val="19"/>
                <w:lang w:eastAsia="zh-CN"/>
              </w:rPr>
              <w:t>而不是严格</w:t>
            </w:r>
            <w:r>
              <w:rPr>
                <w:sz w:val="19"/>
                <w:lang w:eastAsia="zh-CN"/>
              </w:rPr>
              <w:t>0</w:t>
            </w:r>
            <w:r>
              <w:rPr>
                <w:sz w:val="19"/>
                <w:lang w:eastAsia="zh-CN"/>
              </w:rPr>
              <w:t>，是为了避免部分轨道根数在正圆轨道下出现定义退化，同时仍然保持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近圆轨道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的物理特征。</w:t>
            </w:r>
          </w:p>
        </w:tc>
      </w:tr>
    </w:tbl>
    <w:p w14:paraId="281FF673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6 </w:t>
      </w:r>
      <w:r>
        <w:rPr>
          <w:rFonts w:eastAsia="黑体"/>
          <w:b/>
          <w:sz w:val="32"/>
          <w:lang w:eastAsia="zh-CN"/>
        </w:rPr>
        <w:t>真值模型与估计模型的边界</w:t>
      </w:r>
    </w:p>
    <w:p w14:paraId="6D3E509F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真值模型</w:t>
      </w:r>
      <w:r>
        <w:rPr>
          <w:lang w:eastAsia="zh-CN"/>
        </w:rPr>
        <w:t>”</w:t>
      </w:r>
      <w:r>
        <w:rPr>
          <w:lang w:eastAsia="zh-CN"/>
        </w:rPr>
        <w:t>负责生成我们认为真实发生的轨道；</w:t>
      </w:r>
      <w:r>
        <w:rPr>
          <w:lang w:eastAsia="zh-CN"/>
        </w:rPr>
        <w:t>“</w:t>
      </w:r>
      <w:r>
        <w:rPr>
          <w:lang w:eastAsia="zh-CN"/>
        </w:rPr>
        <w:t>估计模型</w:t>
      </w:r>
      <w:r>
        <w:rPr>
          <w:lang w:eastAsia="zh-CN"/>
        </w:rPr>
        <w:t>”</w:t>
      </w:r>
      <w:r>
        <w:rPr>
          <w:lang w:eastAsia="zh-CN"/>
        </w:rPr>
        <w:t>负责根据雷达观测反推轨道。一级验证中两者基本一致，方便排查代码错误。二级验证中再故意让两者不同，测试算法是否鲁棒。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01394941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AA7E278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动力学项</w:t>
            </w:r>
            <w:proofErr w:type="spellEnd"/>
          </w:p>
        </w:tc>
        <w:tc>
          <w:tcPr>
            <w:tcW w:w="2380" w:type="dxa"/>
          </w:tcPr>
          <w:p w14:paraId="65A7CF10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真值模型</w:t>
            </w:r>
            <w:r>
              <w:rPr>
                <w:sz w:val="18"/>
              </w:rPr>
              <w:t>V1.0</w:t>
            </w:r>
          </w:p>
        </w:tc>
        <w:tc>
          <w:tcPr>
            <w:tcW w:w="2380" w:type="dxa"/>
          </w:tcPr>
          <w:p w14:paraId="71BF7EDD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估计模型</w:t>
            </w:r>
            <w:r>
              <w:rPr>
                <w:sz w:val="18"/>
              </w:rPr>
              <w:t>V1.0</w:t>
            </w:r>
          </w:p>
        </w:tc>
        <w:tc>
          <w:tcPr>
            <w:tcW w:w="2380" w:type="dxa"/>
          </w:tcPr>
          <w:p w14:paraId="5A72CD42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7C085D" w14:paraId="082169A2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DBBE1C9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中心引力</w:t>
            </w:r>
          </w:p>
        </w:tc>
        <w:tc>
          <w:tcPr>
            <w:tcW w:w="2380" w:type="dxa"/>
          </w:tcPr>
          <w:p w14:paraId="7BD1A513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34B6B31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60005749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最基本轨道动力学</w:t>
            </w:r>
          </w:p>
        </w:tc>
      </w:tr>
      <w:tr w:rsidR="007C085D" w14:paraId="4A0340D8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4DE24BA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J2</w:t>
            </w:r>
          </w:p>
        </w:tc>
        <w:tc>
          <w:tcPr>
            <w:tcW w:w="2380" w:type="dxa"/>
          </w:tcPr>
          <w:p w14:paraId="5933A1E0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2CD5F1F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26B006D8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低轨长期变化主要项</w:t>
            </w:r>
          </w:p>
        </w:tc>
      </w:tr>
      <w:tr w:rsidR="007C085D" w14:paraId="00E44CB0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9DB770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J3</w:t>
            </w:r>
          </w:p>
        </w:tc>
        <w:tc>
          <w:tcPr>
            <w:tcW w:w="2380" w:type="dxa"/>
          </w:tcPr>
          <w:p w14:paraId="73726291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063C4DD7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5282D9A4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</w:t>
            </w:r>
            <w:proofErr w:type="gramStart"/>
            <w:r>
              <w:rPr>
                <w:sz w:val="18"/>
                <w:lang w:eastAsia="zh-CN"/>
              </w:rPr>
              <w:t>真值端可开启</w:t>
            </w:r>
            <w:proofErr w:type="gramEnd"/>
            <w:r>
              <w:rPr>
                <w:sz w:val="18"/>
                <w:lang w:eastAsia="zh-CN"/>
              </w:rPr>
              <w:t>制造失配</w:t>
            </w:r>
          </w:p>
        </w:tc>
      </w:tr>
      <w:tr w:rsidR="007C085D" w14:paraId="47FD1D84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15EA2D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J4</w:t>
            </w:r>
          </w:p>
        </w:tc>
        <w:tc>
          <w:tcPr>
            <w:tcW w:w="2380" w:type="dxa"/>
          </w:tcPr>
          <w:p w14:paraId="36995CE9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348E16EF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4A12A2D2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</w:t>
            </w:r>
            <w:proofErr w:type="gramStart"/>
            <w:r>
              <w:rPr>
                <w:sz w:val="18"/>
                <w:lang w:eastAsia="zh-CN"/>
              </w:rPr>
              <w:t>真值端可开启</w:t>
            </w:r>
            <w:proofErr w:type="gramEnd"/>
            <w:r>
              <w:rPr>
                <w:sz w:val="18"/>
                <w:lang w:eastAsia="zh-CN"/>
              </w:rPr>
              <w:t>制造失配</w:t>
            </w:r>
          </w:p>
        </w:tc>
      </w:tr>
      <w:tr w:rsidR="007C085D" w14:paraId="28AF14CD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46238E1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大气阻力</w:t>
            </w:r>
            <w:proofErr w:type="spellEnd"/>
          </w:p>
        </w:tc>
        <w:tc>
          <w:tcPr>
            <w:tcW w:w="2380" w:type="dxa"/>
          </w:tcPr>
          <w:p w14:paraId="572CE71B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70AAC8B4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62E28FA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550 km</w:t>
            </w:r>
            <w:r>
              <w:rPr>
                <w:sz w:val="18"/>
              </w:rPr>
              <w:t>仍有一定影响</w:t>
            </w:r>
          </w:p>
        </w:tc>
      </w:tr>
      <w:tr w:rsidR="007C085D" w14:paraId="22D8EB2D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FBDC959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太阳光压</w:t>
            </w:r>
          </w:p>
        </w:tc>
        <w:tc>
          <w:tcPr>
            <w:tcW w:w="2380" w:type="dxa"/>
          </w:tcPr>
          <w:p w14:paraId="0EE2431C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1935529B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2DAEB81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第一阶段不加入</w:t>
            </w:r>
          </w:p>
        </w:tc>
      </w:tr>
      <w:tr w:rsidR="007C085D" w14:paraId="2AF64B7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6C2E64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日月第三体</w:t>
            </w:r>
          </w:p>
        </w:tc>
        <w:tc>
          <w:tcPr>
            <w:tcW w:w="2380" w:type="dxa"/>
          </w:tcPr>
          <w:p w14:paraId="2E081B57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080D9646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0C4AC1B7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第一阶段不加入</w:t>
            </w:r>
          </w:p>
        </w:tc>
      </w:tr>
      <w:tr w:rsidR="007C085D" w14:paraId="791B03AB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45BAFB9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连续小推力</w:t>
            </w:r>
          </w:p>
        </w:tc>
        <w:tc>
          <w:tcPr>
            <w:tcW w:w="2380" w:type="dxa"/>
          </w:tcPr>
          <w:p w14:paraId="31528907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465F9BB9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5CE5DB4D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项目核心研究对象</w:t>
            </w:r>
          </w:p>
        </w:tc>
      </w:tr>
    </w:tbl>
    <w:p w14:paraId="1C68AA23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当一级验证稳定后，可以只在真值模型中开启</w:t>
      </w:r>
      <w:r>
        <w:rPr>
          <w:lang w:eastAsia="zh-CN"/>
        </w:rPr>
        <w:t>J3</w:t>
      </w:r>
      <w:r>
        <w:rPr>
          <w:lang w:eastAsia="zh-CN"/>
        </w:rPr>
        <w:t>、</w:t>
      </w:r>
      <w:r>
        <w:rPr>
          <w:lang w:eastAsia="zh-CN"/>
        </w:rPr>
        <w:t>J4</w:t>
      </w:r>
      <w:r>
        <w:rPr>
          <w:lang w:eastAsia="zh-CN"/>
        </w:rPr>
        <w:t>或更复杂阻力，而估计模型保持简单，这就是</w:t>
      </w:r>
      <w:r>
        <w:rPr>
          <w:lang w:eastAsia="zh-CN"/>
        </w:rPr>
        <w:t>“</w:t>
      </w:r>
      <w:r>
        <w:rPr>
          <w:lang w:eastAsia="zh-CN"/>
        </w:rPr>
        <w:t>非同源仿真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653D3A8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7 </w:t>
      </w:r>
      <w:proofErr w:type="spellStart"/>
      <w:r>
        <w:rPr>
          <w:rFonts w:eastAsia="黑体"/>
          <w:b/>
          <w:sz w:val="32"/>
        </w:rPr>
        <w:t>航天器和大气参数边界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19DA277B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8EBD729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w="2380" w:type="dxa"/>
          </w:tcPr>
          <w:p w14:paraId="5AA9EE93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2380" w:type="dxa"/>
          </w:tcPr>
          <w:p w14:paraId="44325D76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物理意义</w:t>
            </w:r>
          </w:p>
        </w:tc>
        <w:tc>
          <w:tcPr>
            <w:tcW w:w="2380" w:type="dxa"/>
          </w:tcPr>
          <w:p w14:paraId="5B384C76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备注</w:t>
            </w:r>
          </w:p>
        </w:tc>
      </w:tr>
      <w:tr w:rsidR="007C085D" w14:paraId="5E12881C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12960A4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质量</w:t>
            </w:r>
          </w:p>
        </w:tc>
        <w:tc>
          <w:tcPr>
            <w:tcW w:w="2380" w:type="dxa"/>
          </w:tcPr>
          <w:p w14:paraId="0B6D4DF2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260 kg</w:t>
            </w:r>
          </w:p>
        </w:tc>
        <w:tc>
          <w:tcPr>
            <w:tcW w:w="2380" w:type="dxa"/>
          </w:tcPr>
          <w:p w14:paraId="7B53F2A2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目标总质量</w:t>
            </w:r>
          </w:p>
        </w:tc>
        <w:tc>
          <w:tcPr>
            <w:tcW w:w="2380" w:type="dxa"/>
          </w:tcPr>
          <w:p w14:paraId="5E903A1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用于把加速度换算成推力</w:t>
            </w:r>
          </w:p>
        </w:tc>
      </w:tr>
      <w:tr w:rsidR="007C085D" w14:paraId="60D8056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7FC73A4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阻力迎风面积</w:t>
            </w:r>
            <w:proofErr w:type="spellEnd"/>
          </w:p>
        </w:tc>
        <w:tc>
          <w:tcPr>
            <w:tcW w:w="2380" w:type="dxa"/>
          </w:tcPr>
          <w:p w14:paraId="7AED0968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 m²</w:t>
            </w:r>
          </w:p>
        </w:tc>
        <w:tc>
          <w:tcPr>
            <w:tcW w:w="2380" w:type="dxa"/>
          </w:tcPr>
          <w:p w14:paraId="728EC8C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受大气阻力的等效面积</w:t>
            </w:r>
          </w:p>
        </w:tc>
        <w:tc>
          <w:tcPr>
            <w:tcW w:w="2380" w:type="dxa"/>
          </w:tcPr>
          <w:p w14:paraId="6AB946A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第一版固定</w:t>
            </w:r>
            <w:proofErr w:type="spellEnd"/>
          </w:p>
        </w:tc>
      </w:tr>
      <w:tr w:rsidR="007C085D" w14:paraId="37C106BF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A53211F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阻力系数</w:t>
            </w:r>
            <w:r>
              <w:rPr>
                <w:b w:val="0"/>
                <w:sz w:val="18"/>
              </w:rPr>
              <w:t>Cd</w:t>
            </w:r>
          </w:p>
        </w:tc>
        <w:tc>
          <w:tcPr>
            <w:tcW w:w="2380" w:type="dxa"/>
          </w:tcPr>
          <w:p w14:paraId="422A75A8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</w:t>
            </w:r>
          </w:p>
        </w:tc>
        <w:tc>
          <w:tcPr>
            <w:tcW w:w="2380" w:type="dxa"/>
          </w:tcPr>
          <w:p w14:paraId="71F08E3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表面气动阻力系数</w:t>
            </w:r>
          </w:p>
        </w:tc>
        <w:tc>
          <w:tcPr>
            <w:tcW w:w="2380" w:type="dxa"/>
          </w:tcPr>
          <w:p w14:paraId="348D9CB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低轨仿真常用量级</w:t>
            </w:r>
          </w:p>
        </w:tc>
      </w:tr>
      <w:tr w:rsidR="007C085D" w14:paraId="4B26495E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32C9C1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光压面积</w:t>
            </w:r>
          </w:p>
        </w:tc>
        <w:tc>
          <w:tcPr>
            <w:tcW w:w="2380" w:type="dxa"/>
          </w:tcPr>
          <w:p w14:paraId="616BE103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 m²</w:t>
            </w:r>
          </w:p>
        </w:tc>
        <w:tc>
          <w:tcPr>
            <w:tcW w:w="2380" w:type="dxa"/>
          </w:tcPr>
          <w:p w14:paraId="02A409B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受太阳光压面积</w:t>
            </w:r>
          </w:p>
        </w:tc>
        <w:tc>
          <w:tcPr>
            <w:tcW w:w="2380" w:type="dxa"/>
          </w:tcPr>
          <w:p w14:paraId="6A15388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第一阶段虽</w:t>
            </w:r>
            <w:proofErr w:type="gramStart"/>
            <w:r>
              <w:rPr>
                <w:sz w:val="18"/>
                <w:lang w:eastAsia="zh-CN"/>
              </w:rPr>
              <w:t>关闭仍</w:t>
            </w:r>
            <w:proofErr w:type="gramEnd"/>
            <w:r>
              <w:rPr>
                <w:sz w:val="18"/>
                <w:lang w:eastAsia="zh-CN"/>
              </w:rPr>
              <w:t>预留</w:t>
            </w:r>
          </w:p>
        </w:tc>
      </w:tr>
      <w:tr w:rsidR="007C085D" w14:paraId="710B1EDB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16D98014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光压系数</w:t>
            </w:r>
            <w:r>
              <w:rPr>
                <w:b w:val="0"/>
                <w:sz w:val="18"/>
              </w:rPr>
              <w:t>Cr</w:t>
            </w:r>
            <w:proofErr w:type="spellEnd"/>
          </w:p>
        </w:tc>
        <w:tc>
          <w:tcPr>
            <w:tcW w:w="2380" w:type="dxa"/>
          </w:tcPr>
          <w:p w14:paraId="31134C71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1.3</w:t>
            </w:r>
          </w:p>
        </w:tc>
        <w:tc>
          <w:tcPr>
            <w:tcW w:w="2380" w:type="dxa"/>
          </w:tcPr>
          <w:p w14:paraId="4C686856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表面反射特性</w:t>
            </w:r>
          </w:p>
        </w:tc>
        <w:tc>
          <w:tcPr>
            <w:tcW w:w="2380" w:type="dxa"/>
          </w:tcPr>
          <w:p w14:paraId="5C778A8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第一阶段不参与计算</w:t>
            </w:r>
          </w:p>
        </w:tc>
      </w:tr>
      <w:tr w:rsidR="007C085D" w14:paraId="4F0C82FA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2ABBD6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参考大气密度</w:t>
            </w:r>
          </w:p>
        </w:tc>
        <w:tc>
          <w:tcPr>
            <w:tcW w:w="2380" w:type="dxa"/>
          </w:tcPr>
          <w:p w14:paraId="218D1BF7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2.0×10^-13 kg/m³</w:t>
            </w:r>
          </w:p>
        </w:tc>
        <w:tc>
          <w:tcPr>
            <w:tcW w:w="2380" w:type="dxa"/>
          </w:tcPr>
          <w:p w14:paraId="3D769185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550 km</w:t>
            </w:r>
            <w:r>
              <w:rPr>
                <w:sz w:val="18"/>
                <w:lang w:eastAsia="zh-CN"/>
              </w:rPr>
              <w:t>处的基准密度量级</w:t>
            </w:r>
          </w:p>
        </w:tc>
        <w:tc>
          <w:tcPr>
            <w:tcW w:w="2380" w:type="dxa"/>
          </w:tcPr>
          <w:p w14:paraId="08B97D67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仅作第一版指数模型</w:t>
            </w:r>
            <w:proofErr w:type="spellEnd"/>
          </w:p>
        </w:tc>
      </w:tr>
      <w:tr w:rsidR="007C085D" w14:paraId="55D28A24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2E09914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尺度高度</w:t>
            </w:r>
          </w:p>
        </w:tc>
        <w:tc>
          <w:tcPr>
            <w:tcW w:w="2380" w:type="dxa"/>
          </w:tcPr>
          <w:p w14:paraId="40163BB0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 km</w:t>
            </w:r>
          </w:p>
        </w:tc>
        <w:tc>
          <w:tcPr>
            <w:tcW w:w="2380" w:type="dxa"/>
          </w:tcPr>
          <w:p w14:paraId="2FFC96F2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密度随高度衰减速度</w:t>
            </w:r>
          </w:p>
        </w:tc>
        <w:tc>
          <w:tcPr>
            <w:tcW w:w="2380" w:type="dxa"/>
          </w:tcPr>
          <w:p w14:paraId="08378AC0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用于指数大气模型</w:t>
            </w:r>
          </w:p>
        </w:tc>
      </w:tr>
      <w:tr w:rsidR="007C085D" w14:paraId="3BACAB08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90A6F3B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大气随地球转动</w:t>
            </w:r>
          </w:p>
        </w:tc>
        <w:tc>
          <w:tcPr>
            <w:tcW w:w="2380" w:type="dxa"/>
          </w:tcPr>
          <w:p w14:paraId="7059F057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2380" w:type="dxa"/>
          </w:tcPr>
          <w:p w14:paraId="4566258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计算相对大气速度</w:t>
            </w:r>
          </w:p>
        </w:tc>
        <w:tc>
          <w:tcPr>
            <w:tcW w:w="2380" w:type="dxa"/>
          </w:tcPr>
          <w:p w14:paraId="7AB98EEA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必须与</w:t>
            </w:r>
            <w:r>
              <w:rPr>
                <w:sz w:val="18"/>
              </w:rPr>
              <w:t>ECEF/ECI</w:t>
            </w:r>
            <w:r>
              <w:rPr>
                <w:sz w:val="18"/>
              </w:rPr>
              <w:t>一致</w:t>
            </w:r>
          </w:p>
        </w:tc>
      </w:tr>
    </w:tbl>
    <w:p w14:paraId="6A2A2DD7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大气密度变化很大，</w:t>
      </w:r>
      <w:r>
        <w:rPr>
          <w:lang w:eastAsia="zh-CN"/>
        </w:rPr>
        <w:t>2.0×10^-13 kg/m³</w:t>
      </w:r>
      <w:r>
        <w:rPr>
          <w:lang w:eastAsia="zh-CN"/>
        </w:rPr>
        <w:t>不是永久准确值。第一阶段把它当作可重复的基准参数；二级</w:t>
      </w:r>
      <w:proofErr w:type="gramStart"/>
      <w:r>
        <w:rPr>
          <w:lang w:eastAsia="zh-CN"/>
        </w:rPr>
        <w:t>实验再</w:t>
      </w:r>
      <w:proofErr w:type="gramEnd"/>
      <w:r>
        <w:rPr>
          <w:lang w:eastAsia="zh-CN"/>
        </w:rPr>
        <w:t>改变密度或</w:t>
      </w:r>
      <w:r>
        <w:rPr>
          <w:lang w:eastAsia="zh-CN"/>
        </w:rPr>
        <w:t>Cd</w:t>
      </w:r>
      <w:r>
        <w:rPr>
          <w:lang w:eastAsia="zh-CN"/>
        </w:rPr>
        <w:t>，观察推力估计是否受到影响。</w:t>
      </w:r>
    </w:p>
    <w:p w14:paraId="6F2D8C6F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 xml:space="preserve">8 </w:t>
      </w:r>
      <w:r>
        <w:rPr>
          <w:rFonts w:eastAsia="黑体"/>
          <w:b/>
          <w:sz w:val="32"/>
          <w:lang w:eastAsia="zh-CN"/>
        </w:rPr>
        <w:t>连续小推力边界</w:t>
      </w:r>
    </w:p>
    <w:p w14:paraId="41717DC7" w14:textId="77777777" w:rsidR="007C085D" w:rsidRDefault="00B97C17">
      <w:pPr>
        <w:keepNext/>
        <w:spacing w:before="120" w:after="80"/>
        <w:rPr>
          <w:lang w:eastAsia="zh-CN"/>
        </w:rPr>
      </w:pPr>
      <w:r>
        <w:rPr>
          <w:rFonts w:eastAsia="黑体"/>
          <w:b/>
          <w:sz w:val="26"/>
          <w:lang w:eastAsia="zh-CN"/>
        </w:rPr>
        <w:t xml:space="preserve">8.1 </w:t>
      </w:r>
      <w:r>
        <w:rPr>
          <w:rFonts w:eastAsia="黑体"/>
          <w:b/>
          <w:sz w:val="26"/>
          <w:lang w:eastAsia="zh-CN"/>
        </w:rPr>
        <w:t>真值推力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3548D26D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9F31415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参数</w:t>
            </w:r>
            <w:proofErr w:type="spellEnd"/>
          </w:p>
        </w:tc>
        <w:tc>
          <w:tcPr>
            <w:tcW w:w="3173" w:type="dxa"/>
          </w:tcPr>
          <w:p w14:paraId="3D564CD6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3173" w:type="dxa"/>
          </w:tcPr>
          <w:p w14:paraId="32CE741A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解释</w:t>
            </w:r>
          </w:p>
        </w:tc>
      </w:tr>
      <w:tr w:rsidR="007C085D" w14:paraId="068AF246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5BD764A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是否启用</w:t>
            </w:r>
          </w:p>
        </w:tc>
        <w:tc>
          <w:tcPr>
            <w:tcW w:w="3173" w:type="dxa"/>
          </w:tcPr>
          <w:p w14:paraId="106FD4CB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  <w:tc>
          <w:tcPr>
            <w:tcW w:w="3173" w:type="dxa"/>
          </w:tcPr>
          <w:p w14:paraId="2D43366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从仿真开始到预报结束持续存在</w:t>
            </w:r>
          </w:p>
        </w:tc>
      </w:tr>
      <w:tr w:rsidR="007C085D" w14:paraId="626254D2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B7D2DA4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坐标系</w:t>
            </w:r>
            <w:proofErr w:type="spellEnd"/>
          </w:p>
        </w:tc>
        <w:tc>
          <w:tcPr>
            <w:tcW w:w="3173" w:type="dxa"/>
          </w:tcPr>
          <w:p w14:paraId="2C4CA7A0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RTN</w:t>
            </w:r>
          </w:p>
        </w:tc>
        <w:tc>
          <w:tcPr>
            <w:tcW w:w="3173" w:type="dxa"/>
          </w:tcPr>
          <w:p w14:paraId="13C75DB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推力方向相对轨道定义</w:t>
            </w:r>
          </w:p>
        </w:tc>
      </w:tr>
      <w:tr w:rsidR="007C085D" w14:paraId="1FCFD93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15CF05A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模式</w:t>
            </w:r>
            <w:proofErr w:type="spellEnd"/>
          </w:p>
        </w:tc>
        <w:tc>
          <w:tcPr>
            <w:tcW w:w="3173" w:type="dxa"/>
          </w:tcPr>
          <w:p w14:paraId="157D946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piecewise_constant</w:t>
            </w:r>
          </w:p>
        </w:tc>
        <w:tc>
          <w:tcPr>
            <w:tcW w:w="3173" w:type="dxa"/>
          </w:tcPr>
          <w:p w14:paraId="0DB2CF85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第一版按分段常</w:t>
            </w:r>
            <w:proofErr w:type="gramStart"/>
            <w:r>
              <w:rPr>
                <w:sz w:val="18"/>
                <w:lang w:eastAsia="zh-CN"/>
              </w:rPr>
              <w:t>值处理</w:t>
            </w:r>
            <w:proofErr w:type="gramEnd"/>
          </w:p>
        </w:tc>
      </w:tr>
      <w:tr w:rsidR="007C085D" w14:paraId="45905833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3CCD9CB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方向</w:t>
            </w:r>
            <w:proofErr w:type="spellEnd"/>
          </w:p>
        </w:tc>
        <w:tc>
          <w:tcPr>
            <w:tcW w:w="3173" w:type="dxa"/>
          </w:tcPr>
          <w:p w14:paraId="64CBE6CF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along_track</w:t>
            </w:r>
          </w:p>
        </w:tc>
        <w:tc>
          <w:tcPr>
            <w:tcW w:w="3173" w:type="dxa"/>
          </w:tcPr>
          <w:p w14:paraId="7D62778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沿卫星速度方向</w:t>
            </w:r>
          </w:p>
        </w:tc>
      </w:tr>
      <w:tr w:rsidR="007C085D" w14:paraId="7EDF7691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D94749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加速度向量</w:t>
            </w:r>
          </w:p>
        </w:tc>
        <w:tc>
          <w:tcPr>
            <w:tcW w:w="3173" w:type="dxa"/>
          </w:tcPr>
          <w:p w14:paraId="5348C8EC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[0; 5.0×10^-5; 0] m/s²</w:t>
            </w:r>
          </w:p>
        </w:tc>
        <w:tc>
          <w:tcPr>
            <w:tcW w:w="3173" w:type="dxa"/>
          </w:tcPr>
          <w:p w14:paraId="2A50F54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R=0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为正，</w:t>
            </w:r>
            <w:r>
              <w:rPr>
                <w:sz w:val="18"/>
              </w:rPr>
              <w:t>N=0</w:t>
            </w:r>
          </w:p>
        </w:tc>
      </w:tr>
      <w:tr w:rsidR="007C085D" w14:paraId="297318DB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DD49295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作用时间</w:t>
            </w:r>
          </w:p>
        </w:tc>
        <w:tc>
          <w:tcPr>
            <w:tcW w:w="3173" w:type="dxa"/>
          </w:tcPr>
          <w:p w14:paraId="3F084C59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天</w:t>
            </w:r>
            <w:r>
              <w:rPr>
                <w:sz w:val="18"/>
              </w:rPr>
              <w:t>+24 h</w:t>
            </w:r>
          </w:p>
        </w:tc>
        <w:tc>
          <w:tcPr>
            <w:tcW w:w="3173" w:type="dxa"/>
          </w:tcPr>
          <w:p w14:paraId="3C65D397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整个真值与预报区间</w:t>
            </w:r>
            <w:proofErr w:type="gramStart"/>
            <w:r>
              <w:rPr>
                <w:sz w:val="18"/>
                <w:lang w:eastAsia="zh-CN"/>
              </w:rPr>
              <w:t>都作用</w:t>
            </w:r>
            <w:proofErr w:type="gramEnd"/>
          </w:p>
        </w:tc>
      </w:tr>
    </w:tbl>
    <w:p w14:paraId="3F8D4A99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proofErr w:type="gramStart"/>
      <w:r>
        <w:rPr>
          <w:lang w:eastAsia="zh-CN"/>
        </w:rPr>
        <w:t>正沿迹推力</w:t>
      </w:r>
      <w:proofErr w:type="gramEnd"/>
      <w:r>
        <w:rPr>
          <w:lang w:eastAsia="zh-CN"/>
        </w:rPr>
        <w:t>会提高轨道能量，使半长轴总体增加。加速度</w:t>
      </w:r>
      <w:r>
        <w:rPr>
          <w:lang w:eastAsia="zh-CN"/>
        </w:rPr>
        <w:t>5.0×10^-5 m/s²</w:t>
      </w:r>
      <w:r>
        <w:rPr>
          <w:lang w:eastAsia="zh-CN"/>
        </w:rPr>
        <w:t>与</w:t>
      </w:r>
      <w:r>
        <w:rPr>
          <w:lang w:eastAsia="zh-CN"/>
        </w:rPr>
        <w:t>260 kg</w:t>
      </w:r>
      <w:r>
        <w:rPr>
          <w:lang w:eastAsia="zh-CN"/>
        </w:rPr>
        <w:t>质量对应约</w:t>
      </w:r>
      <w:r>
        <w:rPr>
          <w:lang w:eastAsia="zh-CN"/>
        </w:rPr>
        <w:t>0.013 N</w:t>
      </w:r>
      <w:r>
        <w:rPr>
          <w:lang w:eastAsia="zh-CN"/>
        </w:rPr>
        <w:t>，即</w:t>
      </w:r>
      <w:r>
        <w:rPr>
          <w:lang w:eastAsia="zh-CN"/>
        </w:rPr>
        <w:t xml:space="preserve">13 </w:t>
      </w:r>
      <w:proofErr w:type="spellStart"/>
      <w:r>
        <w:rPr>
          <w:lang w:eastAsia="zh-CN"/>
        </w:rPr>
        <w:t>mN</w:t>
      </w:r>
      <w:proofErr w:type="spellEnd"/>
      <w:r>
        <w:rPr>
          <w:lang w:eastAsia="zh-CN"/>
        </w:rPr>
        <w:t>推力。这个量级能在三天仿真中产生清晰可见的轨道变化，又不会像瞬时脉冲那样剧烈。</w:t>
      </w:r>
    </w:p>
    <w:p w14:paraId="2A739C89" w14:textId="77777777" w:rsidR="007C085D" w:rsidRDefault="00B97C17">
      <w:pPr>
        <w:keepNext/>
        <w:spacing w:before="120" w:after="80"/>
      </w:pPr>
      <w:r>
        <w:rPr>
          <w:rFonts w:eastAsia="黑体"/>
          <w:b/>
          <w:sz w:val="26"/>
        </w:rPr>
        <w:t xml:space="preserve">8.2 </w:t>
      </w:r>
      <w:proofErr w:type="spellStart"/>
      <w:r>
        <w:rPr>
          <w:rFonts w:eastAsia="黑体"/>
          <w:b/>
          <w:sz w:val="26"/>
        </w:rPr>
        <w:t>估计端推力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615B6067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048FC27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w="3173" w:type="dxa"/>
          </w:tcPr>
          <w:p w14:paraId="7AFE2979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3173" w:type="dxa"/>
          </w:tcPr>
          <w:p w14:paraId="038A07D6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解释</w:t>
            </w:r>
          </w:p>
        </w:tc>
      </w:tr>
      <w:tr w:rsidR="007C085D" w14:paraId="53DD0C1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98E2A1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估计模型</w:t>
            </w:r>
          </w:p>
        </w:tc>
        <w:tc>
          <w:tcPr>
            <w:tcW w:w="3173" w:type="dxa"/>
          </w:tcPr>
          <w:p w14:paraId="2DF1393A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constant_along_track</w:t>
            </w:r>
          </w:p>
        </w:tc>
        <w:tc>
          <w:tcPr>
            <w:tcW w:w="3173" w:type="dxa"/>
          </w:tcPr>
          <w:p w14:paraId="1A2D387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每个估计区间内</w:t>
            </w:r>
            <w:proofErr w:type="gramStart"/>
            <w:r>
              <w:rPr>
                <w:sz w:val="18"/>
                <w:lang w:eastAsia="zh-CN"/>
              </w:rPr>
              <w:t>认为沿迹推力</w:t>
            </w:r>
            <w:proofErr w:type="gramEnd"/>
            <w:r>
              <w:rPr>
                <w:sz w:val="18"/>
                <w:lang w:eastAsia="zh-CN"/>
              </w:rPr>
              <w:t>恒定</w:t>
            </w:r>
          </w:p>
        </w:tc>
      </w:tr>
      <w:tr w:rsidR="007C085D" w14:paraId="6E015BF9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226CCA3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径向分量</w:t>
            </w:r>
            <w:proofErr w:type="spellEnd"/>
          </w:p>
        </w:tc>
        <w:tc>
          <w:tcPr>
            <w:tcW w:w="3173" w:type="dxa"/>
          </w:tcPr>
          <w:p w14:paraId="05857F15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不估计</w:t>
            </w:r>
          </w:p>
        </w:tc>
        <w:tc>
          <w:tcPr>
            <w:tcW w:w="3173" w:type="dxa"/>
          </w:tcPr>
          <w:p w14:paraId="6D68F16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减少待估参数</w:t>
            </w:r>
          </w:p>
        </w:tc>
      </w:tr>
      <w:tr w:rsidR="007C085D" w14:paraId="767E8878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53246C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沿迹分量</w:t>
            </w:r>
          </w:p>
        </w:tc>
        <w:tc>
          <w:tcPr>
            <w:tcW w:w="3173" w:type="dxa"/>
          </w:tcPr>
          <w:p w14:paraId="34D25314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估计</w:t>
            </w:r>
          </w:p>
        </w:tc>
        <w:tc>
          <w:tcPr>
            <w:tcW w:w="3173" w:type="dxa"/>
          </w:tcPr>
          <w:p w14:paraId="03C9F9B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项目第一版核心参数</w:t>
            </w:r>
          </w:p>
        </w:tc>
      </w:tr>
      <w:tr w:rsidR="007C085D" w14:paraId="1ADA8AE7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F46685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法向分量</w:t>
            </w:r>
          </w:p>
        </w:tc>
        <w:tc>
          <w:tcPr>
            <w:tcW w:w="3173" w:type="dxa"/>
          </w:tcPr>
          <w:p w14:paraId="7B1EB2E4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不估计</w:t>
            </w:r>
          </w:p>
        </w:tc>
        <w:tc>
          <w:tcPr>
            <w:tcW w:w="3173" w:type="dxa"/>
          </w:tcPr>
          <w:p w14:paraId="63C1BF7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第一版不研究轨道面变化</w:t>
            </w:r>
          </w:p>
        </w:tc>
      </w:tr>
      <w:tr w:rsidR="007C085D" w14:paraId="77459FB9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D0F7784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初始猜测</w:t>
            </w:r>
            <w:proofErr w:type="spellEnd"/>
          </w:p>
        </w:tc>
        <w:tc>
          <w:tcPr>
            <w:tcW w:w="3173" w:type="dxa"/>
          </w:tcPr>
          <w:p w14:paraId="6568D440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4.0×10^-5 m/s²</w:t>
            </w:r>
          </w:p>
        </w:tc>
        <w:tc>
          <w:tcPr>
            <w:tcW w:w="3173" w:type="dxa"/>
          </w:tcPr>
          <w:p w14:paraId="01A3782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</w:t>
            </w:r>
            <w:proofErr w:type="gramStart"/>
            <w:r>
              <w:rPr>
                <w:sz w:val="18"/>
                <w:lang w:eastAsia="zh-CN"/>
              </w:rPr>
              <w:t>真值低</w:t>
            </w:r>
            <w:proofErr w:type="gramEnd"/>
            <w:r>
              <w:rPr>
                <w:sz w:val="18"/>
                <w:lang w:eastAsia="zh-CN"/>
              </w:rPr>
              <w:t>20%</w:t>
            </w:r>
            <w:r>
              <w:rPr>
                <w:sz w:val="18"/>
                <w:lang w:eastAsia="zh-CN"/>
              </w:rPr>
              <w:t>，测试算法能否纠正</w:t>
            </w:r>
          </w:p>
        </w:tc>
      </w:tr>
      <w:tr w:rsidR="007C085D" w14:paraId="470AA9A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50D6C73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沿迹上下界</w:t>
            </w:r>
            <w:proofErr w:type="spellEnd"/>
          </w:p>
        </w:tc>
        <w:tc>
          <w:tcPr>
            <w:tcW w:w="3173" w:type="dxa"/>
          </w:tcPr>
          <w:p w14:paraId="2F0660E7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-2.0×10^-4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>2.0×10^-4 m/s²</w:t>
            </w:r>
          </w:p>
        </w:tc>
        <w:tc>
          <w:tcPr>
            <w:tcW w:w="3173" w:type="dxa"/>
          </w:tcPr>
          <w:p w14:paraId="22C051B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防止迭代跑到不合理量级</w:t>
            </w:r>
          </w:p>
        </w:tc>
      </w:tr>
    </w:tbl>
    <w:p w14:paraId="7F1A2D0C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初值故意不等于真值。如果初始猜测直接设成</w:t>
      </w:r>
      <w:r>
        <w:rPr>
          <w:lang w:eastAsia="zh-CN"/>
        </w:rPr>
        <w:t>5.0×10^-5 m/s²</w:t>
      </w:r>
      <w:r>
        <w:rPr>
          <w:lang w:eastAsia="zh-CN"/>
        </w:rPr>
        <w:t>，就无法检验估计算法是否真的能从观测中恢复参数。</w:t>
      </w:r>
    </w:p>
    <w:p w14:paraId="2A3F21F7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9 </w:t>
      </w:r>
      <w:proofErr w:type="spellStart"/>
      <w:r>
        <w:rPr>
          <w:rFonts w:eastAsia="黑体"/>
          <w:b/>
          <w:sz w:val="32"/>
        </w:rPr>
        <w:t>武汉雷达站边界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4522D7C0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306DD44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w="3173" w:type="dxa"/>
          </w:tcPr>
          <w:p w14:paraId="4963600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3173" w:type="dxa"/>
          </w:tcPr>
          <w:p w14:paraId="0468D793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7C085D" w14:paraId="00277A9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4BBC72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站名</w:t>
            </w:r>
          </w:p>
        </w:tc>
        <w:tc>
          <w:tcPr>
            <w:tcW w:w="3173" w:type="dxa"/>
          </w:tcPr>
          <w:p w14:paraId="12D4EECE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Wuhan</w:t>
            </w:r>
          </w:p>
        </w:tc>
        <w:tc>
          <w:tcPr>
            <w:tcW w:w="3173" w:type="dxa"/>
          </w:tcPr>
          <w:p w14:paraId="0DDA061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用于日志和图注</w:t>
            </w:r>
          </w:p>
        </w:tc>
      </w:tr>
      <w:tr w:rsidR="007C085D" w14:paraId="4ADBED1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597BAF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纬度</w:t>
            </w:r>
          </w:p>
        </w:tc>
        <w:tc>
          <w:tcPr>
            <w:tcW w:w="3173" w:type="dxa"/>
          </w:tcPr>
          <w:p w14:paraId="28EC7F15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30.5°N</w:t>
            </w:r>
          </w:p>
        </w:tc>
        <w:tc>
          <w:tcPr>
            <w:tcW w:w="3173" w:type="dxa"/>
          </w:tcPr>
          <w:p w14:paraId="13D4195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地面站南北位置</w:t>
            </w:r>
          </w:p>
        </w:tc>
      </w:tr>
      <w:tr w:rsidR="007C085D" w14:paraId="01C3AC91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2225C95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经度</w:t>
            </w:r>
          </w:p>
        </w:tc>
        <w:tc>
          <w:tcPr>
            <w:tcW w:w="3173" w:type="dxa"/>
          </w:tcPr>
          <w:p w14:paraId="2B46B984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114.3°E</w:t>
            </w:r>
          </w:p>
        </w:tc>
        <w:tc>
          <w:tcPr>
            <w:tcW w:w="3173" w:type="dxa"/>
          </w:tcPr>
          <w:p w14:paraId="5347BA52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地面站东西位置</w:t>
            </w:r>
          </w:p>
        </w:tc>
      </w:tr>
      <w:tr w:rsidR="007C085D" w14:paraId="4D3C0ACA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ABFE2CF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海拔</w:t>
            </w:r>
          </w:p>
        </w:tc>
        <w:tc>
          <w:tcPr>
            <w:tcW w:w="3173" w:type="dxa"/>
          </w:tcPr>
          <w:p w14:paraId="3E6CF884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39.3 m</w:t>
            </w:r>
          </w:p>
        </w:tc>
        <w:tc>
          <w:tcPr>
            <w:tcW w:w="3173" w:type="dxa"/>
          </w:tcPr>
          <w:p w14:paraId="7586BE3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相对参考椭球高度</w:t>
            </w:r>
          </w:p>
        </w:tc>
      </w:tr>
      <w:tr w:rsidR="007C085D" w14:paraId="215EC5A0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376B3E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最低高度角</w:t>
            </w:r>
          </w:p>
        </w:tc>
        <w:tc>
          <w:tcPr>
            <w:tcW w:w="3173" w:type="dxa"/>
          </w:tcPr>
          <w:p w14:paraId="4BDFD06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10°</w:t>
            </w:r>
          </w:p>
        </w:tc>
        <w:tc>
          <w:tcPr>
            <w:tcW w:w="3173" w:type="dxa"/>
          </w:tcPr>
          <w:p w14:paraId="644AB716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低于此角度视为不可见</w:t>
            </w:r>
          </w:p>
        </w:tc>
      </w:tr>
    </w:tbl>
    <w:p w14:paraId="4BD03D8D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配置函数会自动把经纬高转换为</w:t>
      </w:r>
      <w:r>
        <w:rPr>
          <w:lang w:eastAsia="zh-CN"/>
        </w:rPr>
        <w:t>ECEF</w:t>
      </w:r>
      <w:r>
        <w:rPr>
          <w:lang w:eastAsia="zh-CN"/>
        </w:rPr>
        <w:t>坐标。最低高度角取</w:t>
      </w:r>
      <w:r>
        <w:rPr>
          <w:lang w:eastAsia="zh-CN"/>
        </w:rPr>
        <w:t>10°</w:t>
      </w:r>
      <w:r>
        <w:rPr>
          <w:lang w:eastAsia="zh-CN"/>
        </w:rPr>
        <w:t>，是为了排除接近地平线的低质量观测，同时保留足够可见弧段。</w:t>
      </w:r>
    </w:p>
    <w:p w14:paraId="0ED62D6E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10 </w:t>
      </w:r>
      <w:proofErr w:type="spellStart"/>
      <w:r>
        <w:rPr>
          <w:rFonts w:eastAsia="黑体"/>
          <w:b/>
          <w:sz w:val="32"/>
        </w:rPr>
        <w:t>雷达观测边界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48E5C320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49999B51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观测量</w:t>
            </w:r>
          </w:p>
        </w:tc>
        <w:tc>
          <w:tcPr>
            <w:tcW w:w="2380" w:type="dxa"/>
          </w:tcPr>
          <w:p w14:paraId="24E861C5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是否使用</w:t>
            </w:r>
          </w:p>
        </w:tc>
        <w:tc>
          <w:tcPr>
            <w:tcW w:w="2380" w:type="dxa"/>
          </w:tcPr>
          <w:p w14:paraId="01FB9943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标准差</w:t>
            </w:r>
          </w:p>
        </w:tc>
        <w:tc>
          <w:tcPr>
            <w:tcW w:w="2380" w:type="dxa"/>
          </w:tcPr>
          <w:p w14:paraId="2C3358E3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解释</w:t>
            </w:r>
          </w:p>
        </w:tc>
      </w:tr>
      <w:tr w:rsidR="007C085D" w14:paraId="27280173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317B781F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距离</w:t>
            </w:r>
            <w:r>
              <w:rPr>
                <w:b w:val="0"/>
                <w:sz w:val="18"/>
              </w:rPr>
              <w:t>ρ</w:t>
            </w:r>
          </w:p>
        </w:tc>
        <w:tc>
          <w:tcPr>
            <w:tcW w:w="2380" w:type="dxa"/>
          </w:tcPr>
          <w:p w14:paraId="68BBFA67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使用</w:t>
            </w:r>
          </w:p>
        </w:tc>
        <w:tc>
          <w:tcPr>
            <w:tcW w:w="2380" w:type="dxa"/>
          </w:tcPr>
          <w:p w14:paraId="0E8223A7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 m</w:t>
            </w:r>
          </w:p>
        </w:tc>
        <w:tc>
          <w:tcPr>
            <w:tcW w:w="2380" w:type="dxa"/>
          </w:tcPr>
          <w:p w14:paraId="319E762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目标与雷达站的斜距</w:t>
            </w:r>
          </w:p>
        </w:tc>
      </w:tr>
      <w:tr w:rsidR="007C085D" w14:paraId="3AE72EF3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44CC6A99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方位角</w:t>
            </w:r>
            <w:r>
              <w:rPr>
                <w:b w:val="0"/>
                <w:sz w:val="18"/>
              </w:rPr>
              <w:t>A</w:t>
            </w:r>
          </w:p>
        </w:tc>
        <w:tc>
          <w:tcPr>
            <w:tcW w:w="2380" w:type="dxa"/>
          </w:tcPr>
          <w:p w14:paraId="712256E8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使用</w:t>
            </w:r>
          </w:p>
        </w:tc>
        <w:tc>
          <w:tcPr>
            <w:tcW w:w="2380" w:type="dxa"/>
          </w:tcPr>
          <w:p w14:paraId="4D6CEEA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0.02°</w:t>
            </w:r>
          </w:p>
        </w:tc>
        <w:tc>
          <w:tcPr>
            <w:tcW w:w="2380" w:type="dxa"/>
          </w:tcPr>
          <w:p w14:paraId="670B632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目标水平方向</w:t>
            </w:r>
          </w:p>
        </w:tc>
      </w:tr>
      <w:tr w:rsidR="007C085D" w14:paraId="34952544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200F612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俯仰角</w:t>
            </w:r>
            <w:r>
              <w:rPr>
                <w:b w:val="0"/>
                <w:sz w:val="18"/>
              </w:rPr>
              <w:t>E</w:t>
            </w:r>
          </w:p>
        </w:tc>
        <w:tc>
          <w:tcPr>
            <w:tcW w:w="2380" w:type="dxa"/>
          </w:tcPr>
          <w:p w14:paraId="09ECE98F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使用</w:t>
            </w:r>
          </w:p>
        </w:tc>
        <w:tc>
          <w:tcPr>
            <w:tcW w:w="2380" w:type="dxa"/>
          </w:tcPr>
          <w:p w14:paraId="60C8BE55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0.02°</w:t>
            </w:r>
          </w:p>
        </w:tc>
        <w:tc>
          <w:tcPr>
            <w:tcW w:w="2380" w:type="dxa"/>
          </w:tcPr>
          <w:p w14:paraId="103AA33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目标高于地平面的角度</w:t>
            </w:r>
          </w:p>
        </w:tc>
      </w:tr>
    </w:tbl>
    <w:p w14:paraId="58C36DD4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标准差表示单次观测随机误差的典型大小。程序生成观测时，会在理论真值上加入随机噪声。一级验证中距离和角度系统偏差均设为</w:t>
      </w:r>
      <w:r>
        <w:rPr>
          <w:lang w:eastAsia="zh-CN"/>
        </w:rPr>
        <w:t>0</w:t>
      </w:r>
      <w:r>
        <w:rPr>
          <w:lang w:eastAsia="zh-CN"/>
        </w:rPr>
        <w:t>。</w:t>
      </w:r>
    </w:p>
    <w:p w14:paraId="5C594CD5" w14:textId="77777777" w:rsidR="007C085D" w:rsidRDefault="00B97C17">
      <w:pPr>
        <w:keepNext/>
        <w:spacing w:before="120" w:after="80"/>
      </w:pPr>
      <w:r>
        <w:rPr>
          <w:rFonts w:eastAsia="黑体"/>
          <w:b/>
          <w:sz w:val="26"/>
        </w:rPr>
        <w:lastRenderedPageBreak/>
        <w:t xml:space="preserve">10.1 </w:t>
      </w:r>
      <w:proofErr w:type="spellStart"/>
      <w:r>
        <w:rPr>
          <w:rFonts w:eastAsia="黑体"/>
          <w:b/>
          <w:sz w:val="26"/>
        </w:rPr>
        <w:t>二级鲁棒性预留参数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  <w:gridCol w:w="2380"/>
      </w:tblGrid>
      <w:tr w:rsidR="007C085D" w14:paraId="22ACAC8E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8E57A04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功能</w:t>
            </w:r>
          </w:p>
        </w:tc>
        <w:tc>
          <w:tcPr>
            <w:tcW w:w="2380" w:type="dxa"/>
          </w:tcPr>
          <w:p w14:paraId="4686E835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默认状态</w:t>
            </w:r>
          </w:p>
        </w:tc>
        <w:tc>
          <w:tcPr>
            <w:tcW w:w="2380" w:type="dxa"/>
          </w:tcPr>
          <w:p w14:paraId="408723A7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预留取值</w:t>
            </w:r>
          </w:p>
        </w:tc>
        <w:tc>
          <w:tcPr>
            <w:tcW w:w="2380" w:type="dxa"/>
          </w:tcPr>
          <w:p w14:paraId="1B6F94D0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用途</w:t>
            </w:r>
          </w:p>
        </w:tc>
      </w:tr>
      <w:tr w:rsidR="007C085D" w14:paraId="04716E62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556497E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异常值</w:t>
            </w:r>
          </w:p>
        </w:tc>
        <w:tc>
          <w:tcPr>
            <w:tcW w:w="2380" w:type="dxa"/>
          </w:tcPr>
          <w:p w14:paraId="0F2379D8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5F06048C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概率</w:t>
            </w:r>
            <w:r>
              <w:rPr>
                <w:sz w:val="18"/>
              </w:rPr>
              <w:t>1%</w:t>
            </w:r>
            <w:r>
              <w:rPr>
                <w:sz w:val="18"/>
              </w:rPr>
              <w:t>，幅值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倍标准差</w:t>
            </w:r>
          </w:p>
        </w:tc>
        <w:tc>
          <w:tcPr>
            <w:tcW w:w="2380" w:type="dxa"/>
          </w:tcPr>
          <w:p w14:paraId="04E947B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测试异常点影响</w:t>
            </w:r>
          </w:p>
        </w:tc>
      </w:tr>
      <w:tr w:rsidR="007C085D" w14:paraId="5A9DCFB7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0EA467D7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随机缺测</w:t>
            </w:r>
          </w:p>
        </w:tc>
        <w:tc>
          <w:tcPr>
            <w:tcW w:w="2380" w:type="dxa"/>
          </w:tcPr>
          <w:p w14:paraId="54306C76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2380" w:type="dxa"/>
          </w:tcPr>
          <w:p w14:paraId="60BDBE09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概率</w:t>
            </w:r>
            <w:r>
              <w:rPr>
                <w:sz w:val="18"/>
              </w:rPr>
              <w:t>5%</w:t>
            </w:r>
          </w:p>
        </w:tc>
        <w:tc>
          <w:tcPr>
            <w:tcW w:w="2380" w:type="dxa"/>
          </w:tcPr>
          <w:p w14:paraId="6A3050EF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模拟雷达漏测</w:t>
            </w:r>
          </w:p>
        </w:tc>
      </w:tr>
      <w:tr w:rsidR="007C085D" w14:paraId="74CEE0E0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336991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系统偏差</w:t>
            </w:r>
          </w:p>
        </w:tc>
        <w:tc>
          <w:tcPr>
            <w:tcW w:w="2380" w:type="dxa"/>
          </w:tcPr>
          <w:p w14:paraId="109BD9A1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380" w:type="dxa"/>
          </w:tcPr>
          <w:p w14:paraId="45F8BA0C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可在距离或角度加入常值</w:t>
            </w:r>
          </w:p>
        </w:tc>
        <w:tc>
          <w:tcPr>
            <w:tcW w:w="2380" w:type="dxa"/>
          </w:tcPr>
          <w:p w14:paraId="72063FE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测试偏差敏感性</w:t>
            </w:r>
          </w:p>
        </w:tc>
      </w:tr>
    </w:tbl>
    <w:p w14:paraId="3F95EEBB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11 </w:t>
      </w:r>
      <w:r>
        <w:rPr>
          <w:rFonts w:eastAsia="黑体"/>
          <w:b/>
          <w:sz w:val="32"/>
        </w:rPr>
        <w:t>定轨初值边界</w:t>
      </w:r>
    </w:p>
    <w:p w14:paraId="75F4516C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定轨程序不能直接从真值初始状态开始，否则估计问题过于简单。因此配置文件人为给初始位置和速度加入误差。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66A033F1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8E4A61A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误差项</w:t>
            </w:r>
            <w:proofErr w:type="spellEnd"/>
          </w:p>
        </w:tc>
        <w:tc>
          <w:tcPr>
            <w:tcW w:w="3173" w:type="dxa"/>
          </w:tcPr>
          <w:p w14:paraId="36C515AD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3173" w:type="dxa"/>
          </w:tcPr>
          <w:p w14:paraId="41DD6CB5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含义</w:t>
            </w:r>
          </w:p>
        </w:tc>
      </w:tr>
      <w:tr w:rsidR="007C085D" w14:paraId="0BDDB5AD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AF59CB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位置</w:t>
            </w:r>
            <w:r>
              <w:rPr>
                <w:b w:val="0"/>
                <w:sz w:val="18"/>
              </w:rPr>
              <w:t>X</w:t>
            </w:r>
            <w:r>
              <w:rPr>
                <w:b w:val="0"/>
                <w:sz w:val="18"/>
              </w:rPr>
              <w:t>误差</w:t>
            </w:r>
          </w:p>
        </w:tc>
        <w:tc>
          <w:tcPr>
            <w:tcW w:w="3173" w:type="dxa"/>
          </w:tcPr>
          <w:p w14:paraId="2B8ABFA0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+1000 m</w:t>
            </w:r>
          </w:p>
        </w:tc>
        <w:tc>
          <w:tcPr>
            <w:tcW w:w="3173" w:type="dxa"/>
          </w:tcPr>
          <w:p w14:paraId="04E6231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</w:t>
            </w:r>
            <w:r>
              <w:rPr>
                <w:sz w:val="18"/>
              </w:rPr>
              <w:t>方向偏大</w:t>
            </w:r>
            <w:r>
              <w:rPr>
                <w:sz w:val="18"/>
              </w:rPr>
              <w:t>1 km</w:t>
            </w:r>
          </w:p>
        </w:tc>
      </w:tr>
      <w:tr w:rsidR="007C085D" w14:paraId="17E0F978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38F72C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位置</w:t>
            </w:r>
            <w:r>
              <w:rPr>
                <w:b w:val="0"/>
                <w:sz w:val="18"/>
              </w:rPr>
              <w:t>Y</w:t>
            </w:r>
            <w:r>
              <w:rPr>
                <w:b w:val="0"/>
                <w:sz w:val="18"/>
              </w:rPr>
              <w:t>误差</w:t>
            </w:r>
          </w:p>
        </w:tc>
        <w:tc>
          <w:tcPr>
            <w:tcW w:w="3173" w:type="dxa"/>
          </w:tcPr>
          <w:p w14:paraId="413340B1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-800 m</w:t>
            </w:r>
          </w:p>
        </w:tc>
        <w:tc>
          <w:tcPr>
            <w:tcW w:w="3173" w:type="dxa"/>
          </w:tcPr>
          <w:p w14:paraId="66459E90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</w:t>
            </w:r>
            <w:r>
              <w:rPr>
                <w:sz w:val="18"/>
              </w:rPr>
              <w:t>方向偏小</w:t>
            </w:r>
            <w:r>
              <w:rPr>
                <w:sz w:val="18"/>
              </w:rPr>
              <w:t>0.8 km</w:t>
            </w:r>
          </w:p>
        </w:tc>
      </w:tr>
      <w:tr w:rsidR="007C085D" w14:paraId="3980294C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CCF2D7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位置</w:t>
            </w:r>
            <w:r>
              <w:rPr>
                <w:b w:val="0"/>
                <w:sz w:val="18"/>
              </w:rPr>
              <w:t>Z</w:t>
            </w:r>
            <w:r>
              <w:rPr>
                <w:b w:val="0"/>
                <w:sz w:val="18"/>
              </w:rPr>
              <w:t>误差</w:t>
            </w:r>
          </w:p>
        </w:tc>
        <w:tc>
          <w:tcPr>
            <w:tcW w:w="3173" w:type="dxa"/>
          </w:tcPr>
          <w:p w14:paraId="230EE80C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+600 m</w:t>
            </w:r>
          </w:p>
        </w:tc>
        <w:tc>
          <w:tcPr>
            <w:tcW w:w="3173" w:type="dxa"/>
          </w:tcPr>
          <w:p w14:paraId="0DE8DD5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</w:t>
            </w:r>
            <w:r>
              <w:rPr>
                <w:sz w:val="18"/>
              </w:rPr>
              <w:t>方向偏大</w:t>
            </w:r>
            <w:r>
              <w:rPr>
                <w:sz w:val="18"/>
              </w:rPr>
              <w:t>0.6 km</w:t>
            </w:r>
          </w:p>
        </w:tc>
      </w:tr>
      <w:tr w:rsidR="007C085D" w14:paraId="04B72046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4BD288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速度</w:t>
            </w:r>
            <w:r>
              <w:rPr>
                <w:b w:val="0"/>
                <w:sz w:val="18"/>
              </w:rPr>
              <w:t>X</w:t>
            </w:r>
            <w:r>
              <w:rPr>
                <w:b w:val="0"/>
                <w:sz w:val="18"/>
              </w:rPr>
              <w:t>误差</w:t>
            </w:r>
          </w:p>
        </w:tc>
        <w:tc>
          <w:tcPr>
            <w:tcW w:w="3173" w:type="dxa"/>
          </w:tcPr>
          <w:p w14:paraId="67C83CF9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+0.8 m/s</w:t>
            </w:r>
          </w:p>
        </w:tc>
        <w:tc>
          <w:tcPr>
            <w:tcW w:w="3173" w:type="dxa"/>
          </w:tcPr>
          <w:p w14:paraId="07D80150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速度初值存在偏差</w:t>
            </w:r>
          </w:p>
        </w:tc>
      </w:tr>
      <w:tr w:rsidR="007C085D" w14:paraId="7F8B42F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05DD87A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速度</w:t>
            </w:r>
            <w:r>
              <w:rPr>
                <w:b w:val="0"/>
                <w:sz w:val="18"/>
              </w:rPr>
              <w:t>Y</w:t>
            </w:r>
            <w:r>
              <w:rPr>
                <w:b w:val="0"/>
                <w:sz w:val="18"/>
              </w:rPr>
              <w:t>误差</w:t>
            </w:r>
          </w:p>
        </w:tc>
        <w:tc>
          <w:tcPr>
            <w:tcW w:w="3173" w:type="dxa"/>
          </w:tcPr>
          <w:p w14:paraId="2B4678E5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-0.5 m/s</w:t>
            </w:r>
          </w:p>
        </w:tc>
        <w:tc>
          <w:tcPr>
            <w:tcW w:w="3173" w:type="dxa"/>
          </w:tcPr>
          <w:p w14:paraId="4998A1F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速度初值存在偏差</w:t>
            </w:r>
          </w:p>
        </w:tc>
      </w:tr>
      <w:tr w:rsidR="007C085D" w14:paraId="06EAA886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C96138B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速度</w:t>
            </w:r>
            <w:r>
              <w:rPr>
                <w:b w:val="0"/>
                <w:sz w:val="18"/>
              </w:rPr>
              <w:t>Z</w:t>
            </w:r>
            <w:r>
              <w:rPr>
                <w:b w:val="0"/>
                <w:sz w:val="18"/>
              </w:rPr>
              <w:t>误差</w:t>
            </w:r>
          </w:p>
        </w:tc>
        <w:tc>
          <w:tcPr>
            <w:tcW w:w="3173" w:type="dxa"/>
          </w:tcPr>
          <w:p w14:paraId="44788C58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+0.3 m/s</w:t>
            </w:r>
          </w:p>
        </w:tc>
        <w:tc>
          <w:tcPr>
            <w:tcW w:w="3173" w:type="dxa"/>
          </w:tcPr>
          <w:p w14:paraId="5FACE56E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速度初值存在偏差</w:t>
            </w:r>
          </w:p>
        </w:tc>
      </w:tr>
    </w:tbl>
    <w:p w14:paraId="734FBDF2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这组误差对低轨精密定轨而言不算很小，但仍在批处理最小二乘可望收敛的范围内，适合第一阶段测试。</w:t>
      </w:r>
    </w:p>
    <w:p w14:paraId="5536DFA1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12 </w:t>
      </w:r>
      <w:r>
        <w:rPr>
          <w:rFonts w:eastAsia="黑体"/>
          <w:b/>
          <w:sz w:val="32"/>
          <w:lang w:eastAsia="zh-CN"/>
        </w:rPr>
        <w:t>批处理最小二乘算法边界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2887D7FA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52E00ED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参数</w:t>
            </w:r>
            <w:proofErr w:type="spellEnd"/>
          </w:p>
        </w:tc>
        <w:tc>
          <w:tcPr>
            <w:tcW w:w="3173" w:type="dxa"/>
          </w:tcPr>
          <w:p w14:paraId="40E64AFB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3173" w:type="dxa"/>
          </w:tcPr>
          <w:p w14:paraId="5DD75294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初学者解释</w:t>
            </w:r>
          </w:p>
        </w:tc>
      </w:tr>
      <w:tr w:rsidR="007C085D" w14:paraId="18D90D6D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E754DFC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方法</w:t>
            </w:r>
          </w:p>
        </w:tc>
        <w:tc>
          <w:tcPr>
            <w:tcW w:w="3173" w:type="dxa"/>
          </w:tcPr>
          <w:p w14:paraId="753DB747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加权批处理最小二乘</w:t>
            </w:r>
          </w:p>
        </w:tc>
        <w:tc>
          <w:tcPr>
            <w:tcW w:w="3173" w:type="dxa"/>
          </w:tcPr>
          <w:p w14:paraId="5BAD0D03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把一个定轨弧内所有观测一起使用</w:t>
            </w:r>
          </w:p>
        </w:tc>
      </w:tr>
      <w:tr w:rsidR="007C085D" w14:paraId="567908E7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9E4C033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最大迭代次数</w:t>
            </w:r>
            <w:proofErr w:type="spellEnd"/>
          </w:p>
        </w:tc>
        <w:tc>
          <w:tcPr>
            <w:tcW w:w="3173" w:type="dxa"/>
          </w:tcPr>
          <w:p w14:paraId="37AE47CF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3173" w:type="dxa"/>
          </w:tcPr>
          <w:p w14:paraId="34059D87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最多修正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次</w:t>
            </w:r>
          </w:p>
        </w:tc>
      </w:tr>
      <w:tr w:rsidR="007C085D" w14:paraId="1192F2C3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C575CFB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参数收敛阈值</w:t>
            </w:r>
          </w:p>
        </w:tc>
        <w:tc>
          <w:tcPr>
            <w:tcW w:w="3173" w:type="dxa"/>
          </w:tcPr>
          <w:p w14:paraId="3E970BEF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10^-4</w:t>
            </w:r>
          </w:p>
        </w:tc>
        <w:tc>
          <w:tcPr>
            <w:tcW w:w="3173" w:type="dxa"/>
          </w:tcPr>
          <w:p w14:paraId="43B1A85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归一化参数变化足够小时停止</w:t>
            </w:r>
          </w:p>
        </w:tc>
      </w:tr>
      <w:tr w:rsidR="007C085D" w14:paraId="65CA2B12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D77D351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目标函数阈值</w:t>
            </w:r>
            <w:proofErr w:type="spellEnd"/>
          </w:p>
        </w:tc>
        <w:tc>
          <w:tcPr>
            <w:tcW w:w="3173" w:type="dxa"/>
          </w:tcPr>
          <w:p w14:paraId="08F2B846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10^-3</w:t>
            </w:r>
          </w:p>
        </w:tc>
        <w:tc>
          <w:tcPr>
            <w:tcW w:w="3173" w:type="dxa"/>
          </w:tcPr>
          <w:p w14:paraId="629413D8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残差代价变化</w:t>
            </w:r>
            <w:proofErr w:type="gramStart"/>
            <w:r>
              <w:rPr>
                <w:sz w:val="18"/>
                <w:lang w:eastAsia="zh-CN"/>
              </w:rPr>
              <w:t>很</w:t>
            </w:r>
            <w:proofErr w:type="gramEnd"/>
            <w:r>
              <w:rPr>
                <w:sz w:val="18"/>
                <w:lang w:eastAsia="zh-CN"/>
              </w:rPr>
              <w:t>小时停止</w:t>
            </w:r>
          </w:p>
        </w:tc>
      </w:tr>
      <w:tr w:rsidR="007C085D" w14:paraId="16F4BC22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7E33712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LM</w:t>
            </w:r>
            <w:r>
              <w:rPr>
                <w:b w:val="0"/>
                <w:sz w:val="18"/>
              </w:rPr>
              <w:t>阻尼</w:t>
            </w:r>
            <w:proofErr w:type="spellEnd"/>
          </w:p>
        </w:tc>
        <w:tc>
          <w:tcPr>
            <w:tcW w:w="3173" w:type="dxa"/>
          </w:tcPr>
          <w:p w14:paraId="02C465BD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437FBFF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防止一步修正过大导致发散</w:t>
            </w:r>
          </w:p>
        </w:tc>
      </w:tr>
      <w:tr w:rsidR="007C085D" w14:paraId="5587399E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5E21475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初始阻尼</w:t>
            </w:r>
            <w:proofErr w:type="spellEnd"/>
          </w:p>
        </w:tc>
        <w:tc>
          <w:tcPr>
            <w:tcW w:w="3173" w:type="dxa"/>
          </w:tcPr>
          <w:p w14:paraId="0D379783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10^-3</w:t>
            </w:r>
          </w:p>
        </w:tc>
        <w:tc>
          <w:tcPr>
            <w:tcW w:w="3173" w:type="dxa"/>
          </w:tcPr>
          <w:p w14:paraId="28BC2940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第一轮阻尼大小</w:t>
            </w:r>
          </w:p>
        </w:tc>
      </w:tr>
      <w:tr w:rsidR="007C085D" w14:paraId="07152843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FBA332C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条件数上限</w:t>
            </w:r>
          </w:p>
        </w:tc>
        <w:tc>
          <w:tcPr>
            <w:tcW w:w="3173" w:type="dxa"/>
          </w:tcPr>
          <w:p w14:paraId="6549F17A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10^12</w:t>
            </w:r>
          </w:p>
        </w:tc>
        <w:tc>
          <w:tcPr>
            <w:tcW w:w="3173" w:type="dxa"/>
          </w:tcPr>
          <w:p w14:paraId="60C1D4F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判断法方程是否严重病态</w:t>
            </w:r>
          </w:p>
        </w:tc>
      </w:tr>
      <w:tr w:rsidR="007C085D" w14:paraId="75E535B6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1B63BD9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SVD</w:t>
            </w:r>
          </w:p>
        </w:tc>
        <w:tc>
          <w:tcPr>
            <w:tcW w:w="3173" w:type="dxa"/>
          </w:tcPr>
          <w:p w14:paraId="5722E5CC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70D6A78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病态时更稳健地求解</w:t>
            </w:r>
          </w:p>
        </w:tc>
      </w:tr>
      <w:tr w:rsidR="007C085D" w14:paraId="216029B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54A815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自动剔除异常值</w:t>
            </w:r>
          </w:p>
        </w:tc>
        <w:tc>
          <w:tcPr>
            <w:tcW w:w="3173" w:type="dxa"/>
          </w:tcPr>
          <w:p w14:paraId="465030E2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  <w:tc>
          <w:tcPr>
            <w:tcW w:w="3173" w:type="dxa"/>
          </w:tcPr>
          <w:p w14:paraId="0D701EF4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一级验证先不引入复杂逻辑</w:t>
            </w:r>
          </w:p>
        </w:tc>
      </w:tr>
      <w:tr w:rsidR="007C085D" w14:paraId="126499D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12E3339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异常阈值</w:t>
            </w:r>
            <w:proofErr w:type="spellEnd"/>
          </w:p>
        </w:tc>
        <w:tc>
          <w:tcPr>
            <w:tcW w:w="3173" w:type="dxa"/>
          </w:tcPr>
          <w:p w14:paraId="646FB2F9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4σ</w:t>
            </w:r>
          </w:p>
        </w:tc>
        <w:tc>
          <w:tcPr>
            <w:tcW w:w="3173" w:type="dxa"/>
          </w:tcPr>
          <w:p w14:paraId="2C31ED2D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后期开启时的判据</w:t>
            </w:r>
          </w:p>
        </w:tc>
      </w:tr>
    </w:tbl>
    <w:p w14:paraId="386D7876" w14:textId="77777777" w:rsidR="007C085D" w:rsidRDefault="00B97C17">
      <w:pPr>
        <w:keepNext/>
        <w:spacing w:before="120" w:after="80"/>
      </w:pPr>
      <w:r>
        <w:rPr>
          <w:rFonts w:eastAsia="黑体"/>
          <w:b/>
          <w:sz w:val="26"/>
        </w:rPr>
        <w:t xml:space="preserve">12.1 </w:t>
      </w:r>
      <w:r>
        <w:rPr>
          <w:rFonts w:eastAsia="黑体"/>
          <w:b/>
          <w:sz w:val="26"/>
        </w:rPr>
        <w:t>数值差分步长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38B1B3A2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AB30DAC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参数类型</w:t>
            </w:r>
          </w:p>
        </w:tc>
        <w:tc>
          <w:tcPr>
            <w:tcW w:w="3173" w:type="dxa"/>
          </w:tcPr>
          <w:p w14:paraId="22207247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差分步长</w:t>
            </w:r>
          </w:p>
        </w:tc>
        <w:tc>
          <w:tcPr>
            <w:tcW w:w="3173" w:type="dxa"/>
          </w:tcPr>
          <w:p w14:paraId="51CCCBC2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作用</w:t>
            </w:r>
          </w:p>
        </w:tc>
      </w:tr>
      <w:tr w:rsidR="007C085D" w14:paraId="6FAC24C8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44525BF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w="3173" w:type="dxa"/>
          </w:tcPr>
          <w:p w14:paraId="3BC5C65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m</w:t>
            </w:r>
          </w:p>
        </w:tc>
        <w:tc>
          <w:tcPr>
            <w:tcW w:w="3173" w:type="dxa"/>
          </w:tcPr>
          <w:p w14:paraId="2D56A2B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计算观测对初始位置的</w:t>
            </w:r>
            <w:proofErr w:type="gramStart"/>
            <w:r>
              <w:rPr>
                <w:sz w:val="18"/>
                <w:lang w:eastAsia="zh-CN"/>
              </w:rPr>
              <w:t>数值偏导</w:t>
            </w:r>
            <w:proofErr w:type="gramEnd"/>
          </w:p>
        </w:tc>
      </w:tr>
      <w:tr w:rsidR="007C085D" w14:paraId="5B0AE7D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A0C0D9C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速度</w:t>
            </w:r>
            <w:proofErr w:type="spellEnd"/>
          </w:p>
        </w:tc>
        <w:tc>
          <w:tcPr>
            <w:tcW w:w="3173" w:type="dxa"/>
          </w:tcPr>
          <w:p w14:paraId="7B72E45F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10^-3 m/s</w:t>
            </w:r>
          </w:p>
        </w:tc>
        <w:tc>
          <w:tcPr>
            <w:tcW w:w="3173" w:type="dxa"/>
          </w:tcPr>
          <w:p w14:paraId="01B01464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计算观测对初始速度的</w:t>
            </w:r>
            <w:proofErr w:type="gramStart"/>
            <w:r>
              <w:rPr>
                <w:sz w:val="18"/>
                <w:lang w:eastAsia="zh-CN"/>
              </w:rPr>
              <w:t>数值偏导</w:t>
            </w:r>
            <w:proofErr w:type="gramEnd"/>
          </w:p>
        </w:tc>
      </w:tr>
      <w:tr w:rsidR="007C085D" w14:paraId="27079D46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C6C0C34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推力</w:t>
            </w:r>
            <w:proofErr w:type="spellEnd"/>
          </w:p>
        </w:tc>
        <w:tc>
          <w:tcPr>
            <w:tcW w:w="3173" w:type="dxa"/>
          </w:tcPr>
          <w:p w14:paraId="681CF81C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10^-7 m/s²</w:t>
            </w:r>
          </w:p>
        </w:tc>
        <w:tc>
          <w:tcPr>
            <w:tcW w:w="3173" w:type="dxa"/>
          </w:tcPr>
          <w:p w14:paraId="3A67467B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计算观测对推力的</w:t>
            </w:r>
            <w:proofErr w:type="gramStart"/>
            <w:r>
              <w:rPr>
                <w:sz w:val="18"/>
                <w:lang w:eastAsia="zh-CN"/>
              </w:rPr>
              <w:t>数值偏导</w:t>
            </w:r>
            <w:proofErr w:type="gramEnd"/>
          </w:p>
        </w:tc>
      </w:tr>
      <w:tr w:rsidR="007C085D" w14:paraId="0214B8C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A294FEF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差分方式</w:t>
            </w:r>
            <w:proofErr w:type="spellEnd"/>
          </w:p>
        </w:tc>
        <w:tc>
          <w:tcPr>
            <w:tcW w:w="3173" w:type="dxa"/>
          </w:tcPr>
          <w:p w14:paraId="4DEC64EE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中心差分</w:t>
            </w:r>
          </w:p>
        </w:tc>
        <w:tc>
          <w:tcPr>
            <w:tcW w:w="3173" w:type="dxa"/>
          </w:tcPr>
          <w:p w14:paraId="00E8E7E4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比单边差分更准确</w:t>
            </w:r>
          </w:p>
        </w:tc>
      </w:tr>
    </w:tbl>
    <w:p w14:paraId="70004396" w14:textId="77777777" w:rsidR="007C085D" w:rsidRDefault="00B97C17">
      <w:pPr>
        <w:keepNext/>
        <w:spacing w:before="120" w:after="80"/>
      </w:pPr>
      <w:r>
        <w:rPr>
          <w:rFonts w:eastAsia="黑体"/>
          <w:b/>
          <w:sz w:val="26"/>
        </w:rPr>
        <w:t xml:space="preserve">12.2 </w:t>
      </w:r>
      <w:r>
        <w:rPr>
          <w:rFonts w:eastAsia="黑体"/>
          <w:b/>
          <w:sz w:val="26"/>
        </w:rPr>
        <w:t>参数尺度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5066916B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52DD2C7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w="3173" w:type="dxa"/>
          </w:tcPr>
          <w:p w14:paraId="59FC0292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归一化尺度</w:t>
            </w:r>
          </w:p>
        </w:tc>
        <w:tc>
          <w:tcPr>
            <w:tcW w:w="3173" w:type="dxa"/>
          </w:tcPr>
          <w:p w14:paraId="33FB728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为什么需要</w:t>
            </w:r>
          </w:p>
        </w:tc>
      </w:tr>
      <w:tr w:rsidR="007C085D" w14:paraId="74884B34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9E59BE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w="3173" w:type="dxa"/>
          </w:tcPr>
          <w:p w14:paraId="489B95B5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10^6 m</w:t>
            </w:r>
          </w:p>
        </w:tc>
        <w:tc>
          <w:tcPr>
            <w:tcW w:w="3173" w:type="dxa"/>
          </w:tcPr>
          <w:p w14:paraId="13CB2CF4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位置数值约为百万米量级</w:t>
            </w:r>
          </w:p>
        </w:tc>
      </w:tr>
      <w:tr w:rsidR="007C085D" w14:paraId="29A60F96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BB9FD6E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lastRenderedPageBreak/>
              <w:t>速度</w:t>
            </w:r>
            <w:proofErr w:type="spellEnd"/>
          </w:p>
        </w:tc>
        <w:tc>
          <w:tcPr>
            <w:tcW w:w="3173" w:type="dxa"/>
          </w:tcPr>
          <w:p w14:paraId="193C4266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10^3 m/s</w:t>
            </w:r>
          </w:p>
        </w:tc>
        <w:tc>
          <w:tcPr>
            <w:tcW w:w="3173" w:type="dxa"/>
          </w:tcPr>
          <w:p w14:paraId="37CC09F0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速度数值约为千米每秒量级</w:t>
            </w:r>
          </w:p>
        </w:tc>
      </w:tr>
      <w:tr w:rsidR="007C085D" w14:paraId="2620C1A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2B0A756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推力</w:t>
            </w:r>
            <w:proofErr w:type="spellEnd"/>
          </w:p>
        </w:tc>
        <w:tc>
          <w:tcPr>
            <w:tcW w:w="3173" w:type="dxa"/>
          </w:tcPr>
          <w:p w14:paraId="2E1070C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10^-5 m/s²</w:t>
            </w:r>
          </w:p>
        </w:tc>
        <w:tc>
          <w:tcPr>
            <w:tcW w:w="3173" w:type="dxa"/>
          </w:tcPr>
          <w:p w14:paraId="47C3304C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小推力量级很小</w:t>
            </w:r>
          </w:p>
        </w:tc>
      </w:tr>
    </w:tbl>
    <w:p w14:paraId="51B30388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位置、速度和推力数值相差很多个数量级。如果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归一化，最小二乘法方程容易病态，导致结果不稳定。</w:t>
      </w:r>
    </w:p>
    <w:p w14:paraId="5B9B51A5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13 </w:t>
      </w:r>
      <w:r>
        <w:rPr>
          <w:rFonts w:eastAsia="黑体"/>
          <w:b/>
          <w:sz w:val="32"/>
          <w:lang w:eastAsia="zh-CN"/>
        </w:rPr>
        <w:t>分段估计边界</w:t>
      </w:r>
    </w:p>
    <w:p w14:paraId="70980D97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连续小推力不一定在三天内完全恒定，因此配置文件同时准备三种分段方法。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4D73AFF8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44E5437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方法</w:t>
            </w:r>
            <w:proofErr w:type="spellEnd"/>
          </w:p>
        </w:tc>
        <w:tc>
          <w:tcPr>
            <w:tcW w:w="3173" w:type="dxa"/>
          </w:tcPr>
          <w:p w14:paraId="1C018D49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候选设置</w:t>
            </w:r>
          </w:p>
        </w:tc>
        <w:tc>
          <w:tcPr>
            <w:tcW w:w="3173" w:type="dxa"/>
          </w:tcPr>
          <w:p w14:paraId="0295F20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用途</w:t>
            </w:r>
          </w:p>
        </w:tc>
      </w:tr>
      <w:tr w:rsidR="007C085D" w14:paraId="7B673E38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A328F5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不分段</w:t>
            </w:r>
          </w:p>
        </w:tc>
        <w:tc>
          <w:tcPr>
            <w:tcW w:w="3173" w:type="dxa"/>
          </w:tcPr>
          <w:p w14:paraId="30B2E490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整个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天只估计一组推力</w:t>
            </w:r>
          </w:p>
        </w:tc>
        <w:tc>
          <w:tcPr>
            <w:tcW w:w="3173" w:type="dxa"/>
          </w:tcPr>
          <w:p w14:paraId="59F732D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作为最简单基准</w:t>
            </w:r>
            <w:proofErr w:type="spellEnd"/>
          </w:p>
        </w:tc>
      </w:tr>
      <w:tr w:rsidR="007C085D" w14:paraId="5623F016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2CAE6C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固定时间</w:t>
            </w:r>
          </w:p>
        </w:tc>
        <w:tc>
          <w:tcPr>
            <w:tcW w:w="3173" w:type="dxa"/>
          </w:tcPr>
          <w:p w14:paraId="7D051512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0.5</w:t>
            </w:r>
            <w:r>
              <w:rPr>
                <w:sz w:val="18"/>
              </w:rPr>
              <w:t>天、</w:t>
            </w:r>
            <w:r>
              <w:rPr>
                <w:sz w:val="18"/>
              </w:rPr>
              <w:t>1.0</w:t>
            </w:r>
            <w:r>
              <w:rPr>
                <w:sz w:val="18"/>
              </w:rPr>
              <w:t>天、</w:t>
            </w:r>
            <w:r>
              <w:rPr>
                <w:sz w:val="18"/>
              </w:rPr>
              <w:t>1.5</w:t>
            </w:r>
            <w:r>
              <w:rPr>
                <w:sz w:val="18"/>
              </w:rPr>
              <w:t>天</w:t>
            </w:r>
          </w:p>
        </w:tc>
        <w:tc>
          <w:tcPr>
            <w:tcW w:w="3173" w:type="dxa"/>
          </w:tcPr>
          <w:p w14:paraId="47064222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比较时间窗口长短</w:t>
            </w:r>
          </w:p>
        </w:tc>
      </w:tr>
      <w:tr w:rsidR="007C085D" w14:paraId="76FB98E3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BBE5EC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固定弧段</w:t>
            </w:r>
          </w:p>
        </w:tc>
        <w:tc>
          <w:tcPr>
            <w:tcW w:w="3173" w:type="dxa"/>
          </w:tcPr>
          <w:p w14:paraId="1145AEAA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个雷达弧段一组</w:t>
            </w:r>
          </w:p>
        </w:tc>
        <w:tc>
          <w:tcPr>
            <w:tcW w:w="3173" w:type="dxa"/>
          </w:tcPr>
          <w:p w14:paraId="394A6B1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适应单站观测不连续特点</w:t>
            </w:r>
          </w:p>
        </w:tc>
      </w:tr>
      <w:tr w:rsidR="007C085D" w14:paraId="45602882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D253181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最少观测数</w:t>
            </w:r>
            <w:proofErr w:type="spellEnd"/>
          </w:p>
        </w:tc>
        <w:tc>
          <w:tcPr>
            <w:tcW w:w="3173" w:type="dxa"/>
          </w:tcPr>
          <w:p w14:paraId="06E8F137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每段至少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个</w:t>
            </w:r>
          </w:p>
        </w:tc>
        <w:tc>
          <w:tcPr>
            <w:tcW w:w="3173" w:type="dxa"/>
          </w:tcPr>
          <w:p w14:paraId="317A8C2B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避免数据太少无法估计</w:t>
            </w:r>
          </w:p>
        </w:tc>
      </w:tr>
      <w:tr w:rsidR="007C085D" w14:paraId="0A40C734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4FEE9BB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最短区间</w:t>
            </w:r>
            <w:proofErr w:type="spellEnd"/>
          </w:p>
        </w:tc>
        <w:tc>
          <w:tcPr>
            <w:tcW w:w="3173" w:type="dxa"/>
          </w:tcPr>
          <w:p w14:paraId="125970FF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min</w:t>
            </w:r>
          </w:p>
        </w:tc>
        <w:tc>
          <w:tcPr>
            <w:tcW w:w="3173" w:type="dxa"/>
          </w:tcPr>
          <w:p w14:paraId="0C5093B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避免过短分段导致参数不可观</w:t>
            </w:r>
          </w:p>
        </w:tc>
      </w:tr>
    </w:tbl>
    <w:p w14:paraId="7226CDEF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第一版必须至少比较不分段、</w:t>
      </w:r>
      <w:r>
        <w:rPr>
          <w:lang w:eastAsia="zh-CN"/>
        </w:rPr>
        <w:t>1</w:t>
      </w:r>
      <w:r>
        <w:rPr>
          <w:lang w:eastAsia="zh-CN"/>
        </w:rPr>
        <w:t>天固定窗口和</w:t>
      </w:r>
      <w:r>
        <w:rPr>
          <w:lang w:eastAsia="zh-CN"/>
        </w:rPr>
        <w:t>2</w:t>
      </w:r>
      <w:r>
        <w:rPr>
          <w:lang w:eastAsia="zh-CN"/>
        </w:rPr>
        <w:t>个弧段一组这三种方案。不要一开始做自适应分段。</w:t>
      </w:r>
    </w:p>
    <w:p w14:paraId="55B744EE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14 </w:t>
      </w:r>
      <w:proofErr w:type="spellStart"/>
      <w:r>
        <w:rPr>
          <w:rFonts w:eastAsia="黑体"/>
          <w:b/>
          <w:sz w:val="32"/>
        </w:rPr>
        <w:t>轨道预报和评价边界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06B96A45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2DC4915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项目</w:t>
            </w:r>
          </w:p>
        </w:tc>
        <w:tc>
          <w:tcPr>
            <w:tcW w:w="3173" w:type="dxa"/>
          </w:tcPr>
          <w:p w14:paraId="07EC96A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取值</w:t>
            </w:r>
          </w:p>
        </w:tc>
        <w:tc>
          <w:tcPr>
            <w:tcW w:w="3173" w:type="dxa"/>
          </w:tcPr>
          <w:p w14:paraId="1A5D41F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7C085D" w14:paraId="7564634F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22E870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预报时长</w:t>
            </w:r>
          </w:p>
        </w:tc>
        <w:tc>
          <w:tcPr>
            <w:tcW w:w="3173" w:type="dxa"/>
          </w:tcPr>
          <w:p w14:paraId="1DFDCBBE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 h</w:t>
            </w:r>
          </w:p>
        </w:tc>
        <w:tc>
          <w:tcPr>
            <w:tcW w:w="3173" w:type="dxa"/>
          </w:tcPr>
          <w:p w14:paraId="2C7DE91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两种统一口径</w:t>
            </w:r>
          </w:p>
        </w:tc>
      </w:tr>
      <w:tr w:rsidR="007C085D" w14:paraId="795F0763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742B7E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预报初值</w:t>
            </w:r>
          </w:p>
        </w:tc>
        <w:tc>
          <w:tcPr>
            <w:tcW w:w="3173" w:type="dxa"/>
          </w:tcPr>
          <w:p w14:paraId="4594CEB0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定轨终端估计状态</w:t>
            </w:r>
          </w:p>
        </w:tc>
        <w:tc>
          <w:tcPr>
            <w:tcW w:w="3173" w:type="dxa"/>
          </w:tcPr>
          <w:p w14:paraId="78CA0642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不直接使用真值</w:t>
            </w:r>
          </w:p>
        </w:tc>
      </w:tr>
      <w:tr w:rsidR="007C085D" w14:paraId="5B1C3D36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DAB5315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未来推力</w:t>
            </w:r>
          </w:p>
        </w:tc>
        <w:tc>
          <w:tcPr>
            <w:tcW w:w="3173" w:type="dxa"/>
          </w:tcPr>
          <w:p w14:paraId="409F18AE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保持最后一段估计值</w:t>
            </w:r>
          </w:p>
        </w:tc>
        <w:tc>
          <w:tcPr>
            <w:tcW w:w="3173" w:type="dxa"/>
          </w:tcPr>
          <w:p w14:paraId="3282B310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第一版最</w:t>
            </w:r>
            <w:proofErr w:type="gramStart"/>
            <w:r>
              <w:rPr>
                <w:sz w:val="18"/>
                <w:lang w:eastAsia="zh-CN"/>
              </w:rPr>
              <w:t>简单可</w:t>
            </w:r>
            <w:proofErr w:type="gramEnd"/>
            <w:r>
              <w:rPr>
                <w:sz w:val="18"/>
                <w:lang w:eastAsia="zh-CN"/>
              </w:rPr>
              <w:t>解释方案</w:t>
            </w:r>
          </w:p>
        </w:tc>
      </w:tr>
      <w:tr w:rsidR="007C085D" w14:paraId="700D2DB1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56516A2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无推力基准</w:t>
            </w:r>
            <w:proofErr w:type="spellEnd"/>
          </w:p>
        </w:tc>
        <w:tc>
          <w:tcPr>
            <w:tcW w:w="3173" w:type="dxa"/>
          </w:tcPr>
          <w:p w14:paraId="722232C5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25029B5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证明忽略推力会造成多大误差</w:t>
            </w:r>
          </w:p>
        </w:tc>
      </w:tr>
      <w:tr w:rsidR="007C085D" w14:paraId="4B948372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49ED324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真值推力参考</w:t>
            </w:r>
            <w:proofErr w:type="spellEnd"/>
          </w:p>
        </w:tc>
        <w:tc>
          <w:tcPr>
            <w:tcW w:w="3173" w:type="dxa"/>
          </w:tcPr>
          <w:p w14:paraId="1C16DF07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3476C5F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表示理想上限</w:t>
            </w:r>
          </w:p>
        </w:tc>
      </w:tr>
    </w:tbl>
    <w:p w14:paraId="1B837E8A" w14:textId="77777777" w:rsidR="007C085D" w:rsidRDefault="00B97C17">
      <w:pPr>
        <w:keepNext/>
        <w:spacing w:before="120" w:after="80"/>
      </w:pPr>
      <w:r>
        <w:rPr>
          <w:rFonts w:eastAsia="黑体"/>
          <w:b/>
          <w:sz w:val="26"/>
        </w:rPr>
        <w:t xml:space="preserve">14.1 </w:t>
      </w:r>
      <w:r>
        <w:rPr>
          <w:rFonts w:eastAsia="黑体"/>
          <w:b/>
          <w:sz w:val="26"/>
        </w:rPr>
        <w:t>统一评价指标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57A269C2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E9A2A9C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指标</w:t>
            </w:r>
          </w:p>
        </w:tc>
        <w:tc>
          <w:tcPr>
            <w:tcW w:w="3173" w:type="dxa"/>
          </w:tcPr>
          <w:p w14:paraId="1B61582C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是否计算</w:t>
            </w:r>
          </w:p>
        </w:tc>
        <w:tc>
          <w:tcPr>
            <w:tcW w:w="3173" w:type="dxa"/>
          </w:tcPr>
          <w:p w14:paraId="00805DFD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意义</w:t>
            </w:r>
          </w:p>
        </w:tc>
      </w:tr>
      <w:tr w:rsidR="007C085D" w14:paraId="5B56DF66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CC00FD2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ECI</w:t>
            </w:r>
            <w:r>
              <w:rPr>
                <w:b w:val="0"/>
                <w:sz w:val="18"/>
              </w:rPr>
              <w:t>位置误差</w:t>
            </w:r>
          </w:p>
        </w:tc>
        <w:tc>
          <w:tcPr>
            <w:tcW w:w="3173" w:type="dxa"/>
          </w:tcPr>
          <w:p w14:paraId="3F2BB02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0A1178E0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总体位置差</w:t>
            </w:r>
          </w:p>
        </w:tc>
      </w:tr>
      <w:tr w:rsidR="007C085D" w14:paraId="7EB6ED37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EC52479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RTN</w:t>
            </w:r>
            <w:r>
              <w:rPr>
                <w:b w:val="0"/>
                <w:sz w:val="18"/>
              </w:rPr>
              <w:t>误差</w:t>
            </w:r>
          </w:p>
        </w:tc>
        <w:tc>
          <w:tcPr>
            <w:tcW w:w="3173" w:type="dxa"/>
          </w:tcPr>
          <w:p w14:paraId="5C14F652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2B3A82C1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区分径向、沿迹、法向误差</w:t>
            </w:r>
          </w:p>
        </w:tc>
      </w:tr>
      <w:tr w:rsidR="007C085D" w14:paraId="14241EC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AB765A5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位置</w:t>
            </w:r>
            <w:r>
              <w:rPr>
                <w:b w:val="0"/>
                <w:sz w:val="18"/>
              </w:rPr>
              <w:t>RMS</w:t>
            </w:r>
            <w:proofErr w:type="spellEnd"/>
          </w:p>
        </w:tc>
        <w:tc>
          <w:tcPr>
            <w:tcW w:w="3173" w:type="dxa"/>
          </w:tcPr>
          <w:p w14:paraId="78C33EC8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754C88AC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平均意义上的位置精度</w:t>
            </w:r>
          </w:p>
        </w:tc>
      </w:tr>
      <w:tr w:rsidR="007C085D" w14:paraId="54C1325C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8BE831A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速度</w:t>
            </w:r>
            <w:r>
              <w:rPr>
                <w:b w:val="0"/>
                <w:sz w:val="18"/>
              </w:rPr>
              <w:t>RMS</w:t>
            </w:r>
            <w:proofErr w:type="spellEnd"/>
          </w:p>
        </w:tc>
        <w:tc>
          <w:tcPr>
            <w:tcW w:w="3173" w:type="dxa"/>
          </w:tcPr>
          <w:p w14:paraId="4FB8541C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6D7FA3F0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速度估计质量</w:t>
            </w:r>
          </w:p>
        </w:tc>
      </w:tr>
      <w:tr w:rsidR="007C085D" w14:paraId="498200E5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2B5DD2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最大误差</w:t>
            </w:r>
          </w:p>
        </w:tc>
        <w:tc>
          <w:tcPr>
            <w:tcW w:w="3173" w:type="dxa"/>
          </w:tcPr>
          <w:p w14:paraId="65F1B998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0569DE4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最坏时刻表现</w:t>
            </w:r>
          </w:p>
        </w:tc>
      </w:tr>
      <w:tr w:rsidR="007C085D" w14:paraId="02ACE49B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B6931A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推力误差</w:t>
            </w:r>
          </w:p>
        </w:tc>
        <w:tc>
          <w:tcPr>
            <w:tcW w:w="3173" w:type="dxa"/>
          </w:tcPr>
          <w:p w14:paraId="2DA19833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2B58A489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估计值与真值差异</w:t>
            </w:r>
          </w:p>
        </w:tc>
      </w:tr>
      <w:tr w:rsidR="007C085D" w14:paraId="2AAE1698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DCAB0B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观测残差统计</w:t>
            </w:r>
          </w:p>
        </w:tc>
        <w:tc>
          <w:tcPr>
            <w:tcW w:w="3173" w:type="dxa"/>
          </w:tcPr>
          <w:p w14:paraId="23E9AB2F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5658E09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检查观测拟合质量</w:t>
            </w:r>
          </w:p>
        </w:tc>
      </w:tr>
      <w:tr w:rsidR="007C085D" w14:paraId="0B8E3394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3A58F1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收敛统计</w:t>
            </w:r>
          </w:p>
        </w:tc>
        <w:tc>
          <w:tcPr>
            <w:tcW w:w="3173" w:type="dxa"/>
          </w:tcPr>
          <w:p w14:paraId="316F8FAB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是</w:t>
            </w:r>
          </w:p>
        </w:tc>
        <w:tc>
          <w:tcPr>
            <w:tcW w:w="3173" w:type="dxa"/>
          </w:tcPr>
          <w:p w14:paraId="1FE76804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记录迭代次数和是否失败</w:t>
            </w:r>
          </w:p>
        </w:tc>
      </w:tr>
    </w:tbl>
    <w:p w14:paraId="695D6B3C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proofErr w:type="gramStart"/>
      <w:r>
        <w:rPr>
          <w:lang w:eastAsia="zh-CN"/>
        </w:rPr>
        <w:t>主指标</w:t>
      </w:r>
      <w:proofErr w:type="gramEnd"/>
      <w:r>
        <w:rPr>
          <w:lang w:eastAsia="zh-CN"/>
        </w:rPr>
        <w:t>设为</w:t>
      </w:r>
      <w:r>
        <w:rPr>
          <w:lang w:eastAsia="zh-CN"/>
        </w:rPr>
        <w:t xml:space="preserve">24 </w:t>
      </w:r>
      <w:r>
        <w:rPr>
          <w:lang w:eastAsia="zh-CN"/>
        </w:rPr>
        <w:t>h</w:t>
      </w:r>
      <w:r>
        <w:rPr>
          <w:lang w:eastAsia="zh-CN"/>
        </w:rPr>
        <w:t>位置</w:t>
      </w:r>
      <w:r>
        <w:rPr>
          <w:lang w:eastAsia="zh-CN"/>
        </w:rPr>
        <w:t>RMS</w:t>
      </w:r>
      <w:r>
        <w:rPr>
          <w:lang w:eastAsia="zh-CN"/>
        </w:rPr>
        <w:t>。一级验证中，常值推力相对误差目标为</w:t>
      </w:r>
      <w:r>
        <w:rPr>
          <w:lang w:eastAsia="zh-CN"/>
        </w:rPr>
        <w:t>5%</w:t>
      </w:r>
      <w:r>
        <w:rPr>
          <w:lang w:eastAsia="zh-CN"/>
        </w:rPr>
        <w:t>以内；加入推力估计后的预报误差应比无推力基准至少改善</w:t>
      </w:r>
      <w:r>
        <w:rPr>
          <w:lang w:eastAsia="zh-CN"/>
        </w:rPr>
        <w:t>20%</w:t>
      </w:r>
      <w:r>
        <w:rPr>
          <w:lang w:eastAsia="zh-CN"/>
        </w:rPr>
        <w:t>。这些是项目管理目标，不是必须宣称的理论极限。</w:t>
      </w:r>
    </w:p>
    <w:p w14:paraId="3FE7DF06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15 </w:t>
      </w:r>
      <w:r>
        <w:rPr>
          <w:rFonts w:eastAsia="黑体"/>
          <w:b/>
          <w:sz w:val="32"/>
          <w:lang w:eastAsia="zh-CN"/>
        </w:rPr>
        <w:t>蒙特卡洛、鲁棒性和输出边界</w:t>
      </w:r>
    </w:p>
    <w:p w14:paraId="3D63B72E" w14:textId="77777777" w:rsidR="007C085D" w:rsidRDefault="00B97C17">
      <w:pPr>
        <w:keepNext/>
        <w:spacing w:before="120" w:after="80"/>
        <w:rPr>
          <w:lang w:eastAsia="zh-CN"/>
        </w:rPr>
      </w:pPr>
      <w:r>
        <w:rPr>
          <w:rFonts w:eastAsia="黑体"/>
          <w:b/>
          <w:sz w:val="26"/>
          <w:lang w:eastAsia="zh-CN"/>
        </w:rPr>
        <w:t xml:space="preserve">15.1 </w:t>
      </w:r>
      <w:r>
        <w:rPr>
          <w:rFonts w:eastAsia="黑体"/>
          <w:b/>
          <w:sz w:val="26"/>
          <w:lang w:eastAsia="zh-CN"/>
        </w:rPr>
        <w:t>蒙特卡洛</w:t>
      </w:r>
    </w:p>
    <w:p w14:paraId="35773CEC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默认关闭，后期可开启</w:t>
      </w:r>
      <w:r>
        <w:rPr>
          <w:lang w:eastAsia="zh-CN"/>
        </w:rPr>
        <w:t>50</w:t>
      </w:r>
      <w:r>
        <w:rPr>
          <w:lang w:eastAsia="zh-CN"/>
        </w:rPr>
        <w:t>次重复仿真。每次使用不同噪声样本，统计算法平均精度和失败率。第一天不需要运行。</w:t>
      </w:r>
    </w:p>
    <w:p w14:paraId="3A690213" w14:textId="77777777" w:rsidR="007C085D" w:rsidRDefault="00B97C17">
      <w:pPr>
        <w:keepNext/>
        <w:spacing w:before="120" w:after="80"/>
        <w:rPr>
          <w:lang w:eastAsia="zh-CN"/>
        </w:rPr>
      </w:pPr>
      <w:r>
        <w:rPr>
          <w:rFonts w:eastAsia="黑体"/>
          <w:b/>
          <w:sz w:val="26"/>
          <w:lang w:eastAsia="zh-CN"/>
        </w:rPr>
        <w:lastRenderedPageBreak/>
        <w:t xml:space="preserve">15.2 </w:t>
      </w:r>
      <w:r>
        <w:rPr>
          <w:rFonts w:eastAsia="黑体"/>
          <w:b/>
          <w:sz w:val="26"/>
          <w:lang w:eastAsia="zh-CN"/>
        </w:rPr>
        <w:t>鲁棒性开关</w:t>
      </w:r>
    </w:p>
    <w:p w14:paraId="698172A9" w14:textId="77777777" w:rsidR="007C085D" w:rsidRDefault="00B97C17">
      <w:pPr>
        <w:pStyle w:val="a0"/>
        <w:spacing w:line="324" w:lineRule="auto"/>
        <w:ind w:left="454" w:hanging="142"/>
        <w:rPr>
          <w:lang w:eastAsia="zh-CN"/>
        </w:rPr>
      </w:pPr>
      <w:r>
        <w:rPr>
          <w:lang w:eastAsia="zh-CN"/>
        </w:rPr>
        <w:t>模型失配：默认关闭；一级闭环成功后开启。</w:t>
      </w:r>
    </w:p>
    <w:p w14:paraId="26189C7B" w14:textId="77777777" w:rsidR="007C085D" w:rsidRDefault="00B97C17">
      <w:pPr>
        <w:pStyle w:val="a0"/>
        <w:spacing w:line="324" w:lineRule="auto"/>
        <w:ind w:left="454" w:hanging="142"/>
      </w:pPr>
      <w:proofErr w:type="spellStart"/>
      <w:r>
        <w:t>观测偏差：默认关闭</w:t>
      </w:r>
      <w:proofErr w:type="spellEnd"/>
      <w:r>
        <w:t>。</w:t>
      </w:r>
    </w:p>
    <w:p w14:paraId="1937E16B" w14:textId="77777777" w:rsidR="007C085D" w:rsidRDefault="00B97C17">
      <w:pPr>
        <w:pStyle w:val="a0"/>
        <w:spacing w:line="324" w:lineRule="auto"/>
        <w:ind w:left="454" w:hanging="142"/>
      </w:pPr>
      <w:r>
        <w:t>随机缺测：默认关闭。</w:t>
      </w:r>
    </w:p>
    <w:p w14:paraId="0FCF8B55" w14:textId="77777777" w:rsidR="007C085D" w:rsidRDefault="00B97C17">
      <w:pPr>
        <w:pStyle w:val="a0"/>
        <w:spacing w:line="324" w:lineRule="auto"/>
        <w:ind w:left="454" w:hanging="142"/>
      </w:pPr>
      <w:r>
        <w:t>异常值：默认关闭。</w:t>
      </w:r>
    </w:p>
    <w:p w14:paraId="2820FDF8" w14:textId="77777777" w:rsidR="007C085D" w:rsidRDefault="00B97C17">
      <w:pPr>
        <w:pStyle w:val="a0"/>
        <w:spacing w:line="324" w:lineRule="auto"/>
        <w:ind w:left="454" w:hanging="142"/>
        <w:rPr>
          <w:lang w:eastAsia="zh-CN"/>
        </w:rPr>
      </w:pPr>
      <w:r>
        <w:rPr>
          <w:lang w:eastAsia="zh-CN"/>
        </w:rPr>
        <w:t>推力方向误差：默认关闭。</w:t>
      </w:r>
    </w:p>
    <w:p w14:paraId="14BBCE84" w14:textId="77777777" w:rsidR="007C085D" w:rsidRDefault="00B97C17">
      <w:pPr>
        <w:keepNext/>
        <w:spacing w:before="120" w:after="80"/>
      </w:pPr>
      <w:r>
        <w:rPr>
          <w:rFonts w:eastAsia="黑体"/>
          <w:b/>
          <w:sz w:val="26"/>
        </w:rPr>
        <w:t xml:space="preserve">15.3 </w:t>
      </w:r>
      <w:proofErr w:type="spellStart"/>
      <w:r>
        <w:rPr>
          <w:rFonts w:eastAsia="黑体"/>
          <w:b/>
          <w:sz w:val="26"/>
        </w:rPr>
        <w:t>输出目录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245F5702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3EE5302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目录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选项</w:t>
            </w:r>
          </w:p>
        </w:tc>
        <w:tc>
          <w:tcPr>
            <w:tcW w:w="3173" w:type="dxa"/>
          </w:tcPr>
          <w:p w14:paraId="68F317EA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设置</w:t>
            </w:r>
          </w:p>
        </w:tc>
        <w:tc>
          <w:tcPr>
            <w:tcW w:w="3173" w:type="dxa"/>
          </w:tcPr>
          <w:p w14:paraId="50E961F2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7C085D" w14:paraId="34E9DCB0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899B64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results/data</w:t>
            </w:r>
          </w:p>
        </w:tc>
        <w:tc>
          <w:tcPr>
            <w:tcW w:w="3173" w:type="dxa"/>
          </w:tcPr>
          <w:p w14:paraId="3BF19CE0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保存数据</w:t>
            </w:r>
          </w:p>
        </w:tc>
        <w:tc>
          <w:tcPr>
            <w:tcW w:w="3173" w:type="dxa"/>
          </w:tcPr>
          <w:p w14:paraId="3F1C1F4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真值、观测、估计、预报结果</w:t>
            </w:r>
          </w:p>
        </w:tc>
      </w:tr>
      <w:tr w:rsidR="007C085D" w14:paraId="34F010D2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AC40E4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results/figures</w:t>
            </w:r>
          </w:p>
        </w:tc>
        <w:tc>
          <w:tcPr>
            <w:tcW w:w="3173" w:type="dxa"/>
          </w:tcPr>
          <w:p w14:paraId="1E637D93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保存图像</w:t>
            </w:r>
          </w:p>
        </w:tc>
        <w:tc>
          <w:tcPr>
            <w:tcW w:w="3173" w:type="dxa"/>
          </w:tcPr>
          <w:p w14:paraId="69D53F7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PNG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200 dpi</w:t>
            </w:r>
          </w:p>
        </w:tc>
      </w:tr>
      <w:tr w:rsidR="007C085D" w14:paraId="74F595DF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8C20D4B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results/logs</w:t>
            </w:r>
          </w:p>
        </w:tc>
        <w:tc>
          <w:tcPr>
            <w:tcW w:w="3173" w:type="dxa"/>
          </w:tcPr>
          <w:p w14:paraId="4785019D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保存日志</w:t>
            </w:r>
          </w:p>
        </w:tc>
        <w:tc>
          <w:tcPr>
            <w:tcW w:w="3173" w:type="dxa"/>
          </w:tcPr>
          <w:p w14:paraId="549BB82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记录配置、迭代和错误</w:t>
            </w:r>
          </w:p>
        </w:tc>
      </w:tr>
      <w:tr w:rsidR="007C085D" w14:paraId="6F25CA61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C839210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轨道</w:t>
            </w:r>
            <w:r>
              <w:rPr>
                <w:b w:val="0"/>
                <w:sz w:val="18"/>
              </w:rPr>
              <w:t>3D</w:t>
            </w:r>
            <w:r>
              <w:rPr>
                <w:b w:val="0"/>
                <w:sz w:val="18"/>
              </w:rPr>
              <w:t>图</w:t>
            </w:r>
          </w:p>
        </w:tc>
        <w:tc>
          <w:tcPr>
            <w:tcW w:w="3173" w:type="dxa"/>
          </w:tcPr>
          <w:p w14:paraId="2E8721A4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11226267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检查传播是否合理</w:t>
            </w:r>
          </w:p>
        </w:tc>
      </w:tr>
      <w:tr w:rsidR="007C085D" w14:paraId="19E7EADC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7D1D79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可见性图</w:t>
            </w:r>
          </w:p>
        </w:tc>
        <w:tc>
          <w:tcPr>
            <w:tcW w:w="3173" w:type="dxa"/>
          </w:tcPr>
          <w:p w14:paraId="68486224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3BE9F850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检查雷达过站</w:t>
            </w:r>
          </w:p>
        </w:tc>
      </w:tr>
      <w:tr w:rsidR="007C085D" w14:paraId="2A42BC3C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129AC92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残差图</w:t>
            </w:r>
          </w:p>
        </w:tc>
        <w:tc>
          <w:tcPr>
            <w:tcW w:w="3173" w:type="dxa"/>
          </w:tcPr>
          <w:p w14:paraId="66CE5526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14A5733E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检查定轨质量</w:t>
            </w:r>
          </w:p>
        </w:tc>
      </w:tr>
      <w:tr w:rsidR="007C085D" w14:paraId="1697B58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D3C11C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RTN</w:t>
            </w:r>
            <w:r>
              <w:rPr>
                <w:b w:val="0"/>
                <w:sz w:val="18"/>
              </w:rPr>
              <w:t>误差图</w:t>
            </w:r>
          </w:p>
        </w:tc>
        <w:tc>
          <w:tcPr>
            <w:tcW w:w="3173" w:type="dxa"/>
          </w:tcPr>
          <w:p w14:paraId="6483D4AA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30826CE1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解释误差方向</w:t>
            </w:r>
          </w:p>
        </w:tc>
      </w:tr>
      <w:tr w:rsidR="007C085D" w14:paraId="32CBA314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51BC1F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推力估计图</w:t>
            </w:r>
          </w:p>
        </w:tc>
        <w:tc>
          <w:tcPr>
            <w:tcW w:w="3173" w:type="dxa"/>
          </w:tcPr>
          <w:p w14:paraId="24EC732D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1E0B4E68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比较真值与估计值</w:t>
            </w:r>
          </w:p>
        </w:tc>
      </w:tr>
      <w:tr w:rsidR="007C085D" w14:paraId="10EFC96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93C120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预报对比图</w:t>
            </w:r>
          </w:p>
        </w:tc>
        <w:tc>
          <w:tcPr>
            <w:tcW w:w="3173" w:type="dxa"/>
          </w:tcPr>
          <w:p w14:paraId="208D6A1F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开启</w:t>
            </w:r>
          </w:p>
        </w:tc>
        <w:tc>
          <w:tcPr>
            <w:tcW w:w="3173" w:type="dxa"/>
          </w:tcPr>
          <w:p w14:paraId="6C2CE23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比较无推力、估计推力和真值推力</w:t>
            </w:r>
          </w:p>
        </w:tc>
      </w:tr>
    </w:tbl>
    <w:p w14:paraId="5A0E317C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16 </w:t>
      </w:r>
      <w:proofErr w:type="spellStart"/>
      <w:r>
        <w:rPr>
          <w:rFonts w:eastAsia="黑体"/>
          <w:b/>
          <w:sz w:val="32"/>
        </w:rPr>
        <w:t>公共数据接口边界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0F7E92C3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D8D3D4F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对象</w:t>
            </w:r>
          </w:p>
        </w:tc>
        <w:tc>
          <w:tcPr>
            <w:tcW w:w="3173" w:type="dxa"/>
          </w:tcPr>
          <w:p w14:paraId="5E75E2A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统一格式</w:t>
            </w:r>
          </w:p>
        </w:tc>
        <w:tc>
          <w:tcPr>
            <w:tcW w:w="3173" w:type="dxa"/>
          </w:tcPr>
          <w:p w14:paraId="6B860519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顺序</w:t>
            </w:r>
          </w:p>
        </w:tc>
      </w:tr>
      <w:tr w:rsidR="007C085D" w14:paraId="13113C7A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5D0EDED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时间</w:t>
            </w:r>
          </w:p>
        </w:tc>
        <w:tc>
          <w:tcPr>
            <w:tcW w:w="3173" w:type="dxa"/>
          </w:tcPr>
          <w:p w14:paraId="3B446195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N×1</w:t>
            </w:r>
          </w:p>
        </w:tc>
        <w:tc>
          <w:tcPr>
            <w:tcW w:w="3173" w:type="dxa"/>
          </w:tcPr>
          <w:p w14:paraId="49606BB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从场景历元起的秒数</w:t>
            </w:r>
          </w:p>
        </w:tc>
      </w:tr>
      <w:tr w:rsidR="007C085D" w14:paraId="1ABBB9AA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749C48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w="3173" w:type="dxa"/>
          </w:tcPr>
          <w:p w14:paraId="0404347A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N×6</w:t>
            </w:r>
          </w:p>
        </w:tc>
        <w:tc>
          <w:tcPr>
            <w:tcW w:w="3173" w:type="dxa"/>
          </w:tcPr>
          <w:p w14:paraId="305DD4DC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x, y, z, vx, vy, vz</w:t>
            </w:r>
          </w:p>
        </w:tc>
      </w:tr>
      <w:tr w:rsidR="007C085D" w14:paraId="32F3CC86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ECE7C0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观测</w:t>
            </w:r>
          </w:p>
        </w:tc>
        <w:tc>
          <w:tcPr>
            <w:tcW w:w="3173" w:type="dxa"/>
          </w:tcPr>
          <w:p w14:paraId="42783CFB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N×3</w:t>
            </w:r>
          </w:p>
        </w:tc>
        <w:tc>
          <w:tcPr>
            <w:tcW w:w="3173" w:type="dxa"/>
          </w:tcPr>
          <w:p w14:paraId="19C84460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range, azimuth, elevation</w:t>
            </w:r>
          </w:p>
        </w:tc>
      </w:tr>
      <w:tr w:rsidR="007C085D" w14:paraId="783F1DDF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DFA0C9E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RTN</w:t>
            </w:r>
            <w:r>
              <w:rPr>
                <w:b w:val="0"/>
                <w:sz w:val="18"/>
              </w:rPr>
              <w:t>量</w:t>
            </w:r>
          </w:p>
        </w:tc>
        <w:tc>
          <w:tcPr>
            <w:tcW w:w="3173" w:type="dxa"/>
          </w:tcPr>
          <w:p w14:paraId="0CC2DE5F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N×3</w:t>
            </w:r>
          </w:p>
        </w:tc>
        <w:tc>
          <w:tcPr>
            <w:tcW w:w="3173" w:type="dxa"/>
          </w:tcPr>
          <w:p w14:paraId="2AD9953D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radial, along-track, normal</w:t>
            </w:r>
          </w:p>
        </w:tc>
      </w:tr>
    </w:tbl>
    <w:p w14:paraId="2869F69D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这一部分比具体数值更重要。任何组提交的函数，如果状态是</w:t>
      </w:r>
      <w:r>
        <w:rPr>
          <w:lang w:eastAsia="zh-CN"/>
        </w:rPr>
        <w:t>6×N</w:t>
      </w:r>
      <w:r>
        <w:rPr>
          <w:lang w:eastAsia="zh-CN"/>
        </w:rPr>
        <w:t>而主程序要求</w:t>
      </w:r>
      <w:r>
        <w:rPr>
          <w:lang w:eastAsia="zh-CN"/>
        </w:rPr>
        <w:t>N×6</w:t>
      </w:r>
      <w:r>
        <w:rPr>
          <w:lang w:eastAsia="zh-CN"/>
        </w:rPr>
        <w:t>，或者角度用度而配置要求弧度，都会导致集成失败。</w:t>
      </w:r>
    </w:p>
    <w:p w14:paraId="0426AF98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17 </w:t>
      </w:r>
      <w:r>
        <w:rPr>
          <w:rFonts w:eastAsia="黑体"/>
          <w:b/>
          <w:sz w:val="32"/>
          <w:lang w:eastAsia="zh-CN"/>
        </w:rPr>
        <w:t>哪些参数第一阶段不能改，哪些可以改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1E96A44D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B2B036E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类别</w:t>
            </w:r>
            <w:proofErr w:type="spellEnd"/>
          </w:p>
        </w:tc>
        <w:tc>
          <w:tcPr>
            <w:tcW w:w="3173" w:type="dxa"/>
          </w:tcPr>
          <w:p w14:paraId="1C2F690E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第一阶段规则</w:t>
            </w:r>
          </w:p>
        </w:tc>
        <w:tc>
          <w:tcPr>
            <w:tcW w:w="3173" w:type="dxa"/>
          </w:tcPr>
          <w:p w14:paraId="61DE0C9C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原因</w:t>
            </w:r>
          </w:p>
        </w:tc>
      </w:tr>
      <w:tr w:rsidR="007C085D" w14:paraId="4D4EB08B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429D97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不能个人随意改</w:t>
            </w:r>
          </w:p>
        </w:tc>
        <w:tc>
          <w:tcPr>
            <w:tcW w:w="3173" w:type="dxa"/>
          </w:tcPr>
          <w:p w14:paraId="24888C9D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单位、坐标系、状态顺序、观测顺序、场景历元、地球常数</w:t>
            </w:r>
          </w:p>
        </w:tc>
        <w:tc>
          <w:tcPr>
            <w:tcW w:w="3173" w:type="dxa"/>
          </w:tcPr>
          <w:p w14:paraId="2587297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属于公共接口和物理基准</w:t>
            </w:r>
          </w:p>
        </w:tc>
      </w:tr>
      <w:tr w:rsidR="007C085D" w14:paraId="6D0E1F9C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ED79711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组长统一后可改</w:t>
            </w:r>
            <w:proofErr w:type="spellEnd"/>
          </w:p>
        </w:tc>
        <w:tc>
          <w:tcPr>
            <w:tcW w:w="3173" w:type="dxa"/>
          </w:tcPr>
          <w:p w14:paraId="0FCB4776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轨道高度、倾角、推力大小、噪声、截止高度角、初值误差</w:t>
            </w:r>
          </w:p>
        </w:tc>
        <w:tc>
          <w:tcPr>
            <w:tcW w:w="3173" w:type="dxa"/>
          </w:tcPr>
          <w:p w14:paraId="04813D02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属于实验场景参数</w:t>
            </w:r>
            <w:proofErr w:type="spellEnd"/>
          </w:p>
        </w:tc>
      </w:tr>
      <w:tr w:rsidR="007C085D" w14:paraId="081902B4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1DF921E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闭环成功后再开</w:t>
            </w:r>
          </w:p>
        </w:tc>
        <w:tc>
          <w:tcPr>
            <w:tcW w:w="3173" w:type="dxa"/>
          </w:tcPr>
          <w:p w14:paraId="08F558DA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J3/J4</w:t>
            </w:r>
            <w:r>
              <w:rPr>
                <w:sz w:val="18"/>
                <w:lang w:eastAsia="zh-CN"/>
              </w:rPr>
              <w:t>、太阳光压、第三体、异常值、缺测、蒙特卡洛</w:t>
            </w:r>
          </w:p>
        </w:tc>
        <w:tc>
          <w:tcPr>
            <w:tcW w:w="3173" w:type="dxa"/>
          </w:tcPr>
          <w:p w14:paraId="475E4F67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属于鲁棒性增强</w:t>
            </w:r>
            <w:proofErr w:type="spellEnd"/>
          </w:p>
        </w:tc>
      </w:tr>
      <w:tr w:rsidR="007C085D" w14:paraId="5D812850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2897687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暂不实现</w:t>
            </w:r>
          </w:p>
        </w:tc>
        <w:tc>
          <w:tcPr>
            <w:tcW w:w="3173" w:type="dxa"/>
          </w:tcPr>
          <w:p w14:paraId="2E94E94B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三轴推力联合估计、自适应分段、多站雷达、深度学习</w:t>
            </w:r>
          </w:p>
        </w:tc>
        <w:tc>
          <w:tcPr>
            <w:tcW w:w="3173" w:type="dxa"/>
          </w:tcPr>
          <w:p w14:paraId="21C6AA54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十天周期内风险较高</w:t>
            </w:r>
            <w:proofErr w:type="spellEnd"/>
          </w:p>
        </w:tc>
      </w:tr>
    </w:tbl>
    <w:p w14:paraId="3EF4700F" w14:textId="0378BEAD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>18</w:t>
      </w:r>
      <w:r>
        <w:rPr>
          <w:rFonts w:eastAsia="黑体"/>
          <w:b/>
          <w:sz w:val="32"/>
          <w:lang w:eastAsia="zh-CN"/>
        </w:rPr>
        <w:t>如何检查配置文件</w:t>
      </w:r>
    </w:p>
    <w:p w14:paraId="427BD7F9" w14:textId="77777777" w:rsidR="007C085D" w:rsidRDefault="00B97C17">
      <w:pPr>
        <w:spacing w:after="40" w:line="360" w:lineRule="auto"/>
        <w:ind w:firstLine="420"/>
        <w:jc w:val="both"/>
      </w:pPr>
      <w:r>
        <w:t>把</w:t>
      </w:r>
      <w:r>
        <w:t xml:space="preserve"> </w:t>
      </w:r>
      <w:proofErr w:type="spellStart"/>
      <w:r>
        <w:t>default_config.m</w:t>
      </w:r>
      <w:proofErr w:type="spellEnd"/>
      <w:r>
        <w:t xml:space="preserve"> </w:t>
      </w:r>
      <w:proofErr w:type="spellStart"/>
      <w:r>
        <w:t>放在</w:t>
      </w:r>
      <w:r>
        <w:t>MATLAB</w:t>
      </w:r>
      <w:r>
        <w:t>当前路径，然后新建</w:t>
      </w:r>
      <w:proofErr w:type="spellEnd"/>
      <w:r>
        <w:t xml:space="preserve"> </w:t>
      </w:r>
      <w:proofErr w:type="spellStart"/>
      <w:r>
        <w:t>test_config.m</w:t>
      </w:r>
      <w:proofErr w:type="spellEnd"/>
      <w:r>
        <w:t>：</w:t>
      </w:r>
    </w:p>
    <w:p w14:paraId="24195435" w14:textId="77777777" w:rsidR="007C085D" w:rsidRDefault="00B97C17">
      <w:pPr>
        <w:spacing w:before="40" w:after="80"/>
        <w:ind w:left="454" w:right="227"/>
      </w:pPr>
      <w:r>
        <w:rPr>
          <w:rFonts w:ascii="Consolas" w:hAnsi="Consolas"/>
          <w:sz w:val="18"/>
        </w:rPr>
        <w:lastRenderedPageBreak/>
        <w:t>clear; clc;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cfg = default_config();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disp(cfg.orbit.x0Truth);</w:t>
      </w:r>
      <w:r>
        <w:rPr>
          <w:rFonts w:ascii="Consolas" w:hAnsi="Consolas"/>
          <w:sz w:val="18"/>
        </w:rPr>
        <w:br/>
        <w:t>disp(cfg.station.ecef);</w:t>
      </w:r>
      <w:r>
        <w:rPr>
          <w:rFonts w:ascii="Consolas" w:hAnsi="Consolas"/>
          <w:sz w:val="18"/>
        </w:rPr>
        <w:br/>
        <w:t>fprintf('</w:t>
      </w:r>
      <w:r>
        <w:rPr>
          <w:rFonts w:ascii="Consolas" w:hAnsi="Consolas"/>
          <w:sz w:val="18"/>
        </w:rPr>
        <w:t>轨道周期</w:t>
      </w:r>
      <w:r>
        <w:rPr>
          <w:rFonts w:ascii="Consolas" w:hAnsi="Consolas"/>
          <w:sz w:val="18"/>
        </w:rPr>
        <w:t xml:space="preserve"> = %.2f min\n', cfg.orbit.period/60);</w:t>
      </w:r>
      <w:r>
        <w:rPr>
          <w:rFonts w:ascii="Consolas" w:hAnsi="Consolas"/>
          <w:sz w:val="18"/>
        </w:rPr>
        <w:br/>
        <w:t>fprintf('</w:t>
      </w:r>
      <w:r>
        <w:rPr>
          <w:rFonts w:ascii="Consolas" w:hAnsi="Consolas"/>
          <w:sz w:val="18"/>
        </w:rPr>
        <w:t>沿迹推力加速度</w:t>
      </w:r>
      <w:r>
        <w:rPr>
          <w:rFonts w:ascii="Consolas" w:hAnsi="Consolas"/>
          <w:sz w:val="18"/>
        </w:rPr>
        <w:t xml:space="preserve"> = %.3e m/s^2\n', cfg.thrust.truth.accelerationRTN(2));</w:t>
      </w:r>
    </w:p>
    <w:p w14:paraId="7AC04C8B" w14:textId="77777777" w:rsidR="007C085D" w:rsidRDefault="00B97C17">
      <w:pPr>
        <w:spacing w:after="40" w:line="360" w:lineRule="auto"/>
        <w:ind w:firstLine="420"/>
        <w:jc w:val="both"/>
        <w:rPr>
          <w:lang w:eastAsia="zh-CN"/>
        </w:rPr>
      </w:pPr>
      <w:r>
        <w:rPr>
          <w:lang w:eastAsia="zh-CN"/>
        </w:rPr>
        <w:t>正常运行时，命令行应显示配置加载成功、</w:t>
      </w:r>
      <w:r>
        <w:rPr>
          <w:lang w:eastAsia="zh-CN"/>
        </w:rPr>
        <w:t>550 km</w:t>
      </w:r>
      <w:r>
        <w:rPr>
          <w:lang w:eastAsia="zh-CN"/>
        </w:rPr>
        <w:t>轨道高度、约</w:t>
      </w:r>
      <w:r>
        <w:rPr>
          <w:lang w:eastAsia="zh-CN"/>
        </w:rPr>
        <w:t>95 min</w:t>
      </w:r>
      <w:r>
        <w:rPr>
          <w:lang w:eastAsia="zh-CN"/>
        </w:rPr>
        <w:t>左右轨道周期、</w:t>
      </w:r>
      <w:r>
        <w:rPr>
          <w:lang w:eastAsia="zh-CN"/>
        </w:rPr>
        <w:t>5.0×10^-5 m/s</w:t>
      </w:r>
      <w:proofErr w:type="gramStart"/>
      <w:r>
        <w:rPr>
          <w:lang w:eastAsia="zh-CN"/>
        </w:rPr>
        <w:t>²</w:t>
      </w:r>
      <w:r>
        <w:rPr>
          <w:lang w:eastAsia="zh-CN"/>
        </w:rPr>
        <w:t>沿</w:t>
      </w:r>
      <w:r>
        <w:rPr>
          <w:lang w:eastAsia="zh-CN"/>
        </w:rPr>
        <w:t>迹加速度</w:t>
      </w:r>
      <w:proofErr w:type="gramEnd"/>
      <w:r>
        <w:rPr>
          <w:lang w:eastAsia="zh-CN"/>
        </w:rPr>
        <w:t>以及武汉站信息。若出现维度、角度或路径错误，应先修复配置调用，不要直接开始写定轨算法。</w:t>
      </w:r>
    </w:p>
    <w:p w14:paraId="3E4561CA" w14:textId="77777777" w:rsidR="007C085D" w:rsidRDefault="00B97C17">
      <w:pPr>
        <w:keepNext/>
        <w:spacing w:before="200" w:after="80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19 </w:t>
      </w:r>
      <w:r>
        <w:rPr>
          <w:rFonts w:eastAsia="黑体"/>
          <w:b/>
          <w:sz w:val="32"/>
          <w:lang w:eastAsia="zh-CN"/>
        </w:rPr>
        <w:t>三组第一天使用配置文件的方式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7835EB67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6C54E70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组别</w:t>
            </w:r>
            <w:proofErr w:type="spellEnd"/>
          </w:p>
        </w:tc>
        <w:tc>
          <w:tcPr>
            <w:tcW w:w="3173" w:type="dxa"/>
          </w:tcPr>
          <w:p w14:paraId="5A5EE02C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今天读取哪些字段</w:t>
            </w:r>
          </w:p>
        </w:tc>
        <w:tc>
          <w:tcPr>
            <w:tcW w:w="3173" w:type="dxa"/>
          </w:tcPr>
          <w:p w14:paraId="04CAEEC0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今天输出什么</w:t>
            </w:r>
          </w:p>
        </w:tc>
      </w:tr>
      <w:tr w:rsidR="007C085D" w14:paraId="08187520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794BC5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组长</w:t>
            </w:r>
            <w:r>
              <w:rPr>
                <w:b w:val="0"/>
                <w:sz w:val="18"/>
              </w:rPr>
              <w:t>/</w:t>
            </w:r>
            <w:r>
              <w:rPr>
                <w:b w:val="0"/>
                <w:sz w:val="18"/>
              </w:rPr>
              <w:t>总体组</w:t>
            </w:r>
          </w:p>
        </w:tc>
        <w:tc>
          <w:tcPr>
            <w:tcW w:w="3173" w:type="dxa"/>
          </w:tcPr>
          <w:p w14:paraId="300A1B11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全部字段、接口维度、输出目录</w:t>
            </w:r>
          </w:p>
        </w:tc>
        <w:tc>
          <w:tcPr>
            <w:tcW w:w="3173" w:type="dxa"/>
          </w:tcPr>
          <w:p w14:paraId="0EBD1D44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确认配置可运行，发布版本号和接口清单</w:t>
            </w:r>
          </w:p>
        </w:tc>
      </w:tr>
      <w:tr w:rsidR="007C085D" w14:paraId="5B8C205D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D5201AD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动力学与观测组</w:t>
            </w:r>
            <w:proofErr w:type="spellEnd"/>
          </w:p>
        </w:tc>
        <w:tc>
          <w:tcPr>
            <w:tcW w:w="3173" w:type="dxa"/>
          </w:tcPr>
          <w:p w14:paraId="3E171467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orbit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spacecraft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atmosphere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thrust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measurement</w:t>
            </w:r>
          </w:p>
        </w:tc>
        <w:tc>
          <w:tcPr>
            <w:tcW w:w="3173" w:type="dxa"/>
          </w:tcPr>
          <w:p w14:paraId="167682FF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一圈轨道传播和武汉站可见性测试</w:t>
            </w:r>
          </w:p>
        </w:tc>
      </w:tr>
      <w:tr w:rsidR="007C085D" w14:paraId="3EFB64ED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9C284AD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定轨与预报组</w:t>
            </w:r>
            <w:proofErr w:type="spellEnd"/>
          </w:p>
        </w:tc>
        <w:tc>
          <w:tcPr>
            <w:tcW w:w="3173" w:type="dxa"/>
          </w:tcPr>
          <w:p w14:paraId="2668A21D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estimation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segmentation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prediction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evaluation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interface</w:t>
            </w:r>
          </w:p>
        </w:tc>
        <w:tc>
          <w:tcPr>
            <w:tcW w:w="3173" w:type="dxa"/>
          </w:tcPr>
          <w:p w14:paraId="171FEE0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算法伪代码、</w:t>
            </w:r>
            <w:proofErr w:type="gramStart"/>
            <w:r>
              <w:rPr>
                <w:sz w:val="18"/>
                <w:lang w:eastAsia="zh-CN"/>
              </w:rPr>
              <w:t>待估向量</w:t>
            </w:r>
            <w:proofErr w:type="gramEnd"/>
            <w:r>
              <w:rPr>
                <w:sz w:val="18"/>
                <w:lang w:eastAsia="zh-CN"/>
              </w:rPr>
              <w:t>、输入输出结构定义</w:t>
            </w:r>
          </w:p>
        </w:tc>
      </w:tr>
    </w:tbl>
    <w:p w14:paraId="4D5B9E88" w14:textId="77777777" w:rsidR="007C085D" w:rsidRDefault="00B97C17">
      <w:pPr>
        <w:keepNext/>
        <w:spacing w:before="200" w:after="80"/>
      </w:pPr>
      <w:r>
        <w:rPr>
          <w:rFonts w:eastAsia="黑体"/>
          <w:b/>
          <w:sz w:val="32"/>
        </w:rPr>
        <w:t xml:space="preserve">20 </w:t>
      </w:r>
      <w:proofErr w:type="spellStart"/>
      <w:r>
        <w:rPr>
          <w:rFonts w:eastAsia="黑体"/>
          <w:b/>
          <w:sz w:val="32"/>
        </w:rPr>
        <w:t>第一版参数总表</w:t>
      </w:r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85D" w14:paraId="2E0E3F11" w14:textId="77777777" w:rsidTr="00BD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EDD975B" w14:textId="77777777" w:rsidR="007C085D" w:rsidRDefault="00B97C17">
            <w:pPr>
              <w:spacing w:line="276" w:lineRule="auto"/>
              <w:jc w:val="center"/>
            </w:pPr>
            <w:r>
              <w:rPr>
                <w:sz w:val="18"/>
              </w:rPr>
              <w:t>系统模块</w:t>
            </w:r>
          </w:p>
        </w:tc>
        <w:tc>
          <w:tcPr>
            <w:tcW w:w="3173" w:type="dxa"/>
          </w:tcPr>
          <w:p w14:paraId="260450A2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关键边界</w:t>
            </w:r>
          </w:p>
        </w:tc>
        <w:tc>
          <w:tcPr>
            <w:tcW w:w="3173" w:type="dxa"/>
          </w:tcPr>
          <w:p w14:paraId="0E9610C6" w14:textId="77777777" w:rsidR="007C085D" w:rsidRDefault="00B97C1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第一版取值</w:t>
            </w:r>
          </w:p>
        </w:tc>
      </w:tr>
      <w:tr w:rsidR="007C085D" w14:paraId="39516E7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3963F6C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单位</w:t>
            </w:r>
          </w:p>
        </w:tc>
        <w:tc>
          <w:tcPr>
            <w:tcW w:w="3173" w:type="dxa"/>
          </w:tcPr>
          <w:p w14:paraId="660C00AD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速度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加速度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时间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角度</w:t>
            </w:r>
          </w:p>
        </w:tc>
        <w:tc>
          <w:tcPr>
            <w:tcW w:w="3173" w:type="dxa"/>
          </w:tcPr>
          <w:p w14:paraId="7582E32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m</w:t>
            </w:r>
            <w:proofErr w:type="spellEnd"/>
            <w:r>
              <w:rPr>
                <w:sz w:val="18"/>
              </w:rPr>
              <w:t>/s²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rad</w:t>
            </w:r>
          </w:p>
        </w:tc>
      </w:tr>
      <w:tr w:rsidR="007C085D" w14:paraId="6B5B16CB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407ABAB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坐标系</w:t>
            </w:r>
          </w:p>
        </w:tc>
        <w:tc>
          <w:tcPr>
            <w:tcW w:w="3173" w:type="dxa"/>
          </w:tcPr>
          <w:p w14:paraId="355169D5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传播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地固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站心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轨道</w:t>
            </w:r>
          </w:p>
        </w:tc>
        <w:tc>
          <w:tcPr>
            <w:tcW w:w="3173" w:type="dxa"/>
          </w:tcPr>
          <w:p w14:paraId="0F55D86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ECI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ECEF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ENU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RTN</w:t>
            </w:r>
          </w:p>
        </w:tc>
      </w:tr>
      <w:tr w:rsidR="007C085D" w14:paraId="312B2102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08658DE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轨道</w:t>
            </w:r>
          </w:p>
        </w:tc>
        <w:tc>
          <w:tcPr>
            <w:tcW w:w="3173" w:type="dxa"/>
          </w:tcPr>
          <w:p w14:paraId="5D0BFE82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高度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偏心率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倾角</w:t>
            </w:r>
          </w:p>
        </w:tc>
        <w:tc>
          <w:tcPr>
            <w:tcW w:w="3173" w:type="dxa"/>
          </w:tcPr>
          <w:p w14:paraId="302FB478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550 km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0.001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53°</w:t>
            </w:r>
          </w:p>
        </w:tc>
      </w:tr>
      <w:tr w:rsidR="007C085D" w14:paraId="0547992E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E9E132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真值时长</w:t>
            </w:r>
          </w:p>
        </w:tc>
        <w:tc>
          <w:tcPr>
            <w:tcW w:w="3173" w:type="dxa"/>
          </w:tcPr>
          <w:p w14:paraId="7151BFAB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定轨弧</w:t>
            </w:r>
          </w:p>
        </w:tc>
        <w:tc>
          <w:tcPr>
            <w:tcW w:w="3173" w:type="dxa"/>
          </w:tcPr>
          <w:p w14:paraId="6832F0AA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天</w:t>
            </w:r>
          </w:p>
        </w:tc>
      </w:tr>
      <w:tr w:rsidR="007C085D" w14:paraId="423B97E2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6CC310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预报</w:t>
            </w:r>
          </w:p>
        </w:tc>
        <w:tc>
          <w:tcPr>
            <w:tcW w:w="3173" w:type="dxa"/>
          </w:tcPr>
          <w:p w14:paraId="0280F585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预测时长</w:t>
            </w:r>
          </w:p>
        </w:tc>
        <w:tc>
          <w:tcPr>
            <w:tcW w:w="3173" w:type="dxa"/>
          </w:tcPr>
          <w:p w14:paraId="28578FFD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24 h</w:t>
            </w:r>
          </w:p>
        </w:tc>
      </w:tr>
      <w:tr w:rsidR="007C085D" w14:paraId="3B456AAD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33E81B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动力学</w:t>
            </w:r>
          </w:p>
        </w:tc>
        <w:tc>
          <w:tcPr>
            <w:tcW w:w="3173" w:type="dxa"/>
          </w:tcPr>
          <w:p w14:paraId="1002D6F9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中心引力</w:t>
            </w:r>
            <w:r>
              <w:rPr>
                <w:sz w:val="18"/>
              </w:rPr>
              <w:t>/J2/</w:t>
            </w:r>
            <w:r>
              <w:rPr>
                <w:sz w:val="18"/>
              </w:rPr>
              <w:t>阻力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推力</w:t>
            </w:r>
          </w:p>
        </w:tc>
        <w:tc>
          <w:tcPr>
            <w:tcW w:w="3173" w:type="dxa"/>
          </w:tcPr>
          <w:p w14:paraId="57FDB63F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全部开启</w:t>
            </w:r>
          </w:p>
        </w:tc>
      </w:tr>
      <w:tr w:rsidR="007C085D" w14:paraId="01BA6405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11A35E1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增强摄动</w:t>
            </w:r>
          </w:p>
        </w:tc>
        <w:tc>
          <w:tcPr>
            <w:tcW w:w="3173" w:type="dxa"/>
          </w:tcPr>
          <w:p w14:paraId="1591DA13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J3/J4/SRP/</w:t>
            </w:r>
            <w:r>
              <w:rPr>
                <w:sz w:val="18"/>
              </w:rPr>
              <w:t>第三体</w:t>
            </w:r>
          </w:p>
        </w:tc>
        <w:tc>
          <w:tcPr>
            <w:tcW w:w="3173" w:type="dxa"/>
          </w:tcPr>
          <w:p w14:paraId="1767BC95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关闭</w:t>
            </w:r>
          </w:p>
        </w:tc>
      </w:tr>
      <w:tr w:rsidR="007C085D" w14:paraId="7900A37F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69BB6A8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航天器</w:t>
            </w:r>
          </w:p>
        </w:tc>
        <w:tc>
          <w:tcPr>
            <w:tcW w:w="3173" w:type="dxa"/>
          </w:tcPr>
          <w:p w14:paraId="7EBB36A1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质量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面积</w:t>
            </w:r>
            <w:r>
              <w:rPr>
                <w:sz w:val="18"/>
              </w:rPr>
              <w:t>/Cd</w:t>
            </w:r>
          </w:p>
        </w:tc>
        <w:tc>
          <w:tcPr>
            <w:tcW w:w="3173" w:type="dxa"/>
          </w:tcPr>
          <w:p w14:paraId="6F2BA909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260 kg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 m²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2.2</w:t>
            </w:r>
          </w:p>
        </w:tc>
      </w:tr>
      <w:tr w:rsidR="007C085D" w14:paraId="39965BBD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88D2843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推力真值</w:t>
            </w:r>
          </w:p>
        </w:tc>
        <w:tc>
          <w:tcPr>
            <w:tcW w:w="3173" w:type="dxa"/>
          </w:tcPr>
          <w:p w14:paraId="4A4E662F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沿迹加速度</w:t>
            </w:r>
          </w:p>
        </w:tc>
        <w:tc>
          <w:tcPr>
            <w:tcW w:w="3173" w:type="dxa"/>
          </w:tcPr>
          <w:p w14:paraId="3CB2FCBB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5.0×10^-5 m/s²</w:t>
            </w:r>
          </w:p>
        </w:tc>
      </w:tr>
      <w:tr w:rsidR="007C085D" w14:paraId="0ACAEC62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84A3847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推力初猜</w:t>
            </w:r>
          </w:p>
        </w:tc>
        <w:tc>
          <w:tcPr>
            <w:tcW w:w="3173" w:type="dxa"/>
          </w:tcPr>
          <w:p w14:paraId="325DD4BC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沿迹加速度</w:t>
            </w:r>
          </w:p>
        </w:tc>
        <w:tc>
          <w:tcPr>
            <w:tcW w:w="3173" w:type="dxa"/>
          </w:tcPr>
          <w:p w14:paraId="54B6FB1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4.0×10^-5 m/s²</w:t>
            </w:r>
          </w:p>
        </w:tc>
      </w:tr>
      <w:tr w:rsidR="007C085D" w14:paraId="24C18337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5DB3555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雷达站</w:t>
            </w:r>
          </w:p>
        </w:tc>
        <w:tc>
          <w:tcPr>
            <w:tcW w:w="3173" w:type="dxa"/>
          </w:tcPr>
          <w:p w14:paraId="6599CD87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截止高度角</w:t>
            </w:r>
          </w:p>
        </w:tc>
        <w:tc>
          <w:tcPr>
            <w:tcW w:w="3173" w:type="dxa"/>
          </w:tcPr>
          <w:p w14:paraId="586E911A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武汉，</w:t>
            </w:r>
            <w:r>
              <w:rPr>
                <w:sz w:val="18"/>
              </w:rPr>
              <w:t>10°</w:t>
            </w:r>
          </w:p>
        </w:tc>
      </w:tr>
      <w:tr w:rsidR="007C085D" w14:paraId="66B08435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ED3969E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观测噪声</w:t>
            </w:r>
          </w:p>
        </w:tc>
        <w:tc>
          <w:tcPr>
            <w:tcW w:w="3173" w:type="dxa"/>
          </w:tcPr>
          <w:p w14:paraId="064609BD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距离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方位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俯仰</w:t>
            </w:r>
          </w:p>
        </w:tc>
        <w:tc>
          <w:tcPr>
            <w:tcW w:w="3173" w:type="dxa"/>
          </w:tcPr>
          <w:p w14:paraId="47F03F1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50 m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0.02°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0.02°</w:t>
            </w:r>
          </w:p>
        </w:tc>
      </w:tr>
      <w:tr w:rsidR="007C085D" w14:paraId="5A79249E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CCCC9F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初值误差</w:t>
            </w:r>
          </w:p>
        </w:tc>
        <w:tc>
          <w:tcPr>
            <w:tcW w:w="3173" w:type="dxa"/>
          </w:tcPr>
          <w:p w14:paraId="776C9AA3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速度</w:t>
            </w:r>
          </w:p>
        </w:tc>
        <w:tc>
          <w:tcPr>
            <w:tcW w:w="3173" w:type="dxa"/>
          </w:tcPr>
          <w:p w14:paraId="1C7548DE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</w:t>
            </w:r>
            <w:r>
              <w:rPr>
                <w:sz w:val="18"/>
                <w:lang w:eastAsia="zh-CN"/>
              </w:rPr>
              <w:t>1 km</w:t>
            </w:r>
            <w:r>
              <w:rPr>
                <w:sz w:val="18"/>
                <w:lang w:eastAsia="zh-CN"/>
              </w:rPr>
              <w:t>量级，约</w:t>
            </w:r>
            <w:r>
              <w:rPr>
                <w:sz w:val="18"/>
                <w:lang w:eastAsia="zh-CN"/>
              </w:rPr>
              <w:t>1 m/s</w:t>
            </w:r>
            <w:r>
              <w:rPr>
                <w:sz w:val="18"/>
                <w:lang w:eastAsia="zh-CN"/>
              </w:rPr>
              <w:t>量级</w:t>
            </w:r>
          </w:p>
        </w:tc>
      </w:tr>
      <w:tr w:rsidR="007C085D" w14:paraId="5AD9C2D5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47EB589" w14:textId="77777777" w:rsidR="007C085D" w:rsidRDefault="00B97C17">
            <w:pPr>
              <w:spacing w:line="276" w:lineRule="auto"/>
              <w:jc w:val="center"/>
            </w:pPr>
            <w:proofErr w:type="spellStart"/>
            <w:r>
              <w:rPr>
                <w:b w:val="0"/>
                <w:sz w:val="18"/>
              </w:rPr>
              <w:t>定轨</w:t>
            </w:r>
            <w:proofErr w:type="spellEnd"/>
          </w:p>
        </w:tc>
        <w:tc>
          <w:tcPr>
            <w:tcW w:w="3173" w:type="dxa"/>
          </w:tcPr>
          <w:p w14:paraId="3C073770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最大迭代</w:t>
            </w:r>
            <w:r>
              <w:rPr>
                <w:sz w:val="18"/>
              </w:rPr>
              <w:t>/LM/SVD</w:t>
            </w:r>
          </w:p>
        </w:tc>
        <w:tc>
          <w:tcPr>
            <w:tcW w:w="3173" w:type="dxa"/>
          </w:tcPr>
          <w:p w14:paraId="7BE6A876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次，开启，开启</w:t>
            </w:r>
          </w:p>
        </w:tc>
      </w:tr>
      <w:tr w:rsidR="007C085D" w14:paraId="10A4D725" w14:textId="77777777" w:rsidTr="00BD7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F144AE7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分段</w:t>
            </w:r>
          </w:p>
        </w:tc>
        <w:tc>
          <w:tcPr>
            <w:tcW w:w="3173" w:type="dxa"/>
          </w:tcPr>
          <w:p w14:paraId="788A84D6" w14:textId="77777777" w:rsidR="007C085D" w:rsidRDefault="00B97C1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时间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弧段</w:t>
            </w:r>
          </w:p>
        </w:tc>
        <w:tc>
          <w:tcPr>
            <w:tcW w:w="3173" w:type="dxa"/>
          </w:tcPr>
          <w:p w14:paraId="75170EEF" w14:textId="77777777" w:rsidR="007C085D" w:rsidRDefault="00B97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0.5/1/1.5</w:t>
            </w:r>
            <w:r>
              <w:rPr>
                <w:sz w:val="18"/>
              </w:rPr>
              <w:t>天，</w:t>
            </w:r>
            <w:r>
              <w:rPr>
                <w:sz w:val="18"/>
              </w:rPr>
              <w:t>1/2/3</w:t>
            </w:r>
            <w:r>
              <w:rPr>
                <w:sz w:val="18"/>
              </w:rPr>
              <w:t>弧段</w:t>
            </w:r>
          </w:p>
        </w:tc>
      </w:tr>
      <w:tr w:rsidR="007C085D" w14:paraId="2262B264" w14:textId="77777777" w:rsidTr="00BD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EDE64B6" w14:textId="77777777" w:rsidR="007C085D" w:rsidRDefault="00B97C17">
            <w:pPr>
              <w:spacing w:line="276" w:lineRule="auto"/>
              <w:jc w:val="center"/>
            </w:pPr>
            <w:r>
              <w:rPr>
                <w:b w:val="0"/>
                <w:sz w:val="18"/>
              </w:rPr>
              <w:t>主指标</w:t>
            </w:r>
          </w:p>
        </w:tc>
        <w:tc>
          <w:tcPr>
            <w:tcW w:w="3173" w:type="dxa"/>
          </w:tcPr>
          <w:p w14:paraId="54CA4B6B" w14:textId="77777777" w:rsidR="007C085D" w:rsidRDefault="00B97C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24 h</w:t>
            </w:r>
            <w:r>
              <w:rPr>
                <w:sz w:val="18"/>
              </w:rPr>
              <w:t>位置</w:t>
            </w:r>
            <w:r>
              <w:rPr>
                <w:sz w:val="18"/>
              </w:rPr>
              <w:t>RMS</w:t>
            </w:r>
          </w:p>
        </w:tc>
        <w:tc>
          <w:tcPr>
            <w:tcW w:w="3173" w:type="dxa"/>
          </w:tcPr>
          <w:p w14:paraId="6FBC35A3" w14:textId="77777777" w:rsidR="007C085D" w:rsidRDefault="00B97C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联合推力模型优于无推力基准</w:t>
            </w:r>
          </w:p>
        </w:tc>
      </w:tr>
    </w:tbl>
    <w:p w14:paraId="3D7D6A17" w14:textId="1B84494F" w:rsidR="007C085D" w:rsidRDefault="007C085D" w:rsidP="00BD7E9D">
      <w:pPr>
        <w:spacing w:after="40" w:line="360" w:lineRule="auto"/>
        <w:jc w:val="both"/>
        <w:rPr>
          <w:rFonts w:hint="eastAsia"/>
          <w:lang w:eastAsia="zh-CN"/>
        </w:rPr>
      </w:pPr>
    </w:p>
    <w:sectPr w:rsidR="007C085D" w:rsidSect="00034616">
      <w:footerReference w:type="default" r:id="rId8"/>
      <w:pgSz w:w="12240" w:h="15840"/>
      <w:pgMar w:top="1361" w:right="1304" w:bottom="1247" w:left="1417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89176" w14:textId="77777777" w:rsidR="00B97C17" w:rsidRDefault="00B97C17">
      <w:pPr>
        <w:spacing w:after="0" w:line="240" w:lineRule="auto"/>
      </w:pPr>
      <w:r>
        <w:separator/>
      </w:r>
    </w:p>
  </w:endnote>
  <w:endnote w:type="continuationSeparator" w:id="0">
    <w:p w14:paraId="144606EB" w14:textId="77777777" w:rsidR="00B97C17" w:rsidRDefault="00B97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0D7ED" w14:textId="77777777" w:rsidR="007C085D" w:rsidRDefault="00B97C17">
    <w:pPr>
      <w:pStyle w:val="a7"/>
      <w:jc w:val="center"/>
    </w:pPr>
    <w:r>
      <w:rPr>
        <w:sz w:val="16"/>
      </w:rPr>
      <w:t xml:space="preserve">default_config.m </w:t>
    </w:r>
    <w:r>
      <w:rPr>
        <w:sz w:val="16"/>
      </w:rPr>
      <w:t>系统边界与参数说明</w:t>
    </w:r>
    <w:r>
      <w:rPr>
        <w:sz w:val="16"/>
      </w:rPr>
      <w:t xml:space="preserve">  |  </w:t>
    </w:r>
    <w:r>
      <w:fldChar w:fldCharType="begin"/>
    </w:r>
    <w:r>
      <w:instrText>PAGE</w:instrText>
    </w:r>
    <w:r w:rsidR="00BD7E9D">
      <w:fldChar w:fldCharType="separate"/>
    </w:r>
    <w:r w:rsidR="00BD7E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2D145" w14:textId="77777777" w:rsidR="00B97C17" w:rsidRDefault="00B97C17">
      <w:pPr>
        <w:spacing w:after="0" w:line="240" w:lineRule="auto"/>
      </w:pPr>
      <w:r>
        <w:separator/>
      </w:r>
    </w:p>
  </w:footnote>
  <w:footnote w:type="continuationSeparator" w:id="0">
    <w:p w14:paraId="1BB35902" w14:textId="77777777" w:rsidR="00B97C17" w:rsidRDefault="00B97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85D"/>
    <w:rsid w:val="00AA1D8D"/>
    <w:rsid w:val="00B47730"/>
    <w:rsid w:val="00B97C17"/>
    <w:rsid w:val="00BD7E9D"/>
    <w:rsid w:val="00CB0664"/>
    <w:rsid w:val="00DB6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7CB21"/>
  <w14:defaultImageDpi w14:val="300"/>
  <w15:docId w15:val="{D7ED7FDE-7769-472A-A3F1-48A752F0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8">
    <w:name w:val="Plain Table 3"/>
    <w:basedOn w:val="a3"/>
    <w:uiPriority w:val="99"/>
    <w:rsid w:val="00BD7E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a">
    <w:name w:val="Plain Table 2"/>
    <w:basedOn w:val="a3"/>
    <w:uiPriority w:val="99"/>
    <w:rsid w:val="00BD7E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Plain Table 4"/>
    <w:basedOn w:val="a3"/>
    <w:uiPriority w:val="99"/>
    <w:rsid w:val="00BD7E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一辉 阳</cp:lastModifiedBy>
  <cp:revision>2</cp:revision>
  <dcterms:created xsi:type="dcterms:W3CDTF">2013-12-23T23:15:00Z</dcterms:created>
  <dcterms:modified xsi:type="dcterms:W3CDTF">2026-07-19T08:57:00Z</dcterms:modified>
  <cp:category/>
</cp:coreProperties>
</file>