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A6726" w14:textId="3B728055" w:rsidR="00580B75" w:rsidRPr="00CD7871" w:rsidRDefault="00580B75" w:rsidP="00CD7871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i/>
          <w:color w:val="2E74B5" w:themeColor="accent1" w:themeShade="BF"/>
        </w:rPr>
      </w:pPr>
      <w:r w:rsidRPr="00CD7871">
        <w:rPr>
          <w:rFonts w:ascii="Calibri" w:hAnsi="Calibri" w:cs="Calibri"/>
          <w:i/>
          <w:color w:val="2E74B5" w:themeColor="accent1" w:themeShade="BF"/>
        </w:rPr>
        <w:t>Т.к. отчет будет работать с 01.01.2025 года, то просьба в наименовании формы указать так:</w:t>
      </w:r>
      <w:r w:rsidR="00CD7871">
        <w:rPr>
          <w:rFonts w:ascii="Calibri" w:hAnsi="Calibri" w:cs="Calibri"/>
          <w:i/>
          <w:color w:val="2E74B5" w:themeColor="accent1" w:themeShade="BF"/>
        </w:rPr>
        <w:t xml:space="preserve"> </w:t>
      </w:r>
      <w:r w:rsidR="005C5045">
        <w:rPr>
          <w:rFonts w:ascii="Calibri" w:hAnsi="Calibri" w:cs="Calibri"/>
          <w:i/>
          <w:color w:val="2E74B5" w:themeColor="accent1" w:themeShade="BF"/>
        </w:rPr>
        <w:t>ОФР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 w:rsidR="005C5045">
        <w:rPr>
          <w:rFonts w:ascii="Calibri" w:hAnsi="Calibri" w:cs="Calibri"/>
          <w:i/>
          <w:color w:val="2E74B5" w:themeColor="accent1" w:themeShade="BF"/>
        </w:rPr>
        <w:t>3</w:t>
      </w:r>
      <w:r w:rsidRPr="00CD7871">
        <w:rPr>
          <w:rFonts w:ascii="Calibri" w:hAnsi="Calibri" w:cs="Calibri"/>
          <w:i/>
          <w:color w:val="2E74B5" w:themeColor="accent1" w:themeShade="BF"/>
        </w:rPr>
        <w:t>_2025, либо</w:t>
      </w:r>
      <w:r w:rsidR="00CD7871">
        <w:rPr>
          <w:rFonts w:ascii="Calibri" w:hAnsi="Calibri" w:cs="Calibri"/>
          <w:i/>
          <w:color w:val="2E74B5" w:themeColor="accent1" w:themeShade="BF"/>
        </w:rPr>
        <w:t xml:space="preserve"> </w:t>
      </w:r>
      <w:r w:rsidR="005C5045">
        <w:rPr>
          <w:rFonts w:ascii="Calibri" w:hAnsi="Calibri" w:cs="Calibri"/>
          <w:i/>
          <w:color w:val="2E74B5" w:themeColor="accent1" w:themeShade="BF"/>
        </w:rPr>
        <w:t>ОФР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 w:rsidR="005C5045">
        <w:rPr>
          <w:rFonts w:ascii="Calibri" w:hAnsi="Calibri" w:cs="Calibri"/>
          <w:i/>
          <w:color w:val="2E74B5" w:themeColor="accent1" w:themeShade="BF"/>
        </w:rPr>
        <w:t>3</w:t>
      </w:r>
      <w:r w:rsidRPr="00CD7871">
        <w:rPr>
          <w:rFonts w:ascii="Calibri" w:hAnsi="Calibri" w:cs="Calibri"/>
          <w:i/>
          <w:color w:val="2E74B5" w:themeColor="accent1" w:themeShade="BF"/>
        </w:rPr>
        <w:t>_843-П</w:t>
      </w:r>
    </w:p>
    <w:p w14:paraId="6516E398" w14:textId="77777777" w:rsidR="00580B75" w:rsidRPr="00580B75" w:rsidRDefault="00580B75" w:rsidP="00112A2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b/>
        </w:rPr>
      </w:pPr>
    </w:p>
    <w:p w14:paraId="65E9D74E" w14:textId="70C559A7" w:rsidR="00112A2B" w:rsidRPr="00CD7871" w:rsidRDefault="00580B75" w:rsidP="00112A2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u w:val="single"/>
        </w:rPr>
      </w:pPr>
      <w:r w:rsidRPr="00CD7871">
        <w:rPr>
          <w:rFonts w:ascii="Calibri" w:hAnsi="Calibri" w:cs="Calibri"/>
          <w:u w:val="single"/>
        </w:rPr>
        <w:t xml:space="preserve">Пояснения к заполнению </w:t>
      </w:r>
      <w:r w:rsidR="005C5045">
        <w:rPr>
          <w:rFonts w:ascii="Calibri" w:hAnsi="Calibri" w:cs="Calibri"/>
          <w:u w:val="single"/>
        </w:rPr>
        <w:t>отчета о финансовых результатах</w:t>
      </w:r>
      <w:r w:rsidR="00112A2B" w:rsidRPr="00CD7871">
        <w:rPr>
          <w:rFonts w:ascii="Calibri" w:hAnsi="Calibri" w:cs="Calibri"/>
          <w:u w:val="single"/>
        </w:rPr>
        <w:t>.</w:t>
      </w:r>
    </w:p>
    <w:p w14:paraId="0388B88C" w14:textId="2289AFAF" w:rsidR="005C5045" w:rsidRDefault="005C5045" w:rsidP="005C504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</w:t>
      </w:r>
      <w:hyperlink r:id="rId4" w:history="1">
        <w:r>
          <w:rPr>
            <w:rFonts w:ascii="Calibri" w:hAnsi="Calibri" w:cs="Calibri"/>
            <w:color w:val="0000FF"/>
          </w:rPr>
          <w:t>графе 1</w:t>
        </w:r>
      </w:hyperlink>
      <w:r>
        <w:rPr>
          <w:rFonts w:ascii="Calibri" w:hAnsi="Calibri" w:cs="Calibri"/>
        </w:rPr>
        <w:t xml:space="preserve"> отчета о финансовых результатах организацией приводятся порядковые номера показателей. </w:t>
      </w:r>
    </w:p>
    <w:p w14:paraId="2F1C8B0F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 </w:t>
      </w:r>
      <w:hyperlink r:id="rId5" w:history="1">
        <w:r>
          <w:rPr>
            <w:rFonts w:ascii="Calibri" w:hAnsi="Calibri" w:cs="Calibri"/>
            <w:color w:val="0000FF"/>
          </w:rPr>
          <w:t>графе 3</w:t>
        </w:r>
      </w:hyperlink>
      <w:r>
        <w:rPr>
          <w:rFonts w:ascii="Calibri" w:hAnsi="Calibri" w:cs="Calibri"/>
        </w:rPr>
        <w:t xml:space="preserve"> отчета о финансовых результатах организацией указываются номера примечаний к бухгалтерской (финансовой) отчетности организации, поясняющих значения показателей </w:t>
      </w:r>
      <w:hyperlink r:id="rId6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 xml:space="preserve"> о финансовых результатах.</w:t>
      </w:r>
    </w:p>
    <w:p w14:paraId="750F7AC3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В </w:t>
      </w:r>
      <w:hyperlink r:id="rId7" w:history="1">
        <w:r>
          <w:rPr>
            <w:rFonts w:ascii="Calibri" w:hAnsi="Calibri" w:cs="Calibri"/>
            <w:color w:val="0000FF"/>
          </w:rPr>
          <w:t>графе 4</w:t>
        </w:r>
      </w:hyperlink>
      <w:r>
        <w:rPr>
          <w:rFonts w:ascii="Calibri" w:hAnsi="Calibri" w:cs="Calibri"/>
        </w:rPr>
        <w:t xml:space="preserve"> отчета о финансовых результатах организацией приводятся значения показателей за отчетный период:</w:t>
      </w:r>
    </w:p>
    <w:p w14:paraId="6DE59382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отчетного года - для промежуточной бухгалтерской (финансовой) отчетности за I квартал отчетного года;</w:t>
      </w:r>
    </w:p>
    <w:p w14:paraId="1B58C80F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отчетного года - для промежуточной бухгалтерской (финансовой) отчетности за первое полугодие отчетного года;</w:t>
      </w:r>
    </w:p>
    <w:p w14:paraId="37FF953B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отчетного года - для промежуточной бухгалтерской (финансовой) отчетности за 9 месяцев отчетного года;</w:t>
      </w:r>
    </w:p>
    <w:p w14:paraId="630CD199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отчетного года - для годовой бухгалтерской (финансовой) отчетности.</w:t>
      </w:r>
    </w:p>
    <w:p w14:paraId="7DD1BA43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В </w:t>
      </w:r>
      <w:hyperlink r:id="rId8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отчета о финансовых результатах организацией приводится сравнительная информация за соответствующий отчетному периоду период предыдущего года:</w:t>
      </w:r>
    </w:p>
    <w:p w14:paraId="71E39AD1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предыдущего отчетного года - для промежуточной бухгалтерской (финансовой) отчетности за I квартал отчетного года;</w:t>
      </w:r>
    </w:p>
    <w:p w14:paraId="43B73524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предыдущего отчетного года - для промежуточной бухгалтерской (финансовой) отчетности за первое полугодие отчетного года;</w:t>
      </w:r>
    </w:p>
    <w:p w14:paraId="667E9199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предыдущего отчетного года - для промежуточной бухгалтерской (финансовой) отчетности за 9 месяцев отчетного года;</w:t>
      </w:r>
    </w:p>
    <w:p w14:paraId="20A48D86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предыдущего отчетного года - для годовой бухгалтерской (финансовой) отчетности.</w:t>
      </w:r>
    </w:p>
    <w:p w14:paraId="63D61995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В </w:t>
      </w:r>
      <w:hyperlink r:id="rId9" w:history="1">
        <w:r>
          <w:rPr>
            <w:rFonts w:ascii="Calibri" w:hAnsi="Calibri" w:cs="Calibri"/>
            <w:color w:val="0000FF"/>
          </w:rPr>
          <w:t>графе 6</w:t>
        </w:r>
      </w:hyperlink>
      <w:r>
        <w:rPr>
          <w:rFonts w:ascii="Calibri" w:hAnsi="Calibri" w:cs="Calibri"/>
        </w:rPr>
        <w:t xml:space="preserve"> отчета о финансовых результатах в промежуточной бухгалтерской (финансовой) отчетности за первое полугодие и 9 месяцев организацией приводятся значения показателей за период:</w:t>
      </w:r>
    </w:p>
    <w:p w14:paraId="27A0430B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апреля по 30 июня отчетного года - для промежуточной бухгалтерской (финансовой) отчетности за первое полугодие отчетного года;</w:t>
      </w:r>
    </w:p>
    <w:p w14:paraId="4A38D5A3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июля по 30 сентября отчетного года для промежуточной бухгалтерской (финансовой) отчетности за 9 месяцев отчетного года.</w:t>
      </w:r>
    </w:p>
    <w:p w14:paraId="0168A37D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hyperlink r:id="rId10" w:history="1">
        <w:r>
          <w:rPr>
            <w:rFonts w:ascii="Calibri" w:hAnsi="Calibri" w:cs="Calibri"/>
            <w:color w:val="0000FF"/>
          </w:rPr>
          <w:t>Графа 6</w:t>
        </w:r>
      </w:hyperlink>
      <w:r>
        <w:rPr>
          <w:rFonts w:ascii="Calibri" w:hAnsi="Calibri" w:cs="Calibri"/>
        </w:rPr>
        <w:t xml:space="preserve"> отчета о финансовых результатах в годовой бухгалтерской (финансовой) отчетности и в промежуточной бухгалтерской (финансовой) отчетности за I квартал организацией не заполняется и исключается из </w:t>
      </w:r>
      <w:hyperlink r:id="rId11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 xml:space="preserve"> о финансовых результатах.</w:t>
      </w:r>
    </w:p>
    <w:p w14:paraId="26549AA6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В </w:t>
      </w:r>
      <w:hyperlink r:id="rId12" w:history="1">
        <w:r>
          <w:rPr>
            <w:rFonts w:ascii="Calibri" w:hAnsi="Calibri" w:cs="Calibri"/>
            <w:color w:val="0000FF"/>
          </w:rPr>
          <w:t>графе 7</w:t>
        </w:r>
      </w:hyperlink>
      <w:r>
        <w:rPr>
          <w:rFonts w:ascii="Calibri" w:hAnsi="Calibri" w:cs="Calibri"/>
        </w:rPr>
        <w:t xml:space="preserve"> отчета о финансовых результатах в промежуточной бухгалтерской (финансовой) отчетности за первое полугодие и 9 месяцев организацией приводится сравнительная информация за период:</w:t>
      </w:r>
    </w:p>
    <w:p w14:paraId="16BD9A8A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с 1 апреля по 30 июня предыдущего отчетного года - для промежуточной бухгалтерской (финансовой) отчетности за первое полугодие отчетного года;</w:t>
      </w:r>
    </w:p>
    <w:p w14:paraId="02DE6303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июля по 30 сентября предыдущего отчетного года - для промежуточной бухгалтерской (финансовой) отчетности за 9 месяцев отчетного года.</w:t>
      </w:r>
    </w:p>
    <w:p w14:paraId="28890EC5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hyperlink r:id="rId13" w:history="1">
        <w:r>
          <w:rPr>
            <w:rFonts w:ascii="Calibri" w:hAnsi="Calibri" w:cs="Calibri"/>
            <w:color w:val="0000FF"/>
          </w:rPr>
          <w:t>Графа 7</w:t>
        </w:r>
      </w:hyperlink>
      <w:r>
        <w:rPr>
          <w:rFonts w:ascii="Calibri" w:hAnsi="Calibri" w:cs="Calibri"/>
        </w:rPr>
        <w:t xml:space="preserve"> отчета о финансовых результатах в годовой бухгалтерской (финансовой) отчетности и в промежуточной бухгалтерской (финансовой) отчетности за I квартал организацией не заполняется и исключается организацией из </w:t>
      </w:r>
      <w:hyperlink r:id="rId14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 xml:space="preserve"> о финансовых результатах.</w:t>
      </w:r>
    </w:p>
    <w:p w14:paraId="2D085EE5" w14:textId="77777777" w:rsidR="005C5045" w:rsidRDefault="005C5045" w:rsidP="005C504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 xml:space="preserve">7. В случае отсутствия у организации доходов (расходов), для отражения которых в отчете о финансовых результатах предусмотрены показатели, строки этих показателей исключаются организацией из </w:t>
      </w:r>
      <w:hyperlink r:id="rId15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 xml:space="preserve"> о финансовых результатах.</w:t>
      </w:r>
      <w:commentRangeEnd w:id="0"/>
      <w:r>
        <w:rPr>
          <w:rStyle w:val="a3"/>
        </w:rPr>
        <w:commentReference w:id="0"/>
      </w:r>
    </w:p>
    <w:p w14:paraId="756D14D9" w14:textId="4F996E2E" w:rsidR="001D6908" w:rsidRDefault="001D6908"/>
    <w:p w14:paraId="4C24A8C9" w14:textId="43A7C2E0" w:rsidR="00580B75" w:rsidRPr="00CD7871" w:rsidRDefault="00580B75">
      <w:pPr>
        <w:rPr>
          <w:u w:val="single"/>
        </w:rPr>
      </w:pPr>
      <w:r w:rsidRPr="00CD7871">
        <w:rPr>
          <w:u w:val="single"/>
        </w:rPr>
        <w:t>Порядок заполнения титульного листа формы</w:t>
      </w:r>
      <w:r w:rsidR="00CD7871" w:rsidRPr="00CD7871">
        <w:rPr>
          <w:u w:val="single"/>
        </w:rPr>
        <w:t>:</w:t>
      </w:r>
    </w:p>
    <w:p w14:paraId="15EBE30B" w14:textId="4F04343E" w:rsidR="00CD7871" w:rsidRDefault="00CD7871">
      <w:r>
        <w:t>Указанные ниже коды берем из справочника Организации.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600"/>
        <w:gridCol w:w="2205"/>
        <w:gridCol w:w="1643"/>
        <w:gridCol w:w="1452"/>
      </w:tblGrid>
      <w:tr w:rsidR="00CD7871" w:rsidRPr="00CD7871" w14:paraId="00B48531" w14:textId="77777777" w:rsidTr="00CD7871">
        <w:trPr>
          <w:trHeight w:val="36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D1685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территории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ОКАТО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8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5C21D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организации</w:t>
            </w:r>
          </w:p>
        </w:tc>
      </w:tr>
      <w:tr w:rsidR="00CD7871" w:rsidRPr="00CD7871" w14:paraId="72C827D5" w14:textId="77777777" w:rsidTr="00CD7871">
        <w:trPr>
          <w:trHeight w:val="63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5430" w14:textId="77777777" w:rsidR="00CD7871" w:rsidRPr="00CD7871" w:rsidRDefault="00CD7871" w:rsidP="00CD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86F6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ОКПО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9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7CAE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0E75A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11</w:t>
            </w:r>
          </w:p>
        </w:tc>
      </w:tr>
      <w:tr w:rsidR="00CD7871" w:rsidRPr="00CD7871" w14:paraId="0747E822" w14:textId="77777777" w:rsidTr="00CD7871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D02C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14605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7F59A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C8DF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0BA6DAA" w14:textId="70EAF517" w:rsidR="00CD7871" w:rsidRDefault="00CD7871"/>
    <w:p w14:paraId="00C95B5C" w14:textId="36FBE8D9" w:rsidR="00D00F23" w:rsidRDefault="00D00F23">
      <w:r>
        <w:rPr>
          <w:noProof/>
          <w:lang w:eastAsia="ru-RU"/>
        </w:rPr>
        <w:lastRenderedPageBreak/>
        <w:drawing>
          <wp:inline distT="0" distB="0" distL="0" distR="0" wp14:anchorId="7920AE29" wp14:editId="65EF69AB">
            <wp:extent cx="5939790" cy="8162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CD7871" w:rsidRPr="00CD7871" w14:paraId="16557747" w14:textId="77777777">
        <w:tc>
          <w:tcPr>
            <w:tcW w:w="9071" w:type="dxa"/>
          </w:tcPr>
          <w:p w14:paraId="5379DD2B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772DE00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001AE54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C57F05E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F2A102C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A66D711" w14:textId="652B218D" w:rsidR="00CD7871" w:rsidRPr="00CD7871" w:rsidRDefault="006F33B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F33B1">
              <w:rPr>
                <w:rFonts w:ascii="Calibri" w:hAnsi="Calibri" w:cs="Calibri"/>
              </w:rPr>
              <w:t>Отчет о финансовых результатах организации</w:t>
            </w:r>
            <w:bookmarkStart w:id="1" w:name="_GoBack"/>
            <w:bookmarkEnd w:id="1"/>
          </w:p>
        </w:tc>
      </w:tr>
      <w:tr w:rsidR="00CD7871" w:rsidRPr="00CD7871" w14:paraId="5571073A" w14:textId="77777777">
        <w:tc>
          <w:tcPr>
            <w:tcW w:w="9071" w:type="dxa"/>
          </w:tcPr>
          <w:p w14:paraId="67CD98EF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lastRenderedPageBreak/>
              <w:t xml:space="preserve">на __ _________ ____ г. </w:t>
            </w:r>
          </w:p>
        </w:tc>
      </w:tr>
      <w:tr w:rsidR="00CD7871" w:rsidRPr="00CD7871" w14:paraId="67DDE0FE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6C2F2651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</w:p>
        </w:tc>
      </w:tr>
      <w:tr w:rsidR="00CD7871" w:rsidRPr="00CD7871" w14:paraId="098D2D6E" w14:textId="77777777">
        <w:tc>
          <w:tcPr>
            <w:tcW w:w="9071" w:type="dxa"/>
            <w:tcBorders>
              <w:top w:val="single" w:sz="4" w:space="0" w:color="auto"/>
            </w:tcBorders>
          </w:tcPr>
          <w:p w14:paraId="460D5BF2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(полное и (или) сокращенное фирменные наименования) </w:t>
            </w:r>
          </w:p>
        </w:tc>
      </w:tr>
      <w:tr w:rsidR="00CD7871" w:rsidRPr="00CD7871" w14:paraId="192FE66D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081498A0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CD7871" w:rsidRPr="00CD7871" w14:paraId="05DF1197" w14:textId="77777777">
        <w:tc>
          <w:tcPr>
            <w:tcW w:w="9071" w:type="dxa"/>
            <w:tcBorders>
              <w:top w:val="single" w:sz="4" w:space="0" w:color="auto"/>
            </w:tcBorders>
          </w:tcPr>
          <w:p w14:paraId="5DA7B531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(адрес организации в пределах места нахождения организации) </w:t>
            </w:r>
          </w:p>
        </w:tc>
      </w:tr>
    </w:tbl>
    <w:p w14:paraId="5837D4ED" w14:textId="70F07245" w:rsidR="00580B75" w:rsidRDefault="00580B75"/>
    <w:p w14:paraId="535CA9AA" w14:textId="77777777" w:rsidR="00580B75" w:rsidRDefault="00580B75"/>
    <w:p w14:paraId="2B7B4F3E" w14:textId="77777777" w:rsidR="009F5644" w:rsidRDefault="009F5644"/>
    <w:p w14:paraId="581AEE0B" w14:textId="77777777" w:rsidR="009F5644" w:rsidRDefault="009F5644"/>
    <w:p w14:paraId="12B490A9" w14:textId="1C2B0CC4" w:rsidR="00580B75" w:rsidRPr="009F5644" w:rsidRDefault="00D00F23">
      <w:pPr>
        <w:rPr>
          <w:i/>
        </w:rPr>
      </w:pPr>
      <w:r w:rsidRPr="009F5644">
        <w:rPr>
          <w:i/>
        </w:rPr>
        <w:t xml:space="preserve">Бухгалтерский баланс формируется на дату, т.е. </w:t>
      </w:r>
      <w:r w:rsidR="009F5644" w:rsidRPr="009F5644">
        <w:rPr>
          <w:i/>
        </w:rPr>
        <w:t>указывается дата, на которую баланс.</w:t>
      </w:r>
    </w:p>
    <w:p w14:paraId="3A957CD7" w14:textId="12355FDE" w:rsidR="009F5644" w:rsidRPr="00C75705" w:rsidRDefault="009F5644">
      <w:pPr>
        <w:rPr>
          <w:i/>
        </w:rPr>
      </w:pPr>
      <w:r w:rsidRPr="009F5644">
        <w:rPr>
          <w:i/>
        </w:rPr>
        <w:t xml:space="preserve">Полное фирменное наименование берем из справочника Организации, там же берем адрес </w:t>
      </w:r>
      <w:r w:rsidRPr="00C75705">
        <w:rPr>
          <w:i/>
        </w:rPr>
        <w:t>места нахождения.</w:t>
      </w:r>
    </w:p>
    <w:p w14:paraId="5E5A34B2" w14:textId="12B8E8AC" w:rsidR="00C75705" w:rsidRPr="00C75705" w:rsidRDefault="00C75705">
      <w:pPr>
        <w:rPr>
          <w:i/>
        </w:rPr>
      </w:pPr>
      <w:r w:rsidRPr="00C75705">
        <w:rPr>
          <w:i/>
        </w:rPr>
        <w:t>В конце формы указываем подписанта, информацию по ФИО берем также из справочника Организации,</w:t>
      </w:r>
    </w:p>
    <w:p w14:paraId="2506F1FE" w14:textId="3D1EB6DE" w:rsidR="00C75705" w:rsidRPr="00C75705" w:rsidRDefault="00C75705">
      <w:pPr>
        <w:rPr>
          <w:i/>
        </w:rPr>
      </w:pPr>
      <w:r w:rsidRPr="00C75705">
        <w:rPr>
          <w:i/>
        </w:rPr>
        <w:t xml:space="preserve">у нас всегда  </w:t>
      </w:r>
      <w:r w:rsidRPr="00C75705">
        <w:rPr>
          <w:i/>
          <w:color w:val="2E74B5" w:themeColor="accent1" w:themeShade="BF"/>
        </w:rPr>
        <w:t>Должность – Генеральный директор</w:t>
      </w:r>
    </w:p>
    <w:p w14:paraId="31B8BB0F" w14:textId="0B761B82" w:rsidR="00C75705" w:rsidRDefault="00C75705">
      <w:r>
        <w:rPr>
          <w:noProof/>
          <w:lang w:eastAsia="ru-RU"/>
        </w:rPr>
        <w:drawing>
          <wp:inline distT="0" distB="0" distL="0" distR="0" wp14:anchorId="4D0A044C" wp14:editId="4259E31F">
            <wp:extent cx="5939790" cy="500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C25" w14:textId="237EF3B3" w:rsidR="00580B75" w:rsidRDefault="009F5644">
      <w:r>
        <w:rPr>
          <w:noProof/>
          <w:lang w:eastAsia="ru-RU"/>
        </w:rPr>
        <w:lastRenderedPageBreak/>
        <w:drawing>
          <wp:inline distT="0" distB="0" distL="0" distR="0" wp14:anchorId="5857CF60" wp14:editId="4207043D">
            <wp:extent cx="5939790" cy="60972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75" w:rsidSect="008562C5">
      <w:pgSz w:w="11905" w:h="16838"/>
      <w:pgMar w:top="1134" w:right="850" w:bottom="1134" w:left="1701" w:header="0" w:footer="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Христова Екатерина" w:date="2024-12-14T20:18:00Z" w:initials="ХЕ">
    <w:p w14:paraId="5CA82088" w14:textId="0E329DEF" w:rsidR="005C5045" w:rsidRDefault="005C5045">
      <w:pPr>
        <w:pStyle w:val="a4"/>
      </w:pPr>
      <w:r>
        <w:rPr>
          <w:rStyle w:val="a3"/>
        </w:rPr>
        <w:annotationRef/>
      </w:r>
      <w:r>
        <w:rPr>
          <w:noProof/>
        </w:rPr>
        <w:t>При формировании отчета показывать все строки, данная опция работает только при выводе отчета на печать.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A820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ристова Екатерина">
    <w15:presenceInfo w15:providerId="None" w15:userId="Христова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BB"/>
    <w:rsid w:val="00024092"/>
    <w:rsid w:val="00112A2B"/>
    <w:rsid w:val="001D6908"/>
    <w:rsid w:val="00580B75"/>
    <w:rsid w:val="005C5045"/>
    <w:rsid w:val="006F33B1"/>
    <w:rsid w:val="009F5644"/>
    <w:rsid w:val="00C75705"/>
    <w:rsid w:val="00CD7871"/>
    <w:rsid w:val="00D00F23"/>
    <w:rsid w:val="00EA39BB"/>
    <w:rsid w:val="00E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2C4E"/>
  <w15:chartTrackingRefBased/>
  <w15:docId w15:val="{F28F9326-9490-4227-888F-0F07AE7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12A2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12A2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12A2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12A2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12A2B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112A2B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12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2A2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58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0209" TargetMode="External"/><Relationship Id="rId13" Type="http://schemas.openxmlformats.org/officeDocument/2006/relationships/hyperlink" Target="https://login.consultant.ru/link/?req=doc&amp;base=LAW&amp;n=487994&amp;dst=100211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487994&amp;dst=100208" TargetMode="External"/><Relationship Id="rId12" Type="http://schemas.openxmlformats.org/officeDocument/2006/relationships/hyperlink" Target="https://login.consultant.ru/link/?req=doc&amp;base=LAW&amp;n=487994&amp;dst=100211" TargetMode="External"/><Relationship Id="rId1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87994&amp;dst=100193" TargetMode="External"/><Relationship Id="rId11" Type="http://schemas.openxmlformats.org/officeDocument/2006/relationships/hyperlink" Target="https://login.consultant.ru/link/?req=doc&amp;base=LAW&amp;n=487994&amp;dst=100193" TargetMode="External"/><Relationship Id="rId5" Type="http://schemas.openxmlformats.org/officeDocument/2006/relationships/hyperlink" Target="https://login.consultant.ru/link/?req=doc&amp;base=LAW&amp;n=487994&amp;dst=100207" TargetMode="External"/><Relationship Id="rId15" Type="http://schemas.openxmlformats.org/officeDocument/2006/relationships/hyperlink" Target="https://login.consultant.ru/link/?req=doc&amp;base=LAW&amp;n=487994&amp;dst=10019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87994&amp;dst=100210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login.consultant.ru/link/?req=doc&amp;base=LAW&amp;n=487994&amp;dst=100205" TargetMode="External"/><Relationship Id="rId9" Type="http://schemas.openxmlformats.org/officeDocument/2006/relationships/hyperlink" Target="https://login.consultant.ru/link/?req=doc&amp;base=LAW&amp;n=487994&amp;dst=100210" TargetMode="External"/><Relationship Id="rId14" Type="http://schemas.openxmlformats.org/officeDocument/2006/relationships/hyperlink" Target="https://login.consultant.ru/link/?req=doc&amp;base=LAW&amp;n=487994&amp;dst=100193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9</cp:revision>
  <dcterms:created xsi:type="dcterms:W3CDTF">2024-12-14T16:22:00Z</dcterms:created>
  <dcterms:modified xsi:type="dcterms:W3CDTF">2024-12-14T17:20:00Z</dcterms:modified>
</cp:coreProperties>
</file>