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2C4" w:rsidRPr="007602C4" w:rsidRDefault="007602C4">
      <w:pPr>
        <w:pStyle w:val="ConsPlusNormal"/>
        <w:jc w:val="center"/>
        <w:outlineLvl w:val="0"/>
        <w:rPr>
          <w:color w:val="1F3864" w:themeColor="accent1" w:themeShade="80"/>
        </w:rPr>
      </w:pPr>
      <w:r w:rsidRPr="007602C4">
        <w:rPr>
          <w:color w:val="1F3864" w:themeColor="accent1" w:themeShade="80"/>
        </w:rPr>
        <w:t>Задача № 39</w:t>
      </w:r>
    </w:p>
    <w:p w:rsidR="007602C4" w:rsidRDefault="007602C4" w:rsidP="007602C4">
      <w:pPr>
        <w:pStyle w:val="ConsPlusNormal"/>
        <w:jc w:val="center"/>
        <w:outlineLvl w:val="0"/>
      </w:pPr>
    </w:p>
    <w:p w:rsidR="007602C4" w:rsidRDefault="007602C4" w:rsidP="007602C4">
      <w:pPr>
        <w:pStyle w:val="ConsPlusNormal"/>
        <w:numPr>
          <w:ilvl w:val="0"/>
          <w:numId w:val="1"/>
        </w:numPr>
        <w:outlineLvl w:val="0"/>
        <w:rPr>
          <w:color w:val="1F3864" w:themeColor="accent1" w:themeShade="80"/>
        </w:rPr>
      </w:pPr>
      <w:r w:rsidRPr="008D4E7F">
        <w:rPr>
          <w:color w:val="1F3864" w:themeColor="accent1" w:themeShade="80"/>
        </w:rPr>
        <w:t>Создать отчет, наименование ГР_</w:t>
      </w:r>
      <w:r>
        <w:rPr>
          <w:color w:val="1F3864" w:themeColor="accent1" w:themeShade="80"/>
        </w:rPr>
        <w:t>4</w:t>
      </w:r>
      <w:r>
        <w:rPr>
          <w:color w:val="1F3864" w:themeColor="accent1" w:themeShade="80"/>
        </w:rPr>
        <w:t>2</w:t>
      </w:r>
      <w:r w:rsidRPr="008D4E7F">
        <w:rPr>
          <w:color w:val="1F3864" w:themeColor="accent1" w:themeShade="80"/>
        </w:rPr>
        <w:t xml:space="preserve">.01_2025, шаблон таблицы ниже. </w:t>
      </w:r>
    </w:p>
    <w:p w:rsidR="007602C4" w:rsidRPr="008D4E7F" w:rsidRDefault="007602C4" w:rsidP="007602C4">
      <w:pPr>
        <w:pStyle w:val="ConsPlusNormal"/>
        <w:ind w:left="720"/>
        <w:outlineLvl w:val="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В </w:t>
      </w:r>
      <w:proofErr w:type="spellStart"/>
      <w:r>
        <w:rPr>
          <w:color w:val="1F3864" w:themeColor="accent1" w:themeShade="80"/>
        </w:rPr>
        <w:t>Хомнет</w:t>
      </w:r>
      <w:proofErr w:type="spellEnd"/>
      <w:r>
        <w:rPr>
          <w:color w:val="1F3864" w:themeColor="accent1" w:themeShade="80"/>
        </w:rPr>
        <w:t xml:space="preserve"> есть отчета ГР_4</w:t>
      </w:r>
      <w:r>
        <w:rPr>
          <w:color w:val="1F3864" w:themeColor="accent1" w:themeShade="80"/>
        </w:rPr>
        <w:t>3</w:t>
      </w:r>
      <w:r>
        <w:rPr>
          <w:color w:val="1F3864" w:themeColor="accent1" w:themeShade="80"/>
        </w:rPr>
        <w:t>.1, его можно использовать, если необходимо.</w:t>
      </w:r>
    </w:p>
    <w:p w:rsidR="007602C4" w:rsidRPr="00BB4621" w:rsidRDefault="007602C4" w:rsidP="007602C4">
      <w:pPr>
        <w:pStyle w:val="ConsPlusNormal"/>
        <w:numPr>
          <w:ilvl w:val="0"/>
          <w:numId w:val="1"/>
        </w:numPr>
        <w:outlineLvl w:val="0"/>
        <w:rPr>
          <w:color w:val="1F3864" w:themeColor="accent1" w:themeShade="80"/>
        </w:rPr>
      </w:pPr>
      <w:r w:rsidRPr="008D4E7F">
        <w:rPr>
          <w:color w:val="1F3864" w:themeColor="accent1" w:themeShade="80"/>
        </w:rPr>
        <w:t>Автоматизировать заполнение отчета, порядок прописан в самой таблице.</w:t>
      </w:r>
    </w:p>
    <w:p w:rsidR="007602C4" w:rsidRDefault="007602C4" w:rsidP="007602C4">
      <w:pPr>
        <w:pStyle w:val="ConsPlusNormal"/>
        <w:numPr>
          <w:ilvl w:val="0"/>
          <w:numId w:val="1"/>
        </w:numPr>
        <w:outlineLvl w:val="0"/>
        <w:rPr>
          <w:color w:val="1F3864" w:themeColor="accent1" w:themeShade="80"/>
        </w:rPr>
      </w:pPr>
      <w:r w:rsidRPr="008D4E7F">
        <w:rPr>
          <w:color w:val="1F3864" w:themeColor="accent1" w:themeShade="80"/>
        </w:rPr>
        <w:t>Столбец «Итого» данного отчета соответствует строке 1</w:t>
      </w:r>
      <w:r>
        <w:rPr>
          <w:color w:val="1F3864" w:themeColor="accent1" w:themeShade="80"/>
        </w:rPr>
        <w:t>7</w:t>
      </w:r>
      <w:r w:rsidRPr="008D4E7F">
        <w:rPr>
          <w:color w:val="1F3864" w:themeColor="accent1" w:themeShade="80"/>
        </w:rPr>
        <w:t xml:space="preserve"> отчета о финансовых результатах «</w:t>
      </w:r>
      <w:r w:rsidRPr="007602C4">
        <w:rPr>
          <w:color w:val="1F3864" w:themeColor="accent1" w:themeShade="80"/>
        </w:rPr>
        <w:t>Прямые операционные расходы</w:t>
      </w:r>
      <w:r w:rsidRPr="008D4E7F">
        <w:rPr>
          <w:color w:val="1F3864" w:themeColor="accent1" w:themeShade="80"/>
        </w:rPr>
        <w:t>».</w:t>
      </w:r>
    </w:p>
    <w:p w:rsidR="007602C4" w:rsidRPr="008D4E7F" w:rsidRDefault="007602C4" w:rsidP="007602C4">
      <w:pPr>
        <w:pStyle w:val="ConsPlusNormal"/>
        <w:numPr>
          <w:ilvl w:val="0"/>
          <w:numId w:val="1"/>
        </w:numPr>
        <w:outlineLvl w:val="0"/>
        <w:rPr>
          <w:color w:val="1F3864" w:themeColor="accent1" w:themeShade="80"/>
        </w:rPr>
      </w:pPr>
      <w:r>
        <w:rPr>
          <w:color w:val="1F3864" w:themeColor="accent1" w:themeShade="80"/>
        </w:rPr>
        <w:t>Отчет строи по состоянию на отчетную дату и на сопоставимый период прошлого отчетного года.</w:t>
      </w:r>
    </w:p>
    <w:p w:rsidR="007602C4" w:rsidRDefault="007602C4">
      <w:pPr>
        <w:pStyle w:val="ConsPlusNormal"/>
        <w:jc w:val="center"/>
        <w:outlineLvl w:val="0"/>
      </w:pPr>
    </w:p>
    <w:p w:rsidR="007602C4" w:rsidRDefault="007602C4" w:rsidP="00721E99">
      <w:pPr>
        <w:pStyle w:val="ConsPlusNormal"/>
        <w:outlineLvl w:val="0"/>
      </w:pPr>
    </w:p>
    <w:p w:rsidR="007602C4" w:rsidRDefault="007602C4">
      <w:pPr>
        <w:pStyle w:val="ConsPlusNormal"/>
        <w:jc w:val="center"/>
        <w:outlineLvl w:val="0"/>
      </w:pPr>
    </w:p>
    <w:p w:rsidR="007602C4" w:rsidRDefault="007602C4">
      <w:pPr>
        <w:pStyle w:val="ConsPlusNormal"/>
        <w:jc w:val="center"/>
        <w:outlineLvl w:val="0"/>
      </w:pPr>
    </w:p>
    <w:p w:rsidR="007602C4" w:rsidRDefault="007602C4">
      <w:pPr>
        <w:pStyle w:val="ConsPlusNormal"/>
        <w:jc w:val="center"/>
        <w:outlineLvl w:val="0"/>
      </w:pPr>
      <w:r>
        <w:t>Примечание 42. Прямые операционные расходы</w:t>
      </w:r>
    </w:p>
    <w:p w:rsidR="007602C4" w:rsidRDefault="007602C4">
      <w:pPr>
        <w:pStyle w:val="ConsPlusNormal"/>
        <w:jc w:val="both"/>
      </w:pPr>
    </w:p>
    <w:p w:rsidR="007602C4" w:rsidRDefault="007602C4">
      <w:pPr>
        <w:pStyle w:val="ConsPlusNormal"/>
        <w:jc w:val="center"/>
        <w:outlineLvl w:val="1"/>
      </w:pPr>
      <w:r>
        <w:t>Прямые операционные расходы</w:t>
      </w:r>
    </w:p>
    <w:p w:rsidR="007602C4" w:rsidRDefault="007602C4">
      <w:pPr>
        <w:pStyle w:val="ConsPlusNormal"/>
        <w:jc w:val="both"/>
      </w:pPr>
    </w:p>
    <w:p w:rsidR="007602C4" w:rsidRDefault="007602C4">
      <w:pPr>
        <w:pStyle w:val="ConsPlusNormal"/>
        <w:jc w:val="right"/>
      </w:pPr>
      <w:r>
        <w:t>Таблица 42.1</w:t>
      </w:r>
    </w:p>
    <w:p w:rsidR="007602C4" w:rsidRDefault="007602C4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80"/>
        <w:gridCol w:w="5102"/>
        <w:gridCol w:w="1644"/>
        <w:gridCol w:w="1644"/>
      </w:tblGrid>
      <w:tr w:rsidR="007602C4">
        <w:tc>
          <w:tcPr>
            <w:tcW w:w="680" w:type="dxa"/>
          </w:tcPr>
          <w:p w:rsidR="007602C4" w:rsidRDefault="007602C4">
            <w:pPr>
              <w:pStyle w:val="ConsPlusNormal"/>
              <w:jc w:val="center"/>
            </w:pPr>
            <w:r>
              <w:t>Номер показателя</w:t>
            </w:r>
          </w:p>
        </w:tc>
        <w:tc>
          <w:tcPr>
            <w:tcW w:w="5102" w:type="dxa"/>
          </w:tcPr>
          <w:p w:rsidR="007602C4" w:rsidRDefault="007602C4">
            <w:pPr>
              <w:pStyle w:val="ConsPlusNormal"/>
              <w:jc w:val="center"/>
            </w:pPr>
            <w:r>
              <w:t>Наименование показателя</w:t>
            </w:r>
          </w:p>
        </w:tc>
        <w:tc>
          <w:tcPr>
            <w:tcW w:w="1644" w:type="dxa"/>
          </w:tcPr>
          <w:p w:rsidR="007602C4" w:rsidRDefault="007602C4">
            <w:pPr>
              <w:pStyle w:val="ConsPlusNormal"/>
              <w:jc w:val="center"/>
            </w:pPr>
            <w:r>
              <w:t>_____ 20__ г.</w:t>
            </w:r>
          </w:p>
        </w:tc>
        <w:tc>
          <w:tcPr>
            <w:tcW w:w="1644" w:type="dxa"/>
          </w:tcPr>
          <w:p w:rsidR="007602C4" w:rsidRDefault="007602C4">
            <w:pPr>
              <w:pStyle w:val="ConsPlusNormal"/>
              <w:jc w:val="center"/>
            </w:pPr>
            <w:r>
              <w:t>_____ 20__ г.</w:t>
            </w:r>
          </w:p>
        </w:tc>
      </w:tr>
      <w:tr w:rsidR="007602C4">
        <w:tc>
          <w:tcPr>
            <w:tcW w:w="680" w:type="dxa"/>
          </w:tcPr>
          <w:p w:rsidR="007602C4" w:rsidRDefault="007602C4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5102" w:type="dxa"/>
          </w:tcPr>
          <w:p w:rsidR="007602C4" w:rsidRDefault="007602C4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644" w:type="dxa"/>
          </w:tcPr>
          <w:p w:rsidR="007602C4" w:rsidRDefault="007602C4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644" w:type="dxa"/>
          </w:tcPr>
          <w:p w:rsidR="007602C4" w:rsidRDefault="007602C4">
            <w:pPr>
              <w:pStyle w:val="ConsPlusNormal"/>
              <w:jc w:val="center"/>
            </w:pPr>
            <w:r>
              <w:t>4</w:t>
            </w:r>
          </w:p>
        </w:tc>
      </w:tr>
      <w:tr w:rsidR="007602C4">
        <w:tc>
          <w:tcPr>
            <w:tcW w:w="680" w:type="dxa"/>
          </w:tcPr>
          <w:p w:rsidR="007602C4" w:rsidRDefault="007602C4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5102" w:type="dxa"/>
          </w:tcPr>
          <w:p w:rsidR="007602C4" w:rsidRDefault="007602C4">
            <w:pPr>
              <w:pStyle w:val="ConsPlusNormal"/>
            </w:pPr>
            <w:r>
              <w:t xml:space="preserve">Расходы на услуги </w:t>
            </w:r>
            <w:proofErr w:type="spellStart"/>
            <w:r>
              <w:t>маркет-мейкеров</w:t>
            </w:r>
            <w:proofErr w:type="spellEnd"/>
          </w:p>
        </w:tc>
        <w:tc>
          <w:tcPr>
            <w:tcW w:w="1644" w:type="dxa"/>
          </w:tcPr>
          <w:p w:rsidR="00721E99" w:rsidRPr="00721E99" w:rsidRDefault="00721E99" w:rsidP="00721E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721E99">
              <w:rPr>
                <w:rFonts w:ascii="Calibri" w:hAnsi="Calibri" w:cs="Calibri"/>
                <w:color w:val="00B0F0"/>
              </w:rPr>
              <w:t>71702 (72702)</w:t>
            </w:r>
          </w:p>
          <w:p w:rsidR="007602C4" w:rsidRPr="00721E99" w:rsidRDefault="00721E99" w:rsidP="00721E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721E99">
              <w:rPr>
                <w:color w:val="00B0F0"/>
              </w:rPr>
              <w:t xml:space="preserve">ОФР </w:t>
            </w:r>
            <w:r w:rsidRPr="00721E99">
              <w:rPr>
                <w:rFonts w:ascii="Calibri" w:hAnsi="Calibri" w:cs="Calibri"/>
                <w:color w:val="00B0F0"/>
              </w:rPr>
              <w:t>21107</w:t>
            </w:r>
          </w:p>
        </w:tc>
        <w:tc>
          <w:tcPr>
            <w:tcW w:w="1644" w:type="dxa"/>
          </w:tcPr>
          <w:p w:rsidR="007602C4" w:rsidRPr="00721E99" w:rsidRDefault="007602C4">
            <w:pPr>
              <w:pStyle w:val="ConsPlusNormal"/>
              <w:rPr>
                <w:color w:val="00B0F0"/>
              </w:rPr>
            </w:pPr>
          </w:p>
        </w:tc>
      </w:tr>
      <w:tr w:rsidR="007602C4">
        <w:tc>
          <w:tcPr>
            <w:tcW w:w="680" w:type="dxa"/>
          </w:tcPr>
          <w:p w:rsidR="007602C4" w:rsidRDefault="007602C4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5102" w:type="dxa"/>
          </w:tcPr>
          <w:p w:rsidR="007602C4" w:rsidRDefault="007602C4">
            <w:pPr>
              <w:pStyle w:val="ConsPlusNormal"/>
            </w:pPr>
            <w:r>
              <w:t>Расходы на выплату премий</w:t>
            </w:r>
          </w:p>
        </w:tc>
        <w:tc>
          <w:tcPr>
            <w:tcW w:w="1644" w:type="dxa"/>
          </w:tcPr>
          <w:p w:rsidR="00721E99" w:rsidRPr="00721E99" w:rsidRDefault="00721E99" w:rsidP="00721E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721E99">
              <w:rPr>
                <w:rFonts w:ascii="Calibri" w:hAnsi="Calibri" w:cs="Calibri"/>
                <w:color w:val="00B0F0"/>
              </w:rPr>
              <w:t>71702 (72702)</w:t>
            </w:r>
          </w:p>
          <w:p w:rsidR="007602C4" w:rsidRPr="00721E99" w:rsidRDefault="00721E99" w:rsidP="00721E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721E99">
              <w:rPr>
                <w:color w:val="00B0F0"/>
              </w:rPr>
              <w:t>ОФР</w:t>
            </w:r>
            <w:r w:rsidRPr="00721E99">
              <w:rPr>
                <w:color w:val="00B0F0"/>
              </w:rPr>
              <w:t xml:space="preserve"> </w:t>
            </w:r>
            <w:r w:rsidRPr="00721E99">
              <w:rPr>
                <w:rFonts w:ascii="Calibri" w:hAnsi="Calibri" w:cs="Calibri"/>
                <w:color w:val="00B0F0"/>
              </w:rPr>
              <w:t>21101</w:t>
            </w:r>
          </w:p>
        </w:tc>
        <w:tc>
          <w:tcPr>
            <w:tcW w:w="1644" w:type="dxa"/>
          </w:tcPr>
          <w:p w:rsidR="007602C4" w:rsidRPr="00721E99" w:rsidRDefault="007602C4">
            <w:pPr>
              <w:pStyle w:val="ConsPlusNormal"/>
              <w:rPr>
                <w:color w:val="00B0F0"/>
              </w:rPr>
            </w:pPr>
          </w:p>
        </w:tc>
      </w:tr>
      <w:tr w:rsidR="007602C4">
        <w:tc>
          <w:tcPr>
            <w:tcW w:w="680" w:type="dxa"/>
          </w:tcPr>
          <w:p w:rsidR="007602C4" w:rsidRDefault="007602C4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5102" w:type="dxa"/>
          </w:tcPr>
          <w:p w:rsidR="007602C4" w:rsidRDefault="007602C4">
            <w:pPr>
              <w:pStyle w:val="ConsPlusNormal"/>
            </w:pPr>
            <w:r>
              <w:t>Почтовые расходы</w:t>
            </w:r>
          </w:p>
        </w:tc>
        <w:tc>
          <w:tcPr>
            <w:tcW w:w="1644" w:type="dxa"/>
          </w:tcPr>
          <w:p w:rsidR="00721E99" w:rsidRPr="00721E99" w:rsidRDefault="00721E99" w:rsidP="00721E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721E99">
              <w:rPr>
                <w:rFonts w:ascii="Calibri" w:hAnsi="Calibri" w:cs="Calibri"/>
                <w:color w:val="00B0F0"/>
              </w:rPr>
              <w:t>71702 (72702)</w:t>
            </w:r>
          </w:p>
          <w:p w:rsidR="007602C4" w:rsidRPr="00721E99" w:rsidRDefault="00721E99" w:rsidP="00721E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721E99">
              <w:rPr>
                <w:color w:val="00B0F0"/>
              </w:rPr>
              <w:t>ОФР</w:t>
            </w:r>
            <w:r w:rsidRPr="00721E99">
              <w:rPr>
                <w:color w:val="00B0F0"/>
              </w:rPr>
              <w:t xml:space="preserve"> </w:t>
            </w:r>
            <w:r w:rsidRPr="00721E99">
              <w:rPr>
                <w:rFonts w:ascii="Calibri" w:hAnsi="Calibri" w:cs="Calibri"/>
                <w:color w:val="00B0F0"/>
              </w:rPr>
              <w:t>21108</w:t>
            </w:r>
          </w:p>
        </w:tc>
        <w:tc>
          <w:tcPr>
            <w:tcW w:w="1644" w:type="dxa"/>
          </w:tcPr>
          <w:p w:rsidR="007602C4" w:rsidRPr="00721E99" w:rsidRDefault="007602C4">
            <w:pPr>
              <w:pStyle w:val="ConsPlusNormal"/>
              <w:rPr>
                <w:color w:val="00B0F0"/>
              </w:rPr>
            </w:pPr>
          </w:p>
        </w:tc>
      </w:tr>
      <w:tr w:rsidR="007602C4">
        <w:tc>
          <w:tcPr>
            <w:tcW w:w="680" w:type="dxa"/>
          </w:tcPr>
          <w:p w:rsidR="007602C4" w:rsidRDefault="007602C4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5102" w:type="dxa"/>
          </w:tcPr>
          <w:p w:rsidR="007602C4" w:rsidRDefault="007602C4">
            <w:pPr>
              <w:pStyle w:val="ConsPlusNormal"/>
            </w:pPr>
            <w:r>
              <w:t>Расходы на услуги депозитариев и регистраторов</w:t>
            </w:r>
          </w:p>
        </w:tc>
        <w:tc>
          <w:tcPr>
            <w:tcW w:w="1644" w:type="dxa"/>
          </w:tcPr>
          <w:p w:rsidR="00721E99" w:rsidRPr="00721E99" w:rsidRDefault="00721E99" w:rsidP="00721E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721E99">
              <w:rPr>
                <w:rFonts w:ascii="Calibri" w:hAnsi="Calibri" w:cs="Calibri"/>
                <w:color w:val="00B0F0"/>
              </w:rPr>
              <w:t>71702 (72702)</w:t>
            </w:r>
          </w:p>
          <w:p w:rsidR="00721E99" w:rsidRPr="00721E99" w:rsidRDefault="00721E99" w:rsidP="00721E99">
            <w:pPr>
              <w:autoSpaceDE w:val="0"/>
              <w:autoSpaceDN w:val="0"/>
              <w:adjustRightInd w:val="0"/>
              <w:spacing w:after="0" w:line="240" w:lineRule="auto"/>
              <w:rPr>
                <w:color w:val="00B0F0"/>
              </w:rPr>
            </w:pPr>
            <w:r w:rsidRPr="00721E99">
              <w:rPr>
                <w:color w:val="00B0F0"/>
              </w:rPr>
              <w:t>ОФР</w:t>
            </w:r>
            <w:r w:rsidRPr="00721E99">
              <w:rPr>
                <w:color w:val="00B0F0"/>
              </w:rPr>
              <w:t xml:space="preserve"> </w:t>
            </w:r>
          </w:p>
          <w:p w:rsidR="007602C4" w:rsidRPr="00721E99" w:rsidRDefault="00721E99" w:rsidP="00721E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721E99">
              <w:rPr>
                <w:rFonts w:ascii="Calibri" w:hAnsi="Calibri" w:cs="Calibri"/>
                <w:color w:val="00B0F0"/>
              </w:rPr>
              <w:t>21102 + 21103 + 22107</w:t>
            </w:r>
          </w:p>
        </w:tc>
        <w:tc>
          <w:tcPr>
            <w:tcW w:w="1644" w:type="dxa"/>
          </w:tcPr>
          <w:p w:rsidR="007602C4" w:rsidRPr="00721E99" w:rsidRDefault="007602C4">
            <w:pPr>
              <w:pStyle w:val="ConsPlusNormal"/>
              <w:rPr>
                <w:color w:val="00B0F0"/>
              </w:rPr>
            </w:pPr>
          </w:p>
        </w:tc>
      </w:tr>
      <w:tr w:rsidR="007602C4">
        <w:tc>
          <w:tcPr>
            <w:tcW w:w="680" w:type="dxa"/>
          </w:tcPr>
          <w:p w:rsidR="007602C4" w:rsidRDefault="007602C4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5102" w:type="dxa"/>
          </w:tcPr>
          <w:p w:rsidR="007602C4" w:rsidRDefault="007602C4">
            <w:pPr>
              <w:pStyle w:val="ConsPlusNormal"/>
            </w:pPr>
            <w:r>
              <w:t>Расходы по комиссии за клиринг</w:t>
            </w:r>
          </w:p>
        </w:tc>
        <w:tc>
          <w:tcPr>
            <w:tcW w:w="1644" w:type="dxa"/>
          </w:tcPr>
          <w:p w:rsidR="00721E99" w:rsidRPr="00721E99" w:rsidRDefault="00721E99" w:rsidP="00721E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721E99">
              <w:rPr>
                <w:rFonts w:ascii="Calibri" w:hAnsi="Calibri" w:cs="Calibri"/>
                <w:color w:val="00B0F0"/>
              </w:rPr>
              <w:t>71702 (72702)</w:t>
            </w:r>
          </w:p>
          <w:p w:rsidR="007602C4" w:rsidRPr="00721E99" w:rsidRDefault="00721E99" w:rsidP="00721E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721E99">
              <w:rPr>
                <w:color w:val="00B0F0"/>
              </w:rPr>
              <w:t>ОФР</w:t>
            </w:r>
            <w:r w:rsidRPr="00721E99">
              <w:rPr>
                <w:color w:val="00B0F0"/>
              </w:rPr>
              <w:t xml:space="preserve"> </w:t>
            </w:r>
            <w:r w:rsidRPr="00721E99">
              <w:rPr>
                <w:rFonts w:ascii="Calibri" w:hAnsi="Calibri" w:cs="Calibri"/>
                <w:color w:val="00B0F0"/>
              </w:rPr>
              <w:t>21104</w:t>
            </w:r>
          </w:p>
        </w:tc>
        <w:tc>
          <w:tcPr>
            <w:tcW w:w="1644" w:type="dxa"/>
          </w:tcPr>
          <w:p w:rsidR="007602C4" w:rsidRPr="00721E99" w:rsidRDefault="007602C4">
            <w:pPr>
              <w:pStyle w:val="ConsPlusNormal"/>
              <w:rPr>
                <w:color w:val="00B0F0"/>
              </w:rPr>
            </w:pPr>
          </w:p>
        </w:tc>
      </w:tr>
      <w:tr w:rsidR="007602C4">
        <w:tc>
          <w:tcPr>
            <w:tcW w:w="680" w:type="dxa"/>
          </w:tcPr>
          <w:p w:rsidR="007602C4" w:rsidRDefault="007602C4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5102" w:type="dxa"/>
          </w:tcPr>
          <w:p w:rsidR="007602C4" w:rsidRDefault="007602C4">
            <w:pPr>
              <w:pStyle w:val="ConsPlusNormal"/>
            </w:pPr>
            <w:r>
              <w:t>Биржевые сборы</w:t>
            </w:r>
          </w:p>
        </w:tc>
        <w:tc>
          <w:tcPr>
            <w:tcW w:w="1644" w:type="dxa"/>
          </w:tcPr>
          <w:p w:rsidR="00721E99" w:rsidRPr="00721E99" w:rsidRDefault="00721E99" w:rsidP="00721E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721E99">
              <w:rPr>
                <w:rFonts w:ascii="Calibri" w:hAnsi="Calibri" w:cs="Calibri"/>
                <w:color w:val="00B0F0"/>
              </w:rPr>
              <w:t>71702 (72702)</w:t>
            </w:r>
          </w:p>
          <w:p w:rsidR="007602C4" w:rsidRPr="00721E99" w:rsidRDefault="00721E99" w:rsidP="00721E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721E99">
              <w:rPr>
                <w:color w:val="00B0F0"/>
              </w:rPr>
              <w:t>ОФР</w:t>
            </w:r>
            <w:r w:rsidRPr="00721E99">
              <w:rPr>
                <w:color w:val="00B0F0"/>
              </w:rPr>
              <w:t xml:space="preserve"> </w:t>
            </w:r>
            <w:r w:rsidRPr="00721E99">
              <w:rPr>
                <w:rFonts w:ascii="Calibri" w:hAnsi="Calibri" w:cs="Calibri"/>
                <w:color w:val="00B0F0"/>
              </w:rPr>
              <w:t>2110</w:t>
            </w:r>
            <w:r w:rsidRPr="00721E99">
              <w:rPr>
                <w:rFonts w:ascii="Calibri" w:hAnsi="Calibri" w:cs="Calibri"/>
                <w:color w:val="00B0F0"/>
              </w:rPr>
              <w:t>5</w:t>
            </w:r>
          </w:p>
        </w:tc>
        <w:tc>
          <w:tcPr>
            <w:tcW w:w="1644" w:type="dxa"/>
          </w:tcPr>
          <w:p w:rsidR="007602C4" w:rsidRPr="00721E99" w:rsidRDefault="007602C4">
            <w:pPr>
              <w:pStyle w:val="ConsPlusNormal"/>
              <w:rPr>
                <w:color w:val="00B0F0"/>
              </w:rPr>
            </w:pPr>
          </w:p>
        </w:tc>
      </w:tr>
      <w:tr w:rsidR="007602C4">
        <w:tc>
          <w:tcPr>
            <w:tcW w:w="680" w:type="dxa"/>
          </w:tcPr>
          <w:p w:rsidR="007602C4" w:rsidRDefault="007602C4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5102" w:type="dxa"/>
          </w:tcPr>
          <w:p w:rsidR="007602C4" w:rsidRDefault="007602C4">
            <w:pPr>
              <w:pStyle w:val="ConsPlusNormal"/>
            </w:pPr>
            <w:r>
              <w:t>Расходы управляющей компании за счет собственных средств в отношении инвестиционных фондов</w:t>
            </w:r>
          </w:p>
        </w:tc>
        <w:tc>
          <w:tcPr>
            <w:tcW w:w="1644" w:type="dxa"/>
          </w:tcPr>
          <w:p w:rsidR="00721E99" w:rsidRPr="00721E99" w:rsidRDefault="00721E99" w:rsidP="00721E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721E99">
              <w:rPr>
                <w:rFonts w:ascii="Calibri" w:hAnsi="Calibri" w:cs="Calibri"/>
                <w:color w:val="00B0F0"/>
              </w:rPr>
              <w:t>71702 (72702)</w:t>
            </w:r>
          </w:p>
          <w:p w:rsidR="007602C4" w:rsidRPr="00721E99" w:rsidRDefault="00721E99" w:rsidP="00721E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721E99">
              <w:rPr>
                <w:color w:val="00B0F0"/>
              </w:rPr>
              <w:t>ОФР</w:t>
            </w:r>
            <w:r w:rsidRPr="00721E99">
              <w:rPr>
                <w:color w:val="00B0F0"/>
              </w:rPr>
              <w:t xml:space="preserve"> </w:t>
            </w:r>
            <w:r w:rsidRPr="00721E99">
              <w:rPr>
                <w:rFonts w:ascii="Calibri" w:hAnsi="Calibri" w:cs="Calibri"/>
                <w:color w:val="00B0F0"/>
              </w:rPr>
              <w:t>211</w:t>
            </w:r>
            <w:r w:rsidRPr="00721E99">
              <w:rPr>
                <w:rFonts w:ascii="Calibri" w:hAnsi="Calibri" w:cs="Calibri"/>
                <w:color w:val="00B0F0"/>
              </w:rPr>
              <w:t>10</w:t>
            </w:r>
          </w:p>
        </w:tc>
        <w:tc>
          <w:tcPr>
            <w:tcW w:w="1644" w:type="dxa"/>
          </w:tcPr>
          <w:p w:rsidR="007602C4" w:rsidRPr="00721E99" w:rsidRDefault="007602C4">
            <w:pPr>
              <w:pStyle w:val="ConsPlusNormal"/>
              <w:rPr>
                <w:color w:val="00B0F0"/>
              </w:rPr>
            </w:pPr>
          </w:p>
        </w:tc>
      </w:tr>
      <w:tr w:rsidR="007602C4">
        <w:tc>
          <w:tcPr>
            <w:tcW w:w="680" w:type="dxa"/>
          </w:tcPr>
          <w:p w:rsidR="007602C4" w:rsidRDefault="007602C4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5102" w:type="dxa"/>
          </w:tcPr>
          <w:p w:rsidR="007602C4" w:rsidRDefault="007602C4">
            <w:pPr>
              <w:pStyle w:val="ConsPlusNormal"/>
            </w:pPr>
            <w:r>
              <w:t>Расходы специализированного депозитария за счет собственных средств в отношении инвестиционных фондов</w:t>
            </w:r>
          </w:p>
        </w:tc>
        <w:tc>
          <w:tcPr>
            <w:tcW w:w="1644" w:type="dxa"/>
          </w:tcPr>
          <w:p w:rsidR="00721E99" w:rsidRPr="00721E99" w:rsidRDefault="00721E99" w:rsidP="00721E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721E99">
              <w:rPr>
                <w:rFonts w:ascii="Calibri" w:hAnsi="Calibri" w:cs="Calibri"/>
                <w:color w:val="00B0F0"/>
              </w:rPr>
              <w:t>71702 (72702)</w:t>
            </w:r>
          </w:p>
          <w:p w:rsidR="007602C4" w:rsidRPr="00721E99" w:rsidRDefault="00721E99" w:rsidP="00721E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721E99">
              <w:rPr>
                <w:color w:val="00B0F0"/>
              </w:rPr>
              <w:t>ОФР</w:t>
            </w:r>
            <w:r w:rsidRPr="00721E99">
              <w:rPr>
                <w:color w:val="00B0F0"/>
              </w:rPr>
              <w:t xml:space="preserve"> </w:t>
            </w:r>
            <w:r w:rsidRPr="00721E99">
              <w:rPr>
                <w:rFonts w:ascii="Calibri" w:hAnsi="Calibri" w:cs="Calibri"/>
                <w:color w:val="00B0F0"/>
              </w:rPr>
              <w:t>211</w:t>
            </w:r>
            <w:r w:rsidRPr="00721E99">
              <w:rPr>
                <w:rFonts w:ascii="Calibri" w:hAnsi="Calibri" w:cs="Calibri"/>
                <w:color w:val="00B0F0"/>
              </w:rPr>
              <w:t>11</w:t>
            </w:r>
          </w:p>
        </w:tc>
        <w:tc>
          <w:tcPr>
            <w:tcW w:w="1644" w:type="dxa"/>
          </w:tcPr>
          <w:p w:rsidR="007602C4" w:rsidRPr="00721E99" w:rsidRDefault="007602C4">
            <w:pPr>
              <w:pStyle w:val="ConsPlusNormal"/>
              <w:rPr>
                <w:color w:val="00B0F0"/>
              </w:rPr>
            </w:pPr>
          </w:p>
        </w:tc>
      </w:tr>
      <w:tr w:rsidR="007602C4">
        <w:tc>
          <w:tcPr>
            <w:tcW w:w="680" w:type="dxa"/>
          </w:tcPr>
          <w:p w:rsidR="007602C4" w:rsidRDefault="007602C4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5102" w:type="dxa"/>
          </w:tcPr>
          <w:p w:rsidR="007602C4" w:rsidRDefault="007602C4">
            <w:pPr>
              <w:pStyle w:val="ConsPlusNormal"/>
            </w:pPr>
            <w:r>
              <w:t>Расходы на услуги трансфер-агентов</w:t>
            </w:r>
          </w:p>
        </w:tc>
        <w:tc>
          <w:tcPr>
            <w:tcW w:w="1644" w:type="dxa"/>
          </w:tcPr>
          <w:p w:rsidR="00721E99" w:rsidRPr="00721E99" w:rsidRDefault="00721E99" w:rsidP="00721E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721E99">
              <w:rPr>
                <w:rFonts w:ascii="Calibri" w:hAnsi="Calibri" w:cs="Calibri"/>
                <w:color w:val="00B0F0"/>
              </w:rPr>
              <w:t>71702 (72702)</w:t>
            </w:r>
          </w:p>
          <w:p w:rsidR="007602C4" w:rsidRPr="00721E99" w:rsidRDefault="00721E99" w:rsidP="00721E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721E99">
              <w:rPr>
                <w:color w:val="00B0F0"/>
              </w:rPr>
              <w:lastRenderedPageBreak/>
              <w:t>ОФР</w:t>
            </w:r>
            <w:r w:rsidRPr="00721E99">
              <w:rPr>
                <w:color w:val="00B0F0"/>
              </w:rPr>
              <w:t xml:space="preserve"> </w:t>
            </w:r>
            <w:r w:rsidRPr="00721E99">
              <w:rPr>
                <w:rFonts w:ascii="Calibri" w:hAnsi="Calibri" w:cs="Calibri"/>
                <w:color w:val="00B0F0"/>
              </w:rPr>
              <w:t>2110</w:t>
            </w:r>
            <w:r w:rsidRPr="00721E99">
              <w:rPr>
                <w:rFonts w:ascii="Calibri" w:hAnsi="Calibri" w:cs="Calibri"/>
                <w:color w:val="00B0F0"/>
              </w:rPr>
              <w:t>6</w:t>
            </w:r>
          </w:p>
        </w:tc>
        <w:tc>
          <w:tcPr>
            <w:tcW w:w="1644" w:type="dxa"/>
          </w:tcPr>
          <w:p w:rsidR="007602C4" w:rsidRPr="00721E99" w:rsidRDefault="007602C4">
            <w:pPr>
              <w:pStyle w:val="ConsPlusNormal"/>
              <w:rPr>
                <w:color w:val="00B0F0"/>
              </w:rPr>
            </w:pPr>
          </w:p>
        </w:tc>
      </w:tr>
      <w:tr w:rsidR="007602C4">
        <w:tc>
          <w:tcPr>
            <w:tcW w:w="680" w:type="dxa"/>
          </w:tcPr>
          <w:p w:rsidR="007602C4" w:rsidRDefault="007602C4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5102" w:type="dxa"/>
          </w:tcPr>
          <w:p w:rsidR="007602C4" w:rsidRDefault="007602C4">
            <w:pPr>
              <w:pStyle w:val="ConsPlusNormal"/>
            </w:pPr>
            <w:r>
              <w:t>Расходы на технические услуги</w:t>
            </w:r>
          </w:p>
        </w:tc>
        <w:tc>
          <w:tcPr>
            <w:tcW w:w="1644" w:type="dxa"/>
          </w:tcPr>
          <w:p w:rsidR="00721E99" w:rsidRPr="00721E99" w:rsidRDefault="00721E99" w:rsidP="00721E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721E99">
              <w:rPr>
                <w:rFonts w:ascii="Calibri" w:hAnsi="Calibri" w:cs="Calibri"/>
                <w:color w:val="00B0F0"/>
              </w:rPr>
              <w:t>71702 (72702)</w:t>
            </w:r>
          </w:p>
          <w:p w:rsidR="00721E99" w:rsidRPr="00721E99" w:rsidRDefault="00721E99" w:rsidP="00721E99">
            <w:pPr>
              <w:autoSpaceDE w:val="0"/>
              <w:autoSpaceDN w:val="0"/>
              <w:adjustRightInd w:val="0"/>
              <w:spacing w:after="0" w:line="240" w:lineRule="auto"/>
              <w:rPr>
                <w:color w:val="00B0F0"/>
              </w:rPr>
            </w:pPr>
            <w:r w:rsidRPr="00721E99">
              <w:rPr>
                <w:color w:val="00B0F0"/>
              </w:rPr>
              <w:t>ОФР</w:t>
            </w:r>
            <w:r w:rsidRPr="00721E99">
              <w:rPr>
                <w:color w:val="00B0F0"/>
              </w:rPr>
              <w:t xml:space="preserve"> </w:t>
            </w:r>
          </w:p>
          <w:p w:rsidR="007602C4" w:rsidRPr="00721E99" w:rsidRDefault="00721E99" w:rsidP="00721E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721E99">
              <w:rPr>
                <w:rFonts w:ascii="Calibri" w:hAnsi="Calibri" w:cs="Calibri"/>
                <w:color w:val="00B0F0"/>
              </w:rPr>
              <w:t>21109 + 22101 + 22102 + 22103</w:t>
            </w:r>
          </w:p>
        </w:tc>
        <w:tc>
          <w:tcPr>
            <w:tcW w:w="1644" w:type="dxa"/>
          </w:tcPr>
          <w:p w:rsidR="007602C4" w:rsidRPr="00721E99" w:rsidRDefault="007602C4">
            <w:pPr>
              <w:pStyle w:val="ConsPlusNormal"/>
              <w:rPr>
                <w:color w:val="00B0F0"/>
              </w:rPr>
            </w:pPr>
          </w:p>
        </w:tc>
      </w:tr>
      <w:tr w:rsidR="007602C4">
        <w:tc>
          <w:tcPr>
            <w:tcW w:w="680" w:type="dxa"/>
          </w:tcPr>
          <w:p w:rsidR="007602C4" w:rsidRDefault="007602C4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5102" w:type="dxa"/>
          </w:tcPr>
          <w:p w:rsidR="007602C4" w:rsidRDefault="007602C4">
            <w:pPr>
              <w:pStyle w:val="ConsPlusNormal"/>
            </w:pPr>
            <w:r>
              <w:t>Расходы на рекламу при оказании услуг</w:t>
            </w:r>
          </w:p>
        </w:tc>
        <w:tc>
          <w:tcPr>
            <w:tcW w:w="1644" w:type="dxa"/>
          </w:tcPr>
          <w:p w:rsidR="00721E99" w:rsidRPr="00721E99" w:rsidRDefault="00721E99" w:rsidP="00721E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721E99">
              <w:rPr>
                <w:rFonts w:ascii="Calibri" w:hAnsi="Calibri" w:cs="Calibri"/>
                <w:color w:val="00B0F0"/>
              </w:rPr>
              <w:t>71702 (72702)</w:t>
            </w:r>
          </w:p>
          <w:p w:rsidR="007602C4" w:rsidRPr="00721E99" w:rsidRDefault="00721E99" w:rsidP="00721E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721E99">
              <w:rPr>
                <w:color w:val="00B0F0"/>
              </w:rPr>
              <w:t>ОФР</w:t>
            </w:r>
            <w:r w:rsidRPr="00721E99">
              <w:rPr>
                <w:color w:val="00B0F0"/>
              </w:rPr>
              <w:t xml:space="preserve"> </w:t>
            </w:r>
            <w:r w:rsidRPr="00721E99">
              <w:rPr>
                <w:rFonts w:ascii="Calibri" w:hAnsi="Calibri" w:cs="Calibri"/>
                <w:color w:val="00B0F0"/>
              </w:rPr>
              <w:t>22104 + 22105 + 22106</w:t>
            </w:r>
          </w:p>
        </w:tc>
        <w:tc>
          <w:tcPr>
            <w:tcW w:w="1644" w:type="dxa"/>
          </w:tcPr>
          <w:p w:rsidR="007602C4" w:rsidRPr="00721E99" w:rsidRDefault="007602C4">
            <w:pPr>
              <w:pStyle w:val="ConsPlusNormal"/>
              <w:rPr>
                <w:color w:val="00B0F0"/>
              </w:rPr>
            </w:pPr>
          </w:p>
        </w:tc>
      </w:tr>
      <w:tr w:rsidR="007602C4">
        <w:tc>
          <w:tcPr>
            <w:tcW w:w="680" w:type="dxa"/>
          </w:tcPr>
          <w:p w:rsidR="007602C4" w:rsidRDefault="007602C4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5102" w:type="dxa"/>
          </w:tcPr>
          <w:p w:rsidR="007602C4" w:rsidRDefault="007602C4">
            <w:pPr>
              <w:pStyle w:val="ConsPlusNormal"/>
            </w:pPr>
            <w:r>
              <w:t>Расходы по внесению информации о возникновении, переходе и прекращении утилитарного цифрового права</w:t>
            </w:r>
          </w:p>
        </w:tc>
        <w:tc>
          <w:tcPr>
            <w:tcW w:w="1644" w:type="dxa"/>
          </w:tcPr>
          <w:p w:rsidR="00721E99" w:rsidRPr="00721E99" w:rsidRDefault="00721E99" w:rsidP="00721E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721E99">
              <w:rPr>
                <w:rFonts w:ascii="Calibri" w:hAnsi="Calibri" w:cs="Calibri"/>
                <w:color w:val="00B0F0"/>
              </w:rPr>
              <w:t>71702 (72702)</w:t>
            </w:r>
          </w:p>
          <w:p w:rsidR="00721E99" w:rsidRPr="00721E99" w:rsidRDefault="00721E99" w:rsidP="00721E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721E99">
              <w:rPr>
                <w:color w:val="00B0F0"/>
              </w:rPr>
              <w:t>ОФР</w:t>
            </w:r>
            <w:r w:rsidRPr="00721E99">
              <w:rPr>
                <w:color w:val="00B0F0"/>
              </w:rPr>
              <w:t xml:space="preserve"> </w:t>
            </w:r>
            <w:r w:rsidRPr="00721E99">
              <w:rPr>
                <w:rFonts w:ascii="Calibri" w:hAnsi="Calibri" w:cs="Calibri"/>
                <w:color w:val="00B0F0"/>
              </w:rPr>
              <w:t>22108</w:t>
            </w:r>
          </w:p>
          <w:p w:rsidR="007602C4" w:rsidRPr="00721E99" w:rsidRDefault="007602C4" w:rsidP="00721E99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7602C4" w:rsidRPr="00721E99" w:rsidRDefault="007602C4">
            <w:pPr>
              <w:pStyle w:val="ConsPlusNormal"/>
              <w:rPr>
                <w:color w:val="00B0F0"/>
              </w:rPr>
            </w:pPr>
          </w:p>
        </w:tc>
      </w:tr>
      <w:tr w:rsidR="007602C4">
        <w:tc>
          <w:tcPr>
            <w:tcW w:w="680" w:type="dxa"/>
          </w:tcPr>
          <w:p w:rsidR="007602C4" w:rsidRDefault="007602C4">
            <w:pPr>
              <w:pStyle w:val="ConsPlusNormal"/>
              <w:jc w:val="center"/>
            </w:pPr>
            <w:r>
              <w:t>13</w:t>
            </w:r>
          </w:p>
        </w:tc>
        <w:tc>
          <w:tcPr>
            <w:tcW w:w="5102" w:type="dxa"/>
          </w:tcPr>
          <w:p w:rsidR="007602C4" w:rsidRDefault="007602C4">
            <w:pPr>
              <w:pStyle w:val="ConsPlusNormal"/>
            </w:pPr>
            <w:r>
              <w:t>Расходы по выпуску цифровых финансовых активов и иных цифровых прав</w:t>
            </w:r>
          </w:p>
        </w:tc>
        <w:tc>
          <w:tcPr>
            <w:tcW w:w="1644" w:type="dxa"/>
          </w:tcPr>
          <w:p w:rsidR="00721E99" w:rsidRPr="00721E99" w:rsidRDefault="00721E99" w:rsidP="00721E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721E99">
              <w:rPr>
                <w:rFonts w:ascii="Calibri" w:hAnsi="Calibri" w:cs="Calibri"/>
                <w:color w:val="00B0F0"/>
              </w:rPr>
              <w:t>71702 (72702)</w:t>
            </w:r>
          </w:p>
          <w:p w:rsidR="007602C4" w:rsidRPr="00721E99" w:rsidRDefault="00721E99" w:rsidP="00721E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721E99">
              <w:rPr>
                <w:color w:val="00B0F0"/>
              </w:rPr>
              <w:t>ОФР</w:t>
            </w:r>
            <w:r w:rsidRPr="00721E99">
              <w:rPr>
                <w:color w:val="00B0F0"/>
              </w:rPr>
              <w:t xml:space="preserve"> </w:t>
            </w:r>
            <w:r w:rsidRPr="00721E99">
              <w:rPr>
                <w:rFonts w:ascii="Calibri" w:hAnsi="Calibri" w:cs="Calibri"/>
                <w:color w:val="00B0F0"/>
              </w:rPr>
              <w:t>2210</w:t>
            </w:r>
            <w:r w:rsidRPr="00721E99">
              <w:rPr>
                <w:rFonts w:ascii="Calibri" w:hAnsi="Calibri" w:cs="Calibri"/>
                <w:color w:val="00B0F0"/>
              </w:rPr>
              <w:t>9</w:t>
            </w:r>
          </w:p>
        </w:tc>
        <w:tc>
          <w:tcPr>
            <w:tcW w:w="1644" w:type="dxa"/>
          </w:tcPr>
          <w:p w:rsidR="007602C4" w:rsidRPr="00721E99" w:rsidRDefault="007602C4">
            <w:pPr>
              <w:pStyle w:val="ConsPlusNormal"/>
              <w:rPr>
                <w:color w:val="00B0F0"/>
              </w:rPr>
            </w:pPr>
          </w:p>
        </w:tc>
      </w:tr>
      <w:tr w:rsidR="007602C4">
        <w:tc>
          <w:tcPr>
            <w:tcW w:w="680" w:type="dxa"/>
          </w:tcPr>
          <w:p w:rsidR="007602C4" w:rsidRDefault="007602C4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5102" w:type="dxa"/>
          </w:tcPr>
          <w:p w:rsidR="007602C4" w:rsidRDefault="007602C4">
            <w:pPr>
              <w:pStyle w:val="ConsPlusNormal"/>
            </w:pPr>
            <w:r>
              <w:t>Прочее</w:t>
            </w:r>
          </w:p>
        </w:tc>
        <w:tc>
          <w:tcPr>
            <w:tcW w:w="1644" w:type="dxa"/>
          </w:tcPr>
          <w:p w:rsidR="00721E99" w:rsidRPr="00721E99" w:rsidRDefault="00721E99" w:rsidP="00721E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721E99">
              <w:rPr>
                <w:rFonts w:ascii="Calibri" w:hAnsi="Calibri" w:cs="Calibri"/>
                <w:color w:val="00B0F0"/>
              </w:rPr>
              <w:t>71702 (72702)</w:t>
            </w:r>
          </w:p>
          <w:p w:rsidR="00721E99" w:rsidRPr="00721E99" w:rsidRDefault="00721E99" w:rsidP="00721E99">
            <w:pPr>
              <w:autoSpaceDE w:val="0"/>
              <w:autoSpaceDN w:val="0"/>
              <w:adjustRightInd w:val="0"/>
              <w:spacing w:after="0" w:line="240" w:lineRule="auto"/>
              <w:rPr>
                <w:color w:val="00B0F0"/>
              </w:rPr>
            </w:pPr>
            <w:r w:rsidRPr="00721E99">
              <w:rPr>
                <w:color w:val="00B0F0"/>
              </w:rPr>
              <w:t>ОФР</w:t>
            </w:r>
            <w:r w:rsidRPr="00721E99">
              <w:rPr>
                <w:color w:val="00B0F0"/>
              </w:rPr>
              <w:t xml:space="preserve"> </w:t>
            </w:r>
          </w:p>
          <w:p w:rsidR="007602C4" w:rsidRPr="00721E99" w:rsidRDefault="00721E99" w:rsidP="00721E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721E99">
              <w:rPr>
                <w:rFonts w:ascii="Calibri" w:hAnsi="Calibri" w:cs="Calibri"/>
                <w:color w:val="00B0F0"/>
              </w:rPr>
              <w:t>21112 + 21113</w:t>
            </w:r>
          </w:p>
        </w:tc>
        <w:tc>
          <w:tcPr>
            <w:tcW w:w="1644" w:type="dxa"/>
          </w:tcPr>
          <w:p w:rsidR="007602C4" w:rsidRPr="00721E99" w:rsidRDefault="007602C4">
            <w:pPr>
              <w:pStyle w:val="ConsPlusNormal"/>
              <w:rPr>
                <w:color w:val="00B0F0"/>
              </w:rPr>
            </w:pPr>
          </w:p>
        </w:tc>
      </w:tr>
      <w:tr w:rsidR="007602C4">
        <w:tc>
          <w:tcPr>
            <w:tcW w:w="680" w:type="dxa"/>
          </w:tcPr>
          <w:p w:rsidR="007602C4" w:rsidRDefault="007602C4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5102" w:type="dxa"/>
          </w:tcPr>
          <w:p w:rsidR="007602C4" w:rsidRDefault="007602C4">
            <w:pPr>
              <w:pStyle w:val="ConsPlusNormal"/>
            </w:pPr>
            <w:r>
              <w:t>Итого</w:t>
            </w:r>
          </w:p>
        </w:tc>
        <w:tc>
          <w:tcPr>
            <w:tcW w:w="1644" w:type="dxa"/>
          </w:tcPr>
          <w:p w:rsidR="00721E99" w:rsidRPr="00721E99" w:rsidRDefault="00721E99" w:rsidP="00721E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hyperlink r:id="rId5" w:history="1">
              <w:r w:rsidRPr="00721E99">
                <w:rPr>
                  <w:rFonts w:ascii="Calibri" w:hAnsi="Calibri" w:cs="Calibri"/>
                  <w:color w:val="00B0F0"/>
                </w:rPr>
                <w:t>строка 1</w:t>
              </w:r>
            </w:hyperlink>
            <w:r w:rsidRPr="00721E99">
              <w:rPr>
                <w:rFonts w:ascii="Calibri" w:hAnsi="Calibri" w:cs="Calibri"/>
                <w:color w:val="00B0F0"/>
              </w:rPr>
              <w:t xml:space="preserve"> + </w:t>
            </w:r>
            <w:hyperlink r:id="rId6" w:history="1">
              <w:r w:rsidRPr="00721E99">
                <w:rPr>
                  <w:rFonts w:ascii="Calibri" w:hAnsi="Calibri" w:cs="Calibri"/>
                  <w:color w:val="00B0F0"/>
                </w:rPr>
                <w:t>строка 2</w:t>
              </w:r>
            </w:hyperlink>
            <w:r w:rsidRPr="00721E99">
              <w:rPr>
                <w:rFonts w:ascii="Calibri" w:hAnsi="Calibri" w:cs="Calibri"/>
                <w:color w:val="00B0F0"/>
              </w:rPr>
              <w:t xml:space="preserve"> + </w:t>
            </w:r>
            <w:hyperlink r:id="rId7" w:history="1">
              <w:r w:rsidRPr="00721E99">
                <w:rPr>
                  <w:rFonts w:ascii="Calibri" w:hAnsi="Calibri" w:cs="Calibri"/>
                  <w:color w:val="00B0F0"/>
                </w:rPr>
                <w:t>строка 3</w:t>
              </w:r>
            </w:hyperlink>
            <w:r w:rsidRPr="00721E99">
              <w:rPr>
                <w:rFonts w:ascii="Calibri" w:hAnsi="Calibri" w:cs="Calibri"/>
                <w:color w:val="00B0F0"/>
              </w:rPr>
              <w:t xml:space="preserve"> + </w:t>
            </w:r>
            <w:hyperlink r:id="rId8" w:history="1">
              <w:r w:rsidRPr="00721E99">
                <w:rPr>
                  <w:rFonts w:ascii="Calibri" w:hAnsi="Calibri" w:cs="Calibri"/>
                  <w:color w:val="00B0F0"/>
                </w:rPr>
                <w:t>строка 4</w:t>
              </w:r>
            </w:hyperlink>
            <w:r w:rsidRPr="00721E99">
              <w:rPr>
                <w:rFonts w:ascii="Calibri" w:hAnsi="Calibri" w:cs="Calibri"/>
                <w:color w:val="00B0F0"/>
              </w:rPr>
              <w:t xml:space="preserve"> + </w:t>
            </w:r>
            <w:hyperlink r:id="rId9" w:history="1">
              <w:r w:rsidRPr="00721E99">
                <w:rPr>
                  <w:rFonts w:ascii="Calibri" w:hAnsi="Calibri" w:cs="Calibri"/>
                  <w:color w:val="00B0F0"/>
                </w:rPr>
                <w:t>строка 5</w:t>
              </w:r>
            </w:hyperlink>
            <w:r w:rsidRPr="00721E99">
              <w:rPr>
                <w:rFonts w:ascii="Calibri" w:hAnsi="Calibri" w:cs="Calibri"/>
                <w:color w:val="00B0F0"/>
              </w:rPr>
              <w:t xml:space="preserve"> + </w:t>
            </w:r>
            <w:hyperlink r:id="rId10" w:history="1">
              <w:r w:rsidRPr="00721E99">
                <w:rPr>
                  <w:rFonts w:ascii="Calibri" w:hAnsi="Calibri" w:cs="Calibri"/>
                  <w:color w:val="00B0F0"/>
                </w:rPr>
                <w:t>строка 6</w:t>
              </w:r>
            </w:hyperlink>
            <w:r w:rsidRPr="00721E99">
              <w:rPr>
                <w:rFonts w:ascii="Calibri" w:hAnsi="Calibri" w:cs="Calibri"/>
                <w:color w:val="00B0F0"/>
              </w:rPr>
              <w:t xml:space="preserve"> + </w:t>
            </w:r>
            <w:hyperlink r:id="rId11" w:history="1">
              <w:r w:rsidRPr="00721E99">
                <w:rPr>
                  <w:rFonts w:ascii="Calibri" w:hAnsi="Calibri" w:cs="Calibri"/>
                  <w:color w:val="00B0F0"/>
                </w:rPr>
                <w:t>строка 7</w:t>
              </w:r>
            </w:hyperlink>
            <w:r w:rsidRPr="00721E99">
              <w:rPr>
                <w:rFonts w:ascii="Calibri" w:hAnsi="Calibri" w:cs="Calibri"/>
                <w:color w:val="00B0F0"/>
              </w:rPr>
              <w:t xml:space="preserve"> + </w:t>
            </w:r>
            <w:hyperlink r:id="rId12" w:history="1">
              <w:r w:rsidRPr="00721E99">
                <w:rPr>
                  <w:rFonts w:ascii="Calibri" w:hAnsi="Calibri" w:cs="Calibri"/>
                  <w:color w:val="00B0F0"/>
                </w:rPr>
                <w:t>строка 8</w:t>
              </w:r>
            </w:hyperlink>
            <w:r w:rsidRPr="00721E99">
              <w:rPr>
                <w:rFonts w:ascii="Calibri" w:hAnsi="Calibri" w:cs="Calibri"/>
                <w:color w:val="00B0F0"/>
              </w:rPr>
              <w:t xml:space="preserve"> + </w:t>
            </w:r>
            <w:hyperlink r:id="rId13" w:history="1">
              <w:r w:rsidRPr="00721E99">
                <w:rPr>
                  <w:rFonts w:ascii="Calibri" w:hAnsi="Calibri" w:cs="Calibri"/>
                  <w:color w:val="00B0F0"/>
                </w:rPr>
                <w:t>строка 9</w:t>
              </w:r>
            </w:hyperlink>
            <w:r w:rsidRPr="00721E99">
              <w:rPr>
                <w:rFonts w:ascii="Calibri" w:hAnsi="Calibri" w:cs="Calibri"/>
                <w:color w:val="00B0F0"/>
              </w:rPr>
              <w:t xml:space="preserve"> + </w:t>
            </w:r>
            <w:hyperlink r:id="rId14" w:history="1">
              <w:r w:rsidRPr="00721E99">
                <w:rPr>
                  <w:rFonts w:ascii="Calibri" w:hAnsi="Calibri" w:cs="Calibri"/>
                  <w:color w:val="00B0F0"/>
                </w:rPr>
                <w:t>строка 10</w:t>
              </w:r>
            </w:hyperlink>
            <w:r w:rsidRPr="00721E99">
              <w:rPr>
                <w:rFonts w:ascii="Calibri" w:hAnsi="Calibri" w:cs="Calibri"/>
                <w:color w:val="00B0F0"/>
              </w:rPr>
              <w:t xml:space="preserve"> + </w:t>
            </w:r>
            <w:hyperlink r:id="rId15" w:history="1">
              <w:r w:rsidRPr="00721E99">
                <w:rPr>
                  <w:rFonts w:ascii="Calibri" w:hAnsi="Calibri" w:cs="Calibri"/>
                  <w:color w:val="00B0F0"/>
                </w:rPr>
                <w:t>строка 11</w:t>
              </w:r>
            </w:hyperlink>
            <w:r w:rsidRPr="00721E99">
              <w:rPr>
                <w:rFonts w:ascii="Calibri" w:hAnsi="Calibri" w:cs="Calibri"/>
                <w:color w:val="00B0F0"/>
              </w:rPr>
              <w:t xml:space="preserve"> + </w:t>
            </w:r>
            <w:hyperlink r:id="rId16" w:history="1">
              <w:r w:rsidRPr="00721E99">
                <w:rPr>
                  <w:rFonts w:ascii="Calibri" w:hAnsi="Calibri" w:cs="Calibri"/>
                  <w:color w:val="00B0F0"/>
                </w:rPr>
                <w:t>строка 12</w:t>
              </w:r>
            </w:hyperlink>
            <w:r w:rsidRPr="00721E99">
              <w:rPr>
                <w:rFonts w:ascii="Calibri" w:hAnsi="Calibri" w:cs="Calibri"/>
                <w:color w:val="00B0F0"/>
              </w:rPr>
              <w:t xml:space="preserve"> + </w:t>
            </w:r>
            <w:hyperlink r:id="rId17" w:history="1">
              <w:r w:rsidRPr="00721E99">
                <w:rPr>
                  <w:rFonts w:ascii="Calibri" w:hAnsi="Calibri" w:cs="Calibri"/>
                  <w:color w:val="00B0F0"/>
                </w:rPr>
                <w:t>строка 13</w:t>
              </w:r>
            </w:hyperlink>
            <w:r w:rsidRPr="00721E99">
              <w:rPr>
                <w:rFonts w:ascii="Calibri" w:hAnsi="Calibri" w:cs="Calibri"/>
                <w:color w:val="00B0F0"/>
              </w:rPr>
              <w:t xml:space="preserve"> + </w:t>
            </w:r>
            <w:hyperlink r:id="rId18" w:history="1">
              <w:r w:rsidRPr="00721E99">
                <w:rPr>
                  <w:rFonts w:ascii="Calibri" w:hAnsi="Calibri" w:cs="Calibri"/>
                  <w:color w:val="00B0F0"/>
                </w:rPr>
                <w:t>строка 14</w:t>
              </w:r>
            </w:hyperlink>
          </w:p>
          <w:p w:rsidR="007602C4" w:rsidRPr="00721E99" w:rsidRDefault="007602C4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7602C4" w:rsidRPr="00721E99" w:rsidRDefault="007602C4">
            <w:pPr>
              <w:pStyle w:val="ConsPlusNormal"/>
              <w:rPr>
                <w:color w:val="00B0F0"/>
              </w:rPr>
            </w:pPr>
          </w:p>
        </w:tc>
      </w:tr>
      <w:tr w:rsidR="007602C4">
        <w:tc>
          <w:tcPr>
            <w:tcW w:w="680" w:type="dxa"/>
          </w:tcPr>
          <w:p w:rsidR="007602C4" w:rsidRDefault="007602C4">
            <w:pPr>
              <w:pStyle w:val="ConsPlusNormal"/>
              <w:jc w:val="center"/>
            </w:pPr>
            <w:r>
              <w:t>16</w:t>
            </w:r>
          </w:p>
        </w:tc>
        <w:tc>
          <w:tcPr>
            <w:tcW w:w="5102" w:type="dxa"/>
          </w:tcPr>
          <w:p w:rsidR="007602C4" w:rsidRDefault="007602C4">
            <w:pPr>
              <w:pStyle w:val="ConsPlusNormal"/>
            </w:pPr>
            <w:r>
              <w:t>Текстовое пояснение</w:t>
            </w:r>
          </w:p>
        </w:tc>
        <w:tc>
          <w:tcPr>
            <w:tcW w:w="3288" w:type="dxa"/>
            <w:gridSpan w:val="2"/>
          </w:tcPr>
          <w:p w:rsidR="007602C4" w:rsidRDefault="007602C4">
            <w:pPr>
              <w:pStyle w:val="ConsPlusNormal"/>
            </w:pPr>
          </w:p>
        </w:tc>
      </w:tr>
    </w:tbl>
    <w:p w:rsidR="007602C4" w:rsidRDefault="007602C4">
      <w:pPr>
        <w:pStyle w:val="ConsPlusNormal"/>
      </w:pPr>
      <w:hyperlink r:id="rId19">
        <w:r>
          <w:rPr>
            <w:i/>
            <w:color w:val="0000FF"/>
          </w:rPr>
          <w:br/>
        </w:r>
      </w:hyperlink>
      <w:r w:rsidRPr="00721E99">
        <w:rPr>
          <w:color w:val="FF0000"/>
        </w:rPr>
        <w:br/>
      </w:r>
      <w:r w:rsidR="00721E99" w:rsidRPr="00721E99">
        <w:rPr>
          <w:color w:val="FF0000"/>
        </w:rPr>
        <w:t>Пример заполнения на 31 августа</w:t>
      </w:r>
    </w:p>
    <w:p w:rsidR="00721E99" w:rsidRDefault="00721E99">
      <w:pPr>
        <w:pStyle w:val="ConsPlusNormal"/>
      </w:pPr>
    </w:p>
    <w:p w:rsidR="005A4A27" w:rsidRDefault="005A4A27" w:rsidP="005A4A27">
      <w:pPr>
        <w:pStyle w:val="ConsPlusNormal"/>
        <w:jc w:val="right"/>
      </w:pPr>
      <w:r>
        <w:t>Таблица 42.1</w:t>
      </w:r>
    </w:p>
    <w:p w:rsidR="005A4A27" w:rsidRDefault="005A4A27" w:rsidP="005A4A27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80"/>
        <w:gridCol w:w="5102"/>
        <w:gridCol w:w="1644"/>
        <w:gridCol w:w="1644"/>
      </w:tblGrid>
      <w:tr w:rsidR="00744BFE" w:rsidTr="00FB2A61">
        <w:tc>
          <w:tcPr>
            <w:tcW w:w="680" w:type="dxa"/>
          </w:tcPr>
          <w:p w:rsidR="00744BFE" w:rsidRDefault="00744BFE" w:rsidP="00744BFE">
            <w:pPr>
              <w:pStyle w:val="ConsPlusNormal"/>
              <w:jc w:val="center"/>
            </w:pPr>
            <w:r>
              <w:t>Номер показателя</w:t>
            </w:r>
          </w:p>
        </w:tc>
        <w:tc>
          <w:tcPr>
            <w:tcW w:w="5102" w:type="dxa"/>
          </w:tcPr>
          <w:p w:rsidR="00744BFE" w:rsidRDefault="00744BFE" w:rsidP="00744BFE">
            <w:pPr>
              <w:pStyle w:val="ConsPlusNormal"/>
              <w:jc w:val="center"/>
            </w:pPr>
            <w:r>
              <w:t>Наименование показателя</w:t>
            </w:r>
          </w:p>
        </w:tc>
        <w:tc>
          <w:tcPr>
            <w:tcW w:w="1644" w:type="dxa"/>
          </w:tcPr>
          <w:p w:rsidR="00744BFE" w:rsidRPr="00744BFE" w:rsidRDefault="00744BFE" w:rsidP="00744BFE">
            <w:pPr>
              <w:pStyle w:val="ConsPlusNormal"/>
              <w:jc w:val="center"/>
              <w:rPr>
                <w:color w:val="FF0000"/>
              </w:rPr>
            </w:pPr>
            <w:r w:rsidRPr="00744BFE">
              <w:rPr>
                <w:color w:val="FF0000"/>
                <w:lang w:val="en-US"/>
              </w:rPr>
              <w:t xml:space="preserve">31 </w:t>
            </w:r>
            <w:r w:rsidRPr="00744BFE">
              <w:rPr>
                <w:color w:val="FF0000"/>
              </w:rPr>
              <w:t xml:space="preserve">августа </w:t>
            </w:r>
            <w:r w:rsidRPr="00744BFE">
              <w:rPr>
                <w:color w:val="FF0000"/>
              </w:rPr>
              <w:t>20</w:t>
            </w:r>
            <w:r w:rsidRPr="00744BFE">
              <w:rPr>
                <w:color w:val="FF0000"/>
              </w:rPr>
              <w:t>25</w:t>
            </w:r>
            <w:r w:rsidRPr="00744BFE">
              <w:rPr>
                <w:color w:val="FF0000"/>
              </w:rPr>
              <w:t xml:space="preserve"> </w:t>
            </w:r>
            <w:bookmarkStart w:id="0" w:name="_GoBack"/>
            <w:bookmarkEnd w:id="0"/>
            <w:r w:rsidRPr="00744BFE">
              <w:rPr>
                <w:color w:val="FF0000"/>
              </w:rPr>
              <w:t>г.</w:t>
            </w:r>
          </w:p>
        </w:tc>
        <w:tc>
          <w:tcPr>
            <w:tcW w:w="1644" w:type="dxa"/>
          </w:tcPr>
          <w:p w:rsidR="00744BFE" w:rsidRPr="00744BFE" w:rsidRDefault="00744BFE" w:rsidP="00744BFE">
            <w:pPr>
              <w:pStyle w:val="ConsPlusNormal"/>
              <w:jc w:val="center"/>
              <w:rPr>
                <w:color w:val="FF0000"/>
              </w:rPr>
            </w:pPr>
            <w:r w:rsidRPr="00744BFE">
              <w:rPr>
                <w:color w:val="FF0000"/>
                <w:lang w:val="en-US"/>
              </w:rPr>
              <w:t xml:space="preserve">31 </w:t>
            </w:r>
            <w:r w:rsidRPr="00744BFE">
              <w:rPr>
                <w:color w:val="FF0000"/>
              </w:rPr>
              <w:t>августа 202</w:t>
            </w:r>
            <w:r w:rsidRPr="00744BFE">
              <w:rPr>
                <w:color w:val="FF0000"/>
              </w:rPr>
              <w:t>4</w:t>
            </w:r>
            <w:r w:rsidRPr="00744BFE">
              <w:rPr>
                <w:color w:val="FF0000"/>
              </w:rPr>
              <w:t xml:space="preserve"> г.</w:t>
            </w:r>
          </w:p>
        </w:tc>
      </w:tr>
      <w:tr w:rsidR="00744BFE" w:rsidTr="00FB2A61">
        <w:tc>
          <w:tcPr>
            <w:tcW w:w="680" w:type="dxa"/>
          </w:tcPr>
          <w:p w:rsidR="00744BFE" w:rsidRDefault="00744BFE" w:rsidP="00744BFE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5102" w:type="dxa"/>
          </w:tcPr>
          <w:p w:rsidR="00744BFE" w:rsidRDefault="00744BFE" w:rsidP="00744BFE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644" w:type="dxa"/>
          </w:tcPr>
          <w:p w:rsidR="00744BFE" w:rsidRDefault="00744BFE" w:rsidP="00744BFE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644" w:type="dxa"/>
          </w:tcPr>
          <w:p w:rsidR="00744BFE" w:rsidRDefault="00744BFE" w:rsidP="00744BFE">
            <w:pPr>
              <w:pStyle w:val="ConsPlusNormal"/>
              <w:jc w:val="center"/>
            </w:pPr>
            <w:r>
              <w:t>4</w:t>
            </w:r>
          </w:p>
        </w:tc>
      </w:tr>
      <w:tr w:rsidR="00744BFE" w:rsidTr="00FB2A61">
        <w:tc>
          <w:tcPr>
            <w:tcW w:w="680" w:type="dxa"/>
          </w:tcPr>
          <w:p w:rsidR="00744BFE" w:rsidRDefault="00744BFE" w:rsidP="00744BFE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5102" w:type="dxa"/>
          </w:tcPr>
          <w:p w:rsidR="00744BFE" w:rsidRDefault="00744BFE" w:rsidP="00744BFE">
            <w:pPr>
              <w:pStyle w:val="ConsPlusNormal"/>
            </w:pPr>
            <w:r>
              <w:t xml:space="preserve">Расходы на услуги </w:t>
            </w:r>
            <w:proofErr w:type="spellStart"/>
            <w:r>
              <w:t>маркет-мейкеров</w:t>
            </w:r>
            <w:proofErr w:type="spellEnd"/>
          </w:p>
        </w:tc>
        <w:tc>
          <w:tcPr>
            <w:tcW w:w="1644" w:type="dxa"/>
          </w:tcPr>
          <w:p w:rsidR="00744BFE" w:rsidRPr="00721E99" w:rsidRDefault="00744BFE" w:rsidP="00744B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</w:p>
        </w:tc>
        <w:tc>
          <w:tcPr>
            <w:tcW w:w="1644" w:type="dxa"/>
          </w:tcPr>
          <w:p w:rsidR="00744BFE" w:rsidRPr="00721E99" w:rsidRDefault="00744BFE" w:rsidP="00744BFE">
            <w:pPr>
              <w:pStyle w:val="ConsPlusNormal"/>
              <w:rPr>
                <w:color w:val="00B0F0"/>
              </w:rPr>
            </w:pPr>
          </w:p>
        </w:tc>
      </w:tr>
      <w:tr w:rsidR="00744BFE" w:rsidTr="00FB2A61">
        <w:tc>
          <w:tcPr>
            <w:tcW w:w="680" w:type="dxa"/>
          </w:tcPr>
          <w:p w:rsidR="00744BFE" w:rsidRDefault="00744BFE" w:rsidP="00744BFE">
            <w:pPr>
              <w:pStyle w:val="ConsPlusNormal"/>
              <w:jc w:val="center"/>
            </w:pPr>
            <w:r>
              <w:lastRenderedPageBreak/>
              <w:t>2</w:t>
            </w:r>
          </w:p>
        </w:tc>
        <w:tc>
          <w:tcPr>
            <w:tcW w:w="5102" w:type="dxa"/>
          </w:tcPr>
          <w:p w:rsidR="00744BFE" w:rsidRDefault="00744BFE" w:rsidP="00744BFE">
            <w:pPr>
              <w:pStyle w:val="ConsPlusNormal"/>
            </w:pPr>
            <w:r>
              <w:t>Расходы на выплату премий</w:t>
            </w:r>
          </w:p>
        </w:tc>
        <w:tc>
          <w:tcPr>
            <w:tcW w:w="1644" w:type="dxa"/>
          </w:tcPr>
          <w:p w:rsidR="00744BFE" w:rsidRPr="00721E99" w:rsidRDefault="00744BFE" w:rsidP="00744B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</w:p>
        </w:tc>
        <w:tc>
          <w:tcPr>
            <w:tcW w:w="1644" w:type="dxa"/>
          </w:tcPr>
          <w:p w:rsidR="00744BFE" w:rsidRPr="00721E99" w:rsidRDefault="00744BFE" w:rsidP="00744BFE">
            <w:pPr>
              <w:pStyle w:val="ConsPlusNormal"/>
              <w:rPr>
                <w:color w:val="00B0F0"/>
              </w:rPr>
            </w:pPr>
          </w:p>
        </w:tc>
      </w:tr>
      <w:tr w:rsidR="00744BFE" w:rsidTr="00FB2A61">
        <w:tc>
          <w:tcPr>
            <w:tcW w:w="680" w:type="dxa"/>
          </w:tcPr>
          <w:p w:rsidR="00744BFE" w:rsidRDefault="00744BFE" w:rsidP="00744BFE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5102" w:type="dxa"/>
          </w:tcPr>
          <w:p w:rsidR="00744BFE" w:rsidRDefault="00744BFE" w:rsidP="00744BFE">
            <w:pPr>
              <w:pStyle w:val="ConsPlusNormal"/>
            </w:pPr>
            <w:r>
              <w:t>Почтовые расходы</w:t>
            </w:r>
          </w:p>
        </w:tc>
        <w:tc>
          <w:tcPr>
            <w:tcW w:w="1644" w:type="dxa"/>
          </w:tcPr>
          <w:p w:rsidR="00744BFE" w:rsidRPr="005A4A27" w:rsidRDefault="00744BFE" w:rsidP="00744BF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B0F0"/>
              </w:rPr>
            </w:pPr>
          </w:p>
        </w:tc>
        <w:tc>
          <w:tcPr>
            <w:tcW w:w="1644" w:type="dxa"/>
          </w:tcPr>
          <w:p w:rsidR="00744BFE" w:rsidRPr="00721E99" w:rsidRDefault="00744BFE" w:rsidP="00744BFE">
            <w:pPr>
              <w:pStyle w:val="ConsPlusNormal"/>
              <w:rPr>
                <w:color w:val="00B0F0"/>
              </w:rPr>
            </w:pPr>
          </w:p>
        </w:tc>
      </w:tr>
      <w:tr w:rsidR="00744BFE" w:rsidTr="00FB2A61">
        <w:tc>
          <w:tcPr>
            <w:tcW w:w="680" w:type="dxa"/>
          </w:tcPr>
          <w:p w:rsidR="00744BFE" w:rsidRDefault="00744BFE" w:rsidP="00744BFE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5102" w:type="dxa"/>
          </w:tcPr>
          <w:p w:rsidR="00744BFE" w:rsidRDefault="00744BFE" w:rsidP="00744BFE">
            <w:pPr>
              <w:pStyle w:val="ConsPlusNormal"/>
            </w:pPr>
            <w:r>
              <w:t>Расходы на услуги депозитариев и регистраторов</w:t>
            </w:r>
          </w:p>
        </w:tc>
        <w:tc>
          <w:tcPr>
            <w:tcW w:w="1644" w:type="dxa"/>
          </w:tcPr>
          <w:p w:rsidR="00744BFE" w:rsidRPr="005A4A27" w:rsidRDefault="00744BFE" w:rsidP="00744BF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B0F0"/>
              </w:rPr>
            </w:pPr>
            <w:r w:rsidRPr="00721E99">
              <w:rPr>
                <w:rFonts w:eastAsia="Times New Roman" w:cstheme="minorHAnsi"/>
                <w:color w:val="00B0F0"/>
                <w:lang w:eastAsia="ru-RU"/>
              </w:rPr>
              <w:t>268 917,47</w:t>
            </w:r>
          </w:p>
        </w:tc>
        <w:tc>
          <w:tcPr>
            <w:tcW w:w="1644" w:type="dxa"/>
          </w:tcPr>
          <w:p w:rsidR="00744BFE" w:rsidRPr="00744BFE" w:rsidRDefault="00744BFE" w:rsidP="00744BFE">
            <w:pPr>
              <w:pStyle w:val="ConsPlusNormal"/>
              <w:rPr>
                <w:rFonts w:asciiTheme="minorHAnsi" w:hAnsiTheme="minorHAnsi" w:cstheme="minorHAnsi"/>
                <w:color w:val="00B0F0"/>
                <w:szCs w:val="22"/>
              </w:rPr>
            </w:pPr>
            <w:r w:rsidRPr="00721E99">
              <w:rPr>
                <w:rFonts w:asciiTheme="minorHAnsi" w:hAnsiTheme="minorHAnsi" w:cstheme="minorHAnsi"/>
                <w:color w:val="00B0F0"/>
                <w:szCs w:val="22"/>
              </w:rPr>
              <w:t>290 743,41</w:t>
            </w:r>
          </w:p>
        </w:tc>
      </w:tr>
      <w:tr w:rsidR="00744BFE" w:rsidTr="00FB2A61">
        <w:tc>
          <w:tcPr>
            <w:tcW w:w="680" w:type="dxa"/>
          </w:tcPr>
          <w:p w:rsidR="00744BFE" w:rsidRDefault="00744BFE" w:rsidP="00744BFE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5102" w:type="dxa"/>
          </w:tcPr>
          <w:p w:rsidR="00744BFE" w:rsidRDefault="00744BFE" w:rsidP="00744BFE">
            <w:pPr>
              <w:pStyle w:val="ConsPlusNormal"/>
            </w:pPr>
            <w:r>
              <w:t>Расходы по комиссии за клиринг</w:t>
            </w:r>
          </w:p>
        </w:tc>
        <w:tc>
          <w:tcPr>
            <w:tcW w:w="1644" w:type="dxa"/>
          </w:tcPr>
          <w:p w:rsidR="00744BFE" w:rsidRPr="005A4A27" w:rsidRDefault="00744BFE" w:rsidP="00744BF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B0F0"/>
              </w:rPr>
            </w:pPr>
            <w:r w:rsidRPr="00721E99">
              <w:rPr>
                <w:rFonts w:eastAsia="Times New Roman" w:cstheme="minorHAnsi"/>
                <w:color w:val="00B0F0"/>
                <w:lang w:eastAsia="ru-RU"/>
              </w:rPr>
              <w:t>118 314,84</w:t>
            </w:r>
          </w:p>
        </w:tc>
        <w:tc>
          <w:tcPr>
            <w:tcW w:w="1644" w:type="dxa"/>
          </w:tcPr>
          <w:p w:rsidR="00744BFE" w:rsidRPr="00744BFE" w:rsidRDefault="00744BFE" w:rsidP="00744BFE">
            <w:pPr>
              <w:pStyle w:val="ConsPlusNormal"/>
              <w:rPr>
                <w:rFonts w:asciiTheme="minorHAnsi" w:hAnsiTheme="minorHAnsi" w:cstheme="minorHAnsi"/>
                <w:color w:val="00B0F0"/>
                <w:szCs w:val="22"/>
              </w:rPr>
            </w:pPr>
            <w:r w:rsidRPr="00721E99">
              <w:rPr>
                <w:rFonts w:asciiTheme="minorHAnsi" w:hAnsiTheme="minorHAnsi" w:cstheme="minorHAnsi"/>
                <w:color w:val="00B0F0"/>
                <w:szCs w:val="22"/>
              </w:rPr>
              <w:t>116 415,55</w:t>
            </w:r>
          </w:p>
        </w:tc>
      </w:tr>
      <w:tr w:rsidR="00744BFE" w:rsidTr="00FB2A61">
        <w:tc>
          <w:tcPr>
            <w:tcW w:w="680" w:type="dxa"/>
          </w:tcPr>
          <w:p w:rsidR="00744BFE" w:rsidRDefault="00744BFE" w:rsidP="00744BFE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5102" w:type="dxa"/>
          </w:tcPr>
          <w:p w:rsidR="00744BFE" w:rsidRDefault="00744BFE" w:rsidP="00744BFE">
            <w:pPr>
              <w:pStyle w:val="ConsPlusNormal"/>
            </w:pPr>
            <w:r>
              <w:t>Биржевые сборы</w:t>
            </w:r>
          </w:p>
        </w:tc>
        <w:tc>
          <w:tcPr>
            <w:tcW w:w="1644" w:type="dxa"/>
          </w:tcPr>
          <w:p w:rsidR="00744BFE" w:rsidRPr="005A4A27" w:rsidRDefault="00744BFE" w:rsidP="00744BF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B0F0"/>
              </w:rPr>
            </w:pPr>
            <w:r w:rsidRPr="00721E99">
              <w:rPr>
                <w:rFonts w:eastAsia="Times New Roman" w:cstheme="minorHAnsi"/>
                <w:color w:val="00B0F0"/>
                <w:lang w:eastAsia="ru-RU"/>
              </w:rPr>
              <w:t>8 300 000,00</w:t>
            </w:r>
          </w:p>
        </w:tc>
        <w:tc>
          <w:tcPr>
            <w:tcW w:w="1644" w:type="dxa"/>
          </w:tcPr>
          <w:p w:rsidR="00744BFE" w:rsidRPr="00744BFE" w:rsidRDefault="00744BFE" w:rsidP="00744BFE">
            <w:pPr>
              <w:pStyle w:val="ConsPlusNormal"/>
              <w:rPr>
                <w:rFonts w:asciiTheme="minorHAnsi" w:hAnsiTheme="minorHAnsi" w:cstheme="minorHAnsi"/>
                <w:color w:val="00B0F0"/>
                <w:szCs w:val="22"/>
              </w:rPr>
            </w:pPr>
          </w:p>
        </w:tc>
      </w:tr>
      <w:tr w:rsidR="00744BFE" w:rsidTr="00FB2A61">
        <w:tc>
          <w:tcPr>
            <w:tcW w:w="680" w:type="dxa"/>
          </w:tcPr>
          <w:p w:rsidR="00744BFE" w:rsidRDefault="00744BFE" w:rsidP="00744BFE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5102" w:type="dxa"/>
          </w:tcPr>
          <w:p w:rsidR="00744BFE" w:rsidRDefault="00744BFE" w:rsidP="00744BFE">
            <w:pPr>
              <w:pStyle w:val="ConsPlusNormal"/>
            </w:pPr>
            <w:r>
              <w:t>Расходы управляющей компании за счет собственных средств в отношении инвестиционных фондов</w:t>
            </w:r>
          </w:p>
        </w:tc>
        <w:tc>
          <w:tcPr>
            <w:tcW w:w="1644" w:type="dxa"/>
          </w:tcPr>
          <w:p w:rsidR="00744BFE" w:rsidRPr="005A4A27" w:rsidRDefault="00744BFE" w:rsidP="00744BF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B0F0"/>
              </w:rPr>
            </w:pPr>
          </w:p>
        </w:tc>
        <w:tc>
          <w:tcPr>
            <w:tcW w:w="1644" w:type="dxa"/>
          </w:tcPr>
          <w:p w:rsidR="00744BFE" w:rsidRPr="00744BFE" w:rsidRDefault="00744BFE" w:rsidP="00744BFE">
            <w:pPr>
              <w:pStyle w:val="ConsPlusNormal"/>
              <w:rPr>
                <w:rFonts w:asciiTheme="minorHAnsi" w:hAnsiTheme="minorHAnsi" w:cstheme="minorHAnsi"/>
                <w:color w:val="00B0F0"/>
                <w:szCs w:val="22"/>
              </w:rPr>
            </w:pPr>
          </w:p>
        </w:tc>
      </w:tr>
      <w:tr w:rsidR="00744BFE" w:rsidTr="00FB2A61">
        <w:tc>
          <w:tcPr>
            <w:tcW w:w="680" w:type="dxa"/>
          </w:tcPr>
          <w:p w:rsidR="00744BFE" w:rsidRDefault="00744BFE" w:rsidP="00744BFE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5102" w:type="dxa"/>
          </w:tcPr>
          <w:p w:rsidR="00744BFE" w:rsidRDefault="00744BFE" w:rsidP="00744BFE">
            <w:pPr>
              <w:pStyle w:val="ConsPlusNormal"/>
            </w:pPr>
            <w:r>
              <w:t>Расходы специализированного депозитария за счет собственных средств в отношении инвестиционных фондов</w:t>
            </w:r>
          </w:p>
        </w:tc>
        <w:tc>
          <w:tcPr>
            <w:tcW w:w="1644" w:type="dxa"/>
          </w:tcPr>
          <w:p w:rsidR="00744BFE" w:rsidRPr="005A4A27" w:rsidRDefault="00744BFE" w:rsidP="00744BF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B0F0"/>
              </w:rPr>
            </w:pPr>
          </w:p>
        </w:tc>
        <w:tc>
          <w:tcPr>
            <w:tcW w:w="1644" w:type="dxa"/>
          </w:tcPr>
          <w:p w:rsidR="00744BFE" w:rsidRPr="00744BFE" w:rsidRDefault="00744BFE" w:rsidP="00744BFE">
            <w:pPr>
              <w:pStyle w:val="ConsPlusNormal"/>
              <w:rPr>
                <w:rFonts w:asciiTheme="minorHAnsi" w:hAnsiTheme="minorHAnsi" w:cstheme="minorHAnsi"/>
                <w:color w:val="00B0F0"/>
                <w:szCs w:val="22"/>
              </w:rPr>
            </w:pPr>
          </w:p>
        </w:tc>
      </w:tr>
      <w:tr w:rsidR="00744BFE" w:rsidTr="00FB2A61">
        <w:tc>
          <w:tcPr>
            <w:tcW w:w="680" w:type="dxa"/>
          </w:tcPr>
          <w:p w:rsidR="00744BFE" w:rsidRDefault="00744BFE" w:rsidP="00744BFE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5102" w:type="dxa"/>
          </w:tcPr>
          <w:p w:rsidR="00744BFE" w:rsidRDefault="00744BFE" w:rsidP="00744BFE">
            <w:pPr>
              <w:pStyle w:val="ConsPlusNormal"/>
            </w:pPr>
            <w:r>
              <w:t>Расходы на услуги трансфер-агентов</w:t>
            </w:r>
          </w:p>
        </w:tc>
        <w:tc>
          <w:tcPr>
            <w:tcW w:w="1644" w:type="dxa"/>
          </w:tcPr>
          <w:p w:rsidR="00744BFE" w:rsidRPr="005A4A27" w:rsidRDefault="00744BFE" w:rsidP="00744BF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B0F0"/>
              </w:rPr>
            </w:pPr>
          </w:p>
        </w:tc>
        <w:tc>
          <w:tcPr>
            <w:tcW w:w="1644" w:type="dxa"/>
          </w:tcPr>
          <w:p w:rsidR="00744BFE" w:rsidRPr="00744BFE" w:rsidRDefault="00744BFE" w:rsidP="00744BFE">
            <w:pPr>
              <w:pStyle w:val="ConsPlusNormal"/>
              <w:rPr>
                <w:rFonts w:asciiTheme="minorHAnsi" w:hAnsiTheme="minorHAnsi" w:cstheme="minorHAnsi"/>
                <w:color w:val="00B0F0"/>
                <w:szCs w:val="22"/>
              </w:rPr>
            </w:pPr>
          </w:p>
        </w:tc>
      </w:tr>
      <w:tr w:rsidR="00744BFE" w:rsidTr="00FB2A61">
        <w:tc>
          <w:tcPr>
            <w:tcW w:w="680" w:type="dxa"/>
          </w:tcPr>
          <w:p w:rsidR="00744BFE" w:rsidRDefault="00744BFE" w:rsidP="00744BFE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5102" w:type="dxa"/>
          </w:tcPr>
          <w:p w:rsidR="00744BFE" w:rsidRDefault="00744BFE" w:rsidP="00744BFE">
            <w:pPr>
              <w:pStyle w:val="ConsPlusNormal"/>
            </w:pPr>
            <w:r>
              <w:t>Расходы на технические услуги</w:t>
            </w:r>
          </w:p>
        </w:tc>
        <w:tc>
          <w:tcPr>
            <w:tcW w:w="1644" w:type="dxa"/>
          </w:tcPr>
          <w:p w:rsidR="00744BFE" w:rsidRPr="005A4A27" w:rsidRDefault="00744BFE" w:rsidP="00744BF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B0F0"/>
              </w:rPr>
            </w:pPr>
            <w:r w:rsidRPr="00721E99">
              <w:rPr>
                <w:rFonts w:eastAsia="Times New Roman" w:cstheme="minorHAnsi"/>
                <w:color w:val="00B0F0"/>
                <w:lang w:eastAsia="ru-RU"/>
              </w:rPr>
              <w:t>1 120 184,63</w:t>
            </w:r>
          </w:p>
        </w:tc>
        <w:tc>
          <w:tcPr>
            <w:tcW w:w="1644" w:type="dxa"/>
          </w:tcPr>
          <w:p w:rsidR="00744BFE" w:rsidRPr="00744BFE" w:rsidRDefault="00744BFE" w:rsidP="00744BFE">
            <w:pPr>
              <w:pStyle w:val="ConsPlusNormal"/>
              <w:rPr>
                <w:rFonts w:asciiTheme="minorHAnsi" w:hAnsiTheme="minorHAnsi" w:cstheme="minorHAnsi"/>
                <w:color w:val="00B0F0"/>
                <w:szCs w:val="22"/>
              </w:rPr>
            </w:pPr>
            <w:r w:rsidRPr="00721E99">
              <w:rPr>
                <w:rFonts w:asciiTheme="minorHAnsi" w:hAnsiTheme="minorHAnsi" w:cstheme="minorHAnsi"/>
                <w:color w:val="00B0F0"/>
                <w:szCs w:val="22"/>
              </w:rPr>
              <w:t>584 000,00</w:t>
            </w:r>
          </w:p>
        </w:tc>
      </w:tr>
      <w:tr w:rsidR="00744BFE" w:rsidTr="00FB2A61">
        <w:tc>
          <w:tcPr>
            <w:tcW w:w="680" w:type="dxa"/>
          </w:tcPr>
          <w:p w:rsidR="00744BFE" w:rsidRDefault="00744BFE" w:rsidP="00744BFE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5102" w:type="dxa"/>
          </w:tcPr>
          <w:p w:rsidR="00744BFE" w:rsidRDefault="00744BFE" w:rsidP="00744BFE">
            <w:pPr>
              <w:pStyle w:val="ConsPlusNormal"/>
            </w:pPr>
            <w:r>
              <w:t>Расходы на рекламу при оказании услуг</w:t>
            </w:r>
          </w:p>
        </w:tc>
        <w:tc>
          <w:tcPr>
            <w:tcW w:w="1644" w:type="dxa"/>
          </w:tcPr>
          <w:p w:rsidR="00744BFE" w:rsidRPr="005A4A27" w:rsidRDefault="00744BFE" w:rsidP="00744BF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B0F0"/>
              </w:rPr>
            </w:pPr>
          </w:p>
        </w:tc>
        <w:tc>
          <w:tcPr>
            <w:tcW w:w="1644" w:type="dxa"/>
          </w:tcPr>
          <w:p w:rsidR="00744BFE" w:rsidRPr="00744BFE" w:rsidRDefault="00744BFE" w:rsidP="00744BFE">
            <w:pPr>
              <w:pStyle w:val="ConsPlusNormal"/>
              <w:rPr>
                <w:rFonts w:asciiTheme="minorHAnsi" w:hAnsiTheme="minorHAnsi" w:cstheme="minorHAnsi"/>
                <w:color w:val="00B0F0"/>
                <w:szCs w:val="22"/>
              </w:rPr>
            </w:pPr>
          </w:p>
        </w:tc>
      </w:tr>
      <w:tr w:rsidR="00744BFE" w:rsidTr="00FB2A61">
        <w:tc>
          <w:tcPr>
            <w:tcW w:w="680" w:type="dxa"/>
          </w:tcPr>
          <w:p w:rsidR="00744BFE" w:rsidRDefault="00744BFE" w:rsidP="00744BFE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5102" w:type="dxa"/>
          </w:tcPr>
          <w:p w:rsidR="00744BFE" w:rsidRDefault="00744BFE" w:rsidP="00744BFE">
            <w:pPr>
              <w:pStyle w:val="ConsPlusNormal"/>
            </w:pPr>
            <w:r>
              <w:t>Расходы по внесению информации о возникновении, переходе и прекращении утилитарного цифрового права</w:t>
            </w:r>
          </w:p>
        </w:tc>
        <w:tc>
          <w:tcPr>
            <w:tcW w:w="1644" w:type="dxa"/>
          </w:tcPr>
          <w:p w:rsidR="00744BFE" w:rsidRPr="005A4A27" w:rsidRDefault="00744BFE" w:rsidP="00744BFE">
            <w:pPr>
              <w:pStyle w:val="ConsPlusNormal"/>
              <w:rPr>
                <w:rFonts w:asciiTheme="minorHAnsi" w:hAnsiTheme="minorHAnsi" w:cstheme="minorHAnsi"/>
                <w:color w:val="00B0F0"/>
                <w:szCs w:val="22"/>
              </w:rPr>
            </w:pPr>
          </w:p>
        </w:tc>
        <w:tc>
          <w:tcPr>
            <w:tcW w:w="1644" w:type="dxa"/>
          </w:tcPr>
          <w:p w:rsidR="00744BFE" w:rsidRPr="00744BFE" w:rsidRDefault="00744BFE" w:rsidP="00744BFE">
            <w:pPr>
              <w:pStyle w:val="ConsPlusNormal"/>
              <w:rPr>
                <w:rFonts w:asciiTheme="minorHAnsi" w:hAnsiTheme="minorHAnsi" w:cstheme="minorHAnsi"/>
                <w:color w:val="00B0F0"/>
                <w:szCs w:val="22"/>
              </w:rPr>
            </w:pPr>
          </w:p>
        </w:tc>
      </w:tr>
      <w:tr w:rsidR="00744BFE" w:rsidTr="00FB2A61">
        <w:tc>
          <w:tcPr>
            <w:tcW w:w="680" w:type="dxa"/>
          </w:tcPr>
          <w:p w:rsidR="00744BFE" w:rsidRDefault="00744BFE" w:rsidP="00744BFE">
            <w:pPr>
              <w:pStyle w:val="ConsPlusNormal"/>
              <w:jc w:val="center"/>
            </w:pPr>
            <w:r>
              <w:t>13</w:t>
            </w:r>
          </w:p>
        </w:tc>
        <w:tc>
          <w:tcPr>
            <w:tcW w:w="5102" w:type="dxa"/>
          </w:tcPr>
          <w:p w:rsidR="00744BFE" w:rsidRDefault="00744BFE" w:rsidP="00744BFE">
            <w:pPr>
              <w:pStyle w:val="ConsPlusNormal"/>
            </w:pPr>
            <w:r>
              <w:t>Расходы по выпуску цифровых финансовых активов и иных цифровых прав</w:t>
            </w:r>
          </w:p>
        </w:tc>
        <w:tc>
          <w:tcPr>
            <w:tcW w:w="1644" w:type="dxa"/>
          </w:tcPr>
          <w:p w:rsidR="00744BFE" w:rsidRPr="005A4A27" w:rsidRDefault="00744BFE" w:rsidP="00744BF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B0F0"/>
              </w:rPr>
            </w:pPr>
          </w:p>
        </w:tc>
        <w:tc>
          <w:tcPr>
            <w:tcW w:w="1644" w:type="dxa"/>
          </w:tcPr>
          <w:p w:rsidR="00744BFE" w:rsidRPr="00744BFE" w:rsidRDefault="00744BFE" w:rsidP="00744BFE">
            <w:pPr>
              <w:pStyle w:val="ConsPlusNormal"/>
              <w:rPr>
                <w:rFonts w:asciiTheme="minorHAnsi" w:hAnsiTheme="minorHAnsi" w:cstheme="minorHAnsi"/>
                <w:color w:val="00B0F0"/>
                <w:szCs w:val="22"/>
              </w:rPr>
            </w:pPr>
          </w:p>
        </w:tc>
      </w:tr>
      <w:tr w:rsidR="00744BFE" w:rsidTr="00FB2A61">
        <w:tc>
          <w:tcPr>
            <w:tcW w:w="680" w:type="dxa"/>
          </w:tcPr>
          <w:p w:rsidR="00744BFE" w:rsidRDefault="00744BFE" w:rsidP="00744BFE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5102" w:type="dxa"/>
          </w:tcPr>
          <w:p w:rsidR="00744BFE" w:rsidRDefault="00744BFE" w:rsidP="00744BFE">
            <w:pPr>
              <w:pStyle w:val="ConsPlusNormal"/>
            </w:pPr>
            <w:r>
              <w:t>Прочее</w:t>
            </w:r>
          </w:p>
        </w:tc>
        <w:tc>
          <w:tcPr>
            <w:tcW w:w="1644" w:type="dxa"/>
          </w:tcPr>
          <w:p w:rsidR="00744BFE" w:rsidRPr="00721E99" w:rsidRDefault="00744BFE" w:rsidP="00744BFE">
            <w:pPr>
              <w:spacing w:after="0" w:line="240" w:lineRule="auto"/>
              <w:rPr>
                <w:rFonts w:eastAsia="Times New Roman" w:cstheme="minorHAnsi"/>
                <w:color w:val="003F2F"/>
                <w:lang w:eastAsia="ru-RU"/>
              </w:rPr>
            </w:pPr>
            <w:r w:rsidRPr="00721E99">
              <w:rPr>
                <w:rFonts w:eastAsia="Times New Roman" w:cstheme="minorHAnsi"/>
                <w:color w:val="00B0F0"/>
                <w:lang w:eastAsia="ru-RU"/>
              </w:rPr>
              <w:t>4 483,32</w:t>
            </w:r>
          </w:p>
        </w:tc>
        <w:tc>
          <w:tcPr>
            <w:tcW w:w="1644" w:type="dxa"/>
          </w:tcPr>
          <w:p w:rsidR="00744BFE" w:rsidRPr="00744BFE" w:rsidRDefault="00744BFE" w:rsidP="00744BFE">
            <w:pPr>
              <w:pStyle w:val="ConsPlusNormal"/>
              <w:rPr>
                <w:rFonts w:asciiTheme="minorHAnsi" w:hAnsiTheme="minorHAnsi" w:cstheme="minorHAnsi"/>
                <w:color w:val="00B0F0"/>
                <w:szCs w:val="22"/>
              </w:rPr>
            </w:pPr>
            <w:r w:rsidRPr="00721E99">
              <w:rPr>
                <w:rFonts w:asciiTheme="minorHAnsi" w:hAnsiTheme="minorHAnsi" w:cstheme="minorHAnsi"/>
                <w:color w:val="00B0F0"/>
                <w:szCs w:val="22"/>
              </w:rPr>
              <w:t>26 910,00</w:t>
            </w:r>
          </w:p>
        </w:tc>
      </w:tr>
      <w:tr w:rsidR="00744BFE" w:rsidTr="00FB2A61">
        <w:tc>
          <w:tcPr>
            <w:tcW w:w="680" w:type="dxa"/>
          </w:tcPr>
          <w:p w:rsidR="00744BFE" w:rsidRDefault="00744BFE" w:rsidP="00744BFE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5102" w:type="dxa"/>
          </w:tcPr>
          <w:p w:rsidR="00744BFE" w:rsidRDefault="00744BFE" w:rsidP="00744BFE">
            <w:pPr>
              <w:pStyle w:val="ConsPlusNormal"/>
            </w:pPr>
            <w:r>
              <w:t>Итого</w:t>
            </w:r>
          </w:p>
        </w:tc>
        <w:tc>
          <w:tcPr>
            <w:tcW w:w="1644" w:type="dxa"/>
          </w:tcPr>
          <w:p w:rsidR="00744BFE" w:rsidRPr="005A4A27" w:rsidRDefault="00744BFE" w:rsidP="00744BFE">
            <w:pPr>
              <w:pStyle w:val="ConsPlusNormal"/>
              <w:rPr>
                <w:rFonts w:asciiTheme="minorHAnsi" w:hAnsiTheme="minorHAnsi" w:cstheme="minorHAnsi"/>
                <w:color w:val="00B0F0"/>
                <w:szCs w:val="22"/>
              </w:rPr>
            </w:pPr>
            <w:r w:rsidRPr="00721E99">
              <w:rPr>
                <w:rFonts w:asciiTheme="minorHAnsi" w:hAnsiTheme="minorHAnsi" w:cstheme="minorHAnsi"/>
                <w:bCs/>
                <w:color w:val="00B0F0"/>
                <w:szCs w:val="22"/>
              </w:rPr>
              <w:t>9 811 900,26</w:t>
            </w:r>
          </w:p>
        </w:tc>
        <w:tc>
          <w:tcPr>
            <w:tcW w:w="1644" w:type="dxa"/>
          </w:tcPr>
          <w:p w:rsidR="00744BFE" w:rsidRPr="00744BFE" w:rsidRDefault="00744BFE" w:rsidP="00744BFE">
            <w:pPr>
              <w:pStyle w:val="ConsPlusNormal"/>
              <w:rPr>
                <w:rFonts w:asciiTheme="minorHAnsi" w:hAnsiTheme="minorHAnsi" w:cstheme="minorHAnsi"/>
                <w:color w:val="00B0F0"/>
                <w:szCs w:val="22"/>
              </w:rPr>
            </w:pPr>
            <w:r w:rsidRPr="00721E99">
              <w:rPr>
                <w:rFonts w:asciiTheme="minorHAnsi" w:hAnsiTheme="minorHAnsi" w:cstheme="minorHAnsi"/>
                <w:bCs/>
                <w:color w:val="00B0F0"/>
                <w:szCs w:val="22"/>
              </w:rPr>
              <w:t>1 018 068,96</w:t>
            </w:r>
          </w:p>
        </w:tc>
      </w:tr>
      <w:tr w:rsidR="00744BFE" w:rsidTr="00FB2A61">
        <w:tc>
          <w:tcPr>
            <w:tcW w:w="680" w:type="dxa"/>
          </w:tcPr>
          <w:p w:rsidR="00744BFE" w:rsidRDefault="00744BFE" w:rsidP="00744BFE">
            <w:pPr>
              <w:pStyle w:val="ConsPlusNormal"/>
              <w:jc w:val="center"/>
            </w:pPr>
            <w:r>
              <w:t>16</w:t>
            </w:r>
          </w:p>
        </w:tc>
        <w:tc>
          <w:tcPr>
            <w:tcW w:w="5102" w:type="dxa"/>
          </w:tcPr>
          <w:p w:rsidR="00744BFE" w:rsidRDefault="00744BFE" w:rsidP="00744BFE">
            <w:pPr>
              <w:pStyle w:val="ConsPlusNormal"/>
            </w:pPr>
            <w:r>
              <w:t>Текстовое пояснение</w:t>
            </w:r>
          </w:p>
        </w:tc>
        <w:tc>
          <w:tcPr>
            <w:tcW w:w="3288" w:type="dxa"/>
            <w:gridSpan w:val="2"/>
          </w:tcPr>
          <w:p w:rsidR="00744BFE" w:rsidRDefault="00744BFE" w:rsidP="00744BFE">
            <w:pPr>
              <w:pStyle w:val="ConsPlusNormal"/>
            </w:pPr>
          </w:p>
        </w:tc>
      </w:tr>
    </w:tbl>
    <w:p w:rsidR="003F4643" w:rsidRDefault="003F4643"/>
    <w:p w:rsidR="00721E99" w:rsidRDefault="00721E99"/>
    <w:p w:rsidR="00721E99" w:rsidRDefault="00721E99">
      <w:r>
        <w:t>ОСВ на 31 августа 2025 года</w:t>
      </w:r>
    </w:p>
    <w:p w:rsidR="00721E99" w:rsidRDefault="00721E99"/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2321"/>
        <w:gridCol w:w="681"/>
        <w:gridCol w:w="1072"/>
        <w:gridCol w:w="1244"/>
        <w:gridCol w:w="1198"/>
        <w:gridCol w:w="624"/>
        <w:gridCol w:w="1446"/>
        <w:gridCol w:w="753"/>
      </w:tblGrid>
      <w:tr w:rsidR="00721E99" w:rsidRPr="00721E99" w:rsidTr="00721E99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Счет, Наименование счета</w:t>
            </w:r>
          </w:p>
        </w:tc>
        <w:tc>
          <w:tcPr>
            <w:tcW w:w="0" w:type="auto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21E99" w:rsidRPr="00721E99" w:rsidRDefault="00721E99" w:rsidP="00721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 xml:space="preserve">Показа- </w:t>
            </w: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br/>
            </w:r>
            <w:proofErr w:type="spellStart"/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тели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21E99" w:rsidRPr="00721E99" w:rsidRDefault="00721E99" w:rsidP="00721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Сальдо на начало периода</w:t>
            </w:r>
          </w:p>
        </w:tc>
        <w:tc>
          <w:tcPr>
            <w:tcW w:w="0" w:type="auto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21E99" w:rsidRPr="00721E99" w:rsidRDefault="00721E99" w:rsidP="00721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Обороты за период</w:t>
            </w:r>
          </w:p>
        </w:tc>
        <w:tc>
          <w:tcPr>
            <w:tcW w:w="0" w:type="auto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21E99" w:rsidRPr="00721E99" w:rsidRDefault="00721E99" w:rsidP="00721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Сальдо на конец периода</w:t>
            </w:r>
          </w:p>
        </w:tc>
      </w:tr>
      <w:tr w:rsidR="00721E99" w:rsidRPr="00721E99" w:rsidTr="00721E99">
        <w:trPr>
          <w:trHeight w:val="300"/>
        </w:trPr>
        <w:tc>
          <w:tcPr>
            <w:tcW w:w="0" w:type="auto"/>
            <w:vMerge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21E99" w:rsidRPr="00721E99" w:rsidRDefault="00721E99" w:rsidP="00721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Дебет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21E99" w:rsidRPr="00721E99" w:rsidRDefault="00721E99" w:rsidP="00721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Кредит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21E99" w:rsidRPr="00721E99" w:rsidRDefault="00721E99" w:rsidP="00721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Дебет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21E99" w:rsidRPr="00721E99" w:rsidRDefault="00721E99" w:rsidP="00721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Кредит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21E99" w:rsidRPr="00721E99" w:rsidRDefault="00721E99" w:rsidP="00721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Дебет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21E99" w:rsidRPr="00721E99" w:rsidRDefault="00721E99" w:rsidP="00721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Кредит</w:t>
            </w:r>
          </w:p>
        </w:tc>
      </w:tr>
      <w:tr w:rsidR="00721E99" w:rsidRPr="00721E99" w:rsidTr="00721E99">
        <w:trPr>
          <w:trHeight w:val="6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717, Доходы и расходы по другим операциям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9 811 900,26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9 811 900,26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</w:tr>
      <w:tr w:rsidR="00721E99" w:rsidRPr="00721E99" w:rsidTr="00721E99">
        <w:trPr>
          <w:trHeight w:val="6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105" w:type="dxa"/>
              <w:bottom w:w="0" w:type="dxa"/>
              <w:right w:w="0" w:type="dxa"/>
            </w:tcMar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71702, Расходы по другим операциям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9 811 900,26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9 811 900,26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</w:tr>
      <w:tr w:rsidR="00721E99" w:rsidRPr="00721E99" w:rsidTr="00721E99">
        <w:trPr>
          <w:trHeight w:val="6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195" w:type="dxa"/>
              <w:bottom w:w="0" w:type="dxa"/>
              <w:right w:w="0" w:type="dxa"/>
            </w:tcMar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71702.211, Расходы по основной деятельности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9 811 900,26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9 811 900,26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</w:tr>
      <w:tr w:rsidR="00721E99" w:rsidRPr="00721E99" w:rsidTr="00721E99">
        <w:trPr>
          <w:trHeight w:val="6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71702.21102, расходы на услуги депозитария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268 917,47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268 917,47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</w:tr>
      <w:tr w:rsidR="00721E99" w:rsidRPr="00721E99" w:rsidTr="00721E99">
        <w:trPr>
          <w:trHeight w:val="6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lastRenderedPageBreak/>
              <w:t>71702.21104, комиссии за клиринг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118 314,84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118 314,84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</w:tr>
      <w:tr w:rsidR="00721E99" w:rsidRPr="00721E99" w:rsidTr="00721E99">
        <w:trPr>
          <w:trHeight w:val="6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71702.21105, биржевые сборы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8 300 000,00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8 300 000,00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</w:tr>
      <w:tr w:rsidR="00721E99" w:rsidRPr="00721E99" w:rsidTr="00721E99">
        <w:trPr>
          <w:trHeight w:val="6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71702.21109, расходы на технические услуги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1 120 184,63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1 120 184,63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</w:tr>
      <w:tr w:rsidR="00721E99" w:rsidRPr="00721E99" w:rsidTr="00721E99">
        <w:trPr>
          <w:trHeight w:val="6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71702.21113, прочие расходы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4 483,32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4 483,32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</w:tr>
      <w:tr w:rsidR="00721E99" w:rsidRPr="00721E99" w:rsidTr="00721E99">
        <w:trPr>
          <w:trHeight w:val="345"/>
        </w:trPr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  <w:r w:rsidRPr="00721E99"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  <w:r w:rsidRPr="00721E99"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  <w:r w:rsidRPr="00721E99"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  <w:t>9 811 900,26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  <w:r w:rsidRPr="00721E99"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  <w:t>9 811 900,26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</w:p>
        </w:tc>
      </w:tr>
    </w:tbl>
    <w:p w:rsidR="00721E99" w:rsidRDefault="00721E99"/>
    <w:p w:rsidR="00721E99" w:rsidRDefault="00721E99"/>
    <w:p w:rsidR="00721E99" w:rsidRDefault="00721E99">
      <w:r>
        <w:t>ОСВ на 31 августа 2024 года</w:t>
      </w: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2321"/>
        <w:gridCol w:w="681"/>
        <w:gridCol w:w="1072"/>
        <w:gridCol w:w="1244"/>
        <w:gridCol w:w="1198"/>
        <w:gridCol w:w="624"/>
        <w:gridCol w:w="1446"/>
        <w:gridCol w:w="753"/>
      </w:tblGrid>
      <w:tr w:rsidR="00721E99" w:rsidRPr="00721E99" w:rsidTr="00721E99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Счет, Наименование счета</w:t>
            </w:r>
          </w:p>
        </w:tc>
        <w:tc>
          <w:tcPr>
            <w:tcW w:w="0" w:type="auto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21E99" w:rsidRPr="00721E99" w:rsidRDefault="00721E99" w:rsidP="00721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 xml:space="preserve">Показа- </w:t>
            </w: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br/>
            </w:r>
            <w:proofErr w:type="spellStart"/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тели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21E99" w:rsidRPr="00721E99" w:rsidRDefault="00721E99" w:rsidP="00721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Сальдо на начало периода</w:t>
            </w:r>
          </w:p>
        </w:tc>
        <w:tc>
          <w:tcPr>
            <w:tcW w:w="0" w:type="auto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21E99" w:rsidRPr="00721E99" w:rsidRDefault="00721E99" w:rsidP="00721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Обороты за период</w:t>
            </w:r>
          </w:p>
        </w:tc>
        <w:tc>
          <w:tcPr>
            <w:tcW w:w="0" w:type="auto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21E99" w:rsidRPr="00721E99" w:rsidRDefault="00721E99" w:rsidP="00721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Сальдо на конец периода</w:t>
            </w:r>
          </w:p>
        </w:tc>
      </w:tr>
      <w:tr w:rsidR="00721E99" w:rsidRPr="00721E99" w:rsidTr="00721E99">
        <w:trPr>
          <w:trHeight w:val="300"/>
        </w:trPr>
        <w:tc>
          <w:tcPr>
            <w:tcW w:w="0" w:type="auto"/>
            <w:vMerge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21E99" w:rsidRPr="00721E99" w:rsidRDefault="00721E99" w:rsidP="00721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Дебет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21E99" w:rsidRPr="00721E99" w:rsidRDefault="00721E99" w:rsidP="00721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Кредит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21E99" w:rsidRPr="00721E99" w:rsidRDefault="00721E99" w:rsidP="00721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Дебет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21E99" w:rsidRPr="00721E99" w:rsidRDefault="00721E99" w:rsidP="00721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Кредит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21E99" w:rsidRPr="00721E99" w:rsidRDefault="00721E99" w:rsidP="00721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Дебет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21E99" w:rsidRPr="00721E99" w:rsidRDefault="00721E99" w:rsidP="00721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Кредит</w:t>
            </w:r>
          </w:p>
        </w:tc>
      </w:tr>
      <w:tr w:rsidR="00721E99" w:rsidRPr="00721E99" w:rsidTr="00721E99">
        <w:trPr>
          <w:trHeight w:val="6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717, Доходы и расходы по другим операциям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1 018 068,96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1 018 068,96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</w:tr>
      <w:tr w:rsidR="00721E99" w:rsidRPr="00721E99" w:rsidTr="00721E99">
        <w:trPr>
          <w:trHeight w:val="6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105" w:type="dxa"/>
              <w:bottom w:w="0" w:type="dxa"/>
              <w:right w:w="0" w:type="dxa"/>
            </w:tcMar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71702, Расходы по другим операциям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1 018 068,96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1 018 068,96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</w:tr>
      <w:tr w:rsidR="00721E99" w:rsidRPr="00721E99" w:rsidTr="00721E99">
        <w:trPr>
          <w:trHeight w:val="6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195" w:type="dxa"/>
              <w:bottom w:w="0" w:type="dxa"/>
              <w:right w:w="0" w:type="dxa"/>
            </w:tcMar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71702.211, Расходы по основной деятельности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1 018 068,96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1 018 068,96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</w:tr>
      <w:tr w:rsidR="00721E99" w:rsidRPr="00721E99" w:rsidTr="00721E99">
        <w:trPr>
          <w:trHeight w:val="6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71702.21102, расходы на услуги депозитария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290 743,41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290 743,41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</w:tr>
      <w:tr w:rsidR="00721E99" w:rsidRPr="00721E99" w:rsidTr="00721E99">
        <w:trPr>
          <w:trHeight w:val="6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71702.21104, комиссии за клиринг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116 415,55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116 415,55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</w:tr>
      <w:tr w:rsidR="00721E99" w:rsidRPr="00721E99" w:rsidTr="00721E99">
        <w:trPr>
          <w:trHeight w:val="6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71702.21109, расходы на технические услуги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584 000,00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584 000,00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</w:tr>
      <w:tr w:rsidR="00721E99" w:rsidRPr="00721E99" w:rsidTr="00721E99">
        <w:trPr>
          <w:trHeight w:val="6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71702.21113, прочие расходы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26 910,00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21E99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26 910,00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</w:tr>
      <w:tr w:rsidR="00721E99" w:rsidRPr="00721E99" w:rsidTr="00721E99">
        <w:trPr>
          <w:trHeight w:val="345"/>
        </w:trPr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  <w:r w:rsidRPr="00721E99"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  <w:r w:rsidRPr="00721E99"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21E99" w:rsidRPr="00721E99" w:rsidRDefault="00721E99" w:rsidP="00721E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  <w:r w:rsidRPr="00721E99"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  <w:t>1 018 068,96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  <w:r w:rsidRPr="00721E99"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  <w:t>1 018 068,96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21E99" w:rsidRPr="00721E99" w:rsidRDefault="00721E99" w:rsidP="00721E9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</w:p>
        </w:tc>
      </w:tr>
    </w:tbl>
    <w:p w:rsidR="00721E99" w:rsidRDefault="00721E99"/>
    <w:p w:rsidR="00721E99" w:rsidRDefault="00721E99"/>
    <w:sectPr w:rsidR="00721E99" w:rsidSect="00F37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956ED"/>
    <w:multiLevelType w:val="hybridMultilevel"/>
    <w:tmpl w:val="1AC8B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2C4"/>
    <w:rsid w:val="003F4643"/>
    <w:rsid w:val="005A4A27"/>
    <w:rsid w:val="00721E99"/>
    <w:rsid w:val="00744BFE"/>
    <w:rsid w:val="0076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D9404"/>
  <w15:chartTrackingRefBased/>
  <w15:docId w15:val="{D32FB29E-68AB-4B16-AFEF-3A0117308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602C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9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487994&amp;dst=109965" TargetMode="External"/><Relationship Id="rId13" Type="http://schemas.openxmlformats.org/officeDocument/2006/relationships/hyperlink" Target="https://login.consultant.ru/link/?req=doc&amp;base=LAW&amp;n=487994&amp;dst=109985" TargetMode="External"/><Relationship Id="rId18" Type="http://schemas.openxmlformats.org/officeDocument/2006/relationships/hyperlink" Target="https://login.consultant.ru/link/?req=doc&amp;base=LAW&amp;n=487994&amp;dst=110005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login.consultant.ru/link/?req=doc&amp;base=LAW&amp;n=487994&amp;dst=109961" TargetMode="External"/><Relationship Id="rId12" Type="http://schemas.openxmlformats.org/officeDocument/2006/relationships/hyperlink" Target="https://login.consultant.ru/link/?req=doc&amp;base=LAW&amp;n=487994&amp;dst=109981" TargetMode="External"/><Relationship Id="rId17" Type="http://schemas.openxmlformats.org/officeDocument/2006/relationships/hyperlink" Target="https://login.consultant.ru/link/?req=doc&amp;base=LAW&amp;n=487994&amp;dst=110001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consultant.ru/link/?req=doc&amp;base=LAW&amp;n=487994&amp;dst=109997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ogin.consultant.ru/link/?req=doc&amp;base=LAW&amp;n=487994&amp;dst=109957" TargetMode="External"/><Relationship Id="rId11" Type="http://schemas.openxmlformats.org/officeDocument/2006/relationships/hyperlink" Target="https://login.consultant.ru/link/?req=doc&amp;base=LAW&amp;n=487994&amp;dst=109977" TargetMode="External"/><Relationship Id="rId5" Type="http://schemas.openxmlformats.org/officeDocument/2006/relationships/hyperlink" Target="https://login.consultant.ru/link/?req=doc&amp;base=LAW&amp;n=487994&amp;dst=109953" TargetMode="External"/><Relationship Id="rId15" Type="http://schemas.openxmlformats.org/officeDocument/2006/relationships/hyperlink" Target="https://login.consultant.ru/link/?req=doc&amp;base=LAW&amp;n=487994&amp;dst=109993" TargetMode="External"/><Relationship Id="rId10" Type="http://schemas.openxmlformats.org/officeDocument/2006/relationships/hyperlink" Target="https://login.consultant.ru/link/?req=doc&amp;base=LAW&amp;n=487994&amp;dst=109973" TargetMode="External"/><Relationship Id="rId19" Type="http://schemas.openxmlformats.org/officeDocument/2006/relationships/hyperlink" Target="https://login.consultant.ru/link/?req=doc&amp;base=LAW&amp;n=487994&amp;dst=1044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LAW&amp;n=487994&amp;dst=109969" TargetMode="External"/><Relationship Id="rId14" Type="http://schemas.openxmlformats.org/officeDocument/2006/relationships/hyperlink" Target="https://login.consultant.ru/link/?req=doc&amp;base=LAW&amp;n=487994&amp;dst=10998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Христова Екатерина</dc:creator>
  <cp:keywords/>
  <dc:description/>
  <cp:lastModifiedBy>Христова Екатерина</cp:lastModifiedBy>
  <cp:revision>2</cp:revision>
  <dcterms:created xsi:type="dcterms:W3CDTF">2025-09-30T14:12:00Z</dcterms:created>
  <dcterms:modified xsi:type="dcterms:W3CDTF">2025-09-30T14:45:00Z</dcterms:modified>
</cp:coreProperties>
</file>