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30F30" w14:textId="77777777" w:rsidR="00D1520E" w:rsidRDefault="00D1520E" w:rsidP="00611138"/>
    <w:tbl>
      <w:tblPr>
        <w:tblStyle w:val="StGen0"/>
        <w:tblW w:w="98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19"/>
        <w:gridCol w:w="1622"/>
        <w:gridCol w:w="4579"/>
      </w:tblGrid>
      <w:tr w:rsidR="00611138" w14:paraId="335018E2" w14:textId="77777777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A9775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Заказчик: 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11003" w14:textId="77777777"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Акционерное общество «ЭЛИС ФЭШН РУС»</w:t>
            </w:r>
          </w:p>
        </w:tc>
      </w:tr>
      <w:tr w:rsidR="00611138" w14:paraId="3B68D14D" w14:textId="77777777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76F1E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EA3A5" w14:textId="77777777"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ООО "Кодерлайн Софт портал"</w:t>
            </w:r>
          </w:p>
        </w:tc>
      </w:tr>
      <w:tr w:rsidR="00611138" w14:paraId="7F6CB325" w14:textId="77777777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24114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Проект: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76866" w14:textId="77777777" w:rsidR="00611138" w:rsidRP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Интеграция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Axelot</w:t>
            </w:r>
            <w:proofErr w:type="spellEnd"/>
            <w:r w:rsidRPr="0061113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WMS</w:t>
            </w:r>
            <w:r w:rsidRPr="0061113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и 1С 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ERP</w:t>
            </w:r>
          </w:p>
        </w:tc>
      </w:tr>
      <w:tr w:rsidR="00611138" w14:paraId="2BCC62F5" w14:textId="77777777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18516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Договор: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B4D2D" w14:textId="77777777"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№ </w:t>
            </w:r>
          </w:p>
        </w:tc>
      </w:tr>
      <w:tr w:rsidR="00611138" w14:paraId="04865D52" w14:textId="77777777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D1FE7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Дата: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DC506" w14:textId="77777777"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C446D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Выполнил: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A1436" w14:textId="77777777"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11138" w14:paraId="22873FEB" w14:textId="77777777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6D673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Версия: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DD471" w14:textId="77777777"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BC4A6" w14:textId="77777777"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Статус: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3E6B9" w14:textId="77777777"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Направлен / Согласован / Утвержден</w:t>
            </w:r>
          </w:p>
        </w:tc>
      </w:tr>
    </w:tbl>
    <w:p w14:paraId="39ABE5D3" w14:textId="77777777" w:rsidR="00611138" w:rsidRDefault="00611138"/>
    <w:p w14:paraId="129CA61F" w14:textId="77777777" w:rsidR="00611138" w:rsidRDefault="00611138"/>
    <w:p w14:paraId="1E9DBE44" w14:textId="77777777" w:rsidR="00611138" w:rsidRDefault="00611138" w:rsidP="00611138">
      <w:pPr>
        <w:ind w:left="284"/>
        <w:jc w:val="center"/>
        <w:rPr>
          <w:b/>
          <w:color w:val="000000" w:themeColor="text1"/>
          <w:sz w:val="24"/>
          <w:szCs w:val="24"/>
        </w:rPr>
      </w:pPr>
    </w:p>
    <w:p w14:paraId="249909BA" w14:textId="77777777" w:rsidR="00611138" w:rsidRDefault="00611138" w:rsidP="00611138">
      <w:pPr>
        <w:ind w:left="284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Техническое решение </w:t>
      </w:r>
    </w:p>
    <w:p w14:paraId="1E16E1F0" w14:textId="77777777" w:rsidR="00611138" w:rsidRDefault="00611138" w:rsidP="00611138">
      <w:pPr>
        <w:ind w:left="284"/>
        <w:jc w:val="center"/>
        <w:rPr>
          <w:b/>
          <w:color w:val="000000" w:themeColor="text1"/>
          <w:sz w:val="28"/>
          <w:szCs w:val="28"/>
        </w:rPr>
      </w:pPr>
    </w:p>
    <w:p w14:paraId="6EE684F5" w14:textId="77777777" w:rsidR="00611138" w:rsidRDefault="004D248A" w:rsidP="00611138">
      <w:pPr>
        <w:ind w:left="284"/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Интеграция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Axelot</w:t>
      </w:r>
      <w:proofErr w:type="spellEnd"/>
      <w:r w:rsidRPr="0061113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WMS</w:t>
      </w:r>
      <w:r w:rsidRPr="0061113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и 1С </w:t>
      </w:r>
      <w:r>
        <w:rPr>
          <w:b/>
          <w:color w:val="000000" w:themeColor="text1"/>
          <w:sz w:val="24"/>
          <w:szCs w:val="24"/>
          <w:lang w:val="en-US"/>
        </w:rPr>
        <w:t>ERP</w:t>
      </w:r>
    </w:p>
    <w:p w14:paraId="1C87A3DE" w14:textId="77777777" w:rsidR="00611138" w:rsidRDefault="00611138" w:rsidP="00611138">
      <w:pPr>
        <w:jc w:val="center"/>
        <w:rPr>
          <w:b/>
          <w:color w:val="000000" w:themeColor="text1"/>
          <w:sz w:val="28"/>
          <w:szCs w:val="28"/>
        </w:rPr>
      </w:pPr>
    </w:p>
    <w:p w14:paraId="1AA62EAD" w14:textId="77777777" w:rsidR="00611138" w:rsidRDefault="00611138" w:rsidP="00611138">
      <w:pPr>
        <w:ind w:left="142"/>
        <w:rPr>
          <w:b/>
          <w:color w:val="000000" w:themeColor="text1"/>
          <w:sz w:val="24"/>
          <w:szCs w:val="24"/>
        </w:rPr>
      </w:pPr>
    </w:p>
    <w:p w14:paraId="74597112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2653B1A8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73D34615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0B347B7C" w14:textId="77777777" w:rsidR="00611138" w:rsidRDefault="00611138" w:rsidP="00611138">
      <w:pPr>
        <w:rPr>
          <w:color w:val="000000" w:themeColor="text1"/>
          <w:sz w:val="24"/>
          <w:szCs w:val="24"/>
        </w:rPr>
      </w:pPr>
    </w:p>
    <w:p w14:paraId="7771EE3A" w14:textId="77777777" w:rsidR="00611138" w:rsidRDefault="00611138" w:rsidP="006111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Лист согласования</w:t>
      </w:r>
    </w:p>
    <w:p w14:paraId="68CD3163" w14:textId="77777777" w:rsidR="00611138" w:rsidRDefault="00611138" w:rsidP="00611138">
      <w:pPr>
        <w:rPr>
          <w:color w:val="000000" w:themeColor="text1"/>
          <w:sz w:val="24"/>
          <w:szCs w:val="24"/>
        </w:rPr>
      </w:pPr>
    </w:p>
    <w:tbl>
      <w:tblPr>
        <w:tblStyle w:val="StGen1"/>
        <w:tblW w:w="98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1"/>
        <w:gridCol w:w="2378"/>
        <w:gridCol w:w="1634"/>
        <w:gridCol w:w="1488"/>
      </w:tblGrid>
      <w:tr w:rsidR="00611138" w14:paraId="6748A7D0" w14:textId="77777777" w:rsidTr="004F55E0">
        <w:trPr>
          <w:trHeight w:val="469"/>
        </w:trPr>
        <w:tc>
          <w:tcPr>
            <w:tcW w:w="98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C88CB" w14:textId="77777777"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Согласование </w:t>
            </w:r>
          </w:p>
        </w:tc>
      </w:tr>
      <w:tr w:rsidR="00611138" w14:paraId="2650B114" w14:textId="77777777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ACF1F" w14:textId="77777777"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8BC11" w14:textId="77777777"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Фамилия И.О.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3AFEB" w14:textId="77777777"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098BF" w14:textId="77777777"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611138" w14:paraId="2507A9C4" w14:textId="77777777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61001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  <w:p w14:paraId="7DC0B1A1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B6154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1B1DB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0C5F9" w14:textId="77777777"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  <w:tr w:rsidR="00611138" w14:paraId="3F3F0242" w14:textId="77777777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8828B" w14:textId="77777777" w:rsidR="00611138" w:rsidRDefault="00611138" w:rsidP="004F55E0">
            <w:pPr>
              <w:tabs>
                <w:tab w:val="left" w:pos="175"/>
                <w:tab w:val="left" w:pos="31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ED22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9F4A4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EF67" w14:textId="77777777"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  <w:tr w:rsidR="00611138" w14:paraId="74589938" w14:textId="77777777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6E86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AEEA1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1A2AE" w14:textId="77777777"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AC15C" w14:textId="77777777"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5FAFF65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09247786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5709FB23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34F4550B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1C6F4CFB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74E905AF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2A8BF5E0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56644A0C" w14:textId="77777777"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14:paraId="607986A0" w14:textId="77777777" w:rsidR="00611138" w:rsidRDefault="00611138">
      <w:pPr>
        <w:rPr>
          <w:lang w:val="en-US"/>
        </w:rPr>
      </w:pPr>
    </w:p>
    <w:p w14:paraId="312E80EB" w14:textId="77777777" w:rsidR="00611138" w:rsidRDefault="00611138">
      <w:pPr>
        <w:rPr>
          <w:lang w:val="en-US"/>
        </w:rPr>
      </w:pPr>
    </w:p>
    <w:p w14:paraId="60147436" w14:textId="77777777" w:rsidR="00611138" w:rsidRDefault="00611138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BBB2857" w14:textId="77777777" w:rsidR="00611138" w:rsidRPr="004D248A" w:rsidRDefault="004D248A" w:rsidP="004D248A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4D248A">
        <w:rPr>
          <w:rStyle w:val="a4"/>
          <w:sz w:val="24"/>
          <w:szCs w:val="24"/>
        </w:rPr>
        <w:lastRenderedPageBreak/>
        <w:t>Общие сведения о решении</w:t>
      </w:r>
    </w:p>
    <w:p w14:paraId="26075A96" w14:textId="77777777" w:rsidR="00611138" w:rsidRPr="004D248A" w:rsidRDefault="00611138">
      <w:pPr>
        <w:rPr>
          <w:sz w:val="24"/>
          <w:szCs w:val="24"/>
        </w:rPr>
      </w:pPr>
    </w:p>
    <w:p w14:paraId="032B0330" w14:textId="77777777" w:rsidR="004D248A" w:rsidRPr="00936F52" w:rsidRDefault="00936F52" w:rsidP="00936F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Данное техническое решение описывает интеграцию складской системы учета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936F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936F52">
        <w:rPr>
          <w:sz w:val="24"/>
          <w:szCs w:val="24"/>
        </w:rPr>
        <w:t xml:space="preserve"> </w:t>
      </w:r>
      <w:r>
        <w:rPr>
          <w:sz w:val="24"/>
          <w:szCs w:val="24"/>
        </w:rPr>
        <w:t>с управляющей системой 1С</w:t>
      </w:r>
      <w:r w:rsidRPr="00936F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>.</w:t>
      </w:r>
    </w:p>
    <w:p w14:paraId="242601FC" w14:textId="77777777" w:rsidR="00611138" w:rsidRDefault="00611138">
      <w:pPr>
        <w:rPr>
          <w:sz w:val="24"/>
          <w:szCs w:val="24"/>
        </w:rPr>
      </w:pPr>
    </w:p>
    <w:p w14:paraId="6126E734" w14:textId="77777777" w:rsidR="00936F52" w:rsidRPr="00936F52" w:rsidRDefault="00936F52" w:rsidP="00936F5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36F52">
        <w:rPr>
          <w:b/>
          <w:bCs/>
          <w:sz w:val="24"/>
          <w:szCs w:val="24"/>
        </w:rPr>
        <w:t>Описание функциональной модели</w:t>
      </w:r>
    </w:p>
    <w:p w14:paraId="2C80B1C0" w14:textId="77777777" w:rsidR="00936F52" w:rsidRDefault="00936F52">
      <w:pPr>
        <w:rPr>
          <w:sz w:val="24"/>
          <w:szCs w:val="24"/>
        </w:rPr>
      </w:pPr>
    </w:p>
    <w:p w14:paraId="602FCFE4" w14:textId="77777777" w:rsidR="00936F52" w:rsidRPr="00E656F2" w:rsidRDefault="00E656F2" w:rsidP="00936F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Для интеграции </w:t>
      </w:r>
      <w:r w:rsidRPr="00E656F2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 xml:space="preserve">5 </w:t>
      </w:r>
      <w:r>
        <w:rPr>
          <w:sz w:val="24"/>
          <w:szCs w:val="24"/>
        </w:rPr>
        <w:t>разработана функциональная модель, управляющей системой является 1</w:t>
      </w:r>
      <w:proofErr w:type="gramStart"/>
      <w:r>
        <w:rPr>
          <w:sz w:val="24"/>
          <w:szCs w:val="24"/>
        </w:rPr>
        <w:t>С</w:t>
      </w:r>
      <w:r w:rsidRPr="00E656F2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ERP</w:t>
      </w:r>
      <w:proofErr w:type="gramEnd"/>
      <w:r>
        <w:rPr>
          <w:sz w:val="24"/>
          <w:szCs w:val="24"/>
        </w:rPr>
        <w:t xml:space="preserve"> все движение документов и все действия на складе инициируются в данной системой, управление складом, его топологией, движениями на складе, персоналом, происходит посредством программного комплекса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 В управляющей системе отрабатываются только заявки и первичные документы, склад в целом без учета топологии.</w:t>
      </w:r>
    </w:p>
    <w:p w14:paraId="25474010" w14:textId="77777777" w:rsidR="00936F52" w:rsidRDefault="00936F52">
      <w:pPr>
        <w:rPr>
          <w:sz w:val="24"/>
          <w:szCs w:val="24"/>
        </w:rPr>
      </w:pPr>
    </w:p>
    <w:p w14:paraId="39715E4F" w14:textId="77777777" w:rsidR="00CA0C38" w:rsidRPr="00CA0C38" w:rsidRDefault="00CA0C38" w:rsidP="00CA0C3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A0C38">
        <w:rPr>
          <w:b/>
          <w:bCs/>
          <w:sz w:val="24"/>
          <w:szCs w:val="24"/>
        </w:rPr>
        <w:t>Функциональные подсистемы.</w:t>
      </w:r>
    </w:p>
    <w:p w14:paraId="4D3BD4E4" w14:textId="77777777" w:rsidR="00CA0C38" w:rsidRDefault="00CA0C38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CA0C38">
        <w:rPr>
          <w:sz w:val="24"/>
          <w:szCs w:val="24"/>
        </w:rPr>
        <w:t>Управление нормативно-справочной информацией</w:t>
      </w:r>
      <w:r>
        <w:rPr>
          <w:sz w:val="24"/>
          <w:szCs w:val="24"/>
        </w:rPr>
        <w:t>,</w:t>
      </w:r>
      <w:r w:rsidRPr="00CA0C3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CA0C38">
        <w:rPr>
          <w:color w:val="050C1E"/>
          <w:sz w:val="24"/>
          <w:szCs w:val="24"/>
          <w:shd w:val="clear" w:color="auto" w:fill="F9F9F9"/>
        </w:rPr>
        <w:t>едение данных о бизнес-партнерах (клиентах, поставщиках, внутренних организациях и т.д.), с которыми работает склад, о товарно-материальных ценностях (товарах, сырье, готовой продукции и т.д.), хранящихся на складе и их упаковках, о складских сотрудниках и транспортных средствах</w:t>
      </w:r>
      <w:r>
        <w:rPr>
          <w:color w:val="050C1E"/>
          <w:sz w:val="24"/>
          <w:szCs w:val="24"/>
          <w:shd w:val="clear" w:color="auto" w:fill="F9F9F9"/>
        </w:rPr>
        <w:t>, все инициируется в управляющей системе и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CA0C38">
        <w:rPr>
          <w:color w:val="050C1E"/>
          <w:sz w:val="24"/>
          <w:szCs w:val="24"/>
          <w:shd w:val="clear" w:color="auto" w:fill="F9F9F9"/>
        </w:rPr>
        <w:t>инхрони</w:t>
      </w:r>
      <w:r>
        <w:rPr>
          <w:color w:val="050C1E"/>
          <w:sz w:val="24"/>
          <w:szCs w:val="24"/>
          <w:shd w:val="clear" w:color="auto" w:fill="F9F9F9"/>
        </w:rPr>
        <w:t xml:space="preserve">зируется с программным комплексом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0B6300A7" w14:textId="77777777" w:rsidR="00CA0C38" w:rsidRDefault="00CA0C38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CA0C38">
        <w:rPr>
          <w:sz w:val="24"/>
          <w:szCs w:val="24"/>
        </w:rPr>
        <w:t xml:space="preserve">Управление топологией склада, </w:t>
      </w:r>
      <w:r>
        <w:rPr>
          <w:sz w:val="24"/>
          <w:szCs w:val="24"/>
        </w:rPr>
        <w:t>о</w:t>
      </w:r>
      <w:r w:rsidRPr="00CA0C38">
        <w:rPr>
          <w:color w:val="050C1E"/>
          <w:sz w:val="24"/>
          <w:szCs w:val="24"/>
          <w:shd w:val="clear" w:color="auto" w:fill="F9F9F9"/>
        </w:rPr>
        <w:t>писание плана склада (складские зоны, стеллажи, ячейки и правила их обработки) при помощи специализированного визуального редактора с учетом их географических позиций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о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тражение различных типов зон с их характеристиками: штабельное хранение, широкопроходные и </w:t>
      </w:r>
      <w:proofErr w:type="spellStart"/>
      <w:r w:rsidRPr="00CA0C38">
        <w:rPr>
          <w:color w:val="050C1E"/>
          <w:sz w:val="24"/>
          <w:szCs w:val="24"/>
          <w:shd w:val="clear" w:color="auto" w:fill="F9F9F9"/>
        </w:rPr>
        <w:t>узкопроходные</w:t>
      </w:r>
      <w:proofErr w:type="spellEnd"/>
      <w:r w:rsidRPr="00CA0C38">
        <w:rPr>
          <w:color w:val="050C1E"/>
          <w:sz w:val="24"/>
          <w:szCs w:val="24"/>
          <w:shd w:val="clear" w:color="auto" w:fill="F9F9F9"/>
        </w:rPr>
        <w:t xml:space="preserve"> фронтальные стеллажи, стеллажи двойной глубины, набивные стеллажи, гравитационные стеллажи, полочные стеллажи или мезонин и </w:t>
      </w:r>
      <w:proofErr w:type="spellStart"/>
      <w:r w:rsidRPr="00CA0C38">
        <w:rPr>
          <w:color w:val="050C1E"/>
          <w:sz w:val="24"/>
          <w:szCs w:val="24"/>
          <w:shd w:val="clear" w:color="auto" w:fill="F9F9F9"/>
        </w:rPr>
        <w:t>т.д</w:t>
      </w:r>
      <w:proofErr w:type="spellEnd"/>
      <w:r>
        <w:rPr>
          <w:color w:val="050C1E"/>
          <w:sz w:val="24"/>
          <w:szCs w:val="24"/>
          <w:shd w:val="clear" w:color="auto" w:fill="F9F9F9"/>
        </w:rPr>
        <w:t>,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в</w:t>
      </w:r>
      <w:r w:rsidRPr="00CA0C38">
        <w:rPr>
          <w:color w:val="050C1E"/>
          <w:sz w:val="24"/>
          <w:szCs w:val="24"/>
          <w:shd w:val="clear" w:color="auto" w:fill="F9F9F9"/>
        </w:rPr>
        <w:t>озможность перемещения с использованием транзитных зон</w:t>
      </w:r>
      <w:r>
        <w:rPr>
          <w:color w:val="050C1E"/>
          <w:sz w:val="24"/>
          <w:szCs w:val="24"/>
          <w:shd w:val="clear" w:color="auto" w:fill="F9F9F9"/>
        </w:rPr>
        <w:t>,</w:t>
      </w:r>
      <w:r>
        <w:rPr>
          <w:sz w:val="24"/>
          <w:szCs w:val="24"/>
        </w:rPr>
        <w:t xml:space="preserve"> все локализовано в программном комплексе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701CC7A1" w14:textId="77777777" w:rsidR="00CA0C38" w:rsidRPr="00E15B00" w:rsidRDefault="00E15B00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15B00">
        <w:rPr>
          <w:sz w:val="24"/>
          <w:szCs w:val="24"/>
        </w:rPr>
        <w:t>Управление входящим потоком движения объектов</w:t>
      </w:r>
      <w:r>
        <w:rPr>
          <w:sz w:val="24"/>
          <w:szCs w:val="24"/>
        </w:rPr>
        <w:t xml:space="preserve"> инициируется в управляющей системе,</w:t>
      </w:r>
      <w:r w:rsidRPr="00E15B00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роцессы управления входящим потоком включают приемку товара, контроль поступления, размещение и завершаются передачей сообщения об окончании приемки в </w:t>
      </w:r>
      <w:r w:rsidR="00AC189C">
        <w:rPr>
          <w:color w:val="050C1E"/>
          <w:sz w:val="24"/>
          <w:szCs w:val="24"/>
          <w:shd w:val="clear" w:color="auto" w:fill="F9F9F9"/>
        </w:rPr>
        <w:t>управляющую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систему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>риемка может выполняться по грузовым местам или позициям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в</w:t>
      </w:r>
      <w:r w:rsidRPr="00E15B00">
        <w:rPr>
          <w:color w:val="050C1E"/>
          <w:sz w:val="24"/>
          <w:szCs w:val="24"/>
          <w:shd w:val="clear" w:color="auto" w:fill="F9F9F9"/>
        </w:rPr>
        <w:t>озможно выполнение процессов приемки в несколько этапов (предварительная приемка) или в упрощенном формате (доверительная приемка)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>роцесс приемки может быть совмещен с размещением в места хранения, а также сопровождаться дополнительными этапами, например, перемаркировка</w:t>
      </w:r>
      <w:r>
        <w:rPr>
          <w:color w:val="050C1E"/>
          <w:sz w:val="24"/>
          <w:szCs w:val="24"/>
          <w:shd w:val="clear" w:color="auto" w:fill="F9F9F9"/>
        </w:rPr>
        <w:t xml:space="preserve"> (в случае необходимости)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принимаемого товара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>ланирование размещения товара реализовано через гибкие механизмы, включающие различные стратегии и алгоритмы размещени</w:t>
      </w:r>
      <w:r>
        <w:rPr>
          <w:color w:val="050C1E"/>
          <w:sz w:val="24"/>
          <w:szCs w:val="24"/>
          <w:shd w:val="clear" w:color="auto" w:fill="F9F9F9"/>
        </w:rPr>
        <w:t>я происходят в складской системе.</w:t>
      </w:r>
    </w:p>
    <w:p w14:paraId="1B2357D6" w14:textId="77777777" w:rsidR="00E15B00" w:rsidRPr="00AC189C" w:rsidRDefault="00AC189C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189C">
        <w:rPr>
          <w:color w:val="050C1E"/>
          <w:sz w:val="24"/>
          <w:szCs w:val="24"/>
          <w:shd w:val="clear" w:color="auto" w:fill="F9F9F9"/>
        </w:rPr>
        <w:t>Управление исходящим потоком</w:t>
      </w:r>
      <w:r>
        <w:rPr>
          <w:color w:val="050C1E"/>
          <w:sz w:val="24"/>
          <w:szCs w:val="24"/>
          <w:shd w:val="clear" w:color="auto" w:fill="F9F9F9"/>
        </w:rPr>
        <w:t xml:space="preserve"> инициируются складской системой,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роцессы управления исходящим потоком включают отбор товара, консолидацию, упаковку, отгрузку в адрес грузополучателя и завершаются передачей сообщения о факте упаковки, а затем отгрузки в </w:t>
      </w:r>
      <w:r>
        <w:rPr>
          <w:color w:val="050C1E"/>
          <w:sz w:val="24"/>
          <w:szCs w:val="24"/>
          <w:shd w:val="clear" w:color="auto" w:fill="F9F9F9"/>
        </w:rPr>
        <w:t>управляющую систему,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ланирование отбора реализовано через гибкие механизмы включающие различные стратегии и алгоритмы отбора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одготовка к отгрузке может включать различные этапы: упаковка, консолидация, процедуры контроля корректности отбора и ввод необходимых данных об отгружаемом товаре, приведение товаров к требованиям грузополучателя: наклейка этикеток и ценников (часто требуется для розничных магазинов), соблюдение лимитов по размеру и массе грузовых мест, распечатка упаковочных листов и т.д</w:t>
      </w:r>
      <w:r>
        <w:rPr>
          <w:color w:val="050C1E"/>
          <w:sz w:val="24"/>
          <w:szCs w:val="24"/>
          <w:shd w:val="clear" w:color="auto" w:fill="F9F9F9"/>
        </w:rPr>
        <w:t>.</w:t>
      </w:r>
    </w:p>
    <w:p w14:paraId="35ED7965" w14:textId="77777777" w:rsidR="00AC189C" w:rsidRPr="00AC189C" w:rsidRDefault="00AC189C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189C">
        <w:rPr>
          <w:color w:val="050C1E"/>
          <w:sz w:val="24"/>
          <w:szCs w:val="24"/>
          <w:shd w:val="clear" w:color="auto" w:fill="F9F9F9"/>
        </w:rPr>
        <w:lastRenderedPageBreak/>
        <w:t xml:space="preserve">Управление </w:t>
      </w:r>
      <w:proofErr w:type="spellStart"/>
      <w:r w:rsidRPr="00AC189C">
        <w:rPr>
          <w:color w:val="050C1E"/>
          <w:sz w:val="24"/>
          <w:szCs w:val="24"/>
          <w:shd w:val="clear" w:color="auto" w:fill="F9F9F9"/>
        </w:rPr>
        <w:t>внутрискадскими</w:t>
      </w:r>
      <w:proofErr w:type="spellEnd"/>
      <w:r w:rsidRPr="00AC189C">
        <w:rPr>
          <w:color w:val="050C1E"/>
          <w:sz w:val="24"/>
          <w:szCs w:val="24"/>
          <w:shd w:val="clear" w:color="auto" w:fill="F9F9F9"/>
        </w:rPr>
        <w:t xml:space="preserve"> процессами (в пределах одного склада),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ланирование пополнения зоны отбора товара, уплотнение для целей оптимизации использования зон хранения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ц</w:t>
      </w:r>
      <w:r w:rsidRPr="00AC189C">
        <w:rPr>
          <w:color w:val="050C1E"/>
          <w:sz w:val="24"/>
          <w:szCs w:val="24"/>
          <w:shd w:val="clear" w:color="auto" w:fill="F9F9F9"/>
        </w:rPr>
        <w:t>иклическая инвентаризация с возможностью создания гибких планов инвентаризации по конкретным зонам, ячейкам, группам товаров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AC189C">
        <w:rPr>
          <w:color w:val="050C1E"/>
          <w:sz w:val="24"/>
          <w:szCs w:val="24"/>
          <w:shd w:val="clear" w:color="auto" w:fill="F9F9F9"/>
        </w:rPr>
        <w:t>писание недостач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о</w:t>
      </w:r>
      <w:r w:rsidRPr="00AC189C">
        <w:rPr>
          <w:color w:val="050C1E"/>
          <w:sz w:val="24"/>
          <w:szCs w:val="24"/>
          <w:shd w:val="clear" w:color="auto" w:fill="F9F9F9"/>
        </w:rPr>
        <w:t>приходование излишков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и</w:t>
      </w:r>
      <w:r w:rsidRPr="00AC189C">
        <w:rPr>
          <w:color w:val="050C1E"/>
          <w:sz w:val="24"/>
          <w:szCs w:val="24"/>
          <w:shd w:val="clear" w:color="auto" w:fill="F9F9F9"/>
        </w:rPr>
        <w:t>зменение состояния запасов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AC189C">
        <w:rPr>
          <w:color w:val="050C1E"/>
          <w:sz w:val="24"/>
          <w:szCs w:val="24"/>
          <w:shd w:val="clear" w:color="auto" w:fill="F9F9F9"/>
        </w:rPr>
        <w:t>борка/разборка комплектов</w:t>
      </w:r>
      <w:r>
        <w:rPr>
          <w:color w:val="050C1E"/>
          <w:sz w:val="24"/>
          <w:szCs w:val="24"/>
          <w:shd w:val="clear" w:color="auto" w:fill="F9F9F9"/>
        </w:rPr>
        <w:t xml:space="preserve">, частично инициируется в управляющей системе в случае изменения комплектов, разборке-сборке, а также для отражения факта недостачи и </w:t>
      </w:r>
      <w:proofErr w:type="spellStart"/>
      <w:r>
        <w:rPr>
          <w:color w:val="050C1E"/>
          <w:sz w:val="24"/>
          <w:szCs w:val="24"/>
          <w:shd w:val="clear" w:color="auto" w:fill="F9F9F9"/>
        </w:rPr>
        <w:t>пересорта</w:t>
      </w:r>
      <w:proofErr w:type="spellEnd"/>
      <w:r>
        <w:rPr>
          <w:color w:val="050C1E"/>
          <w:sz w:val="24"/>
          <w:szCs w:val="24"/>
          <w:shd w:val="clear" w:color="auto" w:fill="F9F9F9"/>
        </w:rPr>
        <w:t xml:space="preserve"> продукции, товара. </w:t>
      </w:r>
      <w:r w:rsidR="00ED373E">
        <w:rPr>
          <w:color w:val="050C1E"/>
          <w:sz w:val="24"/>
          <w:szCs w:val="24"/>
          <w:shd w:val="clear" w:color="auto" w:fill="F9F9F9"/>
        </w:rPr>
        <w:t>Операции,</w:t>
      </w:r>
      <w:r>
        <w:rPr>
          <w:color w:val="050C1E"/>
          <w:sz w:val="24"/>
          <w:szCs w:val="24"/>
          <w:shd w:val="clear" w:color="auto" w:fill="F9F9F9"/>
        </w:rPr>
        <w:t xml:space="preserve"> не влияющие на изменение </w:t>
      </w:r>
      <w:r w:rsidR="00ED373E">
        <w:rPr>
          <w:color w:val="050C1E"/>
          <w:sz w:val="24"/>
          <w:szCs w:val="24"/>
          <w:shd w:val="clear" w:color="auto" w:fill="F9F9F9"/>
        </w:rPr>
        <w:t>количественных показателей,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7256EA8F" w14:textId="77777777" w:rsidR="00AC189C" w:rsidRDefault="00ED373E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D373E">
        <w:rPr>
          <w:sz w:val="24"/>
          <w:szCs w:val="24"/>
        </w:rPr>
        <w:t xml:space="preserve">Управление ресурсами персонала, </w:t>
      </w:r>
      <w:r>
        <w:rPr>
          <w:sz w:val="24"/>
          <w:szCs w:val="24"/>
        </w:rPr>
        <w:t>п</w:t>
      </w:r>
      <w:r w:rsidRPr="00ED373E">
        <w:rPr>
          <w:color w:val="050C1E"/>
          <w:sz w:val="24"/>
          <w:szCs w:val="24"/>
          <w:shd w:val="clear" w:color="auto" w:fill="F9F9F9"/>
        </w:rPr>
        <w:t>рогнозирование потребности в ресурсах и персонале с использованием норм выполнения различных операций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D373E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р</w:t>
      </w:r>
      <w:r w:rsidRPr="00ED373E">
        <w:rPr>
          <w:color w:val="050C1E"/>
          <w:sz w:val="24"/>
          <w:szCs w:val="24"/>
          <w:shd w:val="clear" w:color="auto" w:fill="F9F9F9"/>
        </w:rPr>
        <w:t>асчет выработки сотрудников или бригад и соотнесение ее с нормами, подсчет допускаемых сотрудниками ошибок, установка рейтингов сотрудников и расчет мотивационных показателей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0B716C1C" w14:textId="77777777" w:rsidR="00ED373E" w:rsidRDefault="00E64A1F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64A1F">
        <w:rPr>
          <w:sz w:val="24"/>
          <w:szCs w:val="24"/>
        </w:rPr>
        <w:t>Управление складским оборудованием</w:t>
      </w:r>
      <w:r>
        <w:rPr>
          <w:sz w:val="24"/>
          <w:szCs w:val="24"/>
        </w:rPr>
        <w:t>,</w:t>
      </w:r>
      <w:r w:rsidRPr="00E64A1F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64A1F">
        <w:rPr>
          <w:color w:val="050C1E"/>
          <w:sz w:val="24"/>
          <w:szCs w:val="24"/>
          <w:shd w:val="clear" w:color="auto" w:fill="F9F9F9"/>
        </w:rPr>
        <w:t xml:space="preserve">ланирование и назначение задач на погрузочно-разгрузочную технику с </w:t>
      </w:r>
      <w:proofErr w:type="spellStart"/>
      <w:r w:rsidRPr="00E64A1F">
        <w:rPr>
          <w:color w:val="050C1E"/>
          <w:sz w:val="24"/>
          <w:szCs w:val="24"/>
          <w:shd w:val="clear" w:color="auto" w:fill="F9F9F9"/>
        </w:rPr>
        <w:t>приоритизацией</w:t>
      </w:r>
      <w:proofErr w:type="spellEnd"/>
      <w:r w:rsidRPr="00E64A1F">
        <w:rPr>
          <w:color w:val="050C1E"/>
          <w:sz w:val="24"/>
          <w:szCs w:val="24"/>
          <w:shd w:val="clear" w:color="auto" w:fill="F9F9F9"/>
        </w:rPr>
        <w:t>, которая обеспечивает оптимальную загрузку дорогостоящего оборудования и повышает коэффициент полезного использования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64A1F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64A1F">
        <w:rPr>
          <w:color w:val="050C1E"/>
          <w:sz w:val="24"/>
          <w:szCs w:val="24"/>
          <w:shd w:val="clear" w:color="auto" w:fill="F9F9F9"/>
        </w:rPr>
        <w:t>олучение данных о выполняемых операциях от складского оборудования и техники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194D20E7" w14:textId="77777777" w:rsidR="00E64A1F" w:rsidRDefault="00E64A1F" w:rsidP="00E64A1F">
      <w:pPr>
        <w:rPr>
          <w:sz w:val="24"/>
          <w:szCs w:val="24"/>
        </w:rPr>
      </w:pPr>
    </w:p>
    <w:p w14:paraId="3EF3F045" w14:textId="77777777" w:rsidR="00382828" w:rsidRPr="00382828" w:rsidRDefault="00382828" w:rsidP="00382828">
      <w:pPr>
        <w:rPr>
          <w:sz w:val="24"/>
          <w:szCs w:val="24"/>
        </w:rPr>
      </w:pPr>
    </w:p>
    <w:p w14:paraId="2F55634E" w14:textId="77777777" w:rsidR="00382828" w:rsidRDefault="00382828" w:rsidP="00E64A1F">
      <w:pPr>
        <w:rPr>
          <w:sz w:val="24"/>
          <w:szCs w:val="24"/>
        </w:rPr>
      </w:pPr>
    </w:p>
    <w:p w14:paraId="79CF71D0" w14:textId="77777777" w:rsidR="00382828" w:rsidRDefault="00382828" w:rsidP="00E64A1F">
      <w:pPr>
        <w:rPr>
          <w:sz w:val="24"/>
          <w:szCs w:val="24"/>
        </w:rPr>
      </w:pPr>
    </w:p>
    <w:p w14:paraId="264E2788" w14:textId="77777777" w:rsidR="00382828" w:rsidRDefault="00382828" w:rsidP="00E64A1F">
      <w:pPr>
        <w:rPr>
          <w:sz w:val="24"/>
          <w:szCs w:val="24"/>
        </w:rPr>
      </w:pPr>
    </w:p>
    <w:p w14:paraId="1F4F66B2" w14:textId="77777777" w:rsidR="00382828" w:rsidRDefault="00382828" w:rsidP="00E64A1F">
      <w:pPr>
        <w:rPr>
          <w:sz w:val="24"/>
          <w:szCs w:val="24"/>
        </w:rPr>
        <w:sectPr w:rsidR="00382828" w:rsidSect="00611138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14:paraId="44238FC8" w14:textId="77777777" w:rsidR="00382828" w:rsidRDefault="00382828" w:rsidP="00E64A1F">
      <w:pPr>
        <w:rPr>
          <w:sz w:val="24"/>
          <w:szCs w:val="24"/>
        </w:rPr>
      </w:pPr>
    </w:p>
    <w:p w14:paraId="234FD2AF" w14:textId="77777777" w:rsidR="00382828" w:rsidRPr="00382828" w:rsidRDefault="00382828" w:rsidP="0038282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82828">
        <w:rPr>
          <w:b/>
          <w:bCs/>
          <w:sz w:val="24"/>
          <w:szCs w:val="24"/>
        </w:rPr>
        <w:t>Техническое описание модели (ниже) представлено</w:t>
      </w:r>
      <w:r>
        <w:rPr>
          <w:b/>
          <w:bCs/>
          <w:sz w:val="24"/>
          <w:szCs w:val="24"/>
        </w:rPr>
        <w:t xml:space="preserve"> в виде таблицы.</w:t>
      </w:r>
    </w:p>
    <w:p w14:paraId="4852540C" w14:textId="77777777" w:rsidR="00382828" w:rsidRDefault="00382828" w:rsidP="00E64A1F">
      <w:pPr>
        <w:rPr>
          <w:sz w:val="24"/>
          <w:szCs w:val="24"/>
        </w:rPr>
      </w:pPr>
    </w:p>
    <w:tbl>
      <w:tblPr>
        <w:tblW w:w="21560" w:type="dxa"/>
        <w:tblLook w:val="04A0" w:firstRow="1" w:lastRow="0" w:firstColumn="1" w:lastColumn="0" w:noHBand="0" w:noVBand="1"/>
      </w:tblPr>
      <w:tblGrid>
        <w:gridCol w:w="4160"/>
        <w:gridCol w:w="3480"/>
        <w:gridCol w:w="3480"/>
        <w:gridCol w:w="3480"/>
        <w:gridCol w:w="3480"/>
        <w:gridCol w:w="3480"/>
      </w:tblGrid>
      <w:tr w:rsidR="00382828" w:rsidRPr="00382828" w14:paraId="592B72C4" w14:textId="77777777" w:rsidTr="00382828">
        <w:trPr>
          <w:trHeight w:val="40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96F2D5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 система</w:t>
            </w:r>
          </w:p>
        </w:tc>
      </w:tr>
      <w:tr w:rsidR="00382828" w:rsidRPr="00382828" w14:paraId="5C539CFB" w14:textId="77777777" w:rsidTr="00382828">
        <w:trPr>
          <w:trHeight w:val="288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2DEB55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С:ERP</w:t>
            </w:r>
            <w:proofErr w:type="gramEnd"/>
          </w:p>
        </w:tc>
        <w:tc>
          <w:tcPr>
            <w:tcW w:w="13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DF0F1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С:Подсистема</w:t>
            </w:r>
            <w:proofErr w:type="gramEnd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(расширение WMS,DATAREON)</w:t>
            </w:r>
          </w:p>
        </w:tc>
      </w:tr>
      <w:tr w:rsidR="00382828" w:rsidRPr="00382828" w14:paraId="186AF17F" w14:textId="77777777" w:rsidTr="00382828">
        <w:trPr>
          <w:trHeight w:val="28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7D31"/>
            <w:vAlign w:val="center"/>
            <w:hideMark/>
          </w:tcPr>
          <w:p w14:paraId="0EBA340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Поступление</w:t>
            </w:r>
          </w:p>
        </w:tc>
      </w:tr>
      <w:tr w:rsidR="00382828" w:rsidRPr="00382828" w14:paraId="07EA3C72" w14:textId="77777777" w:rsidTr="00382828">
        <w:trPr>
          <w:trHeight w:val="28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9BF5FC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  <w:tc>
          <w:tcPr>
            <w:tcW w:w="6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7D31"/>
            <w:vAlign w:val="center"/>
            <w:hideMark/>
          </w:tcPr>
          <w:p w14:paraId="1DC9B8B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C1495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WMS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8281D5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F9B6E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</w:tr>
      <w:tr w:rsidR="00382828" w:rsidRPr="00382828" w14:paraId="517CE849" w14:textId="77777777" w:rsidTr="00382828">
        <w:trPr>
          <w:trHeight w:val="288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D9F61" w14:textId="77777777"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B782E65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складской операции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98B095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B2070" w14:textId="77777777"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vAlign w:val="center"/>
            <w:hideMark/>
          </w:tcPr>
          <w:p w14:paraId="6DD8607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AD2FD" w14:textId="77777777"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2828" w:rsidRPr="00382828" w14:paraId="25D2D09B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111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ВводОстатковТоваров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E4474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 остатков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DAF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23F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5500028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7C6E12C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14:paraId="5902B542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974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4CADB8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 остатков (Брак)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578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73D7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357DE84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3A43E05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14:paraId="36F2F1F4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99A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42FB4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из интернет-магазина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80D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2645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1C6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68F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447B3F45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E60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EDD397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из СТК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4AE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29C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D22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80A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5082785D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0C6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E4184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Возврат от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маркетплэйсов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002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F5D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ED2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271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14:paraId="65BD33EF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6E2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9E133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от юр. лиц (БРАК)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673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759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EC6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547B8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14:paraId="4C14F99B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4CB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51C9B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от юр. лиц (НЕ 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5FE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1D1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F4B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209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14:paraId="71FDDA3D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88F9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ЗаказДавальца2_5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697D5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Выпуск продукции от давальцев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DC4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8AC8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EA7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4F2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ПоступлениеСырьяОтДавальца</w:t>
            </w:r>
            <w:proofErr w:type="spellEnd"/>
          </w:p>
        </w:tc>
      </w:tr>
      <w:tr w:rsidR="00382828" w:rsidRPr="00382828" w14:paraId="460E1A0B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3EF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3F27E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из производства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D6E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3E0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10B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81A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7E7F5686" w14:textId="77777777" w:rsidTr="00382828">
        <w:trPr>
          <w:trHeight w:val="86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F655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ЗаказНаВнутреннееПотребление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ЗаказНаСборку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3BE8A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прочего ассортимента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3D5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F0F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528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BCF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СборкаТоваров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ВнутреннееПотребление</w:t>
            </w:r>
            <w:proofErr w:type="spellEnd"/>
          </w:p>
        </w:tc>
      </w:tr>
      <w:tr w:rsidR="00382828" w:rsidRPr="00382828" w14:paraId="03EA1F36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4A1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53290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с другого склада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D4E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75F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837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D2D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724D1DC1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139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4756F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Прием неликвидов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87B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20D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E24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A954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ПеремещениеТоваров</w:t>
            </w:r>
          </w:p>
        </w:tc>
      </w:tr>
      <w:tr w:rsidR="00382828" w:rsidRPr="00382828" w14:paraId="3755812D" w14:textId="77777777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5CF8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AA404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C7B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D03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A20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9EE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14:paraId="03E1759D" w14:textId="77777777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731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D107B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26AA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3FD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BBC8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610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14:paraId="3EBA317D" w14:textId="77777777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B09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A7B525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19B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7F8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45C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98F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14:paraId="5F929632" w14:textId="77777777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5D6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02B5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B0E3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C9A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95F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ED7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14:paraId="2619D639" w14:textId="77777777" w:rsidTr="00382828">
        <w:trPr>
          <w:trHeight w:val="28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vAlign w:val="center"/>
            <w:hideMark/>
          </w:tcPr>
          <w:p w14:paraId="1598E87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Отгрузка</w:t>
            </w:r>
          </w:p>
        </w:tc>
      </w:tr>
      <w:tr w:rsidR="00382828" w:rsidRPr="00382828" w14:paraId="14143593" w14:textId="77777777" w:rsidTr="00382828">
        <w:trPr>
          <w:trHeight w:val="28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D966"/>
            <w:vAlign w:val="center"/>
            <w:hideMark/>
          </w:tcPr>
          <w:p w14:paraId="483C11C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  <w:tc>
          <w:tcPr>
            <w:tcW w:w="6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82438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764614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WMS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0F51AE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proofErr w:type="gramStart"/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С:Расширение</w:t>
            </w:r>
            <w:proofErr w:type="gramEnd"/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616645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</w:tr>
      <w:tr w:rsidR="00382828" w:rsidRPr="00382828" w14:paraId="632D04AE" w14:textId="77777777" w:rsidTr="00382828">
        <w:trPr>
          <w:trHeight w:val="288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6580551" w14:textId="77777777"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9D0E81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складской операции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E658BC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F688B" w14:textId="77777777"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A78E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C4E85" w14:textId="77777777"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2828" w:rsidRPr="00382828" w14:paraId="342054D5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622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ЗаказДавальца2_5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D81F7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брака давальцам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8D7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FBE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63D8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45A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ВозвратСырьяДавальцу</w:t>
            </w:r>
            <w:proofErr w:type="spellEnd"/>
          </w:p>
        </w:tc>
      </w:tr>
      <w:tr w:rsidR="00382828" w:rsidRPr="00382828" w14:paraId="45248CBB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485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DA3C9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Отгрузка через Интернет-магазин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6B2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5A74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84F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BB0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728FD347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C5D1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AC9B4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другой склад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D96A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91A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00C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38C5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0E31B747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326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0014C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магазины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E5D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91F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8ED7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AD5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131E953F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DC2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ЗаказПереработчику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1AE1A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переработку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2F9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F99B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C8B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CA9C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ПередачаСырьяПереработчику</w:t>
            </w:r>
            <w:proofErr w:type="spellEnd"/>
          </w:p>
        </w:tc>
      </w:tr>
      <w:tr w:rsidR="00382828" w:rsidRPr="00382828" w14:paraId="2C9B3BD1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4BC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790755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разбраковку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B3E7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2FE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943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5BF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1E492DC9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7FC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FD516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СТК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9DC1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986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A7E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7162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14:paraId="54811696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2F2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14527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Продажа экспорт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BB4E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86E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8D5B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9C3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</w:t>
            </w:r>
            <w:proofErr w:type="spellEnd"/>
          </w:p>
        </w:tc>
      </w:tr>
      <w:tr w:rsidR="00382828" w:rsidRPr="00382828" w14:paraId="01C7C450" w14:textId="77777777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C4C0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0DE36A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Продажа юр. Лицам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A33F2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ADF9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E1E0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45F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</w:t>
            </w:r>
            <w:proofErr w:type="spellEnd"/>
          </w:p>
        </w:tc>
      </w:tr>
      <w:tr w:rsidR="00382828" w:rsidRPr="00382828" w14:paraId="714F1B08" w14:textId="77777777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F1A6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ЗаданиеНаПеревозку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CBD5D2D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5918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CE14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D089F5F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ED6CBA3" w14:textId="77777777"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2CCF48D" w14:textId="77777777" w:rsidR="00382828" w:rsidRDefault="00382828" w:rsidP="00E64A1F">
      <w:pPr>
        <w:rPr>
          <w:sz w:val="24"/>
          <w:szCs w:val="24"/>
        </w:rPr>
      </w:pPr>
    </w:p>
    <w:p w14:paraId="0BCE7568" w14:textId="77777777" w:rsidR="00382828" w:rsidRDefault="00382828" w:rsidP="00E64A1F">
      <w:pPr>
        <w:rPr>
          <w:sz w:val="24"/>
          <w:szCs w:val="24"/>
          <w:lang w:val="en-US"/>
        </w:rPr>
      </w:pPr>
    </w:p>
    <w:p w14:paraId="0A7AC265" w14:textId="77777777" w:rsidR="00651A7B" w:rsidRDefault="00651A7B">
      <w:pPr>
        <w:widowControl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805C39" w14:textId="77777777" w:rsidR="00651A7B" w:rsidRDefault="00651A7B" w:rsidP="00E64A1F">
      <w:pPr>
        <w:rPr>
          <w:sz w:val="24"/>
          <w:szCs w:val="24"/>
          <w:lang w:val="en-US"/>
        </w:rPr>
        <w:sectPr w:rsidR="00651A7B" w:rsidSect="00651A7B">
          <w:pgSz w:w="23811" w:h="16838" w:orient="landscape" w:code="8"/>
          <w:pgMar w:top="1276" w:right="1134" w:bottom="851" w:left="1134" w:header="709" w:footer="709" w:gutter="0"/>
          <w:cols w:space="708"/>
          <w:docGrid w:linePitch="360"/>
        </w:sectPr>
      </w:pPr>
    </w:p>
    <w:p w14:paraId="315EC27D" w14:textId="77777777" w:rsidR="00651A7B" w:rsidRDefault="00651A7B" w:rsidP="00E64A1F">
      <w:pPr>
        <w:rPr>
          <w:sz w:val="24"/>
          <w:szCs w:val="24"/>
          <w:lang w:val="en-US"/>
        </w:rPr>
      </w:pPr>
    </w:p>
    <w:p w14:paraId="1B5808CF" w14:textId="77777777" w:rsidR="00651A7B" w:rsidRPr="00651A7B" w:rsidRDefault="00651A7B" w:rsidP="00651A7B">
      <w:pPr>
        <w:rPr>
          <w:b/>
          <w:bCs/>
          <w:sz w:val="24"/>
          <w:szCs w:val="24"/>
        </w:rPr>
      </w:pPr>
      <w:r w:rsidRPr="00651A7B">
        <w:rPr>
          <w:b/>
          <w:bCs/>
          <w:sz w:val="24"/>
          <w:szCs w:val="24"/>
        </w:rPr>
        <w:t xml:space="preserve">НСИ объектов </w:t>
      </w:r>
      <w:r w:rsidRPr="00651A7B">
        <w:rPr>
          <w:b/>
          <w:bCs/>
          <w:sz w:val="24"/>
          <w:szCs w:val="24"/>
          <w:lang w:val="en-US"/>
        </w:rPr>
        <w:t>ERP</w:t>
      </w:r>
      <w:r w:rsidRPr="00651A7B">
        <w:rPr>
          <w:b/>
          <w:bCs/>
          <w:sz w:val="24"/>
          <w:szCs w:val="24"/>
        </w:rPr>
        <w:t xml:space="preserve"> и </w:t>
      </w:r>
      <w:proofErr w:type="spellStart"/>
      <w:r w:rsidRPr="00651A7B">
        <w:rPr>
          <w:b/>
          <w:bCs/>
          <w:sz w:val="24"/>
          <w:szCs w:val="24"/>
          <w:lang w:val="en-US"/>
        </w:rPr>
        <w:t>Axelot</w:t>
      </w:r>
      <w:proofErr w:type="spellEnd"/>
      <w:r w:rsidRPr="00651A7B">
        <w:rPr>
          <w:b/>
          <w:bCs/>
          <w:sz w:val="24"/>
          <w:szCs w:val="24"/>
        </w:rPr>
        <w:t xml:space="preserve"> </w:t>
      </w:r>
      <w:r w:rsidRPr="00651A7B">
        <w:rPr>
          <w:b/>
          <w:bCs/>
          <w:sz w:val="24"/>
          <w:szCs w:val="24"/>
          <w:lang w:val="en-US"/>
        </w:rPr>
        <w:t>WMS</w:t>
      </w:r>
      <w:r w:rsidRPr="00651A7B">
        <w:rPr>
          <w:b/>
          <w:bCs/>
          <w:sz w:val="24"/>
          <w:szCs w:val="24"/>
        </w:rPr>
        <w:t>5</w:t>
      </w:r>
    </w:p>
    <w:p w14:paraId="1B56A70C" w14:textId="77777777" w:rsidR="00382828" w:rsidRDefault="00382828" w:rsidP="00E64A1F">
      <w:pPr>
        <w:rPr>
          <w:sz w:val="24"/>
          <w:szCs w:val="24"/>
        </w:rPr>
      </w:pPr>
    </w:p>
    <w:tbl>
      <w:tblPr>
        <w:tblpPr w:leftFromText="180" w:rightFromText="180" w:vertAnchor="text" w:horzAnchor="page" w:tblpX="847" w:tblpY="1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3686"/>
        <w:gridCol w:w="2551"/>
      </w:tblGrid>
      <w:tr w:rsidR="001E609E" w:rsidRPr="001E609E" w14:paraId="243A994E" w14:textId="77777777" w:rsidTr="00CC1A49">
        <w:trPr>
          <w:trHeight w:val="288"/>
        </w:trPr>
        <w:tc>
          <w:tcPr>
            <w:tcW w:w="3539" w:type="dxa"/>
            <w:shd w:val="clear" w:color="000000" w:fill="5B9BD5"/>
            <w:vAlign w:val="center"/>
            <w:hideMark/>
          </w:tcPr>
          <w:p w14:paraId="66533386" w14:textId="77777777" w:rsidR="001E609E" w:rsidRPr="001E609E" w:rsidRDefault="00382828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sz w:val="24"/>
                <w:szCs w:val="24"/>
              </w:rPr>
              <w:br w:type="page"/>
            </w:r>
            <w:r w:rsidR="001E609E"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Объект 1С ERP</w:t>
            </w:r>
          </w:p>
        </w:tc>
        <w:tc>
          <w:tcPr>
            <w:tcW w:w="3686" w:type="dxa"/>
            <w:shd w:val="clear" w:color="000000" w:fill="5B9BD5"/>
            <w:vAlign w:val="center"/>
            <w:hideMark/>
          </w:tcPr>
          <w:p w14:paraId="20EC966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Объект WMS</w:t>
            </w:r>
          </w:p>
        </w:tc>
        <w:tc>
          <w:tcPr>
            <w:tcW w:w="2551" w:type="dxa"/>
            <w:shd w:val="clear" w:color="000000" w:fill="5B9BD5"/>
            <w:vAlign w:val="center"/>
            <w:hideMark/>
          </w:tcPr>
          <w:p w14:paraId="2F532837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Класс пакета</w:t>
            </w:r>
          </w:p>
        </w:tc>
      </w:tr>
      <w:tr w:rsidR="001E609E" w:rsidRPr="001E609E" w14:paraId="1D1AD5DC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7717F83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6D9A164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Единица измерения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4B552936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ЕдиницаИзмерения</w:t>
            </w:r>
            <w:proofErr w:type="spellEnd"/>
          </w:p>
        </w:tc>
      </w:tr>
      <w:tr w:rsidR="001E609E" w:rsidRPr="001E609E" w14:paraId="7B9FBC43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298B193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5853009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  <w:lang w:val="en-US"/>
              </w:rPr>
              <w:t>ЕдиницаИзмерения_WMSIN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034B524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045B93F4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3A065413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1FD41F8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27C9D0CA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УпаковкаНоменклатуры</w:t>
            </w:r>
            <w:proofErr w:type="spellEnd"/>
          </w:p>
        </w:tc>
      </w:tr>
      <w:tr w:rsidR="001E609E" w:rsidRPr="001E609E" w14:paraId="019C10EC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48479E7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7E96A56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УпаковкаНоменклатуры_WMSIN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745525E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3A4A6D47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5B41E6E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0A441C7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УпаковкаНоменклатуры_WMSOUT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7204B96D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4A0C8E" w:rsidRPr="001E609E" w14:paraId="7CE8F3F3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</w:tcPr>
          <w:p w14:paraId="544F1F2C" w14:textId="77777777" w:rsidR="004A0C8E" w:rsidRPr="001E609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</w:tcPr>
          <w:p w14:paraId="7A6BC7C7" w14:textId="77777777"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</w:p>
        </w:tc>
        <w:tc>
          <w:tcPr>
            <w:tcW w:w="2551" w:type="dxa"/>
            <w:vMerge w:val="restart"/>
            <w:shd w:val="clear" w:color="000000" w:fill="DEEAF6"/>
            <w:vAlign w:val="center"/>
          </w:tcPr>
          <w:p w14:paraId="13DC139C" w14:textId="77777777" w:rsidR="004A0C8E" w:rsidRPr="001E609E" w:rsidRDefault="004A0C8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</w:p>
        </w:tc>
      </w:tr>
      <w:tr w:rsidR="004A0C8E" w:rsidRPr="001E609E" w14:paraId="3F91B314" w14:textId="77777777" w:rsidTr="004A0C8E">
        <w:trPr>
          <w:trHeight w:val="288"/>
        </w:trPr>
        <w:tc>
          <w:tcPr>
            <w:tcW w:w="3539" w:type="dxa"/>
            <w:shd w:val="clear" w:color="auto" w:fill="FFFF00"/>
            <w:vAlign w:val="center"/>
          </w:tcPr>
          <w:p w14:paraId="0FE3BEE5" w14:textId="77777777"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ERPIN</w:t>
            </w:r>
          </w:p>
        </w:tc>
        <w:tc>
          <w:tcPr>
            <w:tcW w:w="3686" w:type="dxa"/>
            <w:shd w:val="clear" w:color="auto" w:fill="FFFF00"/>
            <w:vAlign w:val="center"/>
          </w:tcPr>
          <w:p w14:paraId="2F1F165B" w14:textId="77777777"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WMSOUT</w:t>
            </w:r>
          </w:p>
        </w:tc>
        <w:tc>
          <w:tcPr>
            <w:tcW w:w="2551" w:type="dxa"/>
            <w:vMerge/>
            <w:shd w:val="clear" w:color="000000" w:fill="DEEAF6"/>
            <w:vAlign w:val="center"/>
          </w:tcPr>
          <w:p w14:paraId="56A97F9E" w14:textId="77777777" w:rsidR="004A0C8E" w:rsidRPr="001E609E" w:rsidRDefault="004A0C8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4A0C8E" w:rsidRPr="001E609E" w14:paraId="4E021B0A" w14:textId="77777777" w:rsidTr="004A0C8E">
        <w:trPr>
          <w:trHeight w:val="288"/>
        </w:trPr>
        <w:tc>
          <w:tcPr>
            <w:tcW w:w="3539" w:type="dxa"/>
            <w:shd w:val="clear" w:color="auto" w:fill="FFFF00"/>
            <w:vAlign w:val="center"/>
          </w:tcPr>
          <w:p w14:paraId="538FE892" w14:textId="77777777"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ERPOUT</w:t>
            </w:r>
          </w:p>
        </w:tc>
        <w:tc>
          <w:tcPr>
            <w:tcW w:w="3686" w:type="dxa"/>
            <w:shd w:val="clear" w:color="auto" w:fill="FFFF00"/>
            <w:vAlign w:val="center"/>
          </w:tcPr>
          <w:p w14:paraId="52DA0EDE" w14:textId="77777777"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WMSIN</w:t>
            </w:r>
          </w:p>
        </w:tc>
        <w:tc>
          <w:tcPr>
            <w:tcW w:w="2551" w:type="dxa"/>
            <w:vMerge/>
            <w:shd w:val="clear" w:color="000000" w:fill="DEEAF6"/>
            <w:vAlign w:val="center"/>
          </w:tcPr>
          <w:p w14:paraId="12792EB9" w14:textId="77777777" w:rsidR="004A0C8E" w:rsidRPr="001E609E" w:rsidRDefault="004A0C8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1D5138EF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41D4327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Номенклатура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049FCA6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Номенклатура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0125AC57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</w:t>
            </w:r>
          </w:p>
        </w:tc>
      </w:tr>
      <w:tr w:rsidR="001E609E" w:rsidRPr="001E609E" w14:paraId="74B39B67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5001EC8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74DD171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Номенклатура_WMSIN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60CB5CC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3CF72B7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295DBF7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Номенклатура_ERPIN</w:t>
            </w:r>
            <w:proofErr w:type="spellEnd"/>
          </w:p>
        </w:tc>
        <w:tc>
          <w:tcPr>
            <w:tcW w:w="3686" w:type="dxa"/>
            <w:shd w:val="clear" w:color="000000" w:fill="FFFF00"/>
            <w:hideMark/>
          </w:tcPr>
          <w:p w14:paraId="0C864A2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/>
            <w:vAlign w:val="center"/>
            <w:hideMark/>
          </w:tcPr>
          <w:p w14:paraId="16D7E74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22CCAFC9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7870C8F8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ВидыНоменклатуры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19DAC0E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объекта хранения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78279D5B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ВидНоменклатуры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 </w:t>
            </w:r>
          </w:p>
        </w:tc>
      </w:tr>
      <w:tr w:rsidR="001E609E" w:rsidRPr="001E609E" w14:paraId="12BC1126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2180721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57A5751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01897E39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30CB3B30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53EA9A5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6A31235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Партия номенклатуры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7A2677B4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Партия</w:t>
            </w:r>
          </w:p>
        </w:tc>
      </w:tr>
      <w:tr w:rsidR="001E609E" w:rsidRPr="001E609E" w14:paraId="21FF7F36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7FAA719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СерияНоменклатуры_ERPIN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48D4567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ПартияНоменклатуры_WMSIN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1505FE7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EDA48F6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61BFF0A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СерияНоменклатуры_ERPOUT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1B7F9BF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ПартияНоменклатуры_WMSOUT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0990460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63837EA6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172DF2D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ХарактеристикиНоменклатуры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8C9E41E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54412DB6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ХарактеристикаНоменклатуры</w:t>
            </w:r>
            <w:proofErr w:type="spellEnd"/>
          </w:p>
        </w:tc>
      </w:tr>
      <w:tr w:rsidR="001E609E" w:rsidRPr="001E609E" w14:paraId="4D3491C3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469E96D9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4D0DD5ED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ХарактеристикаНоменклатуры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26D4CFC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658CA703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74C8B8B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5362F3E9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Состояние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16340ABD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Состояние</w:t>
            </w:r>
          </w:p>
        </w:tc>
      </w:tr>
      <w:tr w:rsidR="001E609E" w:rsidRPr="001E609E" w14:paraId="1A4309BD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5FEFFA53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СерииНоменклатуры_ERPOUT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146332F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СостояниеОХ_WMSIN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3CA8293E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3D179378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18D965D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723A158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5CF1A36E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Штрихкод </w:t>
            </w:r>
          </w:p>
        </w:tc>
      </w:tr>
      <w:tr w:rsidR="001E609E" w:rsidRPr="001E609E" w14:paraId="003F9CE8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4C813AA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14B3431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Штрихкод_WMSIN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3C2205A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9601486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23731D7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123E260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754529C3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5741B493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76004E1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04C0BA7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Спецификация номенклатуры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70BE8002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Спецификация </w:t>
            </w:r>
          </w:p>
        </w:tc>
      </w:tr>
      <w:tr w:rsidR="001E609E" w:rsidRPr="001E609E" w14:paraId="57A7948F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0EB9625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СпецификацияНоменклатуры_ERPOUT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78FD7B0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СпецификацияНоменклатуры_WMSIN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2F652E2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12E3EB07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52FB135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Склады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52268F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1422B76F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</w:t>
            </w:r>
          </w:p>
        </w:tc>
      </w:tr>
      <w:tr w:rsidR="001E609E" w:rsidRPr="001E609E" w14:paraId="7D5AB435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4CBC2CE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6A129C9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 Склад _WMSIN</w:t>
            </w:r>
          </w:p>
        </w:tc>
        <w:tc>
          <w:tcPr>
            <w:tcW w:w="2551" w:type="dxa"/>
            <w:vMerge/>
            <w:vAlign w:val="center"/>
            <w:hideMark/>
          </w:tcPr>
          <w:p w14:paraId="670D1E9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40C53A97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1BC0480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3A98B253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14:paraId="0EFDFC50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</w:tr>
      <w:tr w:rsidR="001E609E" w:rsidRPr="001E609E" w14:paraId="76A061EA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69658F2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Контрагент_ERPOUT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7832361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Контрагент_WMSIN</w:t>
            </w:r>
            <w:proofErr w:type="spellEnd"/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14:paraId="39511506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Партнер</w:t>
            </w:r>
          </w:p>
        </w:tc>
      </w:tr>
      <w:tr w:rsidR="001E609E" w:rsidRPr="001E609E" w14:paraId="478389FC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01D94CF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86961A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4DD38AE0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</w:t>
            </w:r>
          </w:p>
        </w:tc>
      </w:tr>
      <w:tr w:rsidR="001E609E" w:rsidRPr="001E609E" w14:paraId="6BD6D3CF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1C51523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76CB5D9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 Организация _WMSIN</w:t>
            </w:r>
          </w:p>
        </w:tc>
        <w:tc>
          <w:tcPr>
            <w:tcW w:w="2551" w:type="dxa"/>
            <w:vMerge/>
            <w:vAlign w:val="center"/>
            <w:hideMark/>
          </w:tcPr>
          <w:p w14:paraId="72D18B38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9737699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2B889EC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СтруктураПредприятия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333F94B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29388C84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Подразделение</w:t>
            </w:r>
          </w:p>
        </w:tc>
      </w:tr>
      <w:tr w:rsidR="001E609E" w:rsidRPr="001E609E" w14:paraId="4656BEF0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5D99B2D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СтруктураПредприятия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6C6E7AE8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Подразделение_WMSIN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656DF4D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2F82B8B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08E7C71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ТипДоговора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ECCB4C3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договора с контрагентом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4E3F71A8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ВидДоговора</w:t>
            </w:r>
            <w:proofErr w:type="spellEnd"/>
          </w:p>
        </w:tc>
      </w:tr>
      <w:tr w:rsidR="001E609E" w:rsidRPr="001E609E" w14:paraId="2B51ED24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35AB7AD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ТипДоговора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0E937F9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ВидДоговора_WMSIN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4B9196C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F2F9FA1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0103554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ДоговорыКонтрагентов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77EC089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Договор контрагента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35119937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Договор</w:t>
            </w:r>
          </w:p>
        </w:tc>
      </w:tr>
      <w:tr w:rsidR="001E609E" w:rsidRPr="001E609E" w14:paraId="2601A6FC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610BDCB8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ДоговорКонтрагента_ERPOUT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1F1F7B2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Договор_WMSIN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15C447C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5E252862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286FCC4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ФизическиеЛица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3FD1C4E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Физическое лицо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0033CBFC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ФизическоеЛицо</w:t>
            </w:r>
            <w:proofErr w:type="spellEnd"/>
          </w:p>
        </w:tc>
      </w:tr>
      <w:tr w:rsidR="001E609E" w:rsidRPr="001E609E" w14:paraId="47A82172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528B2D6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ФизичекоеЛицо_ERPOUT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40592BD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ФизическоеЛицо_WMSIN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37F4DBF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08A18CA7" w14:textId="77777777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14:paraId="1817F68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6A59199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Модель ТС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7736B3ED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ТипТС</w:t>
            </w:r>
            <w:proofErr w:type="spellEnd"/>
          </w:p>
        </w:tc>
      </w:tr>
      <w:tr w:rsidR="001E609E" w:rsidRPr="001E609E" w14:paraId="6DFE7867" w14:textId="77777777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14:paraId="389D986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10EC173D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МодельТС_WMSIN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4C4429A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59CF9706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565E02F9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ТранспортныеСредства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FA4F88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Транспортное средство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26DF265D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ТранспортноеСредство</w:t>
            </w:r>
            <w:proofErr w:type="spellEnd"/>
          </w:p>
        </w:tc>
      </w:tr>
      <w:tr w:rsidR="001E609E" w:rsidRPr="001E609E" w14:paraId="07C9BD60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0BE1A7D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ТранспортныеСредства_ERPOUT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14:paraId="6AF06A5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ТранспортноеСредство_WMSIN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242DB01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6540F1AA" w14:textId="77777777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14:paraId="6172BCE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09C4D5A3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Адрес Доставки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5F449625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Адрес</w:t>
            </w:r>
          </w:p>
        </w:tc>
      </w:tr>
      <w:tr w:rsidR="001E609E" w:rsidRPr="001E609E" w14:paraId="2B615B54" w14:textId="77777777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14:paraId="0783FA0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6D1A9369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АдресДоставки_WMSIN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2F9612F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5D52CDE3" w14:textId="77777777" w:rsidTr="00CC1A49">
        <w:trPr>
          <w:trHeight w:val="288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14:paraId="50F96CB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BCBD7F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 Поступления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2627BB8D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ТипПоступления</w:t>
            </w:r>
            <w:proofErr w:type="spellEnd"/>
          </w:p>
        </w:tc>
      </w:tr>
      <w:tr w:rsidR="001E609E" w:rsidRPr="001E609E" w14:paraId="3AF58305" w14:textId="77777777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14:paraId="4CB16A1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D409C8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ТипПоступления_WMSIN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42C281A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1BCED460" w14:textId="77777777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14:paraId="77B020FE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3AEEA9BC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Тип Отгрузки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70F255B4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ТипОтгрузки</w:t>
            </w:r>
            <w:proofErr w:type="spellEnd"/>
          </w:p>
        </w:tc>
      </w:tr>
      <w:tr w:rsidR="001E609E" w:rsidRPr="001E609E" w14:paraId="4702192A" w14:textId="77777777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14:paraId="68B6359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3134114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ТипОтгрузки_WMSIN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35883FBE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44BFCCC" w14:textId="77777777" w:rsidTr="00CC1A49">
        <w:trPr>
          <w:trHeight w:val="288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14:paraId="368C427D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DDF944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Доставки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4547F342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ВидДоставки</w:t>
            </w:r>
            <w:proofErr w:type="spellEnd"/>
          </w:p>
        </w:tc>
      </w:tr>
      <w:tr w:rsidR="001E609E" w:rsidRPr="001E609E" w14:paraId="6C00B9BC" w14:textId="77777777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14:paraId="222E057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A935FB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ВидДоставки_WMSIN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62CCF5D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DD6B798" w14:textId="77777777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14:paraId="72E23FB4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6CB2D77F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Тип места хранения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24020DC3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ТипМестаХранения</w:t>
            </w:r>
            <w:proofErr w:type="spellEnd"/>
          </w:p>
        </w:tc>
      </w:tr>
      <w:tr w:rsidR="001E609E" w:rsidRPr="001E609E" w14:paraId="518EF6A4" w14:textId="77777777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14:paraId="314E468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22F513F2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ТипМестаХранения_WMSOUT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14:paraId="2F0AEF6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24657B38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7498E29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ВидыКонтактнойИнформации</w:t>
            </w:r>
            <w:proofErr w:type="spellEnd"/>
          </w:p>
        </w:tc>
        <w:tc>
          <w:tcPr>
            <w:tcW w:w="3686" w:type="dxa"/>
            <w:vMerge w:val="restart"/>
            <w:shd w:val="clear" w:color="auto" w:fill="auto"/>
            <w:vAlign w:val="center"/>
            <w:hideMark/>
          </w:tcPr>
          <w:p w14:paraId="2838D19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26CD132D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ВидКонтактнойИнформации</w:t>
            </w:r>
            <w:proofErr w:type="spellEnd"/>
          </w:p>
        </w:tc>
      </w:tr>
      <w:tr w:rsidR="001E609E" w:rsidRPr="001E609E" w14:paraId="4C10DE54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6434CCF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ВидКонтактнойИнформации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vMerge/>
            <w:vAlign w:val="center"/>
            <w:hideMark/>
          </w:tcPr>
          <w:p w14:paraId="58A7ED5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14:paraId="3D499CC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1A4AE53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3E2E1A6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14:paraId="09B7ABC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14:paraId="66449F6B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ЗонаДоставки</w:t>
            </w:r>
            <w:proofErr w:type="spellEnd"/>
          </w:p>
        </w:tc>
      </w:tr>
      <w:tr w:rsidR="001E609E" w:rsidRPr="001E609E" w14:paraId="30B2FB9C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55C099E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8DD984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48278F58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Календарь</w:t>
            </w:r>
          </w:p>
        </w:tc>
      </w:tr>
      <w:tr w:rsidR="001E609E" w:rsidRPr="001E609E" w14:paraId="657E86CA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5D6B64F0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КонтактныеЛицаПартнеров</w:t>
            </w:r>
            <w:proofErr w:type="spellEnd"/>
          </w:p>
        </w:tc>
        <w:tc>
          <w:tcPr>
            <w:tcW w:w="3686" w:type="dxa"/>
            <w:vMerge w:val="restart"/>
            <w:shd w:val="clear" w:color="000000" w:fill="DEEAF6"/>
            <w:vAlign w:val="center"/>
            <w:hideMark/>
          </w:tcPr>
          <w:p w14:paraId="7C0C4026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7D05E065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КонтактныеЛицаПартнеров</w:t>
            </w:r>
            <w:proofErr w:type="spellEnd"/>
          </w:p>
        </w:tc>
      </w:tr>
      <w:tr w:rsidR="001E609E" w:rsidRPr="001E609E" w14:paraId="065F5E20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4205D63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КонтактныеЛицаКонтрагентов_ERPOUT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14:paraId="74F7C5D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14:paraId="606E668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0238803A" w14:textId="77777777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14:paraId="13AA9D63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  <w:hideMark/>
          </w:tcPr>
          <w:p w14:paraId="1364957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14:paraId="14C5C58D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</w:t>
            </w:r>
          </w:p>
        </w:tc>
      </w:tr>
      <w:tr w:rsidR="001E609E" w:rsidRPr="001E609E" w14:paraId="2706A3C2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4C9BE7EB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14:paraId="141CFAB8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14:paraId="36CB0EE1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14:paraId="74A4C2B4" w14:textId="77777777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14:paraId="44C51108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СтатьиРасходов</w:t>
            </w:r>
            <w:proofErr w:type="spellEnd"/>
          </w:p>
        </w:tc>
        <w:tc>
          <w:tcPr>
            <w:tcW w:w="3686" w:type="dxa"/>
            <w:vMerge w:val="restart"/>
            <w:shd w:val="clear" w:color="000000" w:fill="DEEAF6"/>
            <w:vAlign w:val="center"/>
            <w:hideMark/>
          </w:tcPr>
          <w:p w14:paraId="572B4BA7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14:paraId="33022727" w14:textId="77777777"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СтатьяРасходов</w:t>
            </w:r>
            <w:proofErr w:type="spellEnd"/>
          </w:p>
        </w:tc>
      </w:tr>
      <w:tr w:rsidR="001E609E" w:rsidRPr="001E609E" w14:paraId="58DA8A93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14:paraId="6FCE74C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СтатьяЗатрат_ERPOUT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14:paraId="5E635DE5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14:paraId="2516056A" w14:textId="77777777"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651A7B" w:rsidRPr="001E609E" w14:paraId="540162B4" w14:textId="77777777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</w:tcPr>
          <w:p w14:paraId="530305CA" w14:textId="77777777"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vAlign w:val="center"/>
          </w:tcPr>
          <w:p w14:paraId="3601EECD" w14:textId="77777777"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332EED7" w14:textId="77777777"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</w:tbl>
    <w:p w14:paraId="543480DD" w14:textId="77777777" w:rsidR="001E609E" w:rsidRPr="001E609E" w:rsidRDefault="001E609E" w:rsidP="00E64A1F">
      <w:pPr>
        <w:rPr>
          <w:sz w:val="24"/>
          <w:szCs w:val="24"/>
        </w:rPr>
      </w:pPr>
    </w:p>
    <w:p w14:paraId="7D407739" w14:textId="77777777" w:rsidR="00651A7B" w:rsidRDefault="00651A7B" w:rsidP="00651A7B">
      <w:pPr>
        <w:rPr>
          <w:b/>
          <w:bCs/>
          <w:sz w:val="24"/>
          <w:szCs w:val="24"/>
          <w:lang w:val="en-US"/>
        </w:rPr>
      </w:pPr>
      <w:r w:rsidRPr="00651A7B">
        <w:rPr>
          <w:b/>
          <w:bCs/>
          <w:sz w:val="24"/>
          <w:szCs w:val="24"/>
        </w:rPr>
        <w:t>Таблица обработчиков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1</w:t>
      </w:r>
      <w:r w:rsidR="00F727D4">
        <w:rPr>
          <w:b/>
          <w:bCs/>
          <w:sz w:val="24"/>
          <w:szCs w:val="24"/>
          <w:lang w:val="en-US"/>
        </w:rPr>
        <w:t>C: ERP</w:t>
      </w:r>
    </w:p>
    <w:p w14:paraId="2D2AB6DA" w14:textId="77777777" w:rsidR="00651A7B" w:rsidRDefault="00651A7B" w:rsidP="00E64A1F">
      <w:pPr>
        <w:rPr>
          <w:sz w:val="24"/>
          <w:szCs w:val="24"/>
          <w:lang w:val="en-US"/>
        </w:rPr>
      </w:pPr>
    </w:p>
    <w:tbl>
      <w:tblPr>
        <w:tblW w:w="9923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4111"/>
      </w:tblGrid>
      <w:tr w:rsidR="00C27347" w:rsidRPr="00C27347" w14:paraId="11D0282A" w14:textId="77777777" w:rsidTr="00C27347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AB58776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ERP 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11A918A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Складская операция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34DFC2C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ERP IN</w:t>
            </w:r>
          </w:p>
        </w:tc>
      </w:tr>
      <w:tr w:rsidR="00C27347" w:rsidRPr="00C27347" w14:paraId="6305FFAB" w14:textId="77777777" w:rsidTr="00C27347">
        <w:trPr>
          <w:trHeight w:val="5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7BCA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16FEDA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из интернет-магазина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BE72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57D3A00E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E1E4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C4D98B7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из СТК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5A0D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18C2A034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122C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B62110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Возврат от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маркетплэйсов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3F0D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14:paraId="171C1C9F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8B37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5AE95B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от юр. лиц (БРАК)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EFD9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14:paraId="3484D05D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B7E2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D534D1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от юр. лиц (НЕ брак)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F5FD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14:paraId="674495A4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5760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ЗаказДавальца_ERPOUT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36E4AD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Выпуск продукции от давальцев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A2C7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ПоступлениеСырьяОтДавальца_ERPOIN</w:t>
            </w:r>
            <w:proofErr w:type="spellEnd"/>
          </w:p>
        </w:tc>
      </w:tr>
      <w:tr w:rsidR="00C27347" w:rsidRPr="00C27347" w14:paraId="628BA3D6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9D41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9F696EF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из производства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443D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243F9FF6" w14:textId="77777777" w:rsidTr="00C27347">
        <w:trPr>
          <w:trHeight w:val="864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341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ЗаказаНаВнутреннееПотребление_ERPOUT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ЗаказНаСборку_ERPOUT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F1218A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прочего ассортимента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7F47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СборкаТоваров_ERPOIN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ВнутреннееПотребление_ERPOIN</w:t>
            </w:r>
            <w:proofErr w:type="spellEnd"/>
          </w:p>
        </w:tc>
      </w:tr>
      <w:tr w:rsidR="00C27347" w:rsidRPr="00C27347" w14:paraId="2B800EA3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859B0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C58D0D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с другого склада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1CF1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04A56621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48D2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lastRenderedPageBreak/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FC96A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Прием неликвидов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4464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74BCC063" w14:textId="77777777" w:rsidTr="00C27347">
        <w:trPr>
          <w:trHeight w:val="5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C37F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ЗаказДавальца_ERPOUT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97D239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брака давальцам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D4E8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ВозвратСырьяДавальцу_ERPOIN</w:t>
            </w:r>
            <w:proofErr w:type="spellEnd"/>
          </w:p>
        </w:tc>
      </w:tr>
      <w:tr w:rsidR="00C27347" w:rsidRPr="00C27347" w14:paraId="7655BE2C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9CC4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E3B5FC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Отгрузка через Интернет-магазин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79E3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57FCF552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D7A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D965F3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другой склад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F2F1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5617557E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289A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8E5F4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магазины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187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52A0F3CF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93B2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ЗаказПереработчику_ERPOUT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29FF8F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переработку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005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ПередачаСырьяПереработчику_ERPOIN</w:t>
            </w:r>
            <w:proofErr w:type="spellEnd"/>
          </w:p>
        </w:tc>
      </w:tr>
      <w:tr w:rsidR="00C27347" w:rsidRPr="00C27347" w14:paraId="5E71EF24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627F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28DBF0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разбраковку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8DE3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0AEC12DF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02254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E61C52F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СТК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7FA7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14:paraId="3078F07A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A964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E1B1388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Продажа экспорт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16B6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РеализацияТоваровУслуг_ERPOIN</w:t>
            </w:r>
            <w:proofErr w:type="spellEnd"/>
          </w:p>
        </w:tc>
      </w:tr>
      <w:tr w:rsidR="00C27347" w:rsidRPr="00C27347" w14:paraId="6804ADCF" w14:textId="7777777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402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E0DF9A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Продажа </w:t>
            </w:r>
            <w:r w:rsidR="00723473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Ю</w:t>
            </w:r>
            <w:r w:rsidR="00723473"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р. Лицам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0E4E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РеализацияТоваровУслуг_ERPOIN</w:t>
            </w:r>
            <w:proofErr w:type="spellEnd"/>
          </w:p>
        </w:tc>
      </w:tr>
      <w:tr w:rsidR="00C27347" w:rsidRPr="00C27347" w14:paraId="73064B97" w14:textId="77777777" w:rsidTr="00C27347">
        <w:trPr>
          <w:trHeight w:val="288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D87C" w14:textId="77777777" w:rsidR="00C27347" w:rsidRPr="00113195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31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ЗаданиеНаПеревозку_ERPOUT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59D14F" w14:textId="77777777" w:rsidR="00C27347" w:rsidRPr="00113195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31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8961" w14:textId="77777777"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38EDBB6" w14:textId="77777777" w:rsidR="00651A7B" w:rsidRDefault="00651A7B" w:rsidP="00E64A1F">
      <w:pPr>
        <w:rPr>
          <w:sz w:val="24"/>
          <w:szCs w:val="24"/>
          <w:lang w:val="en-US"/>
        </w:rPr>
      </w:pPr>
    </w:p>
    <w:p w14:paraId="2A8FB8B3" w14:textId="77777777" w:rsidR="00C27347" w:rsidRDefault="00C27347" w:rsidP="00E64A1F">
      <w:pPr>
        <w:rPr>
          <w:sz w:val="24"/>
          <w:szCs w:val="24"/>
        </w:rPr>
      </w:pPr>
    </w:p>
    <w:p w14:paraId="66AD6DDD" w14:textId="77777777" w:rsidR="00FD107D" w:rsidRDefault="00EF2EFD" w:rsidP="00F9274D">
      <w:pPr>
        <w:pStyle w:val="a3"/>
        <w:numPr>
          <w:ilvl w:val="0"/>
          <w:numId w:val="2"/>
        </w:numPr>
        <w:rPr>
          <w:sz w:val="24"/>
          <w:szCs w:val="24"/>
        </w:rPr>
      </w:pPr>
      <w:commentRangeStart w:id="0"/>
      <w:r w:rsidRPr="00EF2EFD">
        <w:rPr>
          <w:sz w:val="24"/>
          <w:szCs w:val="24"/>
        </w:rPr>
        <w:t xml:space="preserve">Разрабатывается подсистема </w:t>
      </w:r>
      <w:r w:rsidRPr="00EF2EFD">
        <w:rPr>
          <w:sz w:val="24"/>
          <w:szCs w:val="24"/>
          <w:lang w:val="en-US"/>
        </w:rPr>
        <w:t>DATAREON</w:t>
      </w:r>
      <w:r w:rsidRPr="00EF2EFD">
        <w:rPr>
          <w:sz w:val="24"/>
          <w:szCs w:val="24"/>
        </w:rPr>
        <w:t xml:space="preserve"> </w:t>
      </w:r>
      <w:r w:rsidRPr="00EF2EFD">
        <w:rPr>
          <w:sz w:val="24"/>
          <w:szCs w:val="24"/>
          <w:lang w:val="en-US"/>
        </w:rPr>
        <w:t>WMS</w:t>
      </w:r>
      <w:r w:rsidRPr="00EF2EFD">
        <w:rPr>
          <w:sz w:val="24"/>
          <w:szCs w:val="24"/>
        </w:rPr>
        <w:t xml:space="preserve">5. </w:t>
      </w:r>
      <w:commentRangeEnd w:id="0"/>
      <w:r w:rsidR="008E1DDA">
        <w:rPr>
          <w:rStyle w:val="a7"/>
        </w:rPr>
        <w:commentReference w:id="0"/>
      </w:r>
      <w:r w:rsidRPr="00EF2EFD">
        <w:rPr>
          <w:sz w:val="24"/>
          <w:szCs w:val="24"/>
        </w:rPr>
        <w:t xml:space="preserve">В нее закладываются </w:t>
      </w:r>
      <w:commentRangeStart w:id="1"/>
      <w:r w:rsidRPr="00EF2EFD">
        <w:rPr>
          <w:sz w:val="24"/>
          <w:szCs w:val="24"/>
        </w:rPr>
        <w:t>объекты обмена</w:t>
      </w:r>
      <w:commentRangeEnd w:id="1"/>
      <w:r w:rsidR="008E1DDA">
        <w:rPr>
          <w:rStyle w:val="a7"/>
        </w:rPr>
        <w:commentReference w:id="1"/>
      </w:r>
      <w:r w:rsidRPr="00EF2EFD">
        <w:rPr>
          <w:sz w:val="24"/>
          <w:szCs w:val="24"/>
        </w:rPr>
        <w:t xml:space="preserve">, </w:t>
      </w:r>
      <w:commentRangeStart w:id="2"/>
      <w:proofErr w:type="spellStart"/>
      <w:r w:rsidRPr="00EF2EFD">
        <w:rPr>
          <w:sz w:val="24"/>
          <w:szCs w:val="24"/>
        </w:rPr>
        <w:t>ПланОтгрузки</w:t>
      </w:r>
      <w:proofErr w:type="spellEnd"/>
      <w:r w:rsidRPr="00EF2EFD">
        <w:rPr>
          <w:sz w:val="24"/>
          <w:szCs w:val="24"/>
        </w:rPr>
        <w:t xml:space="preserve">, </w:t>
      </w:r>
      <w:proofErr w:type="spellStart"/>
      <w:proofErr w:type="gramStart"/>
      <w:r w:rsidRPr="00EF2EFD">
        <w:rPr>
          <w:sz w:val="24"/>
          <w:szCs w:val="24"/>
        </w:rPr>
        <w:t>ЗаказНаОтгрузку</w:t>
      </w:r>
      <w:proofErr w:type="spellEnd"/>
      <w:r w:rsidRPr="00EF2EFD">
        <w:rPr>
          <w:sz w:val="24"/>
          <w:szCs w:val="24"/>
        </w:rPr>
        <w:t xml:space="preserve"> ,</w:t>
      </w:r>
      <w:proofErr w:type="gramEnd"/>
      <w:r w:rsidRPr="00EF2EFD">
        <w:rPr>
          <w:sz w:val="24"/>
          <w:szCs w:val="24"/>
        </w:rPr>
        <w:t xml:space="preserve"> </w:t>
      </w:r>
      <w:proofErr w:type="spellStart"/>
      <w:r w:rsidRPr="00EF2EFD">
        <w:rPr>
          <w:sz w:val="24"/>
          <w:szCs w:val="24"/>
        </w:rPr>
        <w:t>ПланПоступления</w:t>
      </w:r>
      <w:proofErr w:type="spellEnd"/>
      <w:r w:rsidRPr="00EF2EFD">
        <w:rPr>
          <w:sz w:val="24"/>
          <w:szCs w:val="24"/>
        </w:rPr>
        <w:t xml:space="preserve">, </w:t>
      </w:r>
      <w:proofErr w:type="spellStart"/>
      <w:r w:rsidRPr="00EF2EFD">
        <w:rPr>
          <w:sz w:val="24"/>
          <w:szCs w:val="24"/>
        </w:rPr>
        <w:t>ОжидаемоеПоступление</w:t>
      </w:r>
      <w:proofErr w:type="spellEnd"/>
      <w:r w:rsidRPr="00EF2EFD">
        <w:rPr>
          <w:sz w:val="24"/>
          <w:szCs w:val="24"/>
        </w:rPr>
        <w:t xml:space="preserve">, а также объект </w:t>
      </w:r>
      <w:proofErr w:type="spellStart"/>
      <w:r w:rsidRPr="00EF2EFD">
        <w:rPr>
          <w:sz w:val="24"/>
          <w:szCs w:val="24"/>
        </w:rPr>
        <w:t>ТипыСкладскихОпераций</w:t>
      </w:r>
      <w:proofErr w:type="spellEnd"/>
      <w:r w:rsidRPr="00EF2EFD">
        <w:rPr>
          <w:sz w:val="24"/>
          <w:szCs w:val="24"/>
        </w:rPr>
        <w:t>,</w:t>
      </w:r>
      <w:commentRangeEnd w:id="2"/>
      <w:r w:rsidR="008E1DDA">
        <w:rPr>
          <w:rStyle w:val="a7"/>
        </w:rPr>
        <w:commentReference w:id="2"/>
      </w:r>
      <w:r w:rsidRPr="00EF2EFD">
        <w:rPr>
          <w:sz w:val="24"/>
          <w:szCs w:val="24"/>
        </w:rPr>
        <w:t xml:space="preserve"> </w:t>
      </w:r>
      <w:commentRangeStart w:id="3"/>
      <w:r w:rsidRPr="00EF2EFD">
        <w:rPr>
          <w:sz w:val="24"/>
          <w:szCs w:val="24"/>
        </w:rPr>
        <w:t xml:space="preserve">отвечающий </w:t>
      </w:r>
      <w:commentRangeEnd w:id="3"/>
      <w:r w:rsidR="008E1DDA">
        <w:rPr>
          <w:rStyle w:val="a7"/>
        </w:rPr>
        <w:commentReference w:id="3"/>
      </w:r>
      <w:r w:rsidRPr="00EF2EFD">
        <w:rPr>
          <w:sz w:val="24"/>
          <w:szCs w:val="24"/>
        </w:rPr>
        <w:t xml:space="preserve">за </w:t>
      </w:r>
      <w:r>
        <w:rPr>
          <w:sz w:val="24"/>
          <w:szCs w:val="24"/>
        </w:rPr>
        <w:t xml:space="preserve">зарабатываемые </w:t>
      </w:r>
      <w:r w:rsidRPr="00EF2EFD">
        <w:rPr>
          <w:sz w:val="24"/>
          <w:szCs w:val="24"/>
        </w:rPr>
        <w:t xml:space="preserve">события </w:t>
      </w:r>
      <w:r>
        <w:rPr>
          <w:sz w:val="24"/>
          <w:szCs w:val="24"/>
        </w:rPr>
        <w:t xml:space="preserve">и последствия выполнения складских операций по передаче их в систему </w:t>
      </w:r>
      <w:r>
        <w:rPr>
          <w:sz w:val="24"/>
          <w:szCs w:val="24"/>
          <w:lang w:val="en-US"/>
        </w:rPr>
        <w:t>WMS</w:t>
      </w:r>
      <w:r w:rsidRPr="00EF2EFD">
        <w:rPr>
          <w:sz w:val="24"/>
          <w:szCs w:val="24"/>
        </w:rPr>
        <w:t>5</w:t>
      </w:r>
      <w:r>
        <w:rPr>
          <w:sz w:val="24"/>
          <w:szCs w:val="24"/>
        </w:rPr>
        <w:t xml:space="preserve"> и при возвращении выполнения нужных приходных расходных операций в управляющей  системе. Общие модули и базовая система работы с обработчиками.</w:t>
      </w:r>
    </w:p>
    <w:p w14:paraId="265C9206" w14:textId="77777777" w:rsidR="00EF2EFD" w:rsidRDefault="00EF2EFD" w:rsidP="00F9274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 базе созданной подсистемы отрабатываем обмен и события обработчиков касательно НСИ.</w:t>
      </w:r>
    </w:p>
    <w:p w14:paraId="485AC8BF" w14:textId="258926C6" w:rsidR="00EF2EFD" w:rsidRDefault="008631E4" w:rsidP="00F9274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 базе созданной подсистемы обрабатываем обмен и события обработчиков для передаваемых и принимаемых объектов, происходит подготовка объекта (</w:t>
      </w:r>
      <w:commentRangeStart w:id="4"/>
      <w:r>
        <w:rPr>
          <w:sz w:val="24"/>
          <w:szCs w:val="24"/>
        </w:rPr>
        <w:t>социализация</w:t>
      </w:r>
      <w:commentRangeEnd w:id="4"/>
      <w:r w:rsidR="008E1DDA">
        <w:rPr>
          <w:rStyle w:val="a7"/>
        </w:rPr>
        <w:commentReference w:id="4"/>
      </w:r>
      <w:r>
        <w:rPr>
          <w:sz w:val="24"/>
          <w:szCs w:val="24"/>
        </w:rPr>
        <w:t xml:space="preserve">) для передачи в </w:t>
      </w:r>
      <w:r>
        <w:rPr>
          <w:sz w:val="24"/>
          <w:szCs w:val="24"/>
          <w:lang w:val="en-US"/>
        </w:rPr>
        <w:t>WMS</w:t>
      </w:r>
      <w:r w:rsidRPr="008631E4">
        <w:rPr>
          <w:sz w:val="24"/>
          <w:szCs w:val="24"/>
        </w:rPr>
        <w:t>5</w:t>
      </w:r>
      <w:r>
        <w:rPr>
          <w:sz w:val="24"/>
          <w:szCs w:val="24"/>
        </w:rPr>
        <w:t xml:space="preserve">, а также при приеме объекта из </w:t>
      </w:r>
      <w:r>
        <w:rPr>
          <w:sz w:val="24"/>
          <w:szCs w:val="24"/>
          <w:lang w:val="en-US"/>
        </w:rPr>
        <w:t>WMS</w:t>
      </w:r>
      <w:r w:rsidRPr="008631E4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19A150D9" w14:textId="77777777" w:rsidR="00EE19F9" w:rsidRPr="00EF2EFD" w:rsidRDefault="00EE19F9" w:rsidP="00EE19F9">
      <w:pPr>
        <w:pStyle w:val="a3"/>
        <w:rPr>
          <w:sz w:val="24"/>
          <w:szCs w:val="24"/>
        </w:rPr>
      </w:pPr>
    </w:p>
    <w:p w14:paraId="1C98A1D1" w14:textId="77777777" w:rsidR="00EE19F9" w:rsidRDefault="00EE19F9" w:rsidP="00E64A1F">
      <w:pPr>
        <w:rPr>
          <w:sz w:val="24"/>
          <w:szCs w:val="24"/>
        </w:rPr>
      </w:pPr>
    </w:p>
    <w:p w14:paraId="5DD415AF" w14:textId="028FCDE3" w:rsidR="00FD107D" w:rsidRPr="00CE6A13" w:rsidRDefault="00E217AF" w:rsidP="00CE6A13">
      <w:pPr>
        <w:pStyle w:val="a3"/>
        <w:numPr>
          <w:ilvl w:val="1"/>
          <w:numId w:val="3"/>
        </w:numPr>
        <w:rPr>
          <w:sz w:val="24"/>
          <w:szCs w:val="24"/>
        </w:rPr>
      </w:pPr>
      <w:commentRangeStart w:id="5"/>
      <w:r w:rsidRPr="00CE6A13">
        <w:rPr>
          <w:sz w:val="24"/>
          <w:szCs w:val="24"/>
        </w:rPr>
        <w:t xml:space="preserve">После регистрации событий подсистемой </w:t>
      </w:r>
      <w:r w:rsidRPr="00CE6A13">
        <w:rPr>
          <w:sz w:val="24"/>
          <w:szCs w:val="24"/>
          <w:lang w:val="en-US"/>
        </w:rPr>
        <w:t>DATAREON</w:t>
      </w:r>
      <w:r w:rsidRPr="00CE6A13">
        <w:rPr>
          <w:sz w:val="24"/>
          <w:szCs w:val="24"/>
        </w:rPr>
        <w:t xml:space="preserve"> (встроена в основную конфигурацию) они перехватываются </w:t>
      </w:r>
      <w:commentRangeStart w:id="6"/>
      <w:r w:rsidRPr="00CE6A13">
        <w:rPr>
          <w:sz w:val="24"/>
          <w:szCs w:val="24"/>
        </w:rPr>
        <w:t xml:space="preserve">подсистемой в расширении подсистемой </w:t>
      </w:r>
      <w:commentRangeEnd w:id="6"/>
      <w:r w:rsidR="008E1DDA">
        <w:rPr>
          <w:rStyle w:val="a7"/>
        </w:rPr>
        <w:commentReference w:id="6"/>
      </w:r>
      <w:r w:rsidRPr="00CE6A13">
        <w:rPr>
          <w:sz w:val="24"/>
          <w:szCs w:val="24"/>
          <w:lang w:val="en-US"/>
        </w:rPr>
        <w:t>ERPWMS</w:t>
      </w:r>
      <w:r w:rsidRPr="00CE6A13">
        <w:rPr>
          <w:sz w:val="24"/>
          <w:szCs w:val="24"/>
        </w:rPr>
        <w:t>5 и в зависимости от направления (первая таблица</w:t>
      </w:r>
      <w:proofErr w:type="gramStart"/>
      <w:r w:rsidRPr="00CE6A13">
        <w:rPr>
          <w:sz w:val="24"/>
          <w:szCs w:val="24"/>
        </w:rPr>
        <w:t>)</w:t>
      </w:r>
      <w:r w:rsidR="00CE6A13" w:rsidRPr="00CE6A13">
        <w:rPr>
          <w:sz w:val="24"/>
          <w:szCs w:val="24"/>
        </w:rPr>
        <w:t xml:space="preserve"> ,</w:t>
      </w:r>
      <w:proofErr w:type="gramEnd"/>
      <w:r w:rsidR="00CE6A13" w:rsidRPr="00CE6A13">
        <w:rPr>
          <w:sz w:val="24"/>
          <w:szCs w:val="24"/>
        </w:rPr>
        <w:t xml:space="preserve"> отгрузка или поступление, обрабатывается настроенными «фильтром» справочник – типы складских операций, в зависимости от настроек и направления движения данных происходит создание документов</w:t>
      </w:r>
      <w:commentRangeEnd w:id="5"/>
      <w:r w:rsidR="008E1DDA">
        <w:rPr>
          <w:rStyle w:val="a7"/>
        </w:rPr>
        <w:commentReference w:id="5"/>
      </w:r>
    </w:p>
    <w:p w14:paraId="23832F1A" w14:textId="023074BB" w:rsidR="00226F89" w:rsidRDefault="00CE6A13" w:rsidP="00F51C10">
      <w:pPr>
        <w:pStyle w:val="a3"/>
        <w:numPr>
          <w:ilvl w:val="2"/>
          <w:numId w:val="3"/>
        </w:numPr>
        <w:rPr>
          <w:sz w:val="24"/>
          <w:szCs w:val="24"/>
        </w:rPr>
      </w:pPr>
      <w:r w:rsidRPr="00CE6A13">
        <w:rPr>
          <w:sz w:val="24"/>
          <w:szCs w:val="24"/>
        </w:rPr>
        <w:t>В случае отгрузки это – исходящее «</w:t>
      </w:r>
      <w:proofErr w:type="spellStart"/>
      <w:r w:rsidRPr="00CE6A13">
        <w:rPr>
          <w:sz w:val="24"/>
          <w:szCs w:val="24"/>
        </w:rPr>
        <w:t>ПланОтгрузки</w:t>
      </w:r>
      <w:proofErr w:type="spellEnd"/>
      <w:r w:rsidRPr="00CE6A13">
        <w:rPr>
          <w:sz w:val="24"/>
          <w:szCs w:val="24"/>
        </w:rPr>
        <w:t xml:space="preserve">» после чего он выгружается в </w:t>
      </w:r>
      <w:r w:rsidRPr="00CE6A13">
        <w:rPr>
          <w:sz w:val="24"/>
          <w:szCs w:val="24"/>
          <w:lang w:val="en-US"/>
        </w:rPr>
        <w:t>DATAREON</w:t>
      </w:r>
      <w:r w:rsidRPr="00CE6A13">
        <w:rPr>
          <w:sz w:val="24"/>
          <w:szCs w:val="24"/>
        </w:rPr>
        <w:t xml:space="preserve"> и </w:t>
      </w:r>
      <w:r w:rsidRPr="00CE6A13">
        <w:rPr>
          <w:sz w:val="24"/>
          <w:szCs w:val="24"/>
          <w:lang w:val="en-US"/>
        </w:rPr>
        <w:t>WMS</w:t>
      </w:r>
      <w:r w:rsidRPr="00CE6A13">
        <w:rPr>
          <w:sz w:val="24"/>
          <w:szCs w:val="24"/>
        </w:rPr>
        <w:t xml:space="preserve">5, по возвращении из </w:t>
      </w:r>
      <w:r w:rsidRPr="00CE6A13">
        <w:rPr>
          <w:sz w:val="24"/>
          <w:szCs w:val="24"/>
          <w:lang w:val="en-US"/>
        </w:rPr>
        <w:t>WMS</w:t>
      </w:r>
      <w:r w:rsidRPr="00CE6A13">
        <w:rPr>
          <w:sz w:val="24"/>
          <w:szCs w:val="24"/>
        </w:rPr>
        <w:t xml:space="preserve">5 и </w:t>
      </w:r>
      <w:r w:rsidRPr="00CE6A13">
        <w:rPr>
          <w:sz w:val="24"/>
          <w:szCs w:val="24"/>
          <w:lang w:val="en-US"/>
        </w:rPr>
        <w:t>DATAREON</w:t>
      </w:r>
      <w:r w:rsidRPr="00CE6A13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создается документ в расширении «</w:t>
      </w:r>
      <w:proofErr w:type="spellStart"/>
      <w:r>
        <w:rPr>
          <w:sz w:val="24"/>
          <w:szCs w:val="24"/>
        </w:rPr>
        <w:t>ЗаказНаОтгрузку</w:t>
      </w:r>
      <w:proofErr w:type="spellEnd"/>
      <w:r>
        <w:rPr>
          <w:sz w:val="24"/>
          <w:szCs w:val="24"/>
        </w:rPr>
        <w:t>»</w:t>
      </w:r>
      <w:r w:rsidR="00707E2E">
        <w:rPr>
          <w:sz w:val="24"/>
          <w:szCs w:val="24"/>
        </w:rPr>
        <w:t xml:space="preserve">. Сохраняется вся связка цепочками оснований и на регистре сведений чтобы была возможность частичного оформления документов, частичной отгрузки (приемки). На основания документа из </w:t>
      </w:r>
      <w:r w:rsidR="001F5281">
        <w:rPr>
          <w:sz w:val="24"/>
          <w:szCs w:val="24"/>
        </w:rPr>
        <w:t>расширения</w:t>
      </w:r>
      <w:r w:rsidR="00707E2E">
        <w:rPr>
          <w:sz w:val="24"/>
          <w:szCs w:val="24"/>
        </w:rPr>
        <w:t xml:space="preserve"> «</w:t>
      </w:r>
      <w:proofErr w:type="spellStart"/>
      <w:r w:rsidR="00707E2E">
        <w:rPr>
          <w:sz w:val="24"/>
          <w:szCs w:val="24"/>
        </w:rPr>
        <w:t>ЗаказНаОтгрузку</w:t>
      </w:r>
      <w:proofErr w:type="spellEnd"/>
      <w:r w:rsidR="00707E2E">
        <w:rPr>
          <w:sz w:val="24"/>
          <w:szCs w:val="24"/>
        </w:rPr>
        <w:t>» создается в зависимости от политики склада «</w:t>
      </w:r>
      <w:proofErr w:type="spellStart"/>
      <w:r w:rsidR="00707E2E">
        <w:rPr>
          <w:sz w:val="24"/>
          <w:szCs w:val="24"/>
        </w:rPr>
        <w:t>РасходныйОрдерНаТовары</w:t>
      </w:r>
      <w:proofErr w:type="spellEnd"/>
      <w:r w:rsidR="00707E2E">
        <w:rPr>
          <w:sz w:val="24"/>
          <w:szCs w:val="24"/>
        </w:rPr>
        <w:t xml:space="preserve">» и далее выполняется цепочка по нему базовыми документами </w:t>
      </w:r>
      <w:r w:rsidR="00707E2E">
        <w:rPr>
          <w:sz w:val="24"/>
          <w:szCs w:val="24"/>
          <w:lang w:val="en-US"/>
        </w:rPr>
        <w:t>ERP</w:t>
      </w:r>
      <w:r w:rsidR="00707E2E">
        <w:rPr>
          <w:sz w:val="24"/>
          <w:szCs w:val="24"/>
        </w:rPr>
        <w:t xml:space="preserve"> или сразу создается управляющий документ в </w:t>
      </w:r>
      <w:r w:rsidR="00707E2E">
        <w:rPr>
          <w:sz w:val="24"/>
          <w:szCs w:val="24"/>
          <w:lang w:val="en-US"/>
        </w:rPr>
        <w:t>ERP</w:t>
      </w:r>
      <w:r w:rsidR="00707E2E">
        <w:rPr>
          <w:sz w:val="24"/>
          <w:szCs w:val="24"/>
        </w:rPr>
        <w:t>.</w:t>
      </w:r>
    </w:p>
    <w:p w14:paraId="3ED7EDF7" w14:textId="49C7CFFF" w:rsidR="00707E2E" w:rsidRDefault="001F5281" w:rsidP="00F51C10">
      <w:pPr>
        <w:pStyle w:val="a3"/>
        <w:numPr>
          <w:ilvl w:val="2"/>
          <w:numId w:val="3"/>
        </w:numPr>
        <w:rPr>
          <w:sz w:val="24"/>
          <w:szCs w:val="24"/>
        </w:rPr>
      </w:pPr>
      <w:r w:rsidRPr="00CE6A13">
        <w:rPr>
          <w:sz w:val="24"/>
          <w:szCs w:val="24"/>
        </w:rPr>
        <w:lastRenderedPageBreak/>
        <w:t xml:space="preserve">В случае </w:t>
      </w:r>
      <w:r>
        <w:rPr>
          <w:sz w:val="24"/>
          <w:szCs w:val="24"/>
        </w:rPr>
        <w:t>поступления</w:t>
      </w:r>
      <w:r w:rsidRPr="00CE6A13">
        <w:rPr>
          <w:sz w:val="24"/>
          <w:szCs w:val="24"/>
        </w:rPr>
        <w:t xml:space="preserve"> это – </w:t>
      </w:r>
      <w:r>
        <w:rPr>
          <w:sz w:val="24"/>
          <w:szCs w:val="24"/>
        </w:rPr>
        <w:t>входящее событие</w:t>
      </w:r>
      <w:r w:rsidRPr="00CE6A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создается </w:t>
      </w:r>
      <w:r w:rsidRPr="00CE6A13">
        <w:rPr>
          <w:sz w:val="24"/>
          <w:szCs w:val="24"/>
        </w:rPr>
        <w:t>«</w:t>
      </w:r>
      <w:proofErr w:type="spellStart"/>
      <w:r w:rsidRPr="00CE6A13">
        <w:rPr>
          <w:sz w:val="24"/>
          <w:szCs w:val="24"/>
        </w:rPr>
        <w:t>План</w:t>
      </w:r>
      <w:r>
        <w:rPr>
          <w:sz w:val="24"/>
          <w:szCs w:val="24"/>
        </w:rPr>
        <w:t>Поступления</w:t>
      </w:r>
      <w:proofErr w:type="spellEnd"/>
      <w:r w:rsidRPr="00CE6A13">
        <w:rPr>
          <w:sz w:val="24"/>
          <w:szCs w:val="24"/>
        </w:rPr>
        <w:t xml:space="preserve">» после чего он выгружается в </w:t>
      </w:r>
      <w:r w:rsidRPr="00CE6A13">
        <w:rPr>
          <w:sz w:val="24"/>
          <w:szCs w:val="24"/>
          <w:lang w:val="en-US"/>
        </w:rPr>
        <w:t>DATAREON</w:t>
      </w:r>
      <w:r w:rsidRPr="00CE6A13">
        <w:rPr>
          <w:sz w:val="24"/>
          <w:szCs w:val="24"/>
        </w:rPr>
        <w:t xml:space="preserve"> и </w:t>
      </w:r>
      <w:r w:rsidRPr="00CE6A13">
        <w:rPr>
          <w:sz w:val="24"/>
          <w:szCs w:val="24"/>
          <w:lang w:val="en-US"/>
        </w:rPr>
        <w:t>WMS</w:t>
      </w:r>
      <w:r w:rsidRPr="00CE6A13">
        <w:rPr>
          <w:sz w:val="24"/>
          <w:szCs w:val="24"/>
        </w:rPr>
        <w:t xml:space="preserve">5, по возвращении из </w:t>
      </w:r>
      <w:r w:rsidRPr="00CE6A13">
        <w:rPr>
          <w:sz w:val="24"/>
          <w:szCs w:val="24"/>
          <w:lang w:val="en-US"/>
        </w:rPr>
        <w:t>WMS</w:t>
      </w:r>
      <w:r w:rsidRPr="00CE6A13">
        <w:rPr>
          <w:sz w:val="24"/>
          <w:szCs w:val="24"/>
        </w:rPr>
        <w:t xml:space="preserve">5 и </w:t>
      </w:r>
      <w:r w:rsidRPr="00CE6A13">
        <w:rPr>
          <w:sz w:val="24"/>
          <w:szCs w:val="24"/>
          <w:lang w:val="en-US"/>
        </w:rPr>
        <w:t>DATAREON</w:t>
      </w:r>
      <w:r w:rsidRPr="00CE6A13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создается документ в расширении «</w:t>
      </w:r>
      <w:proofErr w:type="spellStart"/>
      <w:r>
        <w:rPr>
          <w:sz w:val="24"/>
          <w:szCs w:val="24"/>
        </w:rPr>
        <w:t>ОжидаемоеПоступление</w:t>
      </w:r>
      <w:proofErr w:type="spellEnd"/>
      <w:r>
        <w:rPr>
          <w:sz w:val="24"/>
          <w:szCs w:val="24"/>
        </w:rPr>
        <w:t xml:space="preserve">». Сохраняется вся связка цепочками оснований и на регистре сведений чтобы была возможность частичного оформления документов, частичной отгрузки (приемки). На основания документа из расширения </w:t>
      </w:r>
      <w:proofErr w:type="spellStart"/>
      <w:r w:rsidRPr="001F5281">
        <w:rPr>
          <w:sz w:val="24"/>
          <w:szCs w:val="24"/>
        </w:rPr>
        <w:t>ОжидаемоеПоступление</w:t>
      </w:r>
      <w:proofErr w:type="spellEnd"/>
      <w:r>
        <w:rPr>
          <w:sz w:val="24"/>
          <w:szCs w:val="24"/>
        </w:rPr>
        <w:t>» создается в зависимости от политики склада «</w:t>
      </w:r>
      <w:proofErr w:type="spellStart"/>
      <w:r>
        <w:rPr>
          <w:sz w:val="24"/>
          <w:szCs w:val="24"/>
        </w:rPr>
        <w:t>ПриходныйОрдерНаТовары</w:t>
      </w:r>
      <w:proofErr w:type="spellEnd"/>
      <w:r>
        <w:rPr>
          <w:sz w:val="24"/>
          <w:szCs w:val="24"/>
        </w:rPr>
        <w:t xml:space="preserve">» и далее выполняется цепочка по нему базовыми документами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 xml:space="preserve"> или сразу создается управляющий документ в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>.</w:t>
      </w:r>
    </w:p>
    <w:p w14:paraId="118333BE" w14:textId="4E7B4F7A" w:rsidR="009D1109" w:rsidRPr="00CE6A13" w:rsidRDefault="009D1109" w:rsidP="00F51C10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Таблица реквизитов справочника «</w:t>
      </w:r>
      <w:proofErr w:type="spellStart"/>
      <w:r>
        <w:rPr>
          <w:sz w:val="24"/>
          <w:szCs w:val="24"/>
        </w:rPr>
        <w:t>ТипыСкладскизОпераций</w:t>
      </w:r>
      <w:proofErr w:type="spellEnd"/>
      <w:r>
        <w:rPr>
          <w:sz w:val="24"/>
          <w:szCs w:val="24"/>
        </w:rPr>
        <w:t xml:space="preserve">» представлена ниже, </w:t>
      </w:r>
      <w:commentRangeStart w:id="7"/>
      <w:r>
        <w:rPr>
          <w:sz w:val="24"/>
          <w:szCs w:val="24"/>
        </w:rPr>
        <w:t xml:space="preserve">основные данные, вид документа срабатывания события, организация, подразделение, направление и конечный склад источник цепочки (в случае перемещения отправитель). </w:t>
      </w:r>
      <w:commentRangeEnd w:id="7"/>
      <w:r w:rsidR="00A62525">
        <w:rPr>
          <w:rStyle w:val="a7"/>
        </w:rPr>
        <w:commentReference w:id="7"/>
      </w:r>
      <w:r>
        <w:rPr>
          <w:sz w:val="24"/>
          <w:szCs w:val="24"/>
        </w:rPr>
        <w:t xml:space="preserve">Табличная часть представляет собой склады цепочки, чьё конечное звено вызовет событие срабатывания. </w:t>
      </w:r>
      <w:commentRangeStart w:id="8"/>
      <w:r>
        <w:rPr>
          <w:sz w:val="24"/>
          <w:szCs w:val="24"/>
        </w:rPr>
        <w:t>Цепочка складских операций подразумевает связку документов оснований конечным звеном является исходящий и входящий склад, так можно наложить сложный шаблон срабатывания цепочек складов включая виртуальные</w:t>
      </w:r>
      <w:commentRangeEnd w:id="8"/>
      <w:r w:rsidR="00A62525">
        <w:rPr>
          <w:rStyle w:val="a7"/>
        </w:rPr>
        <w:commentReference w:id="8"/>
      </w:r>
      <w:r>
        <w:rPr>
          <w:sz w:val="24"/>
          <w:szCs w:val="24"/>
        </w:rPr>
        <w:t>.</w:t>
      </w:r>
    </w:p>
    <w:p w14:paraId="5CE952EC" w14:textId="77777777" w:rsidR="00226F89" w:rsidRDefault="00226F89" w:rsidP="00E64A1F">
      <w:pPr>
        <w:rPr>
          <w:sz w:val="24"/>
          <w:szCs w:val="24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4838"/>
        <w:gridCol w:w="4932"/>
      </w:tblGrid>
      <w:tr w:rsidR="00226F89" w:rsidRPr="00226F89" w14:paraId="2BE1748B" w14:textId="77777777" w:rsidTr="00226F89">
        <w:trPr>
          <w:trHeight w:val="576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vAlign w:val="center"/>
            <w:hideMark/>
          </w:tcPr>
          <w:p w14:paraId="6F50E1AB" w14:textId="77777777" w:rsidR="00226F89" w:rsidRPr="00226F89" w:rsidRDefault="00226F89" w:rsidP="00226F89">
            <w:pPr>
              <w:widowControl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proofErr w:type="gramStart"/>
            <w:r w:rsidRPr="00226F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ERP:Расширение</w:t>
            </w:r>
            <w:proofErr w:type="gramEnd"/>
            <w:r w:rsidRPr="00226F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:Справочник:Типы</w:t>
            </w:r>
            <w:proofErr w:type="spellEnd"/>
            <w:r w:rsidRPr="00226F8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складских операция</w:t>
            </w:r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vAlign w:val="center"/>
            <w:hideMark/>
          </w:tcPr>
          <w:p w14:paraId="0CEE4533" w14:textId="2DA55F0C" w:rsidR="00226F89" w:rsidRPr="00226F89" w:rsidRDefault="00226F89" w:rsidP="00226F89">
            <w:pPr>
              <w:widowControl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226F89" w:rsidRPr="00226F89" w14:paraId="5F584FD9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C6E0B4"/>
            <w:noWrap/>
            <w:vAlign w:val="bottom"/>
            <w:hideMark/>
          </w:tcPr>
          <w:p w14:paraId="0340C91F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Шапка</w:t>
            </w:r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C6E0B4"/>
            <w:noWrap/>
            <w:vAlign w:val="bottom"/>
            <w:hideMark/>
          </w:tcPr>
          <w:p w14:paraId="67706ED2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26F89" w:rsidRPr="00226F89" w14:paraId="3C98AD90" w14:textId="77777777" w:rsidTr="00226F89">
        <w:trPr>
          <w:trHeight w:val="576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vAlign w:val="bottom"/>
            <w:hideMark/>
          </w:tcPr>
          <w:p w14:paraId="59FC1557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ВидДокумента</w:t>
            </w:r>
            <w:proofErr w:type="spellEnd"/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36CB9ED2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Строка - вид </w:t>
            </w: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докуменат</w:t>
            </w:r>
            <w:proofErr w:type="spellEnd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выполнения </w:t>
            </w: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текуцщей</w:t>
            </w:r>
            <w:proofErr w:type="spellEnd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операции</w:t>
            </w:r>
          </w:p>
        </w:tc>
      </w:tr>
      <w:tr w:rsidR="00226F89" w:rsidRPr="00226F89" w14:paraId="532D6FA7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vAlign w:val="bottom"/>
            <w:hideMark/>
          </w:tcPr>
          <w:p w14:paraId="48474DE5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Используется</w:t>
            </w:r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72842933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226F89" w:rsidRPr="00226F89" w14:paraId="45556795" w14:textId="77777777" w:rsidTr="00226F89">
        <w:trPr>
          <w:trHeight w:val="864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vAlign w:val="bottom"/>
            <w:hideMark/>
          </w:tcPr>
          <w:p w14:paraId="112149B0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Нарпавление</w:t>
            </w:r>
            <w:proofErr w:type="spellEnd"/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4514AD9E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ПеречислениеСсылка.НаправленияСкладскихОпераций</w:t>
            </w:r>
            <w:proofErr w:type="spellEnd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входящее, исходящее</w:t>
            </w:r>
          </w:p>
        </w:tc>
      </w:tr>
      <w:tr w:rsidR="00226F89" w:rsidRPr="00226F89" w14:paraId="558578BD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vAlign w:val="bottom"/>
            <w:hideMark/>
          </w:tcPr>
          <w:p w14:paraId="78738928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Организация</w:t>
            </w:r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0361AF0F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СправочникСсылка.Организации</w:t>
            </w:r>
            <w:proofErr w:type="spellEnd"/>
          </w:p>
        </w:tc>
      </w:tr>
      <w:tr w:rsidR="00226F89" w:rsidRPr="00226F89" w14:paraId="0C49DD9F" w14:textId="77777777" w:rsidTr="00226F89">
        <w:trPr>
          <w:trHeight w:val="576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vAlign w:val="bottom"/>
            <w:hideMark/>
          </w:tcPr>
          <w:p w14:paraId="7C75BD87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4BF4E033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СправочникСсылка.СтруктураПредприятия</w:t>
            </w:r>
            <w:proofErr w:type="spellEnd"/>
          </w:p>
        </w:tc>
      </w:tr>
      <w:tr w:rsidR="00226F89" w:rsidRPr="00226F89" w14:paraId="57D6E168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vAlign w:val="bottom"/>
            <w:hideMark/>
          </w:tcPr>
          <w:p w14:paraId="08C7CF1E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ПроцедураОбработкиDatareon</w:t>
            </w:r>
            <w:proofErr w:type="spellEnd"/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746167C5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Процедура обработки </w:t>
            </w: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Datareon</w:t>
            </w:r>
            <w:proofErr w:type="spellEnd"/>
          </w:p>
        </w:tc>
      </w:tr>
      <w:tr w:rsidR="00226F89" w:rsidRPr="00226F89" w14:paraId="604971A9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vAlign w:val="bottom"/>
            <w:hideMark/>
          </w:tcPr>
          <w:p w14:paraId="699241E6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Склад</w:t>
            </w:r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2AF6FCB5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СправочникСсылка.Склады</w:t>
            </w:r>
            <w:proofErr w:type="spellEnd"/>
          </w:p>
        </w:tc>
      </w:tr>
      <w:tr w:rsidR="00226F89" w:rsidRPr="00226F89" w14:paraId="76F841B4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C6E0B4"/>
            <w:vAlign w:val="bottom"/>
            <w:hideMark/>
          </w:tcPr>
          <w:p w14:paraId="7C9A4C4A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ТабличнаяЧасть</w:t>
            </w:r>
            <w:proofErr w:type="spellEnd"/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C6E0B4"/>
            <w:vAlign w:val="bottom"/>
            <w:hideMark/>
          </w:tcPr>
          <w:p w14:paraId="466DA24D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26F89" w:rsidRPr="00226F89" w14:paraId="7746FAF2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vAlign w:val="bottom"/>
            <w:hideMark/>
          </w:tcPr>
          <w:p w14:paraId="2CFD9F83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СкладОтправитель</w:t>
            </w:r>
            <w:proofErr w:type="spellEnd"/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vAlign w:val="bottom"/>
            <w:hideMark/>
          </w:tcPr>
          <w:p w14:paraId="18DD27A7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СправочникСсылка.Склады</w:t>
            </w:r>
            <w:proofErr w:type="spellEnd"/>
          </w:p>
        </w:tc>
      </w:tr>
      <w:tr w:rsidR="00226F89" w:rsidRPr="00226F89" w14:paraId="66D5A845" w14:textId="77777777" w:rsidTr="00226F89">
        <w:trPr>
          <w:trHeight w:val="288"/>
        </w:trPr>
        <w:tc>
          <w:tcPr>
            <w:tcW w:w="536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vAlign w:val="bottom"/>
            <w:hideMark/>
          </w:tcPr>
          <w:p w14:paraId="7916087A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СкладПолучатель</w:t>
            </w:r>
            <w:proofErr w:type="spellEnd"/>
          </w:p>
        </w:tc>
        <w:tc>
          <w:tcPr>
            <w:tcW w:w="527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5D50262E" w14:textId="77777777" w:rsidR="00226F89" w:rsidRPr="00226F89" w:rsidRDefault="00226F89" w:rsidP="00226F8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26F8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СправочникСсылка.Склады</w:t>
            </w:r>
            <w:proofErr w:type="spellEnd"/>
          </w:p>
        </w:tc>
      </w:tr>
    </w:tbl>
    <w:p w14:paraId="3754420C" w14:textId="3676A5BE" w:rsidR="00226F89" w:rsidRDefault="00226F89" w:rsidP="00E64A1F">
      <w:pPr>
        <w:rPr>
          <w:sz w:val="24"/>
          <w:szCs w:val="24"/>
        </w:rPr>
      </w:pPr>
    </w:p>
    <w:p w14:paraId="237E86F8" w14:textId="6C6F59B0" w:rsidR="00A35EF0" w:rsidRDefault="00A35EF0" w:rsidP="005D5E4D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Все выгружаемые объекты перед </w:t>
      </w:r>
      <w:r w:rsidR="00100DEB">
        <w:rPr>
          <w:sz w:val="24"/>
          <w:szCs w:val="24"/>
        </w:rPr>
        <w:t>выгрузкой</w:t>
      </w:r>
      <w:r>
        <w:rPr>
          <w:sz w:val="24"/>
          <w:szCs w:val="24"/>
        </w:rPr>
        <w:t xml:space="preserve"> </w:t>
      </w:r>
      <w:commentRangeStart w:id="9"/>
      <w:r>
        <w:rPr>
          <w:sz w:val="24"/>
          <w:szCs w:val="24"/>
        </w:rPr>
        <w:t xml:space="preserve">сверяют свои </w:t>
      </w:r>
      <w:r>
        <w:rPr>
          <w:sz w:val="24"/>
          <w:szCs w:val="24"/>
          <w:lang w:val="en-US"/>
        </w:rPr>
        <w:t>GUID</w:t>
      </w:r>
      <w:r>
        <w:rPr>
          <w:sz w:val="24"/>
          <w:szCs w:val="24"/>
        </w:rPr>
        <w:t>-ы в таблице на регистре сведений на наличие уже ранее выгруженных</w:t>
      </w:r>
      <w:commentRangeEnd w:id="9"/>
      <w:r w:rsidR="002762EB">
        <w:rPr>
          <w:rStyle w:val="a7"/>
        </w:rPr>
        <w:commentReference w:id="9"/>
      </w:r>
      <w:r>
        <w:rPr>
          <w:sz w:val="24"/>
          <w:szCs w:val="24"/>
        </w:rPr>
        <w:t>, а также для корректного старта работы для синхронизации НСИ и документов действующих, для бесшовного запуска системы.</w:t>
      </w:r>
    </w:p>
    <w:p w14:paraId="00C14CA2" w14:textId="056FB3DE" w:rsidR="00226F89" w:rsidRPr="005D5E4D" w:rsidRDefault="005D5E4D" w:rsidP="005D5E4D">
      <w:pPr>
        <w:pStyle w:val="a3"/>
        <w:numPr>
          <w:ilvl w:val="1"/>
          <w:numId w:val="3"/>
        </w:numPr>
        <w:rPr>
          <w:sz w:val="24"/>
          <w:szCs w:val="24"/>
        </w:rPr>
      </w:pPr>
      <w:commentRangeStart w:id="10"/>
      <w:r w:rsidRPr="005D5E4D">
        <w:rPr>
          <w:sz w:val="24"/>
          <w:szCs w:val="24"/>
        </w:rPr>
        <w:t>Добавляемые объекты конфигурации в расширение это 4 документа</w:t>
      </w:r>
      <w:r w:rsidR="00132F17">
        <w:rPr>
          <w:sz w:val="24"/>
          <w:szCs w:val="24"/>
        </w:rPr>
        <w:t xml:space="preserve">, </w:t>
      </w:r>
      <w:commentRangeEnd w:id="10"/>
      <w:r w:rsidR="002762EB">
        <w:rPr>
          <w:rStyle w:val="a7"/>
        </w:rPr>
        <w:commentReference w:id="10"/>
      </w:r>
      <w:r w:rsidR="00132F17">
        <w:rPr>
          <w:sz w:val="24"/>
          <w:szCs w:val="24"/>
        </w:rPr>
        <w:t xml:space="preserve">реквизиты </w:t>
      </w:r>
      <w:proofErr w:type="spellStart"/>
      <w:r w:rsidR="00132F17">
        <w:rPr>
          <w:sz w:val="24"/>
          <w:szCs w:val="24"/>
        </w:rPr>
        <w:t>полность</w:t>
      </w:r>
      <w:proofErr w:type="spellEnd"/>
      <w:r w:rsidR="00132F17">
        <w:rPr>
          <w:sz w:val="24"/>
          <w:szCs w:val="24"/>
        </w:rPr>
        <w:t xml:space="preserve"> переносятся из </w:t>
      </w:r>
      <w:r w:rsidR="00132F17">
        <w:rPr>
          <w:sz w:val="24"/>
          <w:szCs w:val="24"/>
          <w:lang w:val="en-US"/>
        </w:rPr>
        <w:t>WMS</w:t>
      </w:r>
      <w:r w:rsidR="00132F17" w:rsidRPr="00132F17">
        <w:rPr>
          <w:sz w:val="24"/>
          <w:szCs w:val="24"/>
        </w:rPr>
        <w:t xml:space="preserve">5 </w:t>
      </w:r>
      <w:r w:rsidR="00132F17">
        <w:rPr>
          <w:sz w:val="24"/>
          <w:szCs w:val="24"/>
        </w:rPr>
        <w:t>системы управления складом.</w:t>
      </w:r>
    </w:p>
    <w:p w14:paraId="36648FEF" w14:textId="2BC08604" w:rsidR="005D5E4D" w:rsidRDefault="005D5E4D" w:rsidP="005D5E4D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 w:rsidRPr="00EF2EFD">
        <w:rPr>
          <w:sz w:val="24"/>
          <w:szCs w:val="24"/>
        </w:rPr>
        <w:t>ПланОтгрузки</w:t>
      </w:r>
      <w:proofErr w:type="spellEnd"/>
    </w:p>
    <w:p w14:paraId="13E202B9" w14:textId="1DDF6B61" w:rsidR="005D5E4D" w:rsidRDefault="005D5E4D" w:rsidP="005D5E4D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 w:rsidRPr="00EF2EFD">
        <w:rPr>
          <w:sz w:val="24"/>
          <w:szCs w:val="24"/>
        </w:rPr>
        <w:t>ЗаказНаОтгрузку</w:t>
      </w:r>
      <w:proofErr w:type="spellEnd"/>
    </w:p>
    <w:p w14:paraId="1F27399D" w14:textId="1A783C55" w:rsidR="005D5E4D" w:rsidRDefault="005D5E4D" w:rsidP="005D5E4D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 w:rsidRPr="00EF2EFD">
        <w:rPr>
          <w:sz w:val="24"/>
          <w:szCs w:val="24"/>
        </w:rPr>
        <w:t>ПланПоступления</w:t>
      </w:r>
      <w:proofErr w:type="spellEnd"/>
    </w:p>
    <w:p w14:paraId="11AF4918" w14:textId="496EC3D9" w:rsidR="005D5E4D" w:rsidRPr="005D5E4D" w:rsidRDefault="005D5E4D" w:rsidP="005D5E4D">
      <w:pPr>
        <w:pStyle w:val="a3"/>
        <w:numPr>
          <w:ilvl w:val="2"/>
          <w:numId w:val="3"/>
        </w:numPr>
        <w:rPr>
          <w:sz w:val="24"/>
          <w:szCs w:val="24"/>
        </w:rPr>
      </w:pPr>
      <w:proofErr w:type="spellStart"/>
      <w:r w:rsidRPr="00EF2EFD">
        <w:rPr>
          <w:sz w:val="24"/>
          <w:szCs w:val="24"/>
        </w:rPr>
        <w:t>ОжидаемоеПоступление</w:t>
      </w:r>
      <w:proofErr w:type="spellEnd"/>
    </w:p>
    <w:p w14:paraId="2C50D3A9" w14:textId="77777777" w:rsidR="00051D50" w:rsidRPr="00EE19F9" w:rsidRDefault="00051D50" w:rsidP="00E64A1F">
      <w:pPr>
        <w:rPr>
          <w:sz w:val="24"/>
          <w:szCs w:val="24"/>
        </w:rPr>
      </w:pPr>
    </w:p>
    <w:p w14:paraId="33D4C240" w14:textId="77777777" w:rsidR="00051D50" w:rsidRPr="00672559" w:rsidRDefault="00672559" w:rsidP="00E64A1F">
      <w:pPr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 xml:space="preserve">НСИ.  Таблица маппинга реквизитов для написания обработчиков представлена ниже. Все </w:t>
      </w:r>
      <w:r>
        <w:rPr>
          <w:sz w:val="24"/>
          <w:szCs w:val="24"/>
          <w:lang w:val="en-US"/>
        </w:rPr>
        <w:t>GUID</w:t>
      </w:r>
      <w:r>
        <w:rPr>
          <w:sz w:val="24"/>
          <w:szCs w:val="24"/>
        </w:rPr>
        <w:t xml:space="preserve">-ы элементов и документов в последствии </w:t>
      </w:r>
      <w:commentRangeStart w:id="11"/>
      <w:r>
        <w:rPr>
          <w:sz w:val="24"/>
          <w:szCs w:val="24"/>
        </w:rPr>
        <w:t xml:space="preserve">транслируются через промежуточную таблицу (регистр сведений), так как чтобы была возможность сопоставить текущие объекты на начало работы </w:t>
      </w:r>
      <w:commentRangeEnd w:id="11"/>
      <w:r w:rsidR="002762EB">
        <w:rPr>
          <w:rStyle w:val="a7"/>
        </w:rPr>
        <w:commentReference w:id="11"/>
      </w:r>
      <w:r>
        <w:rPr>
          <w:sz w:val="24"/>
          <w:szCs w:val="24"/>
        </w:rPr>
        <w:t xml:space="preserve">, </w:t>
      </w:r>
      <w:commentRangeStart w:id="12"/>
      <w:r>
        <w:rPr>
          <w:sz w:val="24"/>
          <w:szCs w:val="24"/>
        </w:rPr>
        <w:t>новые будут в ней регистрировать автоматически для объектов подлежащих обмену с внешней подсистемой.</w:t>
      </w:r>
      <w:commentRangeEnd w:id="12"/>
      <w:r w:rsidR="002762EB">
        <w:rPr>
          <w:rStyle w:val="a7"/>
        </w:rPr>
        <w:commentReference w:id="12"/>
      </w:r>
    </w:p>
    <w:p w14:paraId="042CF283" w14:textId="77777777" w:rsidR="00672559" w:rsidRDefault="00672559" w:rsidP="00E64A1F">
      <w:pPr>
        <w:rPr>
          <w:sz w:val="24"/>
          <w:szCs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582"/>
        <w:gridCol w:w="2624"/>
        <w:gridCol w:w="1892"/>
        <w:gridCol w:w="2682"/>
      </w:tblGrid>
      <w:tr w:rsidR="00672559" w:rsidRPr="00672559" w14:paraId="212FCF20" w14:textId="77777777" w:rsidTr="00672559">
        <w:trPr>
          <w:trHeight w:val="360"/>
        </w:trPr>
        <w:tc>
          <w:tcPr>
            <w:tcW w:w="10997" w:type="dxa"/>
            <w:gridSpan w:val="2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000000" w:fill="FFF2CC"/>
            <w:vAlign w:val="center"/>
            <w:hideMark/>
          </w:tcPr>
          <w:p w14:paraId="4B603639" w14:textId="77777777" w:rsidR="00672559" w:rsidRPr="00672559" w:rsidRDefault="00672559" w:rsidP="00672559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</w:pPr>
            <w:r w:rsidRPr="00672559"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lastRenderedPageBreak/>
              <w:t>1</w:t>
            </w:r>
            <w:proofErr w:type="gramStart"/>
            <w:r w:rsidRPr="00672559"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C:ERP</w:t>
            </w:r>
            <w:proofErr w:type="gramEnd"/>
          </w:p>
        </w:tc>
        <w:tc>
          <w:tcPr>
            <w:tcW w:w="9549" w:type="dxa"/>
            <w:gridSpan w:val="2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000000" w:fill="FFF2CC"/>
            <w:vAlign w:val="center"/>
            <w:hideMark/>
          </w:tcPr>
          <w:p w14:paraId="450D101C" w14:textId="77777777" w:rsidR="00672559" w:rsidRPr="00672559" w:rsidRDefault="00672559" w:rsidP="00672559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</w:pPr>
            <w:r w:rsidRPr="00672559"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WMS 5</w:t>
            </w:r>
          </w:p>
        </w:tc>
      </w:tr>
      <w:tr w:rsidR="00672559" w:rsidRPr="00672559" w14:paraId="2331FCC9" w14:textId="77777777" w:rsidTr="00672559">
        <w:trPr>
          <w:trHeight w:val="300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4229C7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НаборыУпаковок</w:t>
            </w:r>
            <w:proofErr w:type="spellEnd"/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57C45D0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НаборыУпаковок</w:t>
            </w:r>
            <w:proofErr w:type="spellEnd"/>
          </w:p>
        </w:tc>
      </w:tr>
      <w:tr w:rsidR="00672559" w:rsidRPr="00672559" w14:paraId="2A67451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FBB6E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491E3D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BDFD9F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5B9F7E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3E0676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6D2285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76394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23206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4253EA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FC519A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2EAB36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0F154F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555DD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A1F59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65547B3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77662D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3BA313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8FEC86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15BAEF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40F414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507070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9A4830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743C9D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EA1E65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240896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848CD6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BFD15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73FFF3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D2DD49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56D223A0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E32BD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615127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172771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504E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A6B3C07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6AD909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ЕдиницаДляОтчетов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908DB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399099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11269A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D9FBEF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EA99A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КоэффициентЕдиницыДляОтчетов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91595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C2675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A85E49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D0209A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6CD29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DD860D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10824D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796AC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2560DAC" w14:textId="77777777" w:rsidTr="00672559">
        <w:trPr>
          <w:trHeight w:val="288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1238CA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27BDAB0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УпаковкиНоменклатуры</w:t>
            </w:r>
            <w:proofErr w:type="spellEnd"/>
          </w:p>
        </w:tc>
      </w:tr>
      <w:tr w:rsidR="00672559" w:rsidRPr="00672559" w14:paraId="71E59FC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A573DD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FEBA64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E57282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0ACD7F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8FAE83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12F83F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6E6592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DF6C60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F18798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1153CC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CAC4EF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95F30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3C725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A05F1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6EF3B59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6C8C03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E819F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DD17FF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928027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53E9A5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68985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4C6A87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43917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D54B20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C0C5A4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DB4201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23F474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09E487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34F80C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10BAF51A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0F0965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8C5313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Справочник.Номенклатура</w:t>
            </w:r>
            <w:proofErr w:type="spellEnd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Справочник.НаборыУпаковок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FFE1D7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2BD3C3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Справочник.Номенклатура</w:t>
            </w:r>
            <w:proofErr w:type="spellEnd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Справочник.НаборыУпаковок</w:t>
            </w:r>
            <w:proofErr w:type="spellEnd"/>
          </w:p>
        </w:tc>
      </w:tr>
      <w:tr w:rsidR="00672559" w:rsidRPr="00672559" w14:paraId="66F1D46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599CF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Безразмерная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E89F1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62C98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7ED556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A4AE0B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66DCBE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Вес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D354DD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0F9006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Масса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B918FE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6142A158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59ADA9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ВесЕдиницаИзмерения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C0A91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A24008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235B3E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3E8A86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434884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Высота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E5E194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FCF6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Высота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589D6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45EDE019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F9126E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ВысотаЕдиницаИзмерения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8F0B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C15F7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5785F5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8A5348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1BB087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Глубина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F40BC9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1907E6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Глубина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4EAF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6630AF74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4DD5E4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ГлубинаЕдиницаИзмерения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75F8C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D6766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9888A5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0388E09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C7F2A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5B4874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9B7430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6943EC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СправочникСсылка.ЕдиницыИзмерения</w:t>
            </w:r>
            <w:proofErr w:type="spellEnd"/>
          </w:p>
        </w:tc>
      </w:tr>
      <w:tr w:rsidR="00672559" w:rsidRPr="00672559" w14:paraId="1D6BF96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4ADEF3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Числитель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C0270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9A5AA3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37F805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79BB55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4ABB4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Знаменатель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8007A9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56C228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76C6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7BAEEE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8853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ЛинейныеРазмерыПредставление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F6325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F67CC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D1E1F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E43397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96C1C2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3804D1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1A7E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745D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2F9656E3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40150B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1817FD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138B9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DF0A2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BCC0C7B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59003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СкладскаяГруппа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0E618A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СправочникСсылка.СкладскиеГруппыУпаковок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4DDC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05564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7E3A20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079BF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Типоразмер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F7C91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СправочникСсылка.ТипоразмерыУпаковок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0EA808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526B1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43095C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2CBE1B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Ширина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29F67B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85B053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Ширина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6E4D79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35B350C0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EFA54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ШиринаЕдиницаИзмерения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2A54DE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AB0D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F23A66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8AB862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B2DAA5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КоличествоУпаковок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1ECCE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4BDF11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5D6B35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41578FD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461C5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ПоставляетсяВМногооборотнойТаре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7BA53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15E5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D05C4B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1F0848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37221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НоменклатураМногооборотнаяТара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24DD5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СправочникСсылка.Номенклатура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64D64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21EC8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D332868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1960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ХарактеристикаМногооборотнаяТара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A53FF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СправочникСсылка.ХарактеристикиНоменклатуры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192FBF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ED8C6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C15FB0D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A1FA6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МинимальноеКоличествоУпаковокМногооборотнойТары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0FBBA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9EA9B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E2C11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1A23DFD4" w14:textId="77777777" w:rsidTr="00672559">
        <w:trPr>
          <w:trHeight w:val="1152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24CF2F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ТипИзмеряемойВеличины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E2EFDA"/>
            <w:vAlign w:val="bottom"/>
            <w:hideMark/>
          </w:tcPr>
          <w:p w14:paraId="3D1103D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ПеречислениеСсылка.ТипыИзмеряемыхВеличин</w:t>
            </w:r>
            <w:proofErr w:type="spellEnd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 xml:space="preserve"> = </w:t>
            </w: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Перечисления.ТипыИзмеряемыхВеличин.Упаковка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0CDCF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29E9E1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553475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4E8B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3A5E8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4A0A6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67F1B9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1CF951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6E42D9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МеждународноеСокращение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AB4FB8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223A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НаименованиеEn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28D71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CFB60A3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397A57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ТипУпаковки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BB3A7B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ПеречислениеСсылка.ТипыУпаковокНоменклатуры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635D70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86B5D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2574620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B70B0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32F06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E0AD9C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ВидУчета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E2EFDA"/>
            <w:vAlign w:val="bottom"/>
            <w:hideMark/>
          </w:tcPr>
          <w:p w14:paraId="4150C30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ПеречислениеСсылка.ВидыУчетаУпаковок</w:t>
            </w:r>
            <w:proofErr w:type="spellEnd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 xml:space="preserve"> = </w:t>
            </w: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УпаковкаШтучногоТовара</w:t>
            </w:r>
            <w:proofErr w:type="spellEnd"/>
          </w:p>
        </w:tc>
      </w:tr>
      <w:tr w:rsidR="00672559" w:rsidRPr="00672559" w14:paraId="62E90CC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2A1E4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D77B4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8A140B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ТребуетсяМаркировка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3C71D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НЕТ</w:t>
            </w:r>
          </w:p>
        </w:tc>
      </w:tr>
      <w:tr w:rsidR="00672559" w:rsidRPr="00672559" w14:paraId="0357DC1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19BA11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A8063D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8349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ДельтаКоэффициент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B72D7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 = 0</w:t>
            </w:r>
          </w:p>
        </w:tc>
      </w:tr>
      <w:tr w:rsidR="00672559" w:rsidRPr="00672559" w14:paraId="278C1B7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A3182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7E15F2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0D8CE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E44DD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516F3C9" w14:textId="77777777" w:rsidTr="00672559">
        <w:trPr>
          <w:trHeight w:val="288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450641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1C0133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ЕдиницыИзмерения</w:t>
            </w:r>
            <w:proofErr w:type="spellEnd"/>
          </w:p>
        </w:tc>
      </w:tr>
      <w:tr w:rsidR="00672559" w:rsidRPr="00672559" w14:paraId="59A7955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C935D4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C6F59C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6D3ABA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16C7A9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BD2E9C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D1859E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A3E016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7C9C53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2A0546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69A56A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5605D6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CEB081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FA30B0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CEA61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2BEA5DE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9FB85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14D006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2164C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C70BC0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72E14A3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921C0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ED4C8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414CD5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D15A82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BA4CBB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7EA17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A92520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A6263D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B9CDBB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7E322ABC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C2766E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EA43DD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Справочник.Номенклатура</w:t>
            </w:r>
            <w:proofErr w:type="spellEnd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Справочник.НаборыУпаковок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DE5D76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585198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52E3EF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59E59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Безразмерная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6DA3A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D0953D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9E22E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08B94FF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335F6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Вес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FDFD70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949BF1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D3516D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E64D9BE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3E13E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ВесЕдиницаИзмерения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8F00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8FFF3D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3A51E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3E5C95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022B2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Высота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43E954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F135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3A173D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7DD2881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6AA87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ВысотаЕдиницаИзмерения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3CE83A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49C5E2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DD4CD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6CEAAF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A67B7C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Глубина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01274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4BAE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578CF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482EB3F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181B21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ГлубинаЕдиницаИзмерения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79975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47CB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E56D70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14671007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D87BE5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B9D92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710E1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DB503F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BBD4B3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0DE8D7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Числитель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4E625E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C48418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064C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E1376F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7FC12D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Знаменатель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6AA37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20E916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3EE0A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BEEFB4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BC760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ЛинейныеРазмерыПредставление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D4829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5A1FDF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297FD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1FFBEC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2BB4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9B98D1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E6764D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94FEC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03DB7D8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B4612D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4D66F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674200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FFD374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0C1624B6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C29D4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СкладскаяГруппа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18956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СправочникСсылка.СкладскиеГруппыУпаковок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5280D0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C89588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1DEF67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8B22A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Типоразмер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BD0D8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СправочникСсылка.ТипоразмерыУпаковок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BBDAC7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68F488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026E7D4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1A29B6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Ширина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631C77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EBF026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CC8DF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9295406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C8794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ШиринаЕдиницаИзмерения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E2C3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67D49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453AD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C7463B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1894EB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КоличествоУпаковок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B9E530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3E2CC2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EBF50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46A144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22E76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ПоставляетсяВМногооборотнойТаре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E145EE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89301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05AA7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9B65A9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498378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НоменклатураМногооборотнаяТара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E9791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СправочникСсылка.Номенклатура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C1828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5B91DB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682A5BA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3BEFE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ХарактеристикаМногооборотнаяТара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2A90B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СправочникСсылка.ХарактеристикиНоменклатуры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FF94E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00122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E344068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1CCC4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МинимальноеКоличествоУпаковокМногооборотнойТары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4D5957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D2B4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E6D9D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084D1ED6" w14:textId="77777777" w:rsidTr="00672559">
        <w:trPr>
          <w:trHeight w:val="1152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597CD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ТипИзмеряемойВеличины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E2EFDA"/>
            <w:vAlign w:val="bottom"/>
            <w:hideMark/>
          </w:tcPr>
          <w:p w14:paraId="0BAB854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ПеречислениеСсылка.ТипыИзмеряемыхВеличин</w:t>
            </w:r>
            <w:proofErr w:type="spellEnd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 xml:space="preserve"> = </w:t>
            </w: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Перечисления.ТипыИзмеряемыхВеличин.КоличествоШтук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25804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FB75BE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13EA8F3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A4A5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6EDED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67E42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8A8845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46B3B0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8624D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МеждународноеСокращение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D40852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42023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НаименованиеEn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5BBCE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7C1BAAA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C4ED4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ТипУпаковки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DCEFC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ПеречислениеСсылка.ТипыУпаковокНоменклатуры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8AB613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BC818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4C03D5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E22BC1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9677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8829F9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НаименованиеРеквизитаКоличество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E2EFDA"/>
            <w:vAlign w:val="bottom"/>
            <w:hideMark/>
          </w:tcPr>
          <w:p w14:paraId="4630AF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 = "Количество"</w:t>
            </w:r>
          </w:p>
        </w:tc>
      </w:tr>
      <w:tr w:rsidR="00672559" w:rsidRPr="00672559" w14:paraId="7438B8B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FDD53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DE9C26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D3A30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Сокращение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22844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0D4BB5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12E4B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DC851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0E98F1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22CB0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73C56C7" w14:textId="77777777" w:rsidTr="00672559">
        <w:trPr>
          <w:trHeight w:val="288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4C24D27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Контрагенты</w:t>
            </w:r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3BAB572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Контрагенты</w:t>
            </w:r>
          </w:p>
        </w:tc>
      </w:tr>
      <w:tr w:rsidR="00672559" w:rsidRPr="00672559" w14:paraId="060CBD0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0D9ECA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359A7A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1808BD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B8205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FD1B6E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1BB9C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579D70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E3B20D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D6827F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132A60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B6267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93034B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961F9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EADEB8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0F0A18F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F18A65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FB2809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DFB2B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7C155E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4ACD78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16BF06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4F370B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A391F7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C79B8A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8787C5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5D4094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2743F4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0AC953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7E5DDB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448484F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146156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8AFF26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0F4098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D1F4AC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0D49FE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AEECF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6A6C8E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776598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55637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DA3720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806F6B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ОбособленноеПодразделение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E33EB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E1547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772794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0EC5F5BC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25A839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ЮридическоеФизическоеЛицо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575D8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ПеречислениеСсылка.ЮридическоеФизическоеЛицо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10872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ВидКонтрагента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61D580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ПеречислениеСсылка.ЮридическоеФизическоеЛицо</w:t>
            </w:r>
            <w:proofErr w:type="spellEnd"/>
          </w:p>
        </w:tc>
      </w:tr>
      <w:tr w:rsidR="00672559" w:rsidRPr="00672559" w14:paraId="7F124D3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70D8D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СтранаРегистрации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33B2B5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СправочникСсылка.СтраныМира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F95DE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C9519F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BE48C6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C29C04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ГоловнойКонтрагент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8C32B2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СправочникСсылка.Контрагенты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25B67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7A3A45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8EB6F5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9EBFDE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7750C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562599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914401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492D85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B1B7DA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AF4A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7BF6A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565FC7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2D025B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815DA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ДополнительнаяИнформация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F30C1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02487B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Комментарий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76F63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3295DD9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643F5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Партнер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22EB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СправочникСсылка.Партнеры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EB6AFF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188A7B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60BCE3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A62846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ЮрФизЛицо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07D629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ПеречислениеСсылка.ЮрФизЛицо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53D180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CF62B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82DA4D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DF300D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НДСПоСтавкам4и2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E74821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6B060F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785843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68C04F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1ABAA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КодПоОКПО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7788F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CF101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ОКПО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4A9862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9D6C38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4A77B8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РегистрационныйНомер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3AD7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62054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71550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102CE5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180C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НалоговыйНомер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8B1D5E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9669B5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62FFF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53DE6F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3B2EC7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НаименованиеМеждународное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226A40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F6F010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НаименованиеEn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8624C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8A72E1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D1A70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НаименованиеВТранскрипции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001C4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ECD54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BFA19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B1A24C3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0A01B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949BE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D14955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ЗапасГодностиПриОтгрузке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9B2CAC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0C9AF03B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50118F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627AA8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AC6AF8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ЗапасГодностиПриПриемке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34797E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36833C8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EFEB8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CEDD2F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C36E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МакетЭтикеткиМестаХранения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7CA2E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6768EF7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B51BF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5FEE3A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6FEFA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МакетЭтикеткиОбъектаХранения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749DB2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6AEB190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B8482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BB5E84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C9C9DE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НастройкиРасчетаУслуг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F632E1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СправочникСсылка.НастройкиРасчетаУслуг</w:t>
            </w:r>
            <w:proofErr w:type="spellEnd"/>
          </w:p>
        </w:tc>
      </w:tr>
      <w:tr w:rsidR="00672559" w:rsidRPr="00672559" w14:paraId="46EE00D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82B9C4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17F48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E0D1F4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НастройкиУпаковки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876F6F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СправочникСсылка.НастройкиУпаковки</w:t>
            </w:r>
            <w:proofErr w:type="spellEnd"/>
          </w:p>
        </w:tc>
      </w:tr>
      <w:tr w:rsidR="00672559" w:rsidRPr="00672559" w14:paraId="71BD77D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3A3AD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93836A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C945B5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280C97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15E3614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CAAD03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01A91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ABFAC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ОсновнойАдресДоставки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64FFE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71885EB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18708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7A2F0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F1FE9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ОсновнойДоговор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EC11D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СправочникСсылка.ДоговорыКонтрагентов</w:t>
            </w:r>
            <w:proofErr w:type="spellEnd"/>
          </w:p>
        </w:tc>
      </w:tr>
      <w:tr w:rsidR="00672559" w:rsidRPr="00672559" w14:paraId="0B03086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A7AFB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0CA95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CA43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81FE3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57C0226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674C7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BEE19C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8607E6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8DE005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1FCA031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F3F17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982BF8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FAE7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F82963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65B7F6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3E5DE5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Партнер.Клиент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48F82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086287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Покупатель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5CA20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65CD0B8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F333FF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Партнер.Поставщик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2A1E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6D0D15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3FAC10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046A53F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63F306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1309F6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160374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35076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D6CD1E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E22E8B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47909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8313D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9C621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СправочникСсылка.ПроцессыОтгрузки</w:t>
            </w:r>
            <w:proofErr w:type="spellEnd"/>
          </w:p>
        </w:tc>
      </w:tr>
      <w:tr w:rsidR="00672559" w:rsidRPr="00672559" w14:paraId="44DA80E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2BE12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0D64C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3F91A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9C27A4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СправочникСсылка.ПроцессыПоступления</w:t>
            </w:r>
            <w:proofErr w:type="spellEnd"/>
          </w:p>
        </w:tc>
      </w:tr>
      <w:tr w:rsidR="00672559" w:rsidRPr="00672559" w14:paraId="72BC425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90598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5C7D66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78198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777B2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646A75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B4AB04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B5A043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7616D9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Склад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B5A34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3A7FACF2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8DF9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4AEBDE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B913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НастройкиИнформационныхСообщений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2EE1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СправочникСсылка.НастройкиИнформационныхСообщений</w:t>
            </w:r>
            <w:proofErr w:type="spellEnd"/>
          </w:p>
        </w:tc>
      </w:tr>
      <w:tr w:rsidR="00672559" w:rsidRPr="00672559" w14:paraId="592C21B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1A806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BDBE7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841F35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5221FD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37098D0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15720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AC4FB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1F7A9A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53395E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34F207E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4748A3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E7CB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8462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D329A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47268CC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425AB6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ТабличнаяЧасть.КонтактнаяИнформация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42CF4F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BBDA4A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ТабличнаяЧасть.КонтактнаяИнформация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5638D0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</w:tr>
      <w:tr w:rsidR="00672559" w:rsidRPr="00672559" w14:paraId="58848E22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CF3877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Тип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5A0733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76FD08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Тип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7A0A2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ПеречислениеСсылка.ТипыКонтактнойИнформации</w:t>
            </w:r>
            <w:proofErr w:type="spellEnd"/>
          </w:p>
        </w:tc>
      </w:tr>
      <w:tr w:rsidR="00672559" w:rsidRPr="00672559" w14:paraId="7C1AACDE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04D9A5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C2632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05FC1E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49DFDB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58DA480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666AF9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Представление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C6C1AB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A48A70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Представление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03DAB1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41C9468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90951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ЗначенияПолей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590AB4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A08904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ЗначенияПолей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5949F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C06AEA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1A2AE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Страна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90038E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894DAB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Страна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197EA5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6158D35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7661C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Регион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36D79D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9E6F74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Регион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CA8588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9B6F97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7B06F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Город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6A5B8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E96DA2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Город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C3CF60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0F64E14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B8CB69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АдресЭП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045F5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6DAD6B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АдресЭП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46D47B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26568ED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C23BB5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ДоменноеИмяСервера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1D78C5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Стркоа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52FD0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ДоменноеИмяСервера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6542D3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F21619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1B280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7E5A58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00B9C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87297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C574C9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EA9DAE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НомерТелефонаБезКодов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53FFC8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2C89A3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НомерТелефонаБезКодов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4D2216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E8AA3D8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C22529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ВидДляСписка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BC6350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DEC474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ВидДляСписка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C770F1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3466497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7BC820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ДействуетС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5D59B0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Дата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EA9AD9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E7472D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</w:tr>
      <w:tr w:rsidR="00672559" w:rsidRPr="00672559" w14:paraId="36825C1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31C5B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1F8BD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E8D8EA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7A6D69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574BD3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14531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0C3BC8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24122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D877B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05F6EF91" w14:textId="77777777" w:rsidTr="00672559">
        <w:trPr>
          <w:trHeight w:val="288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7A8C6A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Склады</w:t>
            </w:r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77EE246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Контрагенты</w:t>
            </w:r>
          </w:p>
        </w:tc>
      </w:tr>
      <w:tr w:rsidR="00672559" w:rsidRPr="00672559" w14:paraId="0B14CF3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D513C0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079CFA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C1F5F1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A8F6B5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3624563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85EC4E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6B3B9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7D825A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A291C0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74BFAFA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B0D300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3F7B25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0827A5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89D47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2EB3DEE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8C2AFF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FE5CB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DC3C5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A7D946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966F75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57B44C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50B09C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382A53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6099A0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69D03D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E2B23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80BA0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11F696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D1B97D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59FDD9C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0AA6A1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4B4B34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34F344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094DD6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31CCA5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98BE0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0BFBDE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6E453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6DE5F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3B4F9DB6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28B449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3D4598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47AB09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ВидКонтрагента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D5349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ПеречислениеСсылка.ЮридическоеФизическоеЛицо</w:t>
            </w:r>
            <w:proofErr w:type="spellEnd"/>
          </w:p>
        </w:tc>
      </w:tr>
      <w:tr w:rsidR="00672559" w:rsidRPr="00672559" w14:paraId="52DBF7E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862179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62F2EA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B1E9FC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0E3811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C92D7D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C1C9E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6CA3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B8F4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7B7DB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5BFE04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86FC88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36B851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DE35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Комментарий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DC6914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298CCF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0CDA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1362C6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65241A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ОКПО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CADCC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08FC9F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AFB1C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7405D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412169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НаименованиеEn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4F9DC9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80D696B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7431AE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46B455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250E4F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ЗапасГодностиПриОтгрузке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6CAB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575EFA33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91D3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73BC8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114E8A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ЗапасГодностиПриПриемке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2E256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0F16ADF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1B15F8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CA99DB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139A9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МакетЭтикеткиМестаХранения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51E866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5BAA247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1D2F2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EA5E0A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A739A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МакетЭтикеткиОбъектаХранения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65BD2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5FD7FFE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94706D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4DE0C6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58E518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НастройкиРасчетаУслуг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DBD71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СправочникСсылка.НастройкиРасчетаУслуг</w:t>
            </w:r>
            <w:proofErr w:type="spellEnd"/>
          </w:p>
        </w:tc>
      </w:tr>
      <w:tr w:rsidR="00672559" w:rsidRPr="00672559" w14:paraId="024790D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C80F35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045A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40436B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НастройкиУпаковки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B386D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СправочникСсылка.НастройкиУпаковки</w:t>
            </w:r>
            <w:proofErr w:type="spellEnd"/>
          </w:p>
        </w:tc>
      </w:tr>
      <w:tr w:rsidR="00672559" w:rsidRPr="00672559" w14:paraId="5427DE3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8D23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9FCFA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EDEC4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8E679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446467C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885F60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63CF8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C053F2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ОсновнойАдресДоставки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547DA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7232C2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ECF78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E203C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CB72F6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ОсновнойДоговор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AA140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СправочникСсылка.ДоговорыКонтрагентов</w:t>
            </w:r>
            <w:proofErr w:type="spellEnd"/>
          </w:p>
        </w:tc>
      </w:tr>
      <w:tr w:rsidR="00672559" w:rsidRPr="00672559" w14:paraId="087AA0D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62CB6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2247C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292FF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52285F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7314DA7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79037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87B2C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4E1F9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C34079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67E5D0F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20EE0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FB9091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9D71B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Покупатель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1FA41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56F68BD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68E03F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13C21E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AEE8E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CE2E19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7C6E9F6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60AE4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0A791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7D524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6E7247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СправочникСсылка.ПроцессыОтгрузки</w:t>
            </w:r>
            <w:proofErr w:type="spellEnd"/>
          </w:p>
        </w:tc>
      </w:tr>
      <w:tr w:rsidR="00672559" w:rsidRPr="00672559" w14:paraId="77D7FD9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AE618C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511C3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B3BA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BFA2E8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СправочникСсылка.ПроцессыПоступления</w:t>
            </w:r>
            <w:proofErr w:type="spellEnd"/>
          </w:p>
        </w:tc>
      </w:tr>
      <w:tr w:rsidR="00672559" w:rsidRPr="00672559" w14:paraId="0A78001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291A3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7DFBA6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CFDBB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Склад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D01D5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Истина</w:t>
            </w:r>
          </w:p>
        </w:tc>
      </w:tr>
      <w:tr w:rsidR="00672559" w:rsidRPr="00672559" w14:paraId="21114E7D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8A878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21A1FC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F4281D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НастройкиИнформационныхСообщений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57BFF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СправочникСсылка.НастройкиИнформационныхСообщений</w:t>
            </w:r>
            <w:proofErr w:type="spellEnd"/>
          </w:p>
        </w:tc>
      </w:tr>
      <w:tr w:rsidR="00672559" w:rsidRPr="00672559" w14:paraId="3008E0B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FFCE44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3CE73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2430A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EEB0F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55982DB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A150D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A69D0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E2B8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8BA13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7593232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A1DD28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ТабличнаяЧасть.КонтактнаяИнформация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522DF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5F4B71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ТабличнаяЧасть.КонтактнаяИнформация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8202E0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</w:tr>
      <w:tr w:rsidR="00672559" w:rsidRPr="00672559" w14:paraId="5777309F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8B9649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lastRenderedPageBreak/>
              <w:t>Тип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B55D1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64756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Тип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9C14B6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ПеречислениеСсылка.ТипыКонтактнойИнформации</w:t>
            </w:r>
            <w:proofErr w:type="spellEnd"/>
          </w:p>
        </w:tc>
      </w:tr>
      <w:tr w:rsidR="00672559" w:rsidRPr="00672559" w14:paraId="3A99D507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2911B0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3C7B30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F2B6C8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FEE78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7946A20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A8E517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Представление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0D95AD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D7DCA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Представление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DBD7B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7B98E62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5C287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ЗначенияПолей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2CA03F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B06593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ЗначенияПолей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D9A82C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435855F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3C29E1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Страна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C38BC0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792AEF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Страна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14FF43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044EE09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EE7C8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Регион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D0BED5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D9D332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Регион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2BFD4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3F6B2AA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109EDD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Город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4F669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C2C2C4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Город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5AA402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4A6B02D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D4F008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АдресЭП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AD45B6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FC2DA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АдресЭП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135076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7D1B060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657EF6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ДоменноеИмяСервера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689313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Стркоа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83103A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ДоменноеИмяСервера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B6642B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919BF3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0C426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FF92CC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53834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836604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26169E3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BC99F6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НомерТелефонаБезКодов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0F45CD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99AE06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НомерТелефонаБезКодов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59F94A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1EFC537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CC06BC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ВидДляСписка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CF2F2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F3FB11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ВидДляСписка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97A3FD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386AF5C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66DABF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86B0C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DCC83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9D0C0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F91CEC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A6431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0C17F0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32D3E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F762B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585D8E6" w14:textId="77777777" w:rsidTr="00672559">
        <w:trPr>
          <w:trHeight w:val="288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37B5B3A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СтруктураПредприятия</w:t>
            </w:r>
            <w:proofErr w:type="spellEnd"/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50B908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Контрагенты</w:t>
            </w:r>
          </w:p>
        </w:tc>
      </w:tr>
      <w:tr w:rsidR="00672559" w:rsidRPr="00672559" w14:paraId="2C4FB82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ADEE77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461A5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1171C5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EA6B3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FDFCD8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95760F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830C10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16ABB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6B599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A45187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7DBA5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05BBA7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A0D0CE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1B57B3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6775875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7C96AF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51A8E9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6DCAAC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A90FE3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9F8925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2D58B5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54E682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BFFB10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B3777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3B9BBC3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0127B4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00F452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4DDC4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ABB398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6D600AA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08FD28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88C9BB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53EEC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A0DC58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2E8549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885D2D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F5FC5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DE499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BA9B6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CA76198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602426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FBB4F6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E2DDC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ВидКонтрагента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637C6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ПеречислениеСсылка.ЮридическоеФизическоеЛицо</w:t>
            </w:r>
            <w:proofErr w:type="spellEnd"/>
          </w:p>
        </w:tc>
      </w:tr>
      <w:tr w:rsidR="00672559" w:rsidRPr="00672559" w14:paraId="0C4246B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57BB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CB8F3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540C6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96BEBD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F610D7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5A0484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102A00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CC2995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08091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4E8C19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94F290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E52AA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EA275A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Комментарий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989575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EDAE8C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57393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D3A9C6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C8F79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ОКПО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35326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DD3261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F216BA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2B5FB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B0515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НаименованиеEn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0A43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DF8F677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868AC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2A01FD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3F166B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ЗапасГодностиПриОтгрузке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EFF94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545F78B6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13FFB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46943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B1797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ЗапасГодностиПриПриемке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8DC8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5563A3B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A6C15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153538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4B791A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МакетЭтикеткиМестаХранения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15B449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7609FB0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A8D2A6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4A099B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35FBB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МакетЭтикеткиОбъектаХранения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205729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40C3B1C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7EFEBC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35CA0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C951F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НастройкиРасчетаУслуг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E935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СправочникСсылка.НастройкиРасчетаУслуг</w:t>
            </w:r>
            <w:proofErr w:type="spellEnd"/>
          </w:p>
        </w:tc>
      </w:tr>
      <w:tr w:rsidR="00672559" w:rsidRPr="00672559" w14:paraId="1F4C569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E88FB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833007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7A58B0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НастройкиУпаковки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4D3756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СправочникСсылка.НастройкиУпаковки</w:t>
            </w:r>
            <w:proofErr w:type="spellEnd"/>
          </w:p>
        </w:tc>
      </w:tr>
      <w:tr w:rsidR="00672559" w:rsidRPr="00672559" w14:paraId="6E1A2FD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A3056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F13D1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6688A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39CB6B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2C7324B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DAB49F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F424F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E01B31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ОсновнойАдресДоставки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40010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CC25EB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854071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AA03D2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5674B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ОсновнойДоговор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C8FDE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СправочникСсылка.ДоговорыКонтрагентов</w:t>
            </w:r>
            <w:proofErr w:type="spellEnd"/>
          </w:p>
        </w:tc>
      </w:tr>
      <w:tr w:rsidR="00672559" w:rsidRPr="00672559" w14:paraId="27139A6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B76DD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2FE8EA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AB36E9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A578A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35D22A6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617508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7797FE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2D46A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2FBED7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59D24AF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B0828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8C9D8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853DF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Покупатель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BA7A7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571C451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393DC8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A7FC9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70CEC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B95C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09BE7B0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292C4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38EA02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A279E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12B007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СправочникСсылка.ПроцессыОтгрузки</w:t>
            </w:r>
            <w:proofErr w:type="spellEnd"/>
          </w:p>
        </w:tc>
      </w:tr>
      <w:tr w:rsidR="00672559" w:rsidRPr="00672559" w14:paraId="7C5E120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B82772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723366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CEA7E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B1554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СправочникСсылка.ПроцессыПоступления</w:t>
            </w:r>
            <w:proofErr w:type="spellEnd"/>
          </w:p>
        </w:tc>
      </w:tr>
      <w:tr w:rsidR="00672559" w:rsidRPr="00672559" w14:paraId="6F0FEC5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E6F57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634B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5AA1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Склад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5F2CF8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49B1198F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0E9D8C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62F60E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A65B3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НастройкиИнформационныхСообщений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306DF4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СправочникСсылка.НастройкиИнформационныхСообщений</w:t>
            </w:r>
            <w:proofErr w:type="spellEnd"/>
          </w:p>
        </w:tc>
      </w:tr>
      <w:tr w:rsidR="00672559" w:rsidRPr="00672559" w14:paraId="7BA16F0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A2E709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A160E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40FBC9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AC391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Истина</w:t>
            </w:r>
          </w:p>
        </w:tc>
      </w:tr>
      <w:tr w:rsidR="00672559" w:rsidRPr="00672559" w14:paraId="4B917B1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B2D334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1660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590337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143DB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33F0F4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72CE0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FA3D37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AF52C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ТабличнаяЧасть.КонтактнаяИнформация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AC7EF9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</w:tr>
      <w:tr w:rsidR="00672559" w:rsidRPr="00672559" w14:paraId="6841E5BA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53A031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D9468B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181D7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Тип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D2890A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ПеречислениеСсылка.ТипыКонтактнойИнформации</w:t>
            </w:r>
            <w:proofErr w:type="spellEnd"/>
          </w:p>
        </w:tc>
      </w:tr>
      <w:tr w:rsidR="00672559" w:rsidRPr="00672559" w14:paraId="39F580BB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316FDF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419CE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D0313C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A1A9C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5CD79A0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A584AC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83A24D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9A31B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Представление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17411B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4C5BD22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63CD9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77122C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A50CC6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ЗначенияПолей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8BE01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30C12A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9994C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91F590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2A6FC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Страна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B2F5CE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48BE30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134CA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13D89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0DA5D5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Регион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43AF31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7A74814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591C6E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487942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04C9ED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Город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677BC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63BE5B6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28F5CF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0EFA0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3EAE7E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АдресЭП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5CFE62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48AE1F0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8C4B5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D6BA6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5EFEA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ДоменноеИмяСервера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0041BD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78C95EE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AE8B09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BCBB6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12E9D1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44C93A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FCCCBA5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049EF8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F77B9F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F26B02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НомерТелефонаБезКодов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A404CB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8FC4D65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EAD62B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CB1D8C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DD64E9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ВидДляСписка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192D4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42EF64C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231D6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D0D88F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B4C8F6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325245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DC4E1C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B3F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</w:p>
        </w:tc>
        <w:tc>
          <w:tcPr>
            <w:tcW w:w="5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39A5B" w14:textId="77777777" w:rsidR="00672559" w:rsidRPr="00672559" w:rsidRDefault="00672559" w:rsidP="00672559">
            <w:pPr>
              <w:widowControl/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57C63" w14:textId="77777777" w:rsidR="00672559" w:rsidRPr="00672559" w:rsidRDefault="00672559" w:rsidP="00672559">
            <w:pPr>
              <w:widowControl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1A7F3" w14:textId="77777777" w:rsidR="00672559" w:rsidRPr="00672559" w:rsidRDefault="00672559" w:rsidP="00672559">
            <w:pPr>
              <w:widowControl/>
            </w:pPr>
          </w:p>
        </w:tc>
      </w:tr>
      <w:tr w:rsidR="00672559" w:rsidRPr="00672559" w14:paraId="787F9317" w14:textId="77777777" w:rsidTr="00672559">
        <w:trPr>
          <w:trHeight w:val="288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25167A9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Организации</w:t>
            </w:r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6A69D0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Контрагенты</w:t>
            </w:r>
          </w:p>
        </w:tc>
      </w:tr>
      <w:tr w:rsidR="00672559" w:rsidRPr="00672559" w14:paraId="26C8FE7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13AD8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990D68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482068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B423A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6C70E8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7D7911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3E537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BA0725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5505B3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786646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D849B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358A8C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B50072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82F3EB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32E8E0F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9C770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344314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A2444D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C70EAB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4B51B8F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B0C55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344780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4BDAD9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BB935C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30F570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930A34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9F3ED2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DDE94C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EFEE11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3AEF333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E8974D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A542DC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A6D04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3597BC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2A1909A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8D040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E1213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C51C0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D1A7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ED0563B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D944C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ЮрФизЛицо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D3AFB2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ПеречислениеСсылка.ЮрФизЛицо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AC269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ВидКонтрагента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F572F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ПеречислениеСсылка.ЮридическоеФизическоеЛицо</w:t>
            </w:r>
            <w:proofErr w:type="spellEnd"/>
          </w:p>
        </w:tc>
      </w:tr>
      <w:tr w:rsidR="00672559" w:rsidRPr="00672559" w14:paraId="7B1E645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8902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821A1A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D42EB7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B501AB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40D09A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FCCA9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7F5642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C10808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1F18F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7138B2D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339252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25384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9144C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Комментарий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D67AF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AFDBBA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731E32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КодПоОКПО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E3611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110DC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ОКПО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E5A52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36A9521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3150AD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94E197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340D5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НаименованиеEn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BF0F9B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8936FAE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8BE864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031664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22D4C2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ЗапасГодностиПриОтгрузке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ECFE5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6D282C90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B302A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1CEAA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62A80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ЗапасГодностиПриПриемке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3D428A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СправочникСсылка.НастройкиОстаточногоСрокаГодности</w:t>
            </w:r>
            <w:proofErr w:type="spellEnd"/>
          </w:p>
        </w:tc>
      </w:tr>
      <w:tr w:rsidR="00672559" w:rsidRPr="00672559" w14:paraId="69E7B8A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9427C5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6A9AC9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64DF3A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МакетЭтикеткиМестаХранения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789BB6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5F89E1A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A4EFF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7976B4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6FBE0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МакетЭтикеткиОбъектаХранения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E0A0E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СправочникСсылка.МакетыЭтикеток</w:t>
            </w:r>
            <w:proofErr w:type="spellEnd"/>
          </w:p>
        </w:tc>
      </w:tr>
      <w:tr w:rsidR="00672559" w:rsidRPr="00672559" w14:paraId="1CE99D5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7A1FFA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CD8C66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33FAA5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НастройкиРасчетаУслуг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C75C3E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СправочникСсылка.НастройкиРасчетаУслуг</w:t>
            </w:r>
            <w:proofErr w:type="spellEnd"/>
          </w:p>
        </w:tc>
      </w:tr>
      <w:tr w:rsidR="00672559" w:rsidRPr="00672559" w14:paraId="6C147F7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946927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36E848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1DDFA1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НастройкиУпаковки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BD02B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СправочникСсылка.НастройкиУпаковки</w:t>
            </w:r>
            <w:proofErr w:type="spellEnd"/>
          </w:p>
        </w:tc>
      </w:tr>
      <w:tr w:rsidR="00672559" w:rsidRPr="00672559" w14:paraId="4747164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96ABB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E9D15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B5A5E1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4D8ABE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Истина</w:t>
            </w:r>
          </w:p>
        </w:tc>
      </w:tr>
      <w:tr w:rsidR="00672559" w:rsidRPr="00672559" w14:paraId="2222C61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D2D9F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A5DC2B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A0371A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ОсновнойАдресДоставки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12BA3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14D00E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B15184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351F63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5ECD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ОсновнойДоговор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1F14E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СправочникСсылка.ДоговорыКонтрагентов</w:t>
            </w:r>
            <w:proofErr w:type="spellEnd"/>
          </w:p>
        </w:tc>
      </w:tr>
      <w:tr w:rsidR="00672559" w:rsidRPr="00672559" w14:paraId="35CF520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227604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BA5588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1426A5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BF58A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015CF9D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8B98B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F6F403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A0012D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ПакетДокументовПоступления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FDFA22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СправочникСсылка.ПакетыДокументов</w:t>
            </w:r>
            <w:proofErr w:type="spellEnd"/>
          </w:p>
        </w:tc>
      </w:tr>
      <w:tr w:rsidR="00672559" w:rsidRPr="00672559" w14:paraId="43E778F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6E9FC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994582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B06DC5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Покупатель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140897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2C18A9E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218A5E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6A1404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32C71F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B1DAA3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6F6E9B9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93A97D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7DF472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BB88FC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ПроцессОтгрузки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270E0D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СправочникСсылка.ПроцессыОтгрузки</w:t>
            </w:r>
            <w:proofErr w:type="spellEnd"/>
          </w:p>
        </w:tc>
      </w:tr>
      <w:tr w:rsidR="00672559" w:rsidRPr="00672559" w14:paraId="5084DDB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1545AC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2A890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6D7FFD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ПроцессПоступления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77E3A0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СправочникСсылка.ПроцессыПоступления</w:t>
            </w:r>
            <w:proofErr w:type="spellEnd"/>
          </w:p>
        </w:tc>
      </w:tr>
      <w:tr w:rsidR="00672559" w:rsidRPr="00672559" w14:paraId="36278AC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43BB7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1F06FC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FFC107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Склад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41148E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6166311C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604F17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6AFC93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C6B67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НастройкиИнформационныхСообщений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252E69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СправочникСсылка.НастройкиИнформационныхСообщений</w:t>
            </w:r>
            <w:proofErr w:type="spellEnd"/>
          </w:p>
        </w:tc>
      </w:tr>
      <w:tr w:rsidR="00672559" w:rsidRPr="00672559" w14:paraId="2185A3A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76E6B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7E221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5EED93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Подразделение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71025C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 = Ложь</w:t>
            </w:r>
          </w:p>
        </w:tc>
      </w:tr>
      <w:tr w:rsidR="00672559" w:rsidRPr="00672559" w14:paraId="63803E4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EE4E4A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E2505C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D5C84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1570C5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5D2672A3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9E285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ТабличнаяЧасть.КонтактнаяИнформация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238EEA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D2750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ТабличнаяЧасть.КонтактнаяИнформация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858AE6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 </w:t>
            </w:r>
          </w:p>
        </w:tc>
      </w:tr>
      <w:tr w:rsidR="00672559" w:rsidRPr="00672559" w14:paraId="7D2E4983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708C84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lastRenderedPageBreak/>
              <w:t>Тип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6F84FA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F1520F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Тип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89EBFB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ПеречислениеСсылка.ТипыКонтактнойИнформации</w:t>
            </w:r>
            <w:proofErr w:type="spellEnd"/>
          </w:p>
        </w:tc>
      </w:tr>
      <w:tr w:rsidR="00672559" w:rsidRPr="00672559" w14:paraId="4EF4455A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3C72C0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AF142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48EB58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1D7CD8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1168780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C1565F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Представление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BF57E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3F5C50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Представление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694B17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957524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FD2341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ЗначенияПолей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E24EDA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9BE32C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ЗначенияПолей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0ADDF2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2761A2D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5FC6F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Страна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05F5DF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5A3EE3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Страна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CF7BED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2CE964A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7B1C0D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Регион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93EE52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CEA9B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Регион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F52F76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7C686C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0C77D3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Город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01A737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1CBFAE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Город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964B6D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A7AED4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62C8C9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АдресЭП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61ADEC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FE0D17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АдресЭП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ED1321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3F314EE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78EE7A1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ДоменноеИмяСервера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FCF8D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Стркоа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883384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ДоменноеИмяСервера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D12A42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23E81F2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1ABE33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A3931F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F3DA66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B2635B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671DF45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AFEE07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НомерТелефонаБезКодов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EF55CB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65F3AB0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НомерТелефонаБезКодов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4FF4383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128D8036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334983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ВидДляСписка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3BF1B5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2588B16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ВидДляСписка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80A69E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СправочникСсылка.ВидыКонтактнойИнформации</w:t>
            </w:r>
            <w:proofErr w:type="spellEnd"/>
          </w:p>
        </w:tc>
      </w:tr>
      <w:tr w:rsidR="00672559" w:rsidRPr="00672559" w14:paraId="173EF94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597C616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13B242D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38BB7E2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Значение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699"/>
            <w:vAlign w:val="bottom"/>
            <w:hideMark/>
          </w:tcPr>
          <w:p w14:paraId="0BE2CF7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2F75B5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2F75B5"/>
                <w:sz w:val="22"/>
                <w:szCs w:val="22"/>
              </w:rPr>
              <w:t>Строка</w:t>
            </w:r>
          </w:p>
        </w:tc>
      </w:tr>
      <w:tr w:rsidR="00672559" w:rsidRPr="00672559" w14:paraId="508E0975" w14:textId="77777777" w:rsidTr="00672559">
        <w:trPr>
          <w:trHeight w:val="288"/>
        </w:trPr>
        <w:tc>
          <w:tcPr>
            <w:tcW w:w="109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65ECFC5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Номенклатура</w:t>
            </w:r>
          </w:p>
        </w:tc>
        <w:tc>
          <w:tcPr>
            <w:tcW w:w="954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8CBAD"/>
            <w:vAlign w:val="bottom"/>
            <w:hideMark/>
          </w:tcPr>
          <w:p w14:paraId="4F998B9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Номенклатура</w:t>
            </w:r>
          </w:p>
        </w:tc>
      </w:tr>
      <w:tr w:rsidR="00672559" w:rsidRPr="00672559" w14:paraId="210FC49B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40DBE4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E49451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BEB7B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3EE1E5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1ABAA3D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4F63A9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53262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908629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Родитель (GUID)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1BA7F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8A3F15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52BAA6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734CF3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FFF3C3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ПометкаУдаления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DB6CB5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5042450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46E98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1ECD14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45245D5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F1DAB5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AD83D1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195EE80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8F7F6C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BC3573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FF666F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3A129212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24AB5EE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D64F12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04843D3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ЭтоГруппа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602D048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400C0A2D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57A81C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77D15C7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35D57C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Владелец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D9E1F2"/>
            <w:vAlign w:val="bottom"/>
            <w:hideMark/>
          </w:tcPr>
          <w:p w14:paraId="5A09AB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72559" w:rsidRPr="00672559" w14:paraId="6D39003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8EF43A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Артикул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E0244D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816CAC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Артикул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D6E582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2E19F260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ECB6B8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ВидНоменклатуры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CE99AA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СправочникСсылка.ВидыНоменклатуры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DF96E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ВидНоменклатуры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4ACA3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СправочникСсылка.ВидыОбъектовХранения</w:t>
            </w:r>
            <w:proofErr w:type="spellEnd"/>
          </w:p>
        </w:tc>
      </w:tr>
      <w:tr w:rsidR="00672559" w:rsidRPr="00672559" w14:paraId="29AAFF87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4740B9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2ED7AF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СправочникСсылка.УпаковкиЕдиницыИзмерения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93512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9C8BC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СправочникСсылка.ЕдиницыИзмерения</w:t>
            </w:r>
            <w:proofErr w:type="spellEnd"/>
          </w:p>
        </w:tc>
      </w:tr>
      <w:tr w:rsidR="00672559" w:rsidRPr="00672559" w14:paraId="05C09775" w14:textId="77777777" w:rsidTr="00672559">
        <w:trPr>
          <w:trHeight w:val="576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019945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ЕдиницаИзмеренияСрокаГодности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5DA81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ПеречислениеСсылка.ЕдиницыИзмеренияВремени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405B72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ЕдиницаИзмеренияСрокаХранения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4FE2E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ПеречислениеСсылка.ЕдиницыИзмеренияВремени</w:t>
            </w:r>
            <w:proofErr w:type="spellEnd"/>
          </w:p>
        </w:tc>
      </w:tr>
      <w:tr w:rsidR="00672559" w:rsidRPr="00672559" w14:paraId="6DE53A7E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7F075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C48A7E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5D73C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Комментарий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304C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62B4F62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01EF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ВесЧислитель</w:t>
            </w:r>
            <w:proofErr w:type="spellEnd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ВесЗнаменатель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B5E568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2B37E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Масса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E0DCE6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1F92ECC8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35405B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96D201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75ED6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МассаНетто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9222FD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3AA0E886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29270A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6F96348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62911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НаименованиеEn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8658B6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A466B7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A051FD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1A2652D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10376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НаименованиеПолное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F2B46C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5258E79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95E97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ОбъемЧислитель</w:t>
            </w:r>
            <w:proofErr w:type="spellEnd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ОбъемЗнаменатель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42AFC6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023059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A9B495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433FD77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7B88D8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E1A447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0C0791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ОбъемНетто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F16F1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2597CD54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339D1B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C2F190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5DFAFD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16A49A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СправочникСсылка.Контрагенты</w:t>
            </w:r>
            <w:proofErr w:type="spellEnd"/>
          </w:p>
        </w:tc>
      </w:tr>
      <w:tr w:rsidR="00672559" w:rsidRPr="00672559" w14:paraId="330C9760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BACE48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СрокГодности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C9220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92A7B5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СрокХранения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DC9D56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23502FAF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518183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Марка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866B84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СправочникСсылка.Марки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7B72BCA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ТорговаяМарка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17DB9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СправочникСсылка.ТорговыеМарки</w:t>
            </w:r>
            <w:proofErr w:type="spellEnd"/>
          </w:p>
        </w:tc>
      </w:tr>
      <w:tr w:rsidR="00672559" w:rsidRPr="00672559" w14:paraId="0E57D71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64221E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21C09F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B626A9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EF5FF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</w:tr>
      <w:tr w:rsidR="00672559" w:rsidRPr="00672559" w14:paraId="3BC419FC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AE3AE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ТипНоменклатуры</w:t>
            </w:r>
            <w:proofErr w:type="spellEnd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Набор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BB3DF5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ПеречислениеСсылка.ТипыНоменклатуры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E8B82B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ЯвляетсяКомплектом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922813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  <w:tr w:rsidR="00672559" w:rsidRPr="00672559" w14:paraId="7B9B2029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D25ADE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98CD965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B7CE25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URLИзображения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103031C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98DA46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92DC0A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B45896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5B45AF3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НаборУпаковок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312212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СправочникСсылка.НаборыУпаковок</w:t>
            </w:r>
            <w:proofErr w:type="spellEnd"/>
          </w:p>
        </w:tc>
      </w:tr>
      <w:tr w:rsidR="00672559" w:rsidRPr="00672559" w14:paraId="370F8CD1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9E93D8B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23EAB877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7EB38531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ВидПродукции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4809B27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Строка</w:t>
            </w:r>
          </w:p>
        </w:tc>
      </w:tr>
      <w:tr w:rsidR="00672559" w:rsidRPr="00672559" w14:paraId="04372FB7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A99F9C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ТоварнаяКатегория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300F340F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СправочникСсылка.ТоварныеКатегории</w:t>
            </w:r>
            <w:proofErr w:type="spellEnd"/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24D0036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ВидКоллекции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6F0DEC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ПеречислениеСсылка.ВидыКоллекций</w:t>
            </w:r>
            <w:proofErr w:type="spellEnd"/>
          </w:p>
        </w:tc>
      </w:tr>
      <w:tr w:rsidR="00672559" w:rsidRPr="00672559" w14:paraId="4ACE227A" w14:textId="77777777" w:rsidTr="00672559">
        <w:trPr>
          <w:trHeight w:val="288"/>
        </w:trPr>
        <w:tc>
          <w:tcPr>
            <w:tcW w:w="54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542E35F4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ПродукцияМаркируемаяДляГИСМ</w:t>
            </w:r>
            <w:proofErr w:type="spellEnd"/>
          </w:p>
        </w:tc>
        <w:tc>
          <w:tcPr>
            <w:tcW w:w="55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0BD8AD82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284FBDE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МаркируемаяПродукция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2CC"/>
            <w:vAlign w:val="bottom"/>
            <w:hideMark/>
          </w:tcPr>
          <w:p w14:paraId="12BF2A80" w14:textId="77777777" w:rsidR="00672559" w:rsidRPr="00672559" w:rsidRDefault="00672559" w:rsidP="00672559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559">
              <w:rPr>
                <w:rFonts w:ascii="Calibri" w:hAnsi="Calibri" w:cs="Calibri"/>
                <w:color w:val="000000"/>
                <w:sz w:val="22"/>
                <w:szCs w:val="22"/>
              </w:rPr>
              <w:t>Булево</w:t>
            </w:r>
          </w:p>
        </w:tc>
      </w:tr>
    </w:tbl>
    <w:p w14:paraId="610D8214" w14:textId="77777777" w:rsidR="00672559" w:rsidRDefault="00672559" w:rsidP="00E64A1F">
      <w:pPr>
        <w:rPr>
          <w:sz w:val="24"/>
          <w:szCs w:val="24"/>
        </w:rPr>
      </w:pPr>
    </w:p>
    <w:p w14:paraId="5E441859" w14:textId="77777777" w:rsidR="00051D50" w:rsidRDefault="00051D50" w:rsidP="00E64A1F">
      <w:pPr>
        <w:rPr>
          <w:sz w:val="24"/>
          <w:szCs w:val="24"/>
        </w:rPr>
      </w:pPr>
    </w:p>
    <w:p w14:paraId="7566FB6D" w14:textId="77777777" w:rsidR="00051D50" w:rsidRDefault="00051D50" w:rsidP="00E64A1F">
      <w:pPr>
        <w:rPr>
          <w:sz w:val="24"/>
          <w:szCs w:val="24"/>
        </w:rPr>
      </w:pPr>
    </w:p>
    <w:p w14:paraId="0AC8706C" w14:textId="77777777" w:rsidR="0051689E" w:rsidRPr="0051689E" w:rsidRDefault="0051689E" w:rsidP="00E64A1F">
      <w:pPr>
        <w:rPr>
          <w:b/>
          <w:bCs/>
          <w:sz w:val="24"/>
          <w:szCs w:val="24"/>
        </w:rPr>
      </w:pPr>
      <w:r w:rsidRPr="0051689E">
        <w:rPr>
          <w:b/>
          <w:bCs/>
          <w:sz w:val="24"/>
          <w:szCs w:val="24"/>
        </w:rPr>
        <w:t>Оценка трудоемкости работ.</w:t>
      </w:r>
    </w:p>
    <w:p w14:paraId="468DA165" w14:textId="77777777" w:rsidR="0051689E" w:rsidRDefault="0051689E" w:rsidP="00E64A1F">
      <w:pPr>
        <w:rPr>
          <w:sz w:val="24"/>
          <w:szCs w:val="24"/>
        </w:rPr>
      </w:pPr>
    </w:p>
    <w:tbl>
      <w:tblPr>
        <w:tblW w:w="9923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57"/>
        <w:gridCol w:w="6456"/>
        <w:gridCol w:w="2410"/>
      </w:tblGrid>
      <w:tr w:rsidR="00C6713C" w:rsidRPr="00C6713C" w14:paraId="04D5339C" w14:textId="77777777" w:rsidTr="00C6713C">
        <w:trPr>
          <w:trHeight w:val="312"/>
        </w:trPr>
        <w:tc>
          <w:tcPr>
            <w:tcW w:w="105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42758871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645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32002E58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Этапы работ</w:t>
            </w:r>
          </w:p>
        </w:tc>
        <w:tc>
          <w:tcPr>
            <w:tcW w:w="241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4BFEB0E6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Трудоемкость. Ч.</w:t>
            </w:r>
          </w:p>
        </w:tc>
      </w:tr>
      <w:tr w:rsidR="00C6713C" w:rsidRPr="00C6713C" w14:paraId="7343A043" w14:textId="77777777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0229A92A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134B5A4C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Подсистема в 1</w:t>
            </w:r>
            <w:proofErr w:type="gram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C:ERP</w:t>
            </w:r>
            <w:proofErr w:type="gram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интеграции DATAREON WMS5, разработка общих модулей, объектов обмена.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4CD3C544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C6713C" w:rsidRPr="00C6713C" w14:paraId="3CD6A251" w14:textId="77777777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04680D06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26C85B33" w14:textId="77777777" w:rsidR="004B3129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НСИ, обработчик</w:t>
            </w:r>
            <w:r w:rsidR="004B3129"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синхронизация, отладка.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6F5F79F5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6713C" w:rsidRPr="00C6713C" w14:paraId="5C5D7C76" w14:textId="77777777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111DD013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3FC429CA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63840FC2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6713C" w:rsidRPr="00C6713C" w14:paraId="56EFF95D" w14:textId="77777777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097CA5CB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0DF117F1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ЗаявкаНаВозвратТоваровОтКлиента_</w:t>
            </w:r>
            <w:r w:rsidR="008631E4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ERPOUT</w:t>
            </w:r>
            <w:proofErr w:type="spellEnd"/>
            <w:r w:rsidR="008631E4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8631E4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75303F0E" w14:textId="77777777"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14:paraId="44823DB9" w14:textId="77777777" w:rsidTr="00C6713C">
        <w:trPr>
          <w:trHeight w:val="888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4F3E5999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2600233E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ЗаказаНаВнутреннееПотребление_ERPOUT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ЗаказНаСборку_</w:t>
            </w:r>
            <w:proofErr w:type="gram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ERPOUT,ПриходныйОрдерНаТовары</w:t>
            </w:r>
            <w:proofErr w:type="gram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СборкаТоваров_ERPOIN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ВнутреннееПотребление_ERPOIN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6E54C123" w14:textId="77777777"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14:paraId="0D69DCED" w14:textId="77777777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5386AC29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70878572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ЗаказКлиента_</w:t>
            </w:r>
            <w:proofErr w:type="gram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ERPOUT,РасходныйОрдерНаТовары</w:t>
            </w:r>
            <w:proofErr w:type="gram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1A175D7A" w14:textId="77777777"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14:paraId="17AAF237" w14:textId="77777777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314D2E24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78EFDDD6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ЗаказПереработчику_ERPOUT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251E54E1" w14:textId="77777777"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14:paraId="6CA2625C" w14:textId="77777777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141ADD7B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65AF85AF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ЗаданиеНаПеревозку_ERPOUT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19A867CA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6713C" w:rsidRPr="00C6713C" w14:paraId="089159B6" w14:textId="77777777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2CA4432F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34B21AF2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ПоступлениеСырьяОтДавальца_ERPOIN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2FC08A96" w14:textId="77777777"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14:paraId="2ED0BE23" w14:textId="77777777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4B2B5DF4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59C03461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ВозвратСырьяДавальцу_ERPOIN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3DA645CE" w14:textId="77777777"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14:paraId="214C011D" w14:textId="77777777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191B1770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3F5EEB8B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Тестирвоание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комплексное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377F14C1" w14:textId="77777777"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14:paraId="71C9354D" w14:textId="77777777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7BD37692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14:paraId="7A78B25A" w14:textId="77777777"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Сдача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14:paraId="035F1585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6713C" w:rsidRPr="00C6713C" w14:paraId="11677430" w14:textId="77777777" w:rsidTr="00C6713C">
        <w:trPr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CEB2" w14:textId="77777777"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6918" w14:textId="77777777" w:rsidR="00C6713C" w:rsidRPr="00C6713C" w:rsidRDefault="00C6713C" w:rsidP="00C6713C">
            <w:pPr>
              <w:widowControl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AF87CD0" w14:textId="77777777" w:rsidR="00C6713C" w:rsidRDefault="008631E4" w:rsidP="00C6713C">
            <w:pPr>
              <w:widowControl/>
              <w:jc w:val="righ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508</w:t>
            </w:r>
          </w:p>
          <w:p w14:paraId="79D8E8CA" w14:textId="77777777" w:rsidR="008631E4" w:rsidRPr="00C6713C" w:rsidRDefault="008631E4" w:rsidP="008631E4">
            <w:pPr>
              <w:widowControl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</w:tr>
    </w:tbl>
    <w:p w14:paraId="48E11101" w14:textId="77777777" w:rsidR="0051689E" w:rsidRDefault="0051689E" w:rsidP="00E64A1F">
      <w:pPr>
        <w:rPr>
          <w:sz w:val="24"/>
          <w:szCs w:val="24"/>
        </w:rPr>
      </w:pPr>
    </w:p>
    <w:p w14:paraId="7D563CB6" w14:textId="77777777" w:rsidR="00C6713C" w:rsidRPr="0051689E" w:rsidRDefault="00C6713C" w:rsidP="00E64A1F">
      <w:pPr>
        <w:rPr>
          <w:sz w:val="24"/>
          <w:szCs w:val="24"/>
        </w:rPr>
      </w:pPr>
    </w:p>
    <w:sectPr w:rsidR="00C6713C" w:rsidRPr="0051689E" w:rsidSect="00651A7B">
      <w:pgSz w:w="11907" w:h="16840" w:code="9"/>
      <w:pgMar w:top="1134" w:right="851" w:bottom="1134" w:left="1276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- -" w:date="2024-06-11T14:10:00Z" w:initials="Н Е">
    <w:p w14:paraId="276E76A3" w14:textId="333F9A46" w:rsidR="008E1DDA" w:rsidRDefault="008E1DDA">
      <w:pPr>
        <w:pStyle w:val="a8"/>
      </w:pPr>
      <w:r>
        <w:rPr>
          <w:rStyle w:val="a7"/>
        </w:rPr>
        <w:annotationRef/>
      </w:r>
      <w:r>
        <w:t>Где разрабатывается?</w:t>
      </w:r>
    </w:p>
  </w:comment>
  <w:comment w:id="1" w:author="- -" w:date="2024-06-11T14:07:00Z" w:initials="Н Е">
    <w:p w14:paraId="7B0814DE" w14:textId="1C558BDD" w:rsidR="008E1DDA" w:rsidRDefault="008E1DDA">
      <w:pPr>
        <w:pStyle w:val="a8"/>
      </w:pPr>
      <w:r>
        <w:rPr>
          <w:rStyle w:val="a7"/>
        </w:rPr>
        <w:annotationRef/>
      </w:r>
      <w:r>
        <w:t>Что за «объекты обмена»?</w:t>
      </w:r>
    </w:p>
  </w:comment>
  <w:comment w:id="2" w:author="- -" w:date="2024-06-11T14:07:00Z" w:initials="Н Е">
    <w:p w14:paraId="18E35AA7" w14:textId="5CDE0EC9" w:rsidR="008E1DDA" w:rsidRDefault="008E1DDA">
      <w:pPr>
        <w:pStyle w:val="a8"/>
      </w:pPr>
      <w:r>
        <w:rPr>
          <w:rStyle w:val="a7"/>
        </w:rPr>
        <w:annotationRef/>
      </w:r>
      <w:r>
        <w:t>Это объекты одного типа? Или разные? Что это? Справочники, документы, перечисления, ПВХ?</w:t>
      </w:r>
    </w:p>
  </w:comment>
  <w:comment w:id="3" w:author="- -" w:date="2024-06-11T14:09:00Z" w:initials="Н Е">
    <w:p w14:paraId="4DEA21AA" w14:textId="78210FF7" w:rsidR="008E1DDA" w:rsidRDefault="008E1DDA">
      <w:pPr>
        <w:pStyle w:val="a8"/>
      </w:pPr>
      <w:r>
        <w:rPr>
          <w:rStyle w:val="a7"/>
        </w:rPr>
        <w:annotationRef/>
      </w:r>
      <w:r>
        <w:t>Может лучше таблицу объектов сделать? Имя, Тип, Комментарий</w:t>
      </w:r>
    </w:p>
  </w:comment>
  <w:comment w:id="4" w:author="- -" w:date="2024-06-11T14:11:00Z" w:initials="Н Е">
    <w:p w14:paraId="2A0E4646" w14:textId="175501B6" w:rsidR="008E1DDA" w:rsidRDefault="008E1DDA">
      <w:pPr>
        <w:pStyle w:val="a8"/>
      </w:pPr>
      <w:r>
        <w:rPr>
          <w:rStyle w:val="a7"/>
        </w:rPr>
        <w:annotationRef/>
      </w:r>
      <w:r>
        <w:t>Что за социализация?</w:t>
      </w:r>
    </w:p>
  </w:comment>
  <w:comment w:id="6" w:author="- -" w:date="2024-06-11T14:12:00Z" w:initials="Н Е">
    <w:p w14:paraId="332F6F18" w14:textId="67C9A03B" w:rsidR="008E1DDA" w:rsidRDefault="008E1DDA">
      <w:pPr>
        <w:pStyle w:val="a8"/>
      </w:pPr>
      <w:r>
        <w:rPr>
          <w:rStyle w:val="a7"/>
        </w:rPr>
        <w:annotationRef/>
      </w:r>
      <w:r>
        <w:t>Повторение, убрать</w:t>
      </w:r>
    </w:p>
  </w:comment>
  <w:comment w:id="5" w:author="- -" w:date="2024-06-11T14:12:00Z" w:initials="Н Е">
    <w:p w14:paraId="3D14DA44" w14:textId="055A185C" w:rsidR="008E1DDA" w:rsidRDefault="008E1DDA">
      <w:pPr>
        <w:pStyle w:val="a8"/>
      </w:pPr>
      <w:r>
        <w:rPr>
          <w:rStyle w:val="a7"/>
        </w:rPr>
        <w:annotationRef/>
      </w:r>
      <w:r>
        <w:t>Слишком длинное предложение, сложно удержать в памяти</w:t>
      </w:r>
    </w:p>
  </w:comment>
  <w:comment w:id="7" w:author="- -" w:date="2024-06-11T15:20:00Z" w:initials="Н Е">
    <w:p w14:paraId="40AAC1D8" w14:textId="7D2CB01D" w:rsidR="00A62525" w:rsidRDefault="00A62525">
      <w:pPr>
        <w:pStyle w:val="a8"/>
      </w:pPr>
      <w:r>
        <w:rPr>
          <w:rStyle w:val="a7"/>
        </w:rPr>
        <w:annotationRef/>
      </w:r>
      <w:r>
        <w:t>Зачем здесь дублировать состав таблицы?</w:t>
      </w:r>
    </w:p>
  </w:comment>
  <w:comment w:id="8" w:author="- -" w:date="2024-06-11T15:21:00Z" w:initials="Н Е">
    <w:p w14:paraId="19B48A99" w14:textId="1F7365DA" w:rsidR="00A62525" w:rsidRDefault="00A62525">
      <w:pPr>
        <w:pStyle w:val="a8"/>
      </w:pPr>
      <w:r>
        <w:rPr>
          <w:rStyle w:val="a7"/>
        </w:rPr>
        <w:annotationRef/>
      </w:r>
      <w:r>
        <w:t>Не хватает запятых</w:t>
      </w:r>
    </w:p>
  </w:comment>
  <w:comment w:id="9" w:author="- -" w:date="2024-06-11T14:48:00Z" w:initials="Н Е">
    <w:p w14:paraId="5FB7ADB8" w14:textId="1A0142F0" w:rsidR="002762EB" w:rsidRDefault="002762EB">
      <w:pPr>
        <w:pStyle w:val="a8"/>
      </w:pPr>
      <w:r>
        <w:rPr>
          <w:rStyle w:val="a7"/>
        </w:rPr>
        <w:annotationRef/>
      </w:r>
      <w:r>
        <w:t>И что дальше будет, если ранее уже был выгружен?</w:t>
      </w:r>
    </w:p>
  </w:comment>
  <w:comment w:id="10" w:author="- -" w:date="2024-06-11T14:52:00Z" w:initials="Н Е">
    <w:p w14:paraId="3D71C422" w14:textId="455FBE7A" w:rsidR="002762EB" w:rsidRDefault="002762EB">
      <w:pPr>
        <w:pStyle w:val="a8"/>
      </w:pPr>
      <w:r>
        <w:rPr>
          <w:rStyle w:val="a7"/>
        </w:rPr>
        <w:annotationRef/>
      </w:r>
      <w:r>
        <w:rPr>
          <w:rStyle w:val="a7"/>
        </w:rPr>
        <w:t>Я против. Также будет против РП заказчика</w:t>
      </w:r>
    </w:p>
  </w:comment>
  <w:comment w:id="11" w:author="- -" w:date="2024-06-11T14:52:00Z" w:initials="Н Е">
    <w:p w14:paraId="051B1C06" w14:textId="3A602588" w:rsidR="002762EB" w:rsidRDefault="002762EB">
      <w:pPr>
        <w:pStyle w:val="a8"/>
      </w:pPr>
      <w:r>
        <w:rPr>
          <w:rStyle w:val="a7"/>
        </w:rPr>
        <w:annotationRef/>
      </w:r>
      <w:r>
        <w:t>Это в какой базе? В Приемнике?</w:t>
      </w:r>
    </w:p>
  </w:comment>
  <w:comment w:id="12" w:author="- -" w:date="2024-06-11T14:53:00Z" w:initials="Н Е">
    <w:p w14:paraId="158CB577" w14:textId="0E60184D" w:rsidR="002762EB" w:rsidRDefault="002762EB">
      <w:pPr>
        <w:pStyle w:val="a8"/>
      </w:pPr>
      <w:r>
        <w:rPr>
          <w:rStyle w:val="a7"/>
        </w:rPr>
        <w:annotationRef/>
      </w:r>
      <w:r>
        <w:t>А это по смыслу похоже на базу-источник. Но в первой части было похоже на Приемник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6E76A3" w15:done="0"/>
  <w15:commentEx w15:paraId="7B0814DE" w15:done="0"/>
  <w15:commentEx w15:paraId="18E35AA7" w15:done="0"/>
  <w15:commentEx w15:paraId="4DEA21AA" w15:done="0"/>
  <w15:commentEx w15:paraId="2A0E4646" w15:done="0"/>
  <w15:commentEx w15:paraId="332F6F18" w15:done="0"/>
  <w15:commentEx w15:paraId="3D14DA44" w15:done="0"/>
  <w15:commentEx w15:paraId="40AAC1D8" w15:done="0"/>
  <w15:commentEx w15:paraId="19B48A99" w15:done="0"/>
  <w15:commentEx w15:paraId="5FB7ADB8" w15:done="0"/>
  <w15:commentEx w15:paraId="3D71C422" w15:done="0"/>
  <w15:commentEx w15:paraId="051B1C06" w15:done="0"/>
  <w15:commentEx w15:paraId="158CB5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298533" w16cex:dateUtc="2024-06-11T11:10:00Z"/>
  <w16cex:commentExtensible w16cex:durableId="78FB11D8" w16cex:dateUtc="2024-06-11T11:07:00Z"/>
  <w16cex:commentExtensible w16cex:durableId="0E2E7AF7" w16cex:dateUtc="2024-06-11T11:07:00Z"/>
  <w16cex:commentExtensible w16cex:durableId="590FCC43" w16cex:dateUtc="2024-06-11T11:09:00Z"/>
  <w16cex:commentExtensible w16cex:durableId="38064954" w16cex:dateUtc="2024-06-11T11:11:00Z"/>
  <w16cex:commentExtensible w16cex:durableId="05995DFE" w16cex:dateUtc="2024-06-11T11:12:00Z"/>
  <w16cex:commentExtensible w16cex:durableId="0E848904" w16cex:dateUtc="2024-06-11T11:12:00Z"/>
  <w16cex:commentExtensible w16cex:durableId="72AAC61F" w16cex:dateUtc="2024-06-11T12:20:00Z"/>
  <w16cex:commentExtensible w16cex:durableId="300C3398" w16cex:dateUtc="2024-06-11T12:21:00Z"/>
  <w16cex:commentExtensible w16cex:durableId="4197C85A" w16cex:dateUtc="2024-06-11T11:48:00Z"/>
  <w16cex:commentExtensible w16cex:durableId="7E333713" w16cex:dateUtc="2024-06-11T11:52:00Z"/>
  <w16cex:commentExtensible w16cex:durableId="062635C2" w16cex:dateUtc="2024-06-11T11:52:00Z"/>
  <w16cex:commentExtensible w16cex:durableId="4C6F463E" w16cex:dateUtc="2024-06-11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6E76A3" w16cid:durableId="0E298533"/>
  <w16cid:commentId w16cid:paraId="7B0814DE" w16cid:durableId="78FB11D8"/>
  <w16cid:commentId w16cid:paraId="18E35AA7" w16cid:durableId="0E2E7AF7"/>
  <w16cid:commentId w16cid:paraId="4DEA21AA" w16cid:durableId="590FCC43"/>
  <w16cid:commentId w16cid:paraId="2A0E4646" w16cid:durableId="38064954"/>
  <w16cid:commentId w16cid:paraId="332F6F18" w16cid:durableId="05995DFE"/>
  <w16cid:commentId w16cid:paraId="3D14DA44" w16cid:durableId="0E848904"/>
  <w16cid:commentId w16cid:paraId="40AAC1D8" w16cid:durableId="72AAC61F"/>
  <w16cid:commentId w16cid:paraId="19B48A99" w16cid:durableId="300C3398"/>
  <w16cid:commentId w16cid:paraId="5FB7ADB8" w16cid:durableId="4197C85A"/>
  <w16cid:commentId w16cid:paraId="3D71C422" w16cid:durableId="7E333713"/>
  <w16cid:commentId w16cid:paraId="051B1C06" w16cid:durableId="062635C2"/>
  <w16cid:commentId w16cid:paraId="158CB577" w16cid:durableId="4C6F46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90986"/>
    <w:multiLevelType w:val="multilevel"/>
    <w:tmpl w:val="F6744B7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030CDB"/>
    <w:multiLevelType w:val="hybridMultilevel"/>
    <w:tmpl w:val="9A7AD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12E88"/>
    <w:multiLevelType w:val="hybridMultilevel"/>
    <w:tmpl w:val="B868F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35660">
    <w:abstractNumId w:val="2"/>
  </w:num>
  <w:num w:numId="2" w16cid:durableId="1803185002">
    <w:abstractNumId w:val="1"/>
  </w:num>
  <w:num w:numId="3" w16cid:durableId="3606645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- -">
    <w15:presenceInfo w15:providerId="None" w15:userId="- 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38"/>
    <w:rsid w:val="00051D50"/>
    <w:rsid w:val="00100DEB"/>
    <w:rsid w:val="00113195"/>
    <w:rsid w:val="00120FAC"/>
    <w:rsid w:val="00132F17"/>
    <w:rsid w:val="001E609E"/>
    <w:rsid w:val="001F3002"/>
    <w:rsid w:val="001F5281"/>
    <w:rsid w:val="00226F89"/>
    <w:rsid w:val="002762EB"/>
    <w:rsid w:val="00382828"/>
    <w:rsid w:val="00441CAE"/>
    <w:rsid w:val="004A0C8E"/>
    <w:rsid w:val="004B3129"/>
    <w:rsid w:val="004D248A"/>
    <w:rsid w:val="0051689E"/>
    <w:rsid w:val="00560D0C"/>
    <w:rsid w:val="005D5E4D"/>
    <w:rsid w:val="00611138"/>
    <w:rsid w:val="00651A7B"/>
    <w:rsid w:val="00672559"/>
    <w:rsid w:val="00707E2E"/>
    <w:rsid w:val="00723473"/>
    <w:rsid w:val="00847591"/>
    <w:rsid w:val="008476F9"/>
    <w:rsid w:val="008631E4"/>
    <w:rsid w:val="008C5D5E"/>
    <w:rsid w:val="008E1DDA"/>
    <w:rsid w:val="00901D24"/>
    <w:rsid w:val="00936F52"/>
    <w:rsid w:val="009C0B08"/>
    <w:rsid w:val="009D1109"/>
    <w:rsid w:val="00A35EF0"/>
    <w:rsid w:val="00A4573B"/>
    <w:rsid w:val="00A62525"/>
    <w:rsid w:val="00A85447"/>
    <w:rsid w:val="00AC189C"/>
    <w:rsid w:val="00C27347"/>
    <w:rsid w:val="00C6713C"/>
    <w:rsid w:val="00CA0C38"/>
    <w:rsid w:val="00CC1A49"/>
    <w:rsid w:val="00CE0DA8"/>
    <w:rsid w:val="00CE6A13"/>
    <w:rsid w:val="00D1520E"/>
    <w:rsid w:val="00DD3D11"/>
    <w:rsid w:val="00E15B00"/>
    <w:rsid w:val="00E217AF"/>
    <w:rsid w:val="00E64A1F"/>
    <w:rsid w:val="00E656F2"/>
    <w:rsid w:val="00ED373E"/>
    <w:rsid w:val="00EE19F9"/>
    <w:rsid w:val="00EF2EFD"/>
    <w:rsid w:val="00F727D4"/>
    <w:rsid w:val="00FA219C"/>
    <w:rsid w:val="00FD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0E25"/>
  <w15:chartTrackingRefBased/>
  <w15:docId w15:val="{4BA5FBEC-AECF-44EA-8F5A-C483A759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Gen0">
    <w:name w:val="StGen0"/>
    <w:basedOn w:val="a1"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a1"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List Paragraph"/>
    <w:basedOn w:val="a"/>
    <w:uiPriority w:val="34"/>
    <w:qFormat/>
    <w:rsid w:val="004D248A"/>
    <w:pPr>
      <w:ind w:left="720"/>
      <w:contextualSpacing/>
    </w:pPr>
  </w:style>
  <w:style w:type="character" w:styleId="a4">
    <w:name w:val="Strong"/>
    <w:basedOn w:val="a0"/>
    <w:uiPriority w:val="22"/>
    <w:qFormat/>
    <w:rsid w:val="004D248A"/>
    <w:rPr>
      <w:b/>
      <w:bCs/>
    </w:rPr>
  </w:style>
  <w:style w:type="character" w:styleId="a5">
    <w:name w:val="Hyperlink"/>
    <w:basedOn w:val="a0"/>
    <w:uiPriority w:val="99"/>
    <w:semiHidden/>
    <w:unhideWhenUsed/>
    <w:rsid w:val="00672559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672559"/>
    <w:rPr>
      <w:color w:val="954F72"/>
      <w:u w:val="single"/>
    </w:rPr>
  </w:style>
  <w:style w:type="paragraph" w:customStyle="1" w:styleId="msonormal0">
    <w:name w:val="msonormal"/>
    <w:basedOn w:val="a"/>
    <w:rsid w:val="00672559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a"/>
    <w:rsid w:val="00672559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xl64">
    <w:name w:val="xl64"/>
    <w:basedOn w:val="a"/>
    <w:rsid w:val="00672559"/>
    <w:pPr>
      <w:widowControl/>
      <w:pBdr>
        <w:bottom w:val="single" w:sz="12" w:space="0" w:color="A2B8E1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b/>
      <w:bCs/>
      <w:color w:val="44546A"/>
      <w:sz w:val="26"/>
      <w:szCs w:val="26"/>
    </w:rPr>
  </w:style>
  <w:style w:type="paragraph" w:customStyle="1" w:styleId="xl65">
    <w:name w:val="xl65"/>
    <w:basedOn w:val="a"/>
    <w:rsid w:val="00672559"/>
    <w:pPr>
      <w:widowControl/>
      <w:pBdr>
        <w:top w:val="single" w:sz="4" w:space="0" w:color="7F7F7F"/>
        <w:left w:val="single" w:sz="4" w:space="0" w:color="7F7F7F"/>
        <w:bottom w:val="single" w:sz="4" w:space="0" w:color="7F7F7F"/>
      </w:pBdr>
      <w:shd w:val="clear" w:color="000000" w:fill="F8CBAD"/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a"/>
    <w:rsid w:val="00672559"/>
    <w:pPr>
      <w:widowControl/>
      <w:pBdr>
        <w:top w:val="single" w:sz="4" w:space="0" w:color="7F7F7F"/>
        <w:bottom w:val="single" w:sz="4" w:space="0" w:color="7F7F7F"/>
        <w:right w:val="single" w:sz="4" w:space="0" w:color="7F7F7F"/>
      </w:pBdr>
      <w:shd w:val="clear" w:color="000000" w:fill="F8CBAD"/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"/>
    <w:rsid w:val="00672559"/>
    <w:pPr>
      <w:widowControl/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F2CC"/>
      <w:spacing w:before="100" w:beforeAutospacing="1" w:after="100" w:afterAutospacing="1"/>
    </w:pPr>
    <w:rPr>
      <w:sz w:val="24"/>
      <w:szCs w:val="24"/>
    </w:rPr>
  </w:style>
  <w:style w:type="paragraph" w:customStyle="1" w:styleId="xl68">
    <w:name w:val="xl68"/>
    <w:basedOn w:val="a"/>
    <w:rsid w:val="00672559"/>
    <w:pPr>
      <w:widowControl/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D9E1F2"/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rsid w:val="00672559"/>
    <w:pPr>
      <w:widowControl/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E2EFDA"/>
      <w:spacing w:before="100" w:beforeAutospacing="1" w:after="100" w:afterAutospacing="1"/>
    </w:pPr>
    <w:rPr>
      <w:color w:val="2F75B5"/>
      <w:sz w:val="24"/>
      <w:szCs w:val="24"/>
    </w:rPr>
  </w:style>
  <w:style w:type="paragraph" w:customStyle="1" w:styleId="xl70">
    <w:name w:val="xl70"/>
    <w:basedOn w:val="a"/>
    <w:rsid w:val="00672559"/>
    <w:pPr>
      <w:widowControl/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E699"/>
      <w:spacing w:before="100" w:beforeAutospacing="1" w:after="100" w:afterAutospacing="1"/>
    </w:pPr>
    <w:rPr>
      <w:color w:val="2F75B5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8E1DD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E1DDA"/>
  </w:style>
  <w:style w:type="character" w:customStyle="1" w:styleId="a9">
    <w:name w:val="Текст примечания Знак"/>
    <w:basedOn w:val="a0"/>
    <w:link w:val="a8"/>
    <w:uiPriority w:val="99"/>
    <w:semiHidden/>
    <w:rsid w:val="008E1DD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E1DD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E1DDA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20</Pages>
  <Words>5049</Words>
  <Characters>28784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Геннадьевич Прыкин</dc:creator>
  <cp:keywords/>
  <dc:description/>
  <cp:lastModifiedBy>- -</cp:lastModifiedBy>
  <cp:revision>32</cp:revision>
  <dcterms:created xsi:type="dcterms:W3CDTF">2024-05-27T04:16:00Z</dcterms:created>
  <dcterms:modified xsi:type="dcterms:W3CDTF">2024-06-11T12:36:00Z</dcterms:modified>
</cp:coreProperties>
</file>