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2D" w:rsidRPr="00395C97" w:rsidRDefault="00B46B82" w:rsidP="008A45C7">
      <w:pPr>
        <w:pStyle w:val="2"/>
        <w:spacing w:before="0" w:after="0"/>
        <w:jc w:val="center"/>
        <w:rPr>
          <w:rFonts w:ascii="Times New Roman" w:hAnsi="Times New Roman"/>
          <w:sz w:val="24"/>
          <w:szCs w:val="24"/>
        </w:rPr>
      </w:pPr>
      <w:bookmarkStart w:id="0" w:name="_Toc248840186"/>
      <w:r>
        <w:rPr>
          <w:rFonts w:ascii="Times New Roman" w:hAnsi="Times New Roman"/>
          <w:sz w:val="24"/>
          <w:szCs w:val="24"/>
        </w:rPr>
        <w:t>Лабораторная работа №</w:t>
      </w:r>
      <w:r w:rsidR="00395C97">
        <w:rPr>
          <w:rFonts w:ascii="Times New Roman" w:hAnsi="Times New Roman"/>
          <w:sz w:val="24"/>
          <w:szCs w:val="24"/>
        </w:rPr>
        <w:t>1</w:t>
      </w:r>
      <w:r w:rsidR="00395C97" w:rsidRPr="00395C97">
        <w:rPr>
          <w:rFonts w:ascii="Times New Roman" w:hAnsi="Times New Roman"/>
          <w:sz w:val="24"/>
          <w:szCs w:val="24"/>
        </w:rPr>
        <w:t>1</w:t>
      </w:r>
    </w:p>
    <w:bookmarkEnd w:id="0"/>
    <w:p w:rsidR="00395C97" w:rsidRPr="00395C97" w:rsidRDefault="00395C97" w:rsidP="00395C97">
      <w:pPr>
        <w:keepNext/>
        <w:jc w:val="center"/>
        <w:outlineLvl w:val="1"/>
        <w:rPr>
          <w:b/>
          <w:i/>
        </w:rPr>
      </w:pPr>
      <w:r w:rsidRPr="00395C97">
        <w:rPr>
          <w:b/>
          <w:i/>
        </w:rPr>
        <w:t>Метод  наименьших квадратов</w:t>
      </w:r>
    </w:p>
    <w:p w:rsidR="00395C97" w:rsidRPr="00395C97" w:rsidRDefault="00395C97" w:rsidP="00395C97">
      <w:pPr>
        <w:rPr>
          <w:b/>
          <w:i/>
        </w:rPr>
      </w:pPr>
    </w:p>
    <w:p w:rsidR="00395C97" w:rsidRDefault="00395C97" w:rsidP="00395C97">
      <w:pPr>
        <w:tabs>
          <w:tab w:val="left" w:pos="-284"/>
          <w:tab w:val="num" w:pos="1080"/>
        </w:tabs>
        <w:ind w:left="-851" w:firstLine="567"/>
        <w:jc w:val="both"/>
      </w:pPr>
      <w:r>
        <w:rPr>
          <w:i/>
        </w:rPr>
        <w:t>Повторить из курса алгебры и математического анализа:</w:t>
      </w:r>
      <w:r w:rsidRPr="00473FCA">
        <w:rPr>
          <w:i/>
        </w:rPr>
        <w:t xml:space="preserve"> </w:t>
      </w:r>
      <w:r>
        <w:t>схему исследования функции, условие существования минимума функции.</w:t>
      </w:r>
    </w:p>
    <w:p w:rsidR="00395C97" w:rsidRPr="00FC561A" w:rsidRDefault="00395C97" w:rsidP="00395C97">
      <w:pPr>
        <w:tabs>
          <w:tab w:val="left" w:pos="-284"/>
          <w:tab w:val="num" w:pos="3000"/>
        </w:tabs>
        <w:ind w:left="-851" w:firstLine="567"/>
        <w:jc w:val="both"/>
      </w:pPr>
      <w:r w:rsidRPr="002B3923">
        <w:rPr>
          <w:i/>
        </w:rPr>
        <w:t>Цель работы:</w:t>
      </w:r>
      <w:r>
        <w:t xml:space="preserve"> получение практических навыков применения метода наименьших квадратов.</w:t>
      </w:r>
    </w:p>
    <w:p w:rsidR="00395C97" w:rsidRPr="00395C97" w:rsidRDefault="00395C97" w:rsidP="00395C97">
      <w:pPr>
        <w:tabs>
          <w:tab w:val="left" w:pos="-284"/>
        </w:tabs>
        <w:ind w:left="-851" w:firstLine="567"/>
        <w:rPr>
          <w:i/>
        </w:rPr>
      </w:pPr>
      <w:r>
        <w:rPr>
          <w:i/>
        </w:rPr>
        <w:t>Задания к работе</w:t>
      </w:r>
    </w:p>
    <w:p w:rsidR="003412F9" w:rsidRDefault="005078C3" w:rsidP="00395C97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>с</w:t>
      </w:r>
      <w:r w:rsidR="00395C97">
        <w:t>оставить таблицу значений заданной функции</w:t>
      </w:r>
      <w:r w:rsidR="003B06ED">
        <w:t xml:space="preserve"> </w:t>
      </w:r>
      <w:r w:rsidR="003B06ED" w:rsidRPr="003B06ED">
        <w:rPr>
          <w:i/>
          <w:lang w:val="en-US"/>
        </w:rPr>
        <w:t>y</w:t>
      </w:r>
      <w:r w:rsidR="003B06ED" w:rsidRPr="003B06ED">
        <w:rPr>
          <w:i/>
        </w:rPr>
        <w:t>(</w:t>
      </w:r>
      <w:r w:rsidR="003B06ED" w:rsidRPr="003B06ED">
        <w:rPr>
          <w:i/>
          <w:lang w:val="en-US"/>
        </w:rPr>
        <w:t>x</w:t>
      </w:r>
      <w:r w:rsidR="003B06ED" w:rsidRPr="003B06ED">
        <w:rPr>
          <w:i/>
        </w:rPr>
        <w:t>)</w:t>
      </w:r>
      <w:r>
        <w:t xml:space="preserve"> на отрезке </w:t>
      </w:r>
      <w:r w:rsidRPr="005078C3">
        <w:t>[</w:t>
      </w:r>
      <w:r w:rsidRPr="005078C3">
        <w:rPr>
          <w:i/>
          <w:lang w:val="en-US"/>
        </w:rPr>
        <w:t>a</w:t>
      </w:r>
      <w:r w:rsidRPr="005078C3">
        <w:rPr>
          <w:i/>
        </w:rPr>
        <w:t xml:space="preserve">, </w:t>
      </w:r>
      <w:r w:rsidRPr="005078C3">
        <w:rPr>
          <w:i/>
          <w:lang w:val="en-US"/>
        </w:rPr>
        <w:t>b</w:t>
      </w:r>
      <w:r w:rsidRPr="005078C3">
        <w:t>]</w:t>
      </w:r>
      <w:r w:rsidR="00395C97">
        <w:t xml:space="preserve"> в точках </w:t>
      </w:r>
      <w:r w:rsidR="00395C97" w:rsidRPr="005078C3">
        <w:rPr>
          <w:i/>
          <w:lang w:val="en-US"/>
        </w:rPr>
        <w:t>x</w:t>
      </w:r>
      <w:r w:rsidR="00395C97" w:rsidRPr="005078C3">
        <w:rPr>
          <w:i/>
          <w:vertAlign w:val="subscript"/>
          <w:lang w:val="en-US"/>
        </w:rPr>
        <w:t>i</w:t>
      </w:r>
      <w:r w:rsidR="00395C97" w:rsidRPr="005078C3">
        <w:rPr>
          <w:i/>
        </w:rPr>
        <w:t xml:space="preserve"> = </w:t>
      </w:r>
      <w:r w:rsidR="00395C97" w:rsidRPr="005078C3">
        <w:rPr>
          <w:i/>
          <w:lang w:val="en-US"/>
        </w:rPr>
        <w:t>a</w:t>
      </w:r>
      <w:r w:rsidR="00395C97" w:rsidRPr="005078C3">
        <w:rPr>
          <w:i/>
        </w:rPr>
        <w:t xml:space="preserve"> + </w:t>
      </w:r>
      <w:proofErr w:type="spellStart"/>
      <w:r w:rsidR="00395C97" w:rsidRPr="005078C3">
        <w:rPr>
          <w:i/>
          <w:lang w:val="en-US"/>
        </w:rPr>
        <w:t>ih</w:t>
      </w:r>
      <w:proofErr w:type="spellEnd"/>
      <w:r w:rsidR="00395C97" w:rsidRPr="005078C3">
        <w:rPr>
          <w:i/>
        </w:rPr>
        <w:t xml:space="preserve">, </w:t>
      </w:r>
      <w:r w:rsidR="0028243C" w:rsidRPr="0028243C">
        <w:rPr>
          <w:i/>
        </w:rPr>
        <w:br/>
      </w:r>
      <w:proofErr w:type="spellStart"/>
      <w:r w:rsidR="00395C97" w:rsidRPr="005078C3">
        <w:rPr>
          <w:i/>
          <w:lang w:val="en-US"/>
        </w:rPr>
        <w:t>i</w:t>
      </w:r>
      <w:proofErr w:type="spellEnd"/>
      <w:r w:rsidR="00395C97" w:rsidRPr="005078C3">
        <w:rPr>
          <w:i/>
        </w:rPr>
        <w:t>=0, 1,…,</w:t>
      </w:r>
      <w:r w:rsidR="00395C97" w:rsidRPr="005078C3">
        <w:rPr>
          <w:i/>
          <w:lang w:val="en-US"/>
        </w:rPr>
        <w:t>n</w:t>
      </w:r>
      <w:r w:rsidR="00395C97" w:rsidRPr="005078C3">
        <w:rPr>
          <w:i/>
        </w:rPr>
        <w:t xml:space="preserve">;  </w:t>
      </w:r>
      <w:r w:rsidR="00395C97" w:rsidRPr="005078C3">
        <w:rPr>
          <w:i/>
          <w:lang w:val="en-US"/>
        </w:rPr>
        <w:t>h</w:t>
      </w:r>
      <w:r w:rsidR="0028243C">
        <w:rPr>
          <w:i/>
        </w:rPr>
        <w:t>=(</w:t>
      </w:r>
      <w:r w:rsidR="0028243C">
        <w:rPr>
          <w:i/>
          <w:lang w:val="en-US"/>
        </w:rPr>
        <w:t>b</w:t>
      </w:r>
      <w:r w:rsidR="0028243C" w:rsidRPr="0028243C">
        <w:rPr>
          <w:i/>
        </w:rPr>
        <w:t>-</w:t>
      </w:r>
      <w:r w:rsidR="0028243C">
        <w:rPr>
          <w:i/>
          <w:lang w:val="en-US"/>
        </w:rPr>
        <w:t>a</w:t>
      </w:r>
      <w:r w:rsidR="0028243C">
        <w:rPr>
          <w:i/>
        </w:rPr>
        <w:t>)</w:t>
      </w:r>
      <w:r w:rsidR="0028243C" w:rsidRPr="0028243C">
        <w:rPr>
          <w:i/>
        </w:rPr>
        <w:t>/</w:t>
      </w:r>
      <w:r w:rsidR="0028243C">
        <w:rPr>
          <w:i/>
          <w:lang w:val="en-US"/>
        </w:rPr>
        <w:t>n</w:t>
      </w:r>
      <w:r w:rsidR="00395C97" w:rsidRPr="005078C3">
        <w:rPr>
          <w:i/>
        </w:rPr>
        <w:t xml:space="preserve"> </w:t>
      </w:r>
      <w:r w:rsidR="003412F9">
        <w:t xml:space="preserve"> </w:t>
      </w:r>
    </w:p>
    <w:p w:rsidR="00395C97" w:rsidRDefault="003412F9" w:rsidP="00395C97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>написать подпрограмму, выполняющую построение таблицы значений функции</w:t>
      </w:r>
      <w:r w:rsidR="003B06ED" w:rsidRPr="003B06ED">
        <w:rPr>
          <w:i/>
        </w:rPr>
        <w:t xml:space="preserve"> </w:t>
      </w:r>
      <w:r w:rsidR="003B06ED" w:rsidRPr="003B06ED">
        <w:rPr>
          <w:i/>
          <w:lang w:val="en-US"/>
        </w:rPr>
        <w:t>y</w:t>
      </w:r>
      <w:r w:rsidR="003B06ED" w:rsidRPr="003B06ED">
        <w:rPr>
          <w:i/>
        </w:rPr>
        <w:t>(</w:t>
      </w:r>
      <w:r w:rsidR="003B06ED" w:rsidRPr="003B06ED">
        <w:rPr>
          <w:i/>
          <w:lang w:val="en-US"/>
        </w:rPr>
        <w:t>x</w:t>
      </w:r>
      <w:r w:rsidR="003B06ED" w:rsidRPr="003B06ED">
        <w:rPr>
          <w:i/>
        </w:rPr>
        <w:t>)</w:t>
      </w:r>
      <w:r>
        <w:t xml:space="preserve"> с произвольными параметрами </w:t>
      </w:r>
      <w:r w:rsidRPr="005078C3">
        <w:rPr>
          <w:i/>
          <w:lang w:val="en-US"/>
        </w:rPr>
        <w:t>a</w:t>
      </w:r>
      <w:r w:rsidRPr="005078C3">
        <w:rPr>
          <w:i/>
        </w:rPr>
        <w:t xml:space="preserve">, </w:t>
      </w:r>
      <w:r w:rsidRPr="005078C3">
        <w:rPr>
          <w:i/>
          <w:lang w:val="en-US"/>
        </w:rPr>
        <w:t>b</w:t>
      </w:r>
      <w:r>
        <w:rPr>
          <w:i/>
        </w:rPr>
        <w:t>,</w:t>
      </w:r>
      <w:r w:rsidRPr="0028243C">
        <w:rPr>
          <w:i/>
        </w:rPr>
        <w:t xml:space="preserve"> </w:t>
      </w:r>
      <w:r w:rsidRPr="005078C3">
        <w:rPr>
          <w:i/>
          <w:lang w:val="en-US"/>
        </w:rPr>
        <w:t>n</w:t>
      </w:r>
      <w:r w:rsidR="005078C3" w:rsidRPr="005078C3">
        <w:t>.</w:t>
      </w:r>
    </w:p>
    <w:p w:rsidR="005078C3" w:rsidRDefault="005078C3" w:rsidP="00395C97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>в качестве базисных функций использовать</w:t>
      </w:r>
      <w:r w:rsidR="003B06ED">
        <w:t>:</w:t>
      </w:r>
      <w:r>
        <w:t xml:space="preserve"> </w:t>
      </w:r>
      <w:r w:rsidRPr="00516F4F">
        <w:rPr>
          <w:i/>
        </w:rPr>
        <w:t>φ</w:t>
      </w:r>
      <w:proofErr w:type="spellStart"/>
      <w:r w:rsidRPr="00516F4F">
        <w:rPr>
          <w:i/>
          <w:vertAlign w:val="subscript"/>
          <w:lang w:val="en-US"/>
        </w:rPr>
        <w:t>i</w:t>
      </w:r>
      <w:proofErr w:type="spellEnd"/>
      <w:r w:rsidRPr="00516F4F">
        <w:rPr>
          <w:i/>
        </w:rPr>
        <w:t>(</w:t>
      </w:r>
      <w:r w:rsidRPr="00516F4F">
        <w:rPr>
          <w:i/>
          <w:lang w:val="en-US"/>
        </w:rPr>
        <w:t>x</w:t>
      </w:r>
      <w:r w:rsidRPr="00516F4F">
        <w:rPr>
          <w:i/>
        </w:rPr>
        <w:t>)=</w:t>
      </w:r>
      <w:proofErr w:type="spellStart"/>
      <w:r w:rsidRPr="00516F4F">
        <w:rPr>
          <w:i/>
          <w:lang w:val="en-US"/>
        </w:rPr>
        <w:t>x</w:t>
      </w:r>
      <w:r w:rsidRPr="00516F4F">
        <w:rPr>
          <w:i/>
          <w:vertAlign w:val="superscript"/>
          <w:lang w:val="en-US"/>
        </w:rPr>
        <w:t>k</w:t>
      </w:r>
      <w:proofErr w:type="spellEnd"/>
      <w:r w:rsidRPr="00516F4F">
        <w:rPr>
          <w:i/>
        </w:rPr>
        <w:t xml:space="preserve">, </w:t>
      </w:r>
      <w:r w:rsidRPr="00516F4F">
        <w:rPr>
          <w:i/>
          <w:lang w:val="en-US"/>
        </w:rPr>
        <w:t>k</w:t>
      </w:r>
      <w:r w:rsidRPr="00516F4F">
        <w:rPr>
          <w:i/>
        </w:rPr>
        <w:t>=0,1,2,…</w:t>
      </w:r>
    </w:p>
    <w:p w:rsidR="003412F9" w:rsidRDefault="00516F4F" w:rsidP="00395C97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>реализовать метод наименьших квадратов с произ</w:t>
      </w:r>
      <w:r w:rsidR="003412F9">
        <w:t>вольным числом базисных функций</w:t>
      </w:r>
      <w:r w:rsidRPr="00516F4F">
        <w:t>.</w:t>
      </w:r>
    </w:p>
    <w:p w:rsidR="003412F9" w:rsidRDefault="003412F9" w:rsidP="00395C97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 xml:space="preserve">записать аппроксимирующие функции </w:t>
      </w:r>
      <w:r w:rsidRPr="003412F9">
        <w:rPr>
          <w:i/>
        </w:rPr>
        <w:t>Φ</w:t>
      </w:r>
      <w:r w:rsidRPr="003412F9">
        <w:rPr>
          <w:i/>
          <w:vertAlign w:val="subscript"/>
        </w:rPr>
        <w:t>1</w:t>
      </w:r>
      <w:r w:rsidRPr="003412F9">
        <w:rPr>
          <w:i/>
        </w:rPr>
        <w:t>(х); Φ</w:t>
      </w:r>
      <w:r w:rsidRPr="003412F9">
        <w:rPr>
          <w:i/>
          <w:vertAlign w:val="subscript"/>
        </w:rPr>
        <w:t>2</w:t>
      </w:r>
      <w:r w:rsidRPr="003412F9">
        <w:rPr>
          <w:i/>
        </w:rPr>
        <w:t>(х); Φ</w:t>
      </w:r>
      <w:r w:rsidRPr="003412F9">
        <w:rPr>
          <w:i/>
          <w:vertAlign w:val="subscript"/>
        </w:rPr>
        <w:t>3</w:t>
      </w:r>
      <w:r w:rsidRPr="003412F9">
        <w:rPr>
          <w:i/>
        </w:rPr>
        <w:t>(х)</w:t>
      </w:r>
      <w:r>
        <w:t xml:space="preserve">, полученные при  использовании в качестве базисных соответствующих наборов: </w:t>
      </w:r>
    </w:p>
    <w:p w:rsidR="00516F4F" w:rsidRDefault="003412F9" w:rsidP="003412F9">
      <w:pPr>
        <w:tabs>
          <w:tab w:val="left" w:pos="-284"/>
          <w:tab w:val="left" w:pos="0"/>
        </w:tabs>
        <w:ind w:left="-284"/>
        <w:jc w:val="both"/>
      </w:pPr>
      <w:r>
        <w:t xml:space="preserve">1)  </w:t>
      </w:r>
      <w:r w:rsidRPr="00516F4F">
        <w:rPr>
          <w:i/>
        </w:rPr>
        <w:t>φ</w:t>
      </w:r>
      <w:r>
        <w:rPr>
          <w:i/>
          <w:vertAlign w:val="subscript"/>
        </w:rPr>
        <w:t>0</w:t>
      </w:r>
      <w:r w:rsidRPr="00516F4F">
        <w:rPr>
          <w:i/>
        </w:rPr>
        <w:t>(</w:t>
      </w:r>
      <w:r w:rsidRPr="00516F4F">
        <w:rPr>
          <w:i/>
          <w:lang w:val="en-US"/>
        </w:rPr>
        <w:t>x</w:t>
      </w:r>
      <w:r w:rsidRPr="00516F4F">
        <w:rPr>
          <w:i/>
        </w:rPr>
        <w:t>)=</w:t>
      </w:r>
      <w:r>
        <w:rPr>
          <w:i/>
        </w:rPr>
        <w:t xml:space="preserve">1, </w:t>
      </w:r>
      <w:r w:rsidRPr="00516F4F">
        <w:rPr>
          <w:i/>
        </w:rPr>
        <w:t>φ</w:t>
      </w:r>
      <w:r>
        <w:rPr>
          <w:i/>
          <w:vertAlign w:val="subscript"/>
        </w:rPr>
        <w:t>1</w:t>
      </w:r>
      <w:r w:rsidRPr="00516F4F">
        <w:rPr>
          <w:i/>
        </w:rPr>
        <w:t>(</w:t>
      </w:r>
      <w:r w:rsidRPr="00516F4F">
        <w:rPr>
          <w:i/>
          <w:lang w:val="en-US"/>
        </w:rPr>
        <w:t>x</w:t>
      </w:r>
      <w:r w:rsidRPr="00516F4F">
        <w:rPr>
          <w:i/>
        </w:rPr>
        <w:t>)=</w:t>
      </w:r>
      <w:r w:rsidRPr="00516F4F">
        <w:rPr>
          <w:i/>
          <w:lang w:val="en-US"/>
        </w:rPr>
        <w:t>x</w:t>
      </w:r>
      <w:r>
        <w:rPr>
          <w:i/>
        </w:rPr>
        <w:t xml:space="preserve">; </w:t>
      </w:r>
      <w:r>
        <w:t xml:space="preserve">  </w:t>
      </w:r>
      <w:r w:rsidR="00516F4F">
        <w:t xml:space="preserve">   </w:t>
      </w:r>
    </w:p>
    <w:p w:rsidR="003412F9" w:rsidRDefault="003412F9" w:rsidP="003412F9">
      <w:pPr>
        <w:tabs>
          <w:tab w:val="left" w:pos="-284"/>
          <w:tab w:val="left" w:pos="0"/>
        </w:tabs>
        <w:ind w:left="-284"/>
        <w:jc w:val="both"/>
        <w:rPr>
          <w:i/>
        </w:rPr>
      </w:pPr>
      <w:r>
        <w:t xml:space="preserve">2)  </w:t>
      </w:r>
      <w:r w:rsidRPr="00516F4F">
        <w:rPr>
          <w:i/>
        </w:rPr>
        <w:t>φ</w:t>
      </w:r>
      <w:r>
        <w:rPr>
          <w:i/>
          <w:vertAlign w:val="subscript"/>
        </w:rPr>
        <w:t>0</w:t>
      </w:r>
      <w:r w:rsidRPr="00516F4F">
        <w:rPr>
          <w:i/>
        </w:rPr>
        <w:t>(</w:t>
      </w:r>
      <w:r w:rsidRPr="00516F4F">
        <w:rPr>
          <w:i/>
          <w:lang w:val="en-US"/>
        </w:rPr>
        <w:t>x</w:t>
      </w:r>
      <w:r w:rsidRPr="00516F4F">
        <w:rPr>
          <w:i/>
        </w:rPr>
        <w:t>)=</w:t>
      </w:r>
      <w:r>
        <w:rPr>
          <w:i/>
        </w:rPr>
        <w:t xml:space="preserve">1, </w:t>
      </w:r>
      <w:r w:rsidRPr="00516F4F">
        <w:rPr>
          <w:i/>
        </w:rPr>
        <w:t>φ</w:t>
      </w:r>
      <w:r>
        <w:rPr>
          <w:i/>
          <w:vertAlign w:val="subscript"/>
        </w:rPr>
        <w:t>1</w:t>
      </w:r>
      <w:r w:rsidRPr="00516F4F">
        <w:rPr>
          <w:i/>
        </w:rPr>
        <w:t>(</w:t>
      </w:r>
      <w:r w:rsidRPr="00516F4F">
        <w:rPr>
          <w:i/>
          <w:lang w:val="en-US"/>
        </w:rPr>
        <w:t>x</w:t>
      </w:r>
      <w:r w:rsidRPr="00516F4F">
        <w:rPr>
          <w:i/>
        </w:rPr>
        <w:t>)=</w:t>
      </w:r>
      <w:r w:rsidRPr="00516F4F">
        <w:rPr>
          <w:i/>
          <w:lang w:val="en-US"/>
        </w:rPr>
        <w:t>x</w:t>
      </w:r>
      <w:r>
        <w:rPr>
          <w:i/>
        </w:rPr>
        <w:t xml:space="preserve">; </w:t>
      </w:r>
      <w:r w:rsidRPr="00516F4F">
        <w:rPr>
          <w:i/>
        </w:rPr>
        <w:t>φ</w:t>
      </w:r>
      <w:r>
        <w:rPr>
          <w:i/>
          <w:vertAlign w:val="subscript"/>
        </w:rPr>
        <w:t>2</w:t>
      </w:r>
      <w:r w:rsidRPr="00516F4F">
        <w:rPr>
          <w:i/>
        </w:rPr>
        <w:t>(</w:t>
      </w:r>
      <w:r w:rsidRPr="00516F4F">
        <w:rPr>
          <w:i/>
          <w:lang w:val="en-US"/>
        </w:rPr>
        <w:t>x</w:t>
      </w:r>
      <w:r w:rsidRPr="00516F4F">
        <w:rPr>
          <w:i/>
        </w:rPr>
        <w:t>)=</w:t>
      </w:r>
      <w:r w:rsidRPr="00516F4F">
        <w:rPr>
          <w:i/>
          <w:lang w:val="en-US"/>
        </w:rPr>
        <w:t>x</w:t>
      </w:r>
      <w:r>
        <w:rPr>
          <w:i/>
          <w:vertAlign w:val="superscript"/>
        </w:rPr>
        <w:t>2</w:t>
      </w:r>
      <w:r>
        <w:rPr>
          <w:i/>
        </w:rPr>
        <w:t>;</w:t>
      </w:r>
    </w:p>
    <w:p w:rsidR="003412F9" w:rsidRDefault="003412F9" w:rsidP="003412F9">
      <w:pPr>
        <w:tabs>
          <w:tab w:val="left" w:pos="-284"/>
          <w:tab w:val="left" w:pos="0"/>
        </w:tabs>
        <w:ind w:left="-284"/>
        <w:jc w:val="both"/>
      </w:pPr>
      <w:r>
        <w:t xml:space="preserve">3)  </w:t>
      </w:r>
      <w:r w:rsidRPr="00516F4F">
        <w:rPr>
          <w:i/>
        </w:rPr>
        <w:t>φ</w:t>
      </w:r>
      <w:r>
        <w:rPr>
          <w:i/>
          <w:vertAlign w:val="subscript"/>
        </w:rPr>
        <w:t>0</w:t>
      </w:r>
      <w:r w:rsidRPr="00516F4F">
        <w:rPr>
          <w:i/>
        </w:rPr>
        <w:t>(</w:t>
      </w:r>
      <w:r w:rsidRPr="00516F4F">
        <w:rPr>
          <w:i/>
          <w:lang w:val="en-US"/>
        </w:rPr>
        <w:t>x</w:t>
      </w:r>
      <w:r w:rsidRPr="00516F4F">
        <w:rPr>
          <w:i/>
        </w:rPr>
        <w:t>)=</w:t>
      </w:r>
      <w:r>
        <w:rPr>
          <w:i/>
        </w:rPr>
        <w:t xml:space="preserve">1, </w:t>
      </w:r>
      <w:r w:rsidRPr="00516F4F">
        <w:rPr>
          <w:i/>
        </w:rPr>
        <w:t>φ</w:t>
      </w:r>
      <w:r>
        <w:rPr>
          <w:i/>
          <w:vertAlign w:val="subscript"/>
        </w:rPr>
        <w:t>1</w:t>
      </w:r>
      <w:r w:rsidRPr="00516F4F">
        <w:rPr>
          <w:i/>
        </w:rPr>
        <w:t>(</w:t>
      </w:r>
      <w:r w:rsidRPr="00516F4F">
        <w:rPr>
          <w:i/>
          <w:lang w:val="en-US"/>
        </w:rPr>
        <w:t>x</w:t>
      </w:r>
      <w:r w:rsidRPr="00516F4F">
        <w:rPr>
          <w:i/>
        </w:rPr>
        <w:t>)=</w:t>
      </w:r>
      <w:r w:rsidRPr="00516F4F">
        <w:rPr>
          <w:i/>
          <w:lang w:val="en-US"/>
        </w:rPr>
        <w:t>x</w:t>
      </w:r>
      <w:r>
        <w:rPr>
          <w:i/>
        </w:rPr>
        <w:t xml:space="preserve">; </w:t>
      </w:r>
      <w:r w:rsidRPr="00516F4F">
        <w:rPr>
          <w:i/>
        </w:rPr>
        <w:t>φ</w:t>
      </w:r>
      <w:r>
        <w:rPr>
          <w:i/>
          <w:vertAlign w:val="subscript"/>
        </w:rPr>
        <w:t>2</w:t>
      </w:r>
      <w:r w:rsidRPr="00516F4F">
        <w:rPr>
          <w:i/>
        </w:rPr>
        <w:t>(</w:t>
      </w:r>
      <w:r w:rsidRPr="00516F4F">
        <w:rPr>
          <w:i/>
          <w:lang w:val="en-US"/>
        </w:rPr>
        <w:t>x</w:t>
      </w:r>
      <w:r w:rsidRPr="00516F4F">
        <w:rPr>
          <w:i/>
        </w:rPr>
        <w:t>)=</w:t>
      </w:r>
      <w:r w:rsidRPr="00516F4F">
        <w:rPr>
          <w:i/>
          <w:lang w:val="en-US"/>
        </w:rPr>
        <w:t>x</w:t>
      </w:r>
      <w:r>
        <w:rPr>
          <w:i/>
          <w:vertAlign w:val="superscript"/>
        </w:rPr>
        <w:t>2</w:t>
      </w:r>
      <w:r>
        <w:rPr>
          <w:i/>
        </w:rPr>
        <w:t xml:space="preserve">; </w:t>
      </w:r>
      <w:r>
        <w:t xml:space="preserve">  </w:t>
      </w:r>
      <w:r w:rsidRPr="00516F4F">
        <w:rPr>
          <w:i/>
        </w:rPr>
        <w:t>φ</w:t>
      </w:r>
      <w:r w:rsidRPr="003412F9">
        <w:rPr>
          <w:i/>
          <w:vertAlign w:val="subscript"/>
        </w:rPr>
        <w:t>3</w:t>
      </w:r>
      <w:r w:rsidRPr="00516F4F">
        <w:rPr>
          <w:i/>
        </w:rPr>
        <w:t>(</w:t>
      </w:r>
      <w:r w:rsidRPr="00516F4F">
        <w:rPr>
          <w:i/>
          <w:lang w:val="en-US"/>
        </w:rPr>
        <w:t>x</w:t>
      </w:r>
      <w:r w:rsidRPr="00516F4F">
        <w:rPr>
          <w:i/>
        </w:rPr>
        <w:t>)=</w:t>
      </w:r>
      <w:r w:rsidRPr="00516F4F">
        <w:rPr>
          <w:i/>
          <w:lang w:val="en-US"/>
        </w:rPr>
        <w:t>x</w:t>
      </w:r>
      <w:r>
        <w:rPr>
          <w:i/>
          <w:vertAlign w:val="superscript"/>
        </w:rPr>
        <w:t>3</w:t>
      </w:r>
      <w:r>
        <w:rPr>
          <w:i/>
        </w:rPr>
        <w:t xml:space="preserve">; </w:t>
      </w:r>
      <w:r>
        <w:t xml:space="preserve">                  </w:t>
      </w:r>
    </w:p>
    <w:p w:rsidR="00395C97" w:rsidRDefault="00395C97" w:rsidP="00395C97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 xml:space="preserve">построить </w:t>
      </w:r>
      <w:r w:rsidR="003B06ED">
        <w:t xml:space="preserve">в одной системе координат </w:t>
      </w:r>
      <w:r>
        <w:t>график</w:t>
      </w:r>
      <w:r w:rsidR="003B06ED">
        <w:t>и</w:t>
      </w:r>
      <w:r>
        <w:t xml:space="preserve"> функци</w:t>
      </w:r>
      <w:r w:rsidR="003B06ED">
        <w:t xml:space="preserve">й: </w:t>
      </w:r>
      <w:r w:rsidR="003B06ED">
        <w:rPr>
          <w:lang w:val="en-US"/>
        </w:rPr>
        <w:t>y</w:t>
      </w:r>
      <w:r w:rsidR="003B06ED" w:rsidRPr="003B06ED">
        <w:t>(</w:t>
      </w:r>
      <w:r w:rsidR="003B06ED">
        <w:rPr>
          <w:lang w:val="en-US"/>
        </w:rPr>
        <w:t>x</w:t>
      </w:r>
      <w:r w:rsidR="003B06ED" w:rsidRPr="003B06ED">
        <w:t>)</w:t>
      </w:r>
      <w:r w:rsidR="003B06ED">
        <w:t xml:space="preserve">, </w:t>
      </w:r>
      <w:r w:rsidR="003B06ED" w:rsidRPr="003412F9">
        <w:rPr>
          <w:i/>
        </w:rPr>
        <w:t>Φ</w:t>
      </w:r>
      <w:r w:rsidR="003B06ED" w:rsidRPr="003412F9">
        <w:rPr>
          <w:i/>
          <w:vertAlign w:val="subscript"/>
        </w:rPr>
        <w:t>1</w:t>
      </w:r>
      <w:r w:rsidR="003B06ED" w:rsidRPr="003412F9">
        <w:rPr>
          <w:i/>
        </w:rPr>
        <w:t>(х); Φ</w:t>
      </w:r>
      <w:r w:rsidR="003B06ED" w:rsidRPr="003412F9">
        <w:rPr>
          <w:i/>
          <w:vertAlign w:val="subscript"/>
        </w:rPr>
        <w:t>2</w:t>
      </w:r>
      <w:r w:rsidR="003B06ED" w:rsidRPr="003412F9">
        <w:rPr>
          <w:i/>
        </w:rPr>
        <w:t>(х); Φ</w:t>
      </w:r>
      <w:r w:rsidR="003B06ED" w:rsidRPr="003412F9">
        <w:rPr>
          <w:i/>
          <w:vertAlign w:val="subscript"/>
        </w:rPr>
        <w:t>3</w:t>
      </w:r>
      <w:r w:rsidR="003B06ED" w:rsidRPr="003412F9">
        <w:rPr>
          <w:i/>
        </w:rPr>
        <w:t>(х)</w:t>
      </w:r>
      <w:r w:rsidR="003B06ED">
        <w:rPr>
          <w:i/>
        </w:rPr>
        <w:t>.</w:t>
      </w:r>
    </w:p>
    <w:p w:rsidR="00395C97" w:rsidRDefault="003B06ED" w:rsidP="003B06ED">
      <w:pPr>
        <w:numPr>
          <w:ilvl w:val="0"/>
          <w:numId w:val="4"/>
        </w:numPr>
        <w:tabs>
          <w:tab w:val="clear" w:pos="480"/>
          <w:tab w:val="left" w:pos="-284"/>
          <w:tab w:val="left" w:pos="0"/>
        </w:tabs>
        <w:ind w:left="-567" w:firstLine="283"/>
        <w:jc w:val="both"/>
      </w:pPr>
      <w:r>
        <w:t>оценить степень близости базисной и аппроксимир</w:t>
      </w:r>
      <w:r w:rsidR="00A254A1">
        <w:t>ующих функций, используя среднеквадратичную погрешность</w:t>
      </w:r>
      <w:bookmarkStart w:id="1" w:name="_GoBack"/>
      <w:bookmarkEnd w:id="1"/>
      <w:r w:rsidR="00395C97">
        <w:t xml:space="preserve">.  </w:t>
      </w:r>
    </w:p>
    <w:p w:rsidR="00395C97" w:rsidRPr="00395C97" w:rsidRDefault="00395C97" w:rsidP="00395C97"/>
    <w:p w:rsidR="00395C97" w:rsidRPr="003B06ED" w:rsidRDefault="00395C97" w:rsidP="00395C97">
      <w:pPr>
        <w:jc w:val="center"/>
        <w:rPr>
          <w:i/>
        </w:rPr>
      </w:pPr>
      <w:r w:rsidRPr="00395C97">
        <w:rPr>
          <w:i/>
        </w:rPr>
        <w:t>Варианты заданий</w:t>
      </w:r>
    </w:p>
    <w:p w:rsidR="003B06ED" w:rsidRPr="00395C97" w:rsidRDefault="003B06ED" w:rsidP="00395C97">
      <w:pPr>
        <w:jc w:val="center"/>
      </w:pPr>
    </w:p>
    <w:tbl>
      <w:tblPr>
        <w:tblW w:w="0" w:type="auto"/>
        <w:jc w:val="center"/>
        <w:tblInd w:w="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4638"/>
      </w:tblGrid>
      <w:tr w:rsidR="001334D5" w:rsidRPr="00395C97" w:rsidTr="001334D5">
        <w:trPr>
          <w:trHeight w:val="29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>
              <w:t>Вариант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Заданная функция</w:t>
            </w:r>
            <w:r>
              <w:t xml:space="preserve"> </w:t>
            </w:r>
            <w:r>
              <w:rPr>
                <w:lang w:val="en-US"/>
              </w:rPr>
              <w:t>y</w:t>
            </w:r>
            <w:r w:rsidRPr="001334D5">
              <w:t>=</w:t>
            </w:r>
            <w:r>
              <w:rPr>
                <w:lang w:val="en-US"/>
              </w:rPr>
              <w:t>y</w:t>
            </w:r>
            <w:r w:rsidRPr="001334D5">
              <w:t>(</w:t>
            </w:r>
            <w:r>
              <w:rPr>
                <w:lang w:val="en-US"/>
              </w:rPr>
              <w:t>x</w:t>
            </w:r>
            <w:r w:rsidRPr="001334D5">
              <w:t>)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2</w:t>
            </w:r>
            <w:proofErr w:type="spellStart"/>
            <w:r w:rsidRPr="00395C97">
              <w:rPr>
                <w:lang w:val="en-US"/>
              </w:rPr>
              <w:t>sinx</w:t>
            </w:r>
            <w:proofErr w:type="spellEnd"/>
            <w:r>
              <w:t xml:space="preserve"> </w:t>
            </w:r>
            <w:r w:rsidRPr="00395C97">
              <w:rPr>
                <w:lang w:val="en-US"/>
              </w:rPr>
              <w:t>+</w:t>
            </w:r>
            <w:r>
              <w:t xml:space="preserve"> </w:t>
            </w:r>
            <w:r w:rsidRPr="00395C97">
              <w:rPr>
                <w:lang w:val="en-US"/>
              </w:rPr>
              <w:t>x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2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</w:t>
            </w:r>
            <w:r>
              <w:t xml:space="preserve"> </w:t>
            </w:r>
            <w:r w:rsidRPr="00395C97">
              <w:rPr>
                <w:lang w:val="en-US"/>
              </w:rPr>
              <w:t>=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395C97">
              <w:rPr>
                <w:lang w:val="en-US"/>
              </w:rPr>
              <w:t>cos(x</w:t>
            </w:r>
            <w:r w:rsidRPr="00395C97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 xml:space="preserve"> </w:t>
            </w:r>
            <w:r w:rsidRPr="00395C97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)</w:t>
            </w:r>
            <w:r>
              <w:rPr>
                <w:lang w:val="en-US"/>
              </w:rPr>
              <w:t xml:space="preserve">) </w:t>
            </w:r>
            <w:r>
              <w:t>*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x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3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</w:t>
            </w:r>
            <w:r>
              <w:t xml:space="preserve"> </w:t>
            </w:r>
            <w:r w:rsidRPr="00395C97">
              <w:rPr>
                <w:lang w:val="en-US"/>
              </w:rPr>
              <w:t>=</w:t>
            </w:r>
            <w:r>
              <w:t xml:space="preserve"> </w:t>
            </w:r>
            <w:r w:rsidRPr="00395C97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>
              <w:t>*</w:t>
            </w:r>
            <w:r>
              <w:rPr>
                <w:lang w:val="en-US"/>
              </w:rPr>
              <w:t xml:space="preserve"> </w:t>
            </w:r>
            <w:proofErr w:type="spellStart"/>
            <w:r w:rsidRPr="00395C97">
              <w:rPr>
                <w:lang w:val="en-US"/>
              </w:rPr>
              <w:t>sinx</w:t>
            </w:r>
            <w:proofErr w:type="spellEnd"/>
            <w:r>
              <w:t xml:space="preserve"> </w:t>
            </w:r>
            <w:r w:rsidRPr="00395C97">
              <w:rPr>
                <w:lang w:val="en-US"/>
              </w:rPr>
              <w:t>+</w:t>
            </w:r>
            <w:r>
              <w:t xml:space="preserve"> </w:t>
            </w:r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0.4x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4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t xml:space="preserve"> </w:t>
            </w:r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x</w:t>
            </w:r>
            <w:r>
              <w:rPr>
                <w:vertAlign w:val="superscript"/>
              </w:rPr>
              <w:t xml:space="preserve"> </w:t>
            </w:r>
            <w:r>
              <w:rPr>
                <w:lang w:val="en-US"/>
              </w:rPr>
              <w:t xml:space="preserve"> * (</w:t>
            </w:r>
            <w:r w:rsidRPr="00395C97">
              <w:rPr>
                <w:lang w:val="en-US"/>
              </w:rPr>
              <w:t>sin(x</w:t>
            </w:r>
            <w:r w:rsidRPr="00395C97">
              <w:rPr>
                <w:vertAlign w:val="superscript"/>
                <w:lang w:val="en-US"/>
              </w:rPr>
              <w:t>2</w:t>
            </w:r>
            <w:r w:rsidRPr="00395C97">
              <w:rPr>
                <w:lang w:val="en-US"/>
              </w:rPr>
              <w:t>-x)</w:t>
            </w:r>
            <w:r>
              <w:rPr>
                <w:lang w:val="en-US"/>
              </w:rPr>
              <w:t>)</w:t>
            </w:r>
          </w:p>
        </w:tc>
      </w:tr>
      <w:tr w:rsidR="001334D5" w:rsidRPr="00395C97" w:rsidTr="001334D5">
        <w:trPr>
          <w:trHeight w:val="423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5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395C97">
              <w:rPr>
                <w:lang w:val="en-US"/>
              </w:rPr>
              <w:t>sin(x+5)</w:t>
            </w:r>
            <w:r>
              <w:rPr>
                <w:lang w:val="en-US"/>
              </w:rPr>
              <w:t>)</w:t>
            </w:r>
            <w:r>
              <w:t xml:space="preserve"> </w:t>
            </w:r>
            <w:r w:rsidRPr="00395C97">
              <w:rPr>
                <w:lang w:val="en-US"/>
              </w:rPr>
              <w:t>/</w:t>
            </w:r>
            <w:r>
              <w:t xml:space="preserve"> </w:t>
            </w:r>
            <w:r w:rsidRPr="00395C97">
              <w:rPr>
                <w:lang w:val="en-US"/>
              </w:rPr>
              <w:t>(x+0.1)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6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x</w:t>
            </w:r>
            <w:r w:rsidRPr="00395C97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 * </w:t>
            </w:r>
            <w:proofErr w:type="spellStart"/>
            <w:r w:rsidRPr="00395C97">
              <w:rPr>
                <w:lang w:val="en-US"/>
              </w:rPr>
              <w:t>cosx</w:t>
            </w:r>
            <w:proofErr w:type="spellEnd"/>
          </w:p>
        </w:tc>
      </w:tr>
      <w:tr w:rsidR="001334D5" w:rsidRPr="00395C97" w:rsidTr="001334D5">
        <w:trPr>
          <w:trHeight w:val="224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7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t xml:space="preserve"> </w:t>
            </w:r>
            <w:r w:rsidRPr="00395C97">
              <w:rPr>
                <w:lang w:val="en-US"/>
              </w:rPr>
              <w:t>x</w:t>
            </w:r>
            <w:r w:rsidRPr="00395C97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</w:rPr>
              <w:t xml:space="preserve"> </w:t>
            </w:r>
            <w:r w:rsidRPr="00395C97">
              <w:rPr>
                <w:lang w:val="en-US"/>
              </w:rPr>
              <w:t>+</w:t>
            </w:r>
            <w:r>
              <w:t xml:space="preserve"> </w:t>
            </w:r>
            <w:r w:rsidRPr="00395C97">
              <w:rPr>
                <w:lang w:val="en-US"/>
              </w:rPr>
              <w:t>x</w:t>
            </w:r>
            <w:r>
              <w:t xml:space="preserve"> </w:t>
            </w:r>
            <w:r w:rsidRPr="00395C97">
              <w:rPr>
                <w:lang w:val="en-US"/>
              </w:rPr>
              <w:t>+</w:t>
            </w:r>
            <w:r>
              <w:t xml:space="preserve"> </w:t>
            </w:r>
            <w:r w:rsidRPr="00395C97">
              <w:rPr>
                <w:lang w:val="en-US"/>
              </w:rPr>
              <w:t>2</w:t>
            </w:r>
            <w:r>
              <w:t xml:space="preserve"> - </w:t>
            </w:r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0.3x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8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t xml:space="preserve"> </w:t>
            </w:r>
            <w:r w:rsidRPr="00395C97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>
              <w:t>*</w:t>
            </w:r>
            <w:r>
              <w:rPr>
                <w:lang w:val="en-US"/>
              </w:rPr>
              <w:t xml:space="preserve"> (</w:t>
            </w:r>
            <w:r w:rsidRPr="00395C97">
              <w:rPr>
                <w:lang w:val="en-US"/>
              </w:rPr>
              <w:t>sin(2x</w:t>
            </w:r>
            <w:r w:rsidRPr="00395C97">
              <w:rPr>
                <w:vertAlign w:val="superscript"/>
                <w:lang w:val="en-US"/>
              </w:rPr>
              <w:t>2</w:t>
            </w:r>
            <w:r w:rsidRPr="00395C97">
              <w:rPr>
                <w:lang w:val="en-US"/>
              </w:rPr>
              <w:t>-1)</w:t>
            </w:r>
            <w:r>
              <w:rPr>
                <w:lang w:val="en-US"/>
              </w:rPr>
              <w:t>)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9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rPr>
                <w:lang w:val="en-US"/>
              </w:rPr>
              <w:t>y=</w:t>
            </w:r>
            <w:r>
              <w:t xml:space="preserve"> </w:t>
            </w:r>
            <w:proofErr w:type="spellStart"/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x+sinx</w:t>
            </w:r>
            <w:proofErr w:type="spellEnd"/>
            <w:r>
              <w:rPr>
                <w:vertAlign w:val="superscript"/>
              </w:rPr>
              <w:t xml:space="preserve"> </w:t>
            </w:r>
            <w:r>
              <w:rPr>
                <w:lang w:val="en-US"/>
              </w:rPr>
              <w:t xml:space="preserve"> * </w:t>
            </w:r>
            <w:proofErr w:type="spellStart"/>
            <w:r w:rsidRPr="00395C97">
              <w:rPr>
                <w:lang w:val="en-US"/>
              </w:rPr>
              <w:t>cosx</w:t>
            </w:r>
            <w:proofErr w:type="spellEnd"/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10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proofErr w:type="spellStart"/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sinx+cosx</w:t>
            </w:r>
            <w:proofErr w:type="spellEnd"/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11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rPr>
                <w:lang w:val="en-US"/>
              </w:rPr>
              <w:t>y=</w:t>
            </w:r>
            <w:r>
              <w:t xml:space="preserve"> </w:t>
            </w:r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x</w:t>
            </w:r>
            <w:r>
              <w:rPr>
                <w:vertAlign w:val="superscript"/>
              </w:rPr>
              <w:t xml:space="preserve"> </w:t>
            </w:r>
            <w:r>
              <w:rPr>
                <w:lang w:val="en-US"/>
              </w:rPr>
              <w:t xml:space="preserve">* </w:t>
            </w:r>
            <w:r w:rsidRPr="00395C97">
              <w:rPr>
                <w:lang w:val="en-US"/>
              </w:rPr>
              <w:t>cosx</w:t>
            </w:r>
            <w:r w:rsidRPr="00395C97">
              <w:rPr>
                <w:vertAlign w:val="superscript"/>
                <w:lang w:val="en-US"/>
              </w:rPr>
              <w:t>2</w:t>
            </w:r>
          </w:p>
        </w:tc>
      </w:tr>
      <w:tr w:rsidR="001334D5" w:rsidRPr="00395C97" w:rsidTr="001334D5">
        <w:trPr>
          <w:trHeight w:val="313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12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Pr="00395C97">
              <w:rPr>
                <w:lang w:val="en-US"/>
              </w:rPr>
              <w:t>sin</w:t>
            </w:r>
            <w:r w:rsidRPr="00395C97">
              <w:rPr>
                <w:vertAlign w:val="superscript"/>
                <w:lang w:val="en-US"/>
              </w:rPr>
              <w:t>2</w:t>
            </w:r>
            <w:r w:rsidRPr="00395C97">
              <w:rPr>
                <w:lang w:val="en-US"/>
              </w:rPr>
              <w:t>(x+2)</w:t>
            </w:r>
            <w:r>
              <w:rPr>
                <w:lang w:val="en-US"/>
              </w:rPr>
              <w:t>)</w:t>
            </w:r>
            <w:r>
              <w:t xml:space="preserve"> </w:t>
            </w:r>
            <w:r w:rsidRPr="00395C97">
              <w:rPr>
                <w:lang w:val="en-US"/>
              </w:rPr>
              <w:t>/</w:t>
            </w:r>
            <w:r>
              <w:t xml:space="preserve"> </w:t>
            </w:r>
            <w:r w:rsidRPr="00395C97">
              <w:rPr>
                <w:lang w:val="en-US"/>
              </w:rPr>
              <w:t>(x+0.1)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13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</w:t>
            </w:r>
            <w:r>
              <w:t xml:space="preserve"> </w:t>
            </w:r>
            <w:r w:rsidRPr="00395C97">
              <w:rPr>
                <w:lang w:val="en-US"/>
              </w:rPr>
              <w:t>=</w:t>
            </w:r>
            <w:r>
              <w:rPr>
                <w:lang w:val="en-US"/>
              </w:rPr>
              <w:t xml:space="preserve"> x * </w:t>
            </w:r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-x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14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(x</w:t>
            </w:r>
            <w:r w:rsidRPr="00395C97">
              <w:rPr>
                <w:vertAlign w:val="superscript"/>
                <w:lang w:val="en-US"/>
              </w:rPr>
              <w:t>3</w:t>
            </w:r>
            <w:r w:rsidRPr="00395C97">
              <w:rPr>
                <w:lang w:val="en-US"/>
              </w:rPr>
              <w:t>-1)</w:t>
            </w:r>
            <w:r>
              <w:rPr>
                <w:lang w:val="en-US"/>
              </w:rPr>
              <w:t xml:space="preserve"> * (</w:t>
            </w:r>
            <w:r w:rsidRPr="00395C97">
              <w:rPr>
                <w:lang w:val="en-US"/>
              </w:rPr>
              <w:t>cos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x</w:t>
            </w:r>
            <w:r w:rsidRPr="00395C9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15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sinx</w:t>
            </w:r>
            <w:r w:rsidRPr="00395C97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 * </w:t>
            </w:r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0.3x</w:t>
            </w:r>
          </w:p>
        </w:tc>
      </w:tr>
      <w:tr w:rsidR="001334D5" w:rsidRPr="00395C97" w:rsidTr="001334D5">
        <w:trPr>
          <w:trHeight w:val="224"/>
          <w:jc w:val="center"/>
        </w:trPr>
        <w:tc>
          <w:tcPr>
            <w:tcW w:w="1223" w:type="dxa"/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16</w:t>
            </w:r>
          </w:p>
        </w:tc>
        <w:tc>
          <w:tcPr>
            <w:tcW w:w="4638" w:type="dxa"/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proofErr w:type="spellStart"/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cosx</w:t>
            </w:r>
            <w:proofErr w:type="spellEnd"/>
          </w:p>
        </w:tc>
      </w:tr>
      <w:tr w:rsidR="001334D5" w:rsidRPr="001334D5" w:rsidTr="001334D5">
        <w:trPr>
          <w:trHeight w:val="243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17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proofErr w:type="spellStart"/>
            <w:r w:rsidRPr="00395C97">
              <w:rPr>
                <w:lang w:val="en-US"/>
              </w:rPr>
              <w:t>sinx</w:t>
            </w:r>
            <w:proofErr w:type="spellEnd"/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sin</w:t>
            </w:r>
            <w:r w:rsidRPr="00395C97">
              <w:rPr>
                <w:vertAlign w:val="superscript"/>
                <w:lang w:val="en-US"/>
              </w:rPr>
              <w:t>2</w:t>
            </w:r>
            <w:r w:rsidRPr="00395C97">
              <w:rPr>
                <w:lang w:val="en-US"/>
              </w:rPr>
              <w:t>x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18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(cos</w:t>
            </w:r>
            <w:r w:rsidRPr="00395C97">
              <w:rPr>
                <w:vertAlign w:val="superscript"/>
                <w:lang w:val="en-US"/>
              </w:rPr>
              <w:t>2</w:t>
            </w:r>
            <w:r w:rsidRPr="00395C97"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x)</w:t>
            </w:r>
            <w:r>
              <w:rPr>
                <w:lang w:val="en-US"/>
              </w:rPr>
              <w:t xml:space="preserve"> * </w:t>
            </w:r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-x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19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x-</w:t>
            </w:r>
            <w:proofErr w:type="spellStart"/>
            <w:r w:rsidRPr="00395C97">
              <w:rPr>
                <w:vertAlign w:val="superscript"/>
                <w:lang w:val="en-US"/>
              </w:rPr>
              <w:t>sinx</w:t>
            </w:r>
            <w:proofErr w:type="spellEnd"/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20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-</w:t>
            </w:r>
            <w:proofErr w:type="spellStart"/>
            <w:r w:rsidRPr="00395C97">
              <w:rPr>
                <w:vertAlign w:val="superscript"/>
                <w:lang w:val="en-US"/>
              </w:rPr>
              <w:t>sinx</w:t>
            </w:r>
            <w:proofErr w:type="spellEnd"/>
            <w:r>
              <w:rPr>
                <w:vertAlign w:val="superscript"/>
                <w:lang w:val="en-US"/>
              </w:rPr>
              <w:t xml:space="preserve"> </w:t>
            </w:r>
            <w:r w:rsidRPr="00395C97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 w:rsidRPr="00395C97">
              <w:rPr>
                <w:lang w:val="en-US"/>
              </w:rPr>
              <w:t>e</w:t>
            </w:r>
            <w:r w:rsidRPr="00395C97">
              <w:rPr>
                <w:vertAlign w:val="superscript"/>
                <w:lang w:val="en-US"/>
              </w:rPr>
              <w:t>xsinx</w:t>
            </w:r>
            <w:proofErr w:type="spellEnd"/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21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3 * </w:t>
            </w:r>
            <w:r w:rsidRPr="00395C97">
              <w:rPr>
                <w:lang w:val="en-US"/>
              </w:rPr>
              <w:t>sin(-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x)</w:t>
            </w:r>
          </w:p>
        </w:tc>
      </w:tr>
      <w:tr w:rsidR="001334D5" w:rsidRPr="00395C97" w:rsidTr="001334D5">
        <w:trPr>
          <w:trHeight w:val="224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22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proofErr w:type="spellStart"/>
            <w:r w:rsidRPr="00395C97">
              <w:rPr>
                <w:lang w:val="en-US"/>
              </w:rPr>
              <w:t>sinx</w:t>
            </w:r>
            <w:proofErr w:type="spellEnd"/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 w:rsidRPr="00395C97">
              <w:rPr>
                <w:lang w:val="en-US"/>
              </w:rPr>
              <w:t>cosx</w:t>
            </w:r>
            <w:proofErr w:type="spellEnd"/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x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23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y= </w:t>
            </w:r>
            <w:r w:rsidRPr="00395C97">
              <w:rPr>
                <w:lang w:val="en-US"/>
              </w:rPr>
              <w:t>x</w:t>
            </w:r>
            <w:r w:rsidRPr="00395C97">
              <w:rPr>
                <w:vertAlign w:val="super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 xml:space="preserve"> </w:t>
            </w:r>
            <w:r w:rsidRPr="00395C97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sin</w:t>
            </w:r>
            <w:r w:rsidRPr="00395C9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x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</w:pPr>
            <w:r w:rsidRPr="00395C97">
              <w:t>24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 w:rsidRPr="00395C97">
              <w:rPr>
                <w:lang w:val="en-US"/>
              </w:rPr>
              <w:t>y=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x+</w:t>
            </w:r>
            <w:r w:rsidRPr="00395C97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 xml:space="preserve"> </w:t>
            </w:r>
            <w:r w:rsidRPr="00395C97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395C97">
              <w:rPr>
                <w:lang w:val="en-US"/>
              </w:rPr>
              <w:t>x</w:t>
            </w:r>
          </w:p>
        </w:tc>
      </w:tr>
      <w:tr w:rsidR="001334D5" w:rsidRPr="00395C97" w:rsidTr="001334D5">
        <w:trPr>
          <w:trHeight w:val="212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1334D5" w:rsidRDefault="001334D5" w:rsidP="001334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4D5" w:rsidRPr="00395C97" w:rsidRDefault="001334D5" w:rsidP="001334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</w:t>
            </w:r>
            <w:proofErr w:type="spellStart"/>
            <w:r w:rsidRPr="00395C97">
              <w:rPr>
                <w:lang w:val="en-US"/>
              </w:rPr>
              <w:t>sinx</w:t>
            </w:r>
            <w:proofErr w:type="spellEnd"/>
            <w:r>
              <w:t xml:space="preserve"> </w:t>
            </w:r>
            <w:r w:rsidRPr="00395C97">
              <w:rPr>
                <w:lang w:val="en-US"/>
              </w:rPr>
              <w:t>+</w:t>
            </w:r>
            <w:r>
              <w:t xml:space="preserve"> </w:t>
            </w:r>
            <w:r w:rsidRPr="00395C97">
              <w:rPr>
                <w:lang w:val="en-US"/>
              </w:rPr>
              <w:t>x</w:t>
            </w:r>
            <w:r>
              <w:rPr>
                <w:lang w:val="en-US"/>
              </w:rPr>
              <w:t>/2</w:t>
            </w:r>
          </w:p>
        </w:tc>
      </w:tr>
    </w:tbl>
    <w:p w:rsidR="00395C97" w:rsidRPr="00395C97" w:rsidRDefault="00395C97" w:rsidP="001334D5">
      <w:pPr>
        <w:tabs>
          <w:tab w:val="left" w:pos="-284"/>
          <w:tab w:val="num" w:pos="1134"/>
        </w:tabs>
        <w:rPr>
          <w:lang w:val="en-US"/>
        </w:rPr>
      </w:pPr>
    </w:p>
    <w:sectPr w:rsidR="00395C97" w:rsidRPr="00395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5E9"/>
    <w:multiLevelType w:val="hybridMultilevel"/>
    <w:tmpl w:val="DA2A2CD6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10A632C">
      <w:start w:val="1"/>
      <w:numFmt w:val="decimal"/>
      <w:lvlText w:val="%2."/>
      <w:lvlJc w:val="left"/>
      <w:pPr>
        <w:tabs>
          <w:tab w:val="num" w:pos="360"/>
        </w:tabs>
        <w:ind w:left="1440" w:hanging="360"/>
      </w:pPr>
      <w:rPr>
        <w:rFonts w:hint="default"/>
        <w:sz w:val="18"/>
        <w:szCs w:val="18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3E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C49824">
      <w:start w:val="1"/>
      <w:numFmt w:val="decimal"/>
      <w:suff w:val="space"/>
      <w:lvlText w:val="%7)"/>
      <w:lvlJc w:val="left"/>
      <w:pPr>
        <w:ind w:left="4953" w:hanging="4473"/>
      </w:pPr>
      <w:rPr>
        <w:rFonts w:ascii="Times New Roman" w:eastAsia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9B2A9F"/>
    <w:multiLevelType w:val="hybridMultilevel"/>
    <w:tmpl w:val="C74AE542"/>
    <w:lvl w:ilvl="0" w:tplc="041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523058A"/>
    <w:multiLevelType w:val="hybridMultilevel"/>
    <w:tmpl w:val="6B4485B0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16BA1A6C"/>
    <w:multiLevelType w:val="hybridMultilevel"/>
    <w:tmpl w:val="E356F212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DDEC5B42">
      <w:start w:val="1"/>
      <w:numFmt w:val="bullet"/>
      <w:lvlText w:val="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  <w:szCs w:val="20"/>
      </w:rPr>
    </w:lvl>
    <w:lvl w:ilvl="2" w:tplc="7A56CA2E">
      <w:start w:val="5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>
    <w:nsid w:val="185115B2"/>
    <w:multiLevelType w:val="hybridMultilevel"/>
    <w:tmpl w:val="6B40F0D4"/>
    <w:lvl w:ilvl="0" w:tplc="DDEC5B42">
      <w:start w:val="1"/>
      <w:numFmt w:val="bullet"/>
      <w:lvlText w:val="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DC70869"/>
    <w:multiLevelType w:val="hybridMultilevel"/>
    <w:tmpl w:val="36A6D3F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7178946A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  <w:rPr>
        <w:sz w:val="20"/>
        <w:szCs w:val="20"/>
      </w:rPr>
    </w:lvl>
    <w:lvl w:ilvl="2" w:tplc="7A56CA2E">
      <w:start w:val="5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>
    <w:nsid w:val="26496E06"/>
    <w:multiLevelType w:val="hybridMultilevel"/>
    <w:tmpl w:val="5E8A6C6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27576FD5"/>
    <w:multiLevelType w:val="hybridMultilevel"/>
    <w:tmpl w:val="8D847080"/>
    <w:lvl w:ilvl="0" w:tplc="DDEC5B42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29E02316"/>
    <w:multiLevelType w:val="singleLevel"/>
    <w:tmpl w:val="3BAA438A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9">
    <w:nsid w:val="384904A3"/>
    <w:multiLevelType w:val="hybridMultilevel"/>
    <w:tmpl w:val="20E099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484EC">
      <w:start w:val="1"/>
      <w:numFmt w:val="lowerLetter"/>
      <w:lvlText w:val="%2."/>
      <w:lvlJc w:val="left"/>
      <w:pPr>
        <w:ind w:left="720" w:hanging="360"/>
      </w:pPr>
    </w:lvl>
    <w:lvl w:ilvl="2" w:tplc="BCF80232">
      <w:start w:val="1"/>
      <w:numFmt w:val="lowerRoman"/>
      <w:lvlText w:val="%3."/>
      <w:lvlJc w:val="right"/>
      <w:pPr>
        <w:ind w:left="1440" w:hanging="180"/>
      </w:pPr>
    </w:lvl>
    <w:lvl w:ilvl="3" w:tplc="8F9008C6">
      <w:start w:val="1"/>
      <w:numFmt w:val="decimal"/>
      <w:lvlText w:val="%4."/>
      <w:lvlJc w:val="left"/>
      <w:pPr>
        <w:ind w:left="2160" w:hanging="360"/>
      </w:pPr>
    </w:lvl>
    <w:lvl w:ilvl="4" w:tplc="01B245E0">
      <w:start w:val="1"/>
      <w:numFmt w:val="lowerLetter"/>
      <w:lvlText w:val="%5."/>
      <w:lvlJc w:val="left"/>
      <w:pPr>
        <w:ind w:left="2880" w:hanging="360"/>
      </w:pPr>
    </w:lvl>
    <w:lvl w:ilvl="5" w:tplc="F5EA92B2">
      <w:start w:val="1"/>
      <w:numFmt w:val="lowerRoman"/>
      <w:lvlText w:val="%6."/>
      <w:lvlJc w:val="right"/>
      <w:pPr>
        <w:ind w:left="3600" w:hanging="180"/>
      </w:pPr>
    </w:lvl>
    <w:lvl w:ilvl="6" w:tplc="2A7C56CC">
      <w:start w:val="1"/>
      <w:numFmt w:val="decimal"/>
      <w:lvlText w:val="%7."/>
      <w:lvlJc w:val="left"/>
      <w:pPr>
        <w:ind w:left="4320" w:hanging="360"/>
      </w:pPr>
    </w:lvl>
    <w:lvl w:ilvl="7" w:tplc="5A109278">
      <w:start w:val="1"/>
      <w:numFmt w:val="lowerLetter"/>
      <w:lvlText w:val="%8."/>
      <w:lvlJc w:val="left"/>
      <w:pPr>
        <w:ind w:left="5040" w:hanging="360"/>
      </w:pPr>
    </w:lvl>
    <w:lvl w:ilvl="8" w:tplc="98BE2368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3DAC2BAF"/>
    <w:multiLevelType w:val="hybridMultilevel"/>
    <w:tmpl w:val="07AEDAF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5400B86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>
    <w:nsid w:val="49451FA3"/>
    <w:multiLevelType w:val="hybridMultilevel"/>
    <w:tmpl w:val="C2E2D09C"/>
    <w:lvl w:ilvl="0" w:tplc="9B0EE30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C3440F"/>
    <w:multiLevelType w:val="hybridMultilevel"/>
    <w:tmpl w:val="95C4F8D0"/>
    <w:lvl w:ilvl="0" w:tplc="9B0EE30C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A5400B86">
      <w:start w:val="1"/>
      <w:numFmt w:val="bullet"/>
      <w:lvlText w:val="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>
    <w:nsid w:val="5D6A779D"/>
    <w:multiLevelType w:val="hybridMultilevel"/>
    <w:tmpl w:val="D5A26816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65E4532C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>
    <w:nsid w:val="60305C54"/>
    <w:multiLevelType w:val="hybridMultilevel"/>
    <w:tmpl w:val="A370B296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10A632C">
      <w:start w:val="1"/>
      <w:numFmt w:val="decimal"/>
      <w:lvlText w:val="%2."/>
      <w:lvlJc w:val="left"/>
      <w:pPr>
        <w:tabs>
          <w:tab w:val="num" w:pos="360"/>
        </w:tabs>
        <w:ind w:left="1440" w:hanging="360"/>
      </w:pPr>
      <w:rPr>
        <w:sz w:val="18"/>
        <w:szCs w:val="18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3E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C6582C">
      <w:start w:val="1"/>
      <w:numFmt w:val="bullet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6C2CF1"/>
    <w:multiLevelType w:val="hybridMultilevel"/>
    <w:tmpl w:val="95B6FF5A"/>
    <w:lvl w:ilvl="0" w:tplc="7178946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ED1EC5"/>
    <w:multiLevelType w:val="hybridMultilevel"/>
    <w:tmpl w:val="36A2423A"/>
    <w:lvl w:ilvl="0" w:tplc="ED5A1F7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DDEC5B4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DC2EE7"/>
    <w:multiLevelType w:val="hybridMultilevel"/>
    <w:tmpl w:val="20A85664"/>
    <w:lvl w:ilvl="0" w:tplc="A5400B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1200"/>
        </w:tabs>
        <w:ind w:left="-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3"/>
  </w:num>
  <w:num w:numId="23">
    <w:abstractNumId w:val="10"/>
  </w:num>
  <w:num w:numId="24">
    <w:abstractNumId w:val="8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0B"/>
    <w:rsid w:val="00043FB9"/>
    <w:rsid w:val="00063818"/>
    <w:rsid w:val="000E1C73"/>
    <w:rsid w:val="001334D5"/>
    <w:rsid w:val="001A0E2D"/>
    <w:rsid w:val="0028243C"/>
    <w:rsid w:val="002A69E8"/>
    <w:rsid w:val="002C7DF5"/>
    <w:rsid w:val="00301EAE"/>
    <w:rsid w:val="003154DC"/>
    <w:rsid w:val="003412F9"/>
    <w:rsid w:val="00363A3E"/>
    <w:rsid w:val="00395C97"/>
    <w:rsid w:val="003B06ED"/>
    <w:rsid w:val="0047397E"/>
    <w:rsid w:val="00473FCA"/>
    <w:rsid w:val="004972F0"/>
    <w:rsid w:val="004F26BD"/>
    <w:rsid w:val="005078C3"/>
    <w:rsid w:val="00516F4F"/>
    <w:rsid w:val="00736FA3"/>
    <w:rsid w:val="007F0914"/>
    <w:rsid w:val="00844159"/>
    <w:rsid w:val="00853C12"/>
    <w:rsid w:val="008A45C7"/>
    <w:rsid w:val="008E3835"/>
    <w:rsid w:val="00A254A1"/>
    <w:rsid w:val="00A81971"/>
    <w:rsid w:val="00AF089B"/>
    <w:rsid w:val="00B44345"/>
    <w:rsid w:val="00B46B82"/>
    <w:rsid w:val="00B52B03"/>
    <w:rsid w:val="00BE300B"/>
    <w:rsid w:val="00C17176"/>
    <w:rsid w:val="00C94503"/>
    <w:rsid w:val="00FE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443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443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uiPriority w:val="59"/>
    <w:rsid w:val="00B44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B44345"/>
    <w:pPr>
      <w:widowControl w:val="0"/>
      <w:autoSpaceDE w:val="0"/>
      <w:autoSpaceDN w:val="0"/>
      <w:adjustRightInd w:val="0"/>
      <w:spacing w:line="278" w:lineRule="exact"/>
      <w:jc w:val="center"/>
    </w:pPr>
  </w:style>
  <w:style w:type="paragraph" w:customStyle="1" w:styleId="Style2">
    <w:name w:val="Style2"/>
    <w:basedOn w:val="a"/>
    <w:rsid w:val="00B44345"/>
    <w:pPr>
      <w:widowControl w:val="0"/>
      <w:autoSpaceDE w:val="0"/>
      <w:autoSpaceDN w:val="0"/>
      <w:adjustRightInd w:val="0"/>
      <w:spacing w:line="283" w:lineRule="exact"/>
      <w:ind w:hanging="350"/>
    </w:pPr>
  </w:style>
  <w:style w:type="character" w:customStyle="1" w:styleId="FontStyle11">
    <w:name w:val="Font Style11"/>
    <w:basedOn w:val="a0"/>
    <w:rsid w:val="00B44345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rsid w:val="00B44345"/>
    <w:rPr>
      <w:rFonts w:ascii="Georgia" w:hAnsi="Georgia" w:cs="Georgia"/>
      <w:sz w:val="18"/>
      <w:szCs w:val="18"/>
    </w:rPr>
  </w:style>
  <w:style w:type="paragraph" w:styleId="a4">
    <w:name w:val="List Paragraph"/>
    <w:basedOn w:val="a"/>
    <w:uiPriority w:val="34"/>
    <w:qFormat/>
    <w:rsid w:val="0047397E"/>
    <w:pPr>
      <w:ind w:left="720"/>
      <w:contextualSpacing/>
    </w:pPr>
  </w:style>
  <w:style w:type="character" w:customStyle="1" w:styleId="FontStyle12">
    <w:name w:val="Font Style12"/>
    <w:rsid w:val="008A45C7"/>
    <w:rPr>
      <w:rFonts w:ascii="Times New Roman" w:hAnsi="Times New Roman" w:cs="Times New Roman"/>
      <w:b/>
      <w:bC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443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443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uiPriority w:val="59"/>
    <w:rsid w:val="00B44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B44345"/>
    <w:pPr>
      <w:widowControl w:val="0"/>
      <w:autoSpaceDE w:val="0"/>
      <w:autoSpaceDN w:val="0"/>
      <w:adjustRightInd w:val="0"/>
      <w:spacing w:line="278" w:lineRule="exact"/>
      <w:jc w:val="center"/>
    </w:pPr>
  </w:style>
  <w:style w:type="paragraph" w:customStyle="1" w:styleId="Style2">
    <w:name w:val="Style2"/>
    <w:basedOn w:val="a"/>
    <w:rsid w:val="00B44345"/>
    <w:pPr>
      <w:widowControl w:val="0"/>
      <w:autoSpaceDE w:val="0"/>
      <w:autoSpaceDN w:val="0"/>
      <w:adjustRightInd w:val="0"/>
      <w:spacing w:line="283" w:lineRule="exact"/>
      <w:ind w:hanging="350"/>
    </w:pPr>
  </w:style>
  <w:style w:type="character" w:customStyle="1" w:styleId="FontStyle11">
    <w:name w:val="Font Style11"/>
    <w:basedOn w:val="a0"/>
    <w:rsid w:val="00B44345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rsid w:val="00B44345"/>
    <w:rPr>
      <w:rFonts w:ascii="Georgia" w:hAnsi="Georgia" w:cs="Georgia"/>
      <w:sz w:val="18"/>
      <w:szCs w:val="18"/>
    </w:rPr>
  </w:style>
  <w:style w:type="paragraph" w:styleId="a4">
    <w:name w:val="List Paragraph"/>
    <w:basedOn w:val="a"/>
    <w:uiPriority w:val="34"/>
    <w:qFormat/>
    <w:rsid w:val="0047397E"/>
    <w:pPr>
      <w:ind w:left="720"/>
      <w:contextualSpacing/>
    </w:pPr>
  </w:style>
  <w:style w:type="character" w:customStyle="1" w:styleId="FontStyle12">
    <w:name w:val="Font Style12"/>
    <w:rsid w:val="008A45C7"/>
    <w:rPr>
      <w:rFonts w:ascii="Times New Roman" w:hAnsi="Times New Roman" w:cs="Times New Roman"/>
      <w:b/>
      <w:bC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3</cp:revision>
  <cp:lastPrinted>2014-05-19T07:16:00Z</cp:lastPrinted>
  <dcterms:created xsi:type="dcterms:W3CDTF">2014-05-19T07:53:00Z</dcterms:created>
  <dcterms:modified xsi:type="dcterms:W3CDTF">2014-05-19T08:38:00Z</dcterms:modified>
</cp:coreProperties>
</file>