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9F5284">
      <w:pPr>
        <w:pStyle w:val="a3"/>
        <w:spacing w:before="0" w:beforeAutospacing="0" w:after="0" w:afterAutospacing="0"/>
        <w:rPr>
          <w:rFonts w:ascii="Calibri Light" w:hAnsi="Calibri Light"/>
          <w:color w:val="000000"/>
          <w:sz w:val="40"/>
          <w:szCs w:val="40"/>
        </w:rPr>
      </w:pPr>
      <w:bookmarkStart w:id="0" w:name="_GoBack"/>
      <w:bookmarkEnd w:id="0"/>
      <w:r>
        <w:rPr>
          <w:rFonts w:ascii="Calibri Light" w:hAnsi="Calibri Light"/>
          <w:color w:val="000000"/>
          <w:sz w:val="40"/>
          <w:szCs w:val="40"/>
        </w:rPr>
        <w:t>ППС</w:t>
      </w:r>
    </w:p>
    <w:p w:rsidR="00000000" w:rsidRDefault="009F5284">
      <w:pPr>
        <w:pStyle w:val="a3"/>
        <w:spacing w:before="0" w:beforeAutospacing="0" w:after="0" w:afterAutospacing="0"/>
        <w:rPr>
          <w:rFonts w:ascii="Calibri" w:hAnsi="Calibri"/>
          <w:color w:val="808080"/>
          <w:sz w:val="20"/>
          <w:szCs w:val="20"/>
        </w:rPr>
      </w:pPr>
      <w:r>
        <w:rPr>
          <w:rFonts w:ascii="Calibri" w:hAnsi="Calibri"/>
          <w:color w:val="808080"/>
          <w:sz w:val="20"/>
          <w:szCs w:val="20"/>
        </w:rPr>
        <w:t>13 февраля 2015 г.</w:t>
      </w:r>
    </w:p>
    <w:p w:rsidR="00000000" w:rsidRDefault="009F5284">
      <w:pPr>
        <w:pStyle w:val="a3"/>
        <w:spacing w:before="0" w:beforeAutospacing="0" w:after="0" w:afterAutospacing="0"/>
        <w:rPr>
          <w:rFonts w:ascii="Calibri" w:hAnsi="Calibri"/>
          <w:color w:val="808080"/>
          <w:sz w:val="20"/>
          <w:szCs w:val="20"/>
        </w:rPr>
      </w:pPr>
      <w:r>
        <w:rPr>
          <w:rFonts w:ascii="Calibri" w:hAnsi="Calibri"/>
          <w:color w:val="808080"/>
          <w:sz w:val="20"/>
          <w:szCs w:val="20"/>
        </w:rPr>
        <w:t>15:14</w:t>
      </w:r>
    </w:p>
    <w:p w:rsidR="00000000" w:rsidRDefault="009F5284">
      <w:pPr>
        <w:pStyle w:val="a3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b/>
          <w:bCs/>
          <w:color w:val="000000"/>
          <w:sz w:val="22"/>
          <w:szCs w:val="22"/>
        </w:rPr>
        <w:t>Программный проект</w:t>
      </w:r>
      <w:r>
        <w:rPr>
          <w:rFonts w:ascii="Calibri" w:hAnsi="Calibri"/>
          <w:color w:val="000000"/>
          <w:sz w:val="22"/>
          <w:szCs w:val="22"/>
        </w:rPr>
        <w:t xml:space="preserve"> -- </w:t>
      </w:r>
      <w:r>
        <w:rPr>
          <w:rFonts w:ascii="Calibri" w:hAnsi="Calibri"/>
          <w:color w:val="000000"/>
          <w:sz w:val="22"/>
          <w:szCs w:val="22"/>
          <w:u w:val="single"/>
        </w:rPr>
        <w:t>временное</w:t>
      </w:r>
      <w:r>
        <w:rPr>
          <w:rFonts w:ascii="Calibri" w:hAnsi="Calibri"/>
          <w:color w:val="000000"/>
          <w:sz w:val="22"/>
          <w:szCs w:val="22"/>
        </w:rPr>
        <w:t xml:space="preserve"> предприятие, предназначенное для создания уникальных продуктов, услуг и результата.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b/>
          <w:bCs/>
          <w:color w:val="000000"/>
          <w:sz w:val="22"/>
          <w:szCs w:val="22"/>
        </w:rPr>
        <w:t>Программная инженерия</w:t>
      </w:r>
      <w:r>
        <w:rPr>
          <w:rFonts w:ascii="Calibri" w:hAnsi="Calibri"/>
          <w:color w:val="000000"/>
          <w:sz w:val="22"/>
          <w:szCs w:val="22"/>
        </w:rPr>
        <w:t xml:space="preserve"> -- система инженерных </w:t>
      </w:r>
      <w:r>
        <w:rPr>
          <w:rFonts w:ascii="Calibri" w:hAnsi="Calibri"/>
          <w:color w:val="000000"/>
          <w:sz w:val="22"/>
          <w:szCs w:val="22"/>
        </w:rPr>
        <w:t>принципов для создания экономичного ПО, которая надежно и эффективно работает в реальных компьютерах (старое определение).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b/>
          <w:bCs/>
          <w:color w:val="000000"/>
          <w:sz w:val="22"/>
          <w:szCs w:val="22"/>
        </w:rPr>
        <w:t>Программная инженерия</w:t>
      </w:r>
      <w:r>
        <w:rPr>
          <w:rFonts w:ascii="Calibri" w:hAnsi="Calibri"/>
          <w:color w:val="000000"/>
          <w:sz w:val="22"/>
          <w:szCs w:val="22"/>
        </w:rPr>
        <w:t xml:space="preserve"> -- систематическое применение научных и технологических знаний, методов и практического опыта к проектировани</w:t>
      </w:r>
      <w:r>
        <w:rPr>
          <w:rFonts w:ascii="Calibri" w:hAnsi="Calibri"/>
          <w:color w:val="000000"/>
          <w:sz w:val="22"/>
          <w:szCs w:val="22"/>
        </w:rPr>
        <w:t>ю, реализации, тестированию и документированию ПО, в целях оптимизации его производства, поддержки и качества (новое определение).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Различают методы, средства и процессы программной инженерии. 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b/>
          <w:bCs/>
          <w:color w:val="000000"/>
          <w:sz w:val="22"/>
          <w:szCs w:val="22"/>
        </w:rPr>
        <w:t>Методы</w:t>
      </w:r>
      <w:r>
        <w:rPr>
          <w:rFonts w:ascii="Calibri" w:hAnsi="Calibri"/>
          <w:color w:val="000000"/>
          <w:sz w:val="22"/>
          <w:szCs w:val="22"/>
        </w:rPr>
        <w:t xml:space="preserve"> обеспечивают решение широкого круга задач разработки</w:t>
      </w:r>
      <w:r>
        <w:rPr>
          <w:rFonts w:ascii="Calibri" w:hAnsi="Calibri"/>
          <w:color w:val="000000"/>
          <w:sz w:val="22"/>
          <w:szCs w:val="22"/>
        </w:rPr>
        <w:t xml:space="preserve"> ПО (планирование и оценка программного проекта, анализ требований, проектирование структур программ, тестирование, сопровождение ПО..).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b/>
          <w:bCs/>
          <w:color w:val="000000"/>
          <w:sz w:val="22"/>
          <w:szCs w:val="22"/>
        </w:rPr>
        <w:t>Средства</w:t>
      </w:r>
      <w:r>
        <w:rPr>
          <w:rFonts w:ascii="Calibri" w:hAnsi="Calibri"/>
          <w:color w:val="000000"/>
          <w:sz w:val="22"/>
          <w:szCs w:val="22"/>
        </w:rPr>
        <w:t xml:space="preserve"> ПИ обеспечивают автоматизированную или автоматическую поддержку методов.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Литература этой лекции:</w:t>
      </w:r>
    </w:p>
    <w:p w:rsidR="00000000" w:rsidRDefault="009F5284">
      <w:pPr>
        <w:numPr>
          <w:ilvl w:val="1"/>
          <w:numId w:val="1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«Технолог</w:t>
      </w:r>
      <w:r>
        <w:rPr>
          <w:rFonts w:ascii="Calibri" w:eastAsia="Times New Roman" w:hAnsi="Calibri"/>
          <w:color w:val="000000"/>
          <w:sz w:val="22"/>
          <w:szCs w:val="22"/>
        </w:rPr>
        <w:t>ия разработки ПО», Орлов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20.02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 Сложность программных систем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Почему ПО присуща сложность:</w:t>
      </w:r>
    </w:p>
    <w:p w:rsidR="00000000" w:rsidRDefault="009F5284">
      <w:pPr>
        <w:numPr>
          <w:ilvl w:val="1"/>
          <w:numId w:val="2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Сложность реальной предметной области из который исходит заказ на разработку.</w:t>
      </w:r>
    </w:p>
    <w:p w:rsidR="00000000" w:rsidRDefault="009F5284">
      <w:pPr>
        <w:numPr>
          <w:ilvl w:val="1"/>
          <w:numId w:val="2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Трудность управления процессом разработки.</w:t>
      </w:r>
    </w:p>
    <w:p w:rsidR="00000000" w:rsidRDefault="009F5284">
      <w:pPr>
        <w:numPr>
          <w:ilvl w:val="1"/>
          <w:numId w:val="2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 xml:space="preserve">Необходимость обеспечить </w:t>
      </w:r>
      <w:r>
        <w:rPr>
          <w:rFonts w:ascii="Calibri" w:eastAsia="Times New Roman" w:hAnsi="Calibri"/>
          <w:color w:val="000000"/>
          <w:sz w:val="22"/>
          <w:szCs w:val="22"/>
        </w:rPr>
        <w:t>достаточную гибкость программ.</w:t>
      </w:r>
    </w:p>
    <w:p w:rsidR="00000000" w:rsidRDefault="009F5284">
      <w:pPr>
        <w:numPr>
          <w:ilvl w:val="1"/>
          <w:numId w:val="2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Неудовлетворительные способы описания поведения больших дискретных систем.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  <w:lang w:val="en-US"/>
        </w:rPr>
      </w:pPr>
      <w:r>
        <w:rPr>
          <w:rFonts w:ascii="Calibri" w:hAnsi="Calibri"/>
          <w:color w:val="000000"/>
          <w:sz w:val="22"/>
          <w:szCs w:val="22"/>
          <w:lang w:val="en-US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 Структура сложных систем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Признаки сложных систем:</w:t>
      </w:r>
    </w:p>
    <w:p w:rsidR="00000000" w:rsidRDefault="009F5284">
      <w:pPr>
        <w:numPr>
          <w:ilvl w:val="1"/>
          <w:numId w:val="3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 xml:space="preserve">Сложные системы часто являются иерархическими и состоят из взаимосвязанных подсистем, которые </w:t>
      </w:r>
      <w:r>
        <w:rPr>
          <w:rFonts w:ascii="Calibri" w:eastAsia="Times New Roman" w:hAnsi="Calibri"/>
          <w:color w:val="000000"/>
          <w:sz w:val="22"/>
          <w:szCs w:val="22"/>
        </w:rPr>
        <w:t>в свою очередь могут быть поделены на подсистемы.</w:t>
      </w:r>
    </w:p>
    <w:p w:rsidR="00000000" w:rsidRDefault="009F5284">
      <w:pPr>
        <w:numPr>
          <w:ilvl w:val="1"/>
          <w:numId w:val="3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Внутрикомпонентные связи обычно сильнее, чем межкомпонентные. Это позволяет нам отделять высокочастотные взаимодействия внутри компонентов от низкочастотной динамики между компонентами.</w:t>
      </w:r>
    </w:p>
    <w:p w:rsidR="00000000" w:rsidRDefault="009F5284">
      <w:pPr>
        <w:numPr>
          <w:ilvl w:val="1"/>
          <w:numId w:val="3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Иерархические систем</w:t>
      </w:r>
      <w:r>
        <w:rPr>
          <w:rFonts w:ascii="Calibri" w:eastAsia="Times New Roman" w:hAnsi="Calibri"/>
          <w:color w:val="000000"/>
          <w:sz w:val="22"/>
          <w:szCs w:val="22"/>
        </w:rPr>
        <w:t>ы обычно состоят из немногих типов подсистем, по-разному скомбинированных и организованных.</w:t>
      </w:r>
    </w:p>
    <w:p w:rsidR="00000000" w:rsidRDefault="009F5284">
      <w:pPr>
        <w:numPr>
          <w:ilvl w:val="1"/>
          <w:numId w:val="3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Выбор какие компоненты в данной системе считаются элементарными относительно произволен и в большей степени оставляется на усмотрение исследователя.</w:t>
      </w:r>
    </w:p>
    <w:p w:rsidR="00000000" w:rsidRDefault="009F5284">
      <w:pPr>
        <w:numPr>
          <w:ilvl w:val="1"/>
          <w:numId w:val="3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Любая работающа</w:t>
      </w:r>
      <w:r>
        <w:rPr>
          <w:rFonts w:ascii="Calibri" w:eastAsia="Times New Roman" w:hAnsi="Calibri"/>
          <w:color w:val="000000"/>
          <w:sz w:val="22"/>
          <w:szCs w:val="22"/>
        </w:rPr>
        <w:t>я сложная система является результатом развития работавшей более простой системы.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Литература этой лекции:</w:t>
      </w:r>
    </w:p>
    <w:p w:rsidR="00000000" w:rsidRDefault="009F5284">
      <w:pPr>
        <w:numPr>
          <w:ilvl w:val="1"/>
          <w:numId w:val="4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Гради Буч, «Объектно-ориентированный анализ и проектирование»</w:t>
      </w:r>
    </w:p>
    <w:p w:rsidR="00000000" w:rsidRDefault="009F5284">
      <w:pPr>
        <w:numPr>
          <w:ilvl w:val="1"/>
          <w:numId w:val="4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Саймон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  <w:lang w:val="en-US"/>
        </w:rPr>
      </w:pPr>
      <w:r>
        <w:rPr>
          <w:rFonts w:ascii="Calibri" w:hAnsi="Calibri"/>
          <w:color w:val="000000"/>
          <w:sz w:val="22"/>
          <w:szCs w:val="22"/>
          <w:lang w:val="en-US"/>
        </w:rPr>
        <w:lastRenderedPageBreak/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  <w:lang w:val="en-US"/>
        </w:rPr>
        <w:t xml:space="preserve"># </w:t>
      </w:r>
      <w:r>
        <w:rPr>
          <w:rFonts w:ascii="Calibri" w:hAnsi="Calibri"/>
          <w:color w:val="000000"/>
          <w:sz w:val="22"/>
          <w:szCs w:val="22"/>
        </w:rPr>
        <w:t>Архитектура ПО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b/>
          <w:bCs/>
          <w:color w:val="000000"/>
          <w:sz w:val="22"/>
          <w:szCs w:val="22"/>
        </w:rPr>
        <w:t>Программная архитектура</w:t>
      </w:r>
      <w:r>
        <w:rPr>
          <w:rFonts w:ascii="Calibri" w:hAnsi="Calibri"/>
          <w:color w:val="000000"/>
          <w:sz w:val="22"/>
          <w:szCs w:val="22"/>
        </w:rPr>
        <w:t xml:space="preserve"> — это структура её структур, то ес</w:t>
      </w:r>
      <w:r>
        <w:rPr>
          <w:rFonts w:ascii="Calibri" w:hAnsi="Calibri"/>
          <w:color w:val="000000"/>
          <w:sz w:val="22"/>
          <w:szCs w:val="22"/>
        </w:rPr>
        <w:t>ть изложение ее программных элементов, их внешних свойств и установленных между ними отношений.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Внешними свойствами называются те предположения, которые сторонние элементы могут выдвигать в отношении данного элемента, в частности они касаются предоставля</w:t>
      </w:r>
      <w:r>
        <w:rPr>
          <w:rFonts w:ascii="Calibri" w:hAnsi="Calibri"/>
          <w:color w:val="000000"/>
          <w:sz w:val="22"/>
          <w:szCs w:val="22"/>
        </w:rPr>
        <w:t>емых элементом услуг, рабочих характеристик, устранения неисправностей, совместного использования ресурсов и так далее.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numPr>
          <w:ilvl w:val="1"/>
          <w:numId w:val="5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Архитектура определяет программные элементы. Архитектура это абстракция системы, в которой отсутствует информация об элементах не имею</w:t>
      </w:r>
      <w:r>
        <w:rPr>
          <w:rFonts w:ascii="Calibri" w:eastAsia="Times New Roman" w:hAnsi="Calibri"/>
          <w:color w:val="000000"/>
          <w:sz w:val="22"/>
          <w:szCs w:val="22"/>
        </w:rPr>
        <w:t>щая отношения к тому как они используются, соотносятся или взаимодействуют с другими элементами.</w:t>
      </w:r>
    </w:p>
    <w:p w:rsidR="00000000" w:rsidRDefault="009F5284">
      <w:pPr>
        <w:numPr>
          <w:ilvl w:val="1"/>
          <w:numId w:val="5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 xml:space="preserve">В состав любой системы может входить и входит целый ряд структур. А следовательно ни одной отдельно взятой структуры, которую можно было бы уверенно назвать  </w:t>
      </w:r>
      <w:r>
        <w:rPr>
          <w:rFonts w:ascii="Calibri" w:eastAsia="Times New Roman" w:hAnsi="Calibri"/>
          <w:color w:val="000000"/>
          <w:sz w:val="22"/>
          <w:szCs w:val="22"/>
        </w:rPr>
        <w:t>архитектурой не существует.</w:t>
      </w:r>
    </w:p>
    <w:p w:rsidR="00000000" w:rsidRDefault="009F5284">
      <w:pPr>
        <w:numPr>
          <w:ilvl w:val="1"/>
          <w:numId w:val="5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Любую программную систему можно представить как совокупность элементов.</w:t>
      </w:r>
    </w:p>
    <w:p w:rsidR="00000000" w:rsidRDefault="009F5284">
      <w:pPr>
        <w:numPr>
          <w:ilvl w:val="1"/>
          <w:numId w:val="5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Если поведение отдельно взятого элемента можно зафиксировать или выявить с точки зрения других элементов, то это поведение входит в состав архитектуры.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##</w:t>
      </w:r>
      <w:r>
        <w:rPr>
          <w:rFonts w:ascii="Calibri" w:hAnsi="Calibri"/>
          <w:color w:val="000000"/>
          <w:sz w:val="22"/>
          <w:szCs w:val="22"/>
        </w:rPr>
        <w:t xml:space="preserve"> Архитектурные образцы, эталонные модели и эталонные варианты архитектур.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b/>
          <w:bCs/>
          <w:color w:val="000000"/>
          <w:sz w:val="22"/>
          <w:szCs w:val="22"/>
        </w:rPr>
        <w:t>Архитектурный образец</w:t>
      </w:r>
      <w:r>
        <w:rPr>
          <w:rFonts w:ascii="Calibri" w:hAnsi="Calibri"/>
          <w:color w:val="000000"/>
          <w:sz w:val="22"/>
          <w:szCs w:val="22"/>
        </w:rPr>
        <w:t xml:space="preserve"> — это описание типов элементов и отношений, изложение ряда ограничений на их использование.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b/>
          <w:bCs/>
          <w:color w:val="000000"/>
          <w:sz w:val="22"/>
          <w:szCs w:val="22"/>
        </w:rPr>
        <w:t>Эталонная модель</w:t>
      </w:r>
      <w:r>
        <w:rPr>
          <w:rFonts w:ascii="Calibri" w:hAnsi="Calibri"/>
          <w:color w:val="000000"/>
          <w:sz w:val="22"/>
          <w:szCs w:val="22"/>
        </w:rPr>
        <w:t xml:space="preserve"> — разделение между отдельными блоками функциона</w:t>
      </w:r>
      <w:r>
        <w:rPr>
          <w:rFonts w:ascii="Calibri" w:hAnsi="Calibri"/>
          <w:color w:val="000000"/>
          <w:sz w:val="22"/>
          <w:szCs w:val="22"/>
        </w:rPr>
        <w:t>льных возможностей и потоков данных.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b/>
          <w:bCs/>
          <w:color w:val="000000"/>
          <w:sz w:val="22"/>
          <w:szCs w:val="22"/>
        </w:rPr>
        <w:t>Эталонная архитектура</w:t>
      </w:r>
      <w:r>
        <w:rPr>
          <w:rFonts w:ascii="Calibri" w:hAnsi="Calibri"/>
          <w:color w:val="000000"/>
          <w:sz w:val="22"/>
          <w:szCs w:val="22"/>
        </w:rPr>
        <w:t xml:space="preserve"> — это результат отображения функциональных схем из эталонной модели на архитектурный образец (программные элементы) и потоки данных между ними.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3295650"/>
            <wp:effectExtent l="0" t="0" r="0" b="0"/>
            <wp:docPr id="1" name="Рисунок 1" descr="Автоматически созданный замещающий текст:&#10;丶 4 一 丶 丶 &#10;∕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втоматически созданный замещающий текст:&#10;丶 4 一 丶 丶 &#10;∕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## Почему программная архитектура так важна?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lastRenderedPageBreak/>
        <w:t> </w:t>
      </w:r>
    </w:p>
    <w:p w:rsidR="00000000" w:rsidRDefault="009F5284">
      <w:pPr>
        <w:numPr>
          <w:ilvl w:val="1"/>
          <w:numId w:val="6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Архитектура -- это единый язык взаимодействия.</w:t>
      </w:r>
    </w:p>
    <w:p w:rsidR="00000000" w:rsidRDefault="009F5284">
      <w:pPr>
        <w:numPr>
          <w:ilvl w:val="1"/>
          <w:numId w:val="6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Архитектура -- это н</w:t>
      </w:r>
      <w:r>
        <w:rPr>
          <w:rFonts w:ascii="Calibri" w:eastAsia="Times New Roman" w:hAnsi="Calibri"/>
          <w:color w:val="000000"/>
          <w:sz w:val="22"/>
          <w:szCs w:val="22"/>
        </w:rPr>
        <w:t>ачальное проектное решение.</w:t>
      </w:r>
    </w:p>
    <w:p w:rsidR="00000000" w:rsidRDefault="009F5284">
      <w:pPr>
        <w:numPr>
          <w:ilvl w:val="1"/>
          <w:numId w:val="6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Архитектура -- это переносимая абстракция системы.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  <w:lang w:val="en-US"/>
        </w:rPr>
      </w:pPr>
      <w:r>
        <w:rPr>
          <w:rFonts w:ascii="Calibri" w:hAnsi="Calibri"/>
          <w:color w:val="000000"/>
          <w:sz w:val="22"/>
          <w:szCs w:val="22"/>
          <w:highlight w:val="yellow"/>
          <w:lang w:val="en-US"/>
        </w:rPr>
        <w:t>Lean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  <w:highlight w:val="yellow"/>
          <w:lang w:val="en-US"/>
        </w:rPr>
        <w:t>Kanban</w:t>
      </w:r>
      <w:r>
        <w:rPr>
          <w:rFonts w:ascii="Calibri" w:hAnsi="Calibri"/>
          <w:color w:val="000000"/>
          <w:sz w:val="22"/>
          <w:szCs w:val="22"/>
          <w:highlight w:val="yellow"/>
        </w:rPr>
        <w:t xml:space="preserve">, как альтернатива </w:t>
      </w:r>
      <w:r>
        <w:rPr>
          <w:rFonts w:ascii="Calibri" w:hAnsi="Calibri"/>
          <w:color w:val="000000"/>
          <w:sz w:val="22"/>
          <w:szCs w:val="22"/>
          <w:highlight w:val="yellow"/>
          <w:lang w:val="en-US"/>
        </w:rPr>
        <w:t>Scrum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  <w:highlight w:val="yellow"/>
        </w:rPr>
        <w:t>Доски, отличия от скрам, почему нет таймфреймов, на что делается фокусировка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 Жизненные циклы ПО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Первое появление в </w:t>
      </w:r>
      <w:r>
        <w:rPr>
          <w:rFonts w:ascii="Calibri" w:hAnsi="Calibri"/>
          <w:color w:val="000000"/>
          <w:sz w:val="22"/>
          <w:szCs w:val="22"/>
        </w:rPr>
        <w:t xml:space="preserve">1970 году. Уинстон Райс предложил каскадную модель. 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## Каскадная модель 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Этапы:</w:t>
      </w:r>
    </w:p>
    <w:p w:rsidR="00000000" w:rsidRDefault="009F5284">
      <w:pPr>
        <w:numPr>
          <w:ilvl w:val="1"/>
          <w:numId w:val="7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Планирование</w:t>
      </w:r>
    </w:p>
    <w:p w:rsidR="00000000" w:rsidRDefault="009F5284">
      <w:pPr>
        <w:numPr>
          <w:ilvl w:val="2"/>
          <w:numId w:val="8"/>
        </w:numPr>
        <w:ind w:left="109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Моделирование</w:t>
      </w:r>
    </w:p>
    <w:p w:rsidR="00000000" w:rsidRDefault="009F5284">
      <w:pPr>
        <w:numPr>
          <w:ilvl w:val="2"/>
          <w:numId w:val="8"/>
        </w:numPr>
        <w:ind w:left="109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Анализ требований</w:t>
      </w:r>
    </w:p>
    <w:p w:rsidR="00000000" w:rsidRDefault="009F5284">
      <w:pPr>
        <w:numPr>
          <w:ilvl w:val="1"/>
          <w:numId w:val="8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Проектирование</w:t>
      </w:r>
    </w:p>
    <w:p w:rsidR="00000000" w:rsidRDefault="009F5284">
      <w:pPr>
        <w:numPr>
          <w:ilvl w:val="2"/>
          <w:numId w:val="9"/>
        </w:numPr>
        <w:ind w:left="109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Архитектура ПО</w:t>
      </w:r>
    </w:p>
    <w:p w:rsidR="00000000" w:rsidRDefault="009F5284">
      <w:pPr>
        <w:numPr>
          <w:ilvl w:val="2"/>
          <w:numId w:val="9"/>
        </w:numPr>
        <w:ind w:left="109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Структура ПО</w:t>
      </w:r>
    </w:p>
    <w:p w:rsidR="00000000" w:rsidRDefault="009F5284">
      <w:pPr>
        <w:numPr>
          <w:ilvl w:val="2"/>
          <w:numId w:val="9"/>
        </w:numPr>
        <w:ind w:left="109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Входные и выходные интерфейсы</w:t>
      </w:r>
    </w:p>
    <w:p w:rsidR="00000000" w:rsidRDefault="009F5284">
      <w:pPr>
        <w:numPr>
          <w:ilvl w:val="1"/>
          <w:numId w:val="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Кодирование</w:t>
      </w:r>
    </w:p>
    <w:p w:rsidR="00000000" w:rsidRDefault="009F5284">
      <w:pPr>
        <w:numPr>
          <w:ilvl w:val="1"/>
          <w:numId w:val="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Тестирование</w:t>
      </w:r>
    </w:p>
    <w:p w:rsidR="00000000" w:rsidRDefault="009F5284">
      <w:pPr>
        <w:numPr>
          <w:ilvl w:val="1"/>
          <w:numId w:val="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Сопровождение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Недостатки:</w:t>
      </w:r>
    </w:p>
    <w:p w:rsidR="00000000" w:rsidRDefault="009F5284">
      <w:pPr>
        <w:numPr>
          <w:ilvl w:val="1"/>
          <w:numId w:val="10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Ре</w:t>
      </w:r>
      <w:r>
        <w:rPr>
          <w:rFonts w:ascii="Calibri" w:eastAsia="Times New Roman" w:hAnsi="Calibri"/>
          <w:color w:val="000000"/>
          <w:sz w:val="22"/>
          <w:szCs w:val="22"/>
        </w:rPr>
        <w:t>альные проекты часто требуют отклонения от стандартной последовательности шагов.</w:t>
      </w:r>
    </w:p>
    <w:p w:rsidR="00000000" w:rsidRDefault="009F5284">
      <w:pPr>
        <w:numPr>
          <w:ilvl w:val="1"/>
          <w:numId w:val="10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Результаты доступны только в конце разработки.</w:t>
      </w:r>
    </w:p>
    <w:p w:rsidR="00000000" w:rsidRDefault="009F5284">
      <w:pPr>
        <w:numPr>
          <w:ilvl w:val="1"/>
          <w:numId w:val="10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Цикл основан на точной формулировке начальных требований.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Преимущества:</w:t>
      </w:r>
    </w:p>
    <w:p w:rsidR="00000000" w:rsidRDefault="009F5284">
      <w:pPr>
        <w:numPr>
          <w:ilvl w:val="1"/>
          <w:numId w:val="11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Четкая последовательность действий.</w:t>
      </w:r>
    </w:p>
    <w:p w:rsidR="00000000" w:rsidRDefault="009F5284">
      <w:pPr>
        <w:numPr>
          <w:ilvl w:val="1"/>
          <w:numId w:val="11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Заказчик получает точное время.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 Стратегии разработки ПО</w:t>
      </w:r>
    </w:p>
    <w:p w:rsidR="00000000" w:rsidRDefault="009F5284">
      <w:pPr>
        <w:numPr>
          <w:ilvl w:val="1"/>
          <w:numId w:val="12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Однократный подход (водопадная или каскадная стратегия).</w:t>
      </w:r>
    </w:p>
    <w:p w:rsidR="00000000" w:rsidRDefault="009F5284">
      <w:pPr>
        <w:numPr>
          <w:ilvl w:val="1"/>
          <w:numId w:val="12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Инкрементальная стратегия. Как каскадная, но разработка идет частями, хотя все требования известны изначально.</w:t>
      </w:r>
    </w:p>
    <w:p w:rsidR="00000000" w:rsidRDefault="009F5284">
      <w:pPr>
        <w:numPr>
          <w:ilvl w:val="1"/>
          <w:numId w:val="12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 xml:space="preserve">Эволюционная стратегия. Как </w:t>
      </w:r>
      <w:r>
        <w:rPr>
          <w:rFonts w:ascii="Calibri" w:eastAsia="Times New Roman" w:hAnsi="Calibri"/>
          <w:color w:val="000000"/>
          <w:sz w:val="22"/>
          <w:szCs w:val="22"/>
        </w:rPr>
        <w:t>инкрементная, но с риском.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# Спиральная модель 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3295650"/>
            <wp:effectExtent l="0" t="0" r="0" b="0"/>
            <wp:docPr id="2" name="Рисунок 2" descr="Автоматически созданный замещающий текст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Автоматически созданный замещающий текст: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Этапы:</w:t>
      </w:r>
    </w:p>
    <w:p w:rsidR="00000000" w:rsidRDefault="009F5284">
      <w:pPr>
        <w:numPr>
          <w:ilvl w:val="1"/>
          <w:numId w:val="13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Сбор требований, анализ проекта</w:t>
      </w:r>
    </w:p>
    <w:p w:rsidR="00000000" w:rsidRDefault="009F5284">
      <w:pPr>
        <w:numPr>
          <w:ilvl w:val="1"/>
          <w:numId w:val="13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Коррект</w:t>
      </w:r>
      <w:r>
        <w:rPr>
          <w:rFonts w:ascii="Calibri" w:eastAsia="Times New Roman" w:hAnsi="Calibri"/>
          <w:color w:val="000000"/>
          <w:sz w:val="22"/>
          <w:szCs w:val="22"/>
        </w:rPr>
        <w:t>ировка требований заказчиком</w:t>
      </w:r>
    </w:p>
    <w:p w:rsidR="00000000" w:rsidRDefault="009F5284">
      <w:pPr>
        <w:numPr>
          <w:ilvl w:val="1"/>
          <w:numId w:val="13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Анализ риска на основе начальных требований</w:t>
      </w:r>
    </w:p>
    <w:p w:rsidR="00000000" w:rsidRDefault="009F5284">
      <w:pPr>
        <w:numPr>
          <w:ilvl w:val="1"/>
          <w:numId w:val="13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Анализ риска на основе реакции заказчика</w:t>
      </w:r>
    </w:p>
    <w:p w:rsidR="00000000" w:rsidRDefault="009F5284">
      <w:pPr>
        <w:numPr>
          <w:ilvl w:val="1"/>
          <w:numId w:val="13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Переход к комплексной системе</w:t>
      </w:r>
    </w:p>
    <w:p w:rsidR="00000000" w:rsidRDefault="009F5284">
      <w:pPr>
        <w:numPr>
          <w:ilvl w:val="1"/>
          <w:numId w:val="13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Начальный макет системы</w:t>
      </w:r>
    </w:p>
    <w:p w:rsidR="00000000" w:rsidRDefault="009F5284">
      <w:pPr>
        <w:numPr>
          <w:ilvl w:val="1"/>
          <w:numId w:val="13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Следующий уровень макета</w:t>
      </w:r>
    </w:p>
    <w:p w:rsidR="00000000" w:rsidRDefault="009F5284">
      <w:pPr>
        <w:numPr>
          <w:ilvl w:val="1"/>
          <w:numId w:val="13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Сконструированная система</w:t>
      </w:r>
    </w:p>
    <w:p w:rsidR="00000000" w:rsidRDefault="009F5284">
      <w:pPr>
        <w:numPr>
          <w:ilvl w:val="1"/>
          <w:numId w:val="13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Оценивание заказчиком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 Тяжеловесные и облегчённые процессы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  <w:lang w:val="en-US"/>
        </w:rPr>
        <w:t xml:space="preserve">Agile </w:t>
      </w:r>
      <w:r>
        <w:rPr>
          <w:rFonts w:ascii="Calibri" w:hAnsi="Calibri"/>
          <w:color w:val="000000"/>
          <w:sz w:val="22"/>
          <w:szCs w:val="22"/>
        </w:rPr>
        <w:t>(легковесные)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Манифест гибкой разработки ПО:</w:t>
      </w:r>
    </w:p>
    <w:p w:rsidR="00000000" w:rsidRDefault="009F5284">
      <w:pPr>
        <w:numPr>
          <w:ilvl w:val="1"/>
          <w:numId w:val="14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Люди и их взаимодействие внутри команды важнее процессов и инструментов.</w:t>
      </w:r>
    </w:p>
    <w:p w:rsidR="00000000" w:rsidRDefault="009F5284">
      <w:pPr>
        <w:numPr>
          <w:ilvl w:val="1"/>
          <w:numId w:val="14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Работающее ПО важнее исчерпывающей документации.</w:t>
      </w:r>
    </w:p>
    <w:p w:rsidR="00000000" w:rsidRDefault="009F5284">
      <w:pPr>
        <w:numPr>
          <w:ilvl w:val="1"/>
          <w:numId w:val="14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Сотрудничество с заказчиком важнее согласов</w:t>
      </w:r>
      <w:r>
        <w:rPr>
          <w:rFonts w:ascii="Calibri" w:eastAsia="Times New Roman" w:hAnsi="Calibri"/>
          <w:color w:val="000000"/>
          <w:sz w:val="22"/>
          <w:szCs w:val="22"/>
        </w:rPr>
        <w:t>аний условий контракта.</w:t>
      </w:r>
    </w:p>
    <w:p w:rsidR="00000000" w:rsidRDefault="009F5284">
      <w:pPr>
        <w:numPr>
          <w:ilvl w:val="1"/>
          <w:numId w:val="14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Готовность к изменениям вроде следования первоначальному плану.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Принципы:</w:t>
      </w:r>
    </w:p>
    <w:p w:rsidR="00000000" w:rsidRDefault="009F5284">
      <w:pPr>
        <w:numPr>
          <w:ilvl w:val="1"/>
          <w:numId w:val="15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Удовлетворение клиента за счёт ранней и бесперебойной поставки ценного ПО.</w:t>
      </w:r>
    </w:p>
    <w:p w:rsidR="00000000" w:rsidRDefault="009F5284">
      <w:pPr>
        <w:numPr>
          <w:ilvl w:val="1"/>
          <w:numId w:val="15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Частая поставка ПО.</w:t>
      </w:r>
    </w:p>
    <w:p w:rsidR="00000000" w:rsidRDefault="009F5284">
      <w:pPr>
        <w:numPr>
          <w:ilvl w:val="1"/>
          <w:numId w:val="15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Тесное и ежедневное общение с заказчиком.</w:t>
      </w:r>
    </w:p>
    <w:p w:rsidR="00000000" w:rsidRDefault="009F5284">
      <w:pPr>
        <w:numPr>
          <w:ilvl w:val="1"/>
          <w:numId w:val="15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Проектом занимаются</w:t>
      </w:r>
      <w:r>
        <w:rPr>
          <w:rFonts w:ascii="Calibri" w:eastAsia="Times New Roman" w:hAnsi="Calibri"/>
          <w:color w:val="000000"/>
          <w:sz w:val="22"/>
          <w:szCs w:val="22"/>
        </w:rPr>
        <w:t xml:space="preserve"> мотивированное личности, которые обеспечены нужными условиями работы и печеньем.</w:t>
      </w:r>
    </w:p>
    <w:p w:rsidR="00000000" w:rsidRDefault="009F5284">
      <w:pPr>
        <w:numPr>
          <w:ilvl w:val="1"/>
          <w:numId w:val="15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Рекомендуемый метод передачи информации -- личный разговор.</w:t>
      </w:r>
    </w:p>
    <w:p w:rsidR="00000000" w:rsidRDefault="009F5284">
      <w:pPr>
        <w:numPr>
          <w:ilvl w:val="1"/>
          <w:numId w:val="15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Рабочее ПО лучший измеритель прогресса.</w:t>
      </w:r>
    </w:p>
    <w:p w:rsidR="00000000" w:rsidRDefault="009F5284">
      <w:pPr>
        <w:numPr>
          <w:ilvl w:val="1"/>
          <w:numId w:val="15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Заказчики, разработчики и пользователи должны поддерживать темп на неопред</w:t>
      </w:r>
      <w:r>
        <w:rPr>
          <w:rFonts w:ascii="Calibri" w:eastAsia="Times New Roman" w:hAnsi="Calibri"/>
          <w:color w:val="000000"/>
          <w:sz w:val="22"/>
          <w:szCs w:val="22"/>
        </w:rPr>
        <w:t>еленный период.</w:t>
      </w:r>
    </w:p>
    <w:p w:rsidR="00000000" w:rsidRDefault="009F5284">
      <w:pPr>
        <w:numPr>
          <w:ilvl w:val="1"/>
          <w:numId w:val="15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Постоянное внимание технического мастерства и удобство дизайна.</w:t>
      </w:r>
    </w:p>
    <w:p w:rsidR="00000000" w:rsidRDefault="009F5284">
      <w:pPr>
        <w:numPr>
          <w:ilvl w:val="1"/>
          <w:numId w:val="15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Простота -- это искусство не делать лишней работы.</w:t>
      </w:r>
    </w:p>
    <w:p w:rsidR="00000000" w:rsidRDefault="009F5284">
      <w:pPr>
        <w:numPr>
          <w:ilvl w:val="1"/>
          <w:numId w:val="15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Лучшие технические решения, архитектура и дизайн получаются у самоорганизующейся команды.</w:t>
      </w:r>
    </w:p>
    <w:p w:rsidR="00000000" w:rsidRDefault="009F5284">
      <w:pPr>
        <w:numPr>
          <w:ilvl w:val="1"/>
          <w:numId w:val="15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Постоянная адаптация к изменяющимся</w:t>
      </w:r>
      <w:r>
        <w:rPr>
          <w:rFonts w:ascii="Calibri" w:eastAsia="Times New Roman" w:hAnsi="Calibri"/>
          <w:color w:val="000000"/>
          <w:sz w:val="22"/>
          <w:szCs w:val="22"/>
        </w:rPr>
        <w:t xml:space="preserve"> обстоятельствам.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  <w:lang w:val="en-US"/>
        </w:rPr>
      </w:pPr>
      <w:r>
        <w:rPr>
          <w:rFonts w:ascii="Calibri" w:hAnsi="Calibri"/>
          <w:color w:val="000000"/>
          <w:sz w:val="22"/>
          <w:szCs w:val="22"/>
          <w:lang w:val="en-US"/>
        </w:rPr>
        <w:t>XP:</w:t>
      </w:r>
    </w:p>
    <w:p w:rsidR="00000000" w:rsidRDefault="009F5284">
      <w:pPr>
        <w:numPr>
          <w:ilvl w:val="1"/>
          <w:numId w:val="16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Разработка через тестирование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20.03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 Требования ПО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Требования -- это возможности или условия, которыми должна соответствовать система или проект.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Классификация требований:</w:t>
      </w:r>
    </w:p>
    <w:p w:rsidR="00000000" w:rsidRDefault="009F5284">
      <w:pPr>
        <w:numPr>
          <w:ilvl w:val="1"/>
          <w:numId w:val="17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 xml:space="preserve">Функциональные -- </w:t>
      </w:r>
      <w:r>
        <w:rPr>
          <w:rFonts w:ascii="Calibri" w:eastAsia="Times New Roman" w:hAnsi="Calibri"/>
          <w:color w:val="000000"/>
          <w:sz w:val="22"/>
          <w:szCs w:val="22"/>
        </w:rPr>
        <w:t>это требования, которые описывают поведение системы и ее функции. Если функциональные требования оформлены как пользовательские, они, как правило, описывают систему в обобщённом виде. В противоположность этому, функциональные требования оформленные как сис</w:t>
      </w:r>
      <w:r>
        <w:rPr>
          <w:rFonts w:ascii="Calibri" w:eastAsia="Times New Roman" w:hAnsi="Calibri"/>
          <w:color w:val="000000"/>
          <w:sz w:val="22"/>
          <w:szCs w:val="22"/>
        </w:rPr>
        <w:t>темные, описывают систему максимально подробно, включая ее функции, исключения и т. д.</w:t>
      </w:r>
    </w:p>
    <w:p w:rsidR="00000000" w:rsidRDefault="009F5284">
      <w:pPr>
        <w:pStyle w:val="a3"/>
        <w:spacing w:before="0" w:beforeAutospacing="0" w:after="0" w:afterAutospacing="0"/>
        <w:ind w:left="55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55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Спецификация функциональных требований должна быть комплексной и непротиворечивой, но на практике этого добиться сложно. Причем зачастую выявить несогласованность на н</w:t>
      </w:r>
      <w:r>
        <w:rPr>
          <w:rFonts w:ascii="Calibri" w:hAnsi="Calibri"/>
          <w:color w:val="000000"/>
          <w:sz w:val="22"/>
          <w:szCs w:val="22"/>
        </w:rPr>
        <w:t>ачальных этапах очень трудно.</w:t>
      </w:r>
    </w:p>
    <w:p w:rsidR="00000000" w:rsidRDefault="009F5284">
      <w:pPr>
        <w:pStyle w:val="a3"/>
        <w:spacing w:before="0" w:beforeAutospacing="0" w:after="0" w:afterAutospacing="0"/>
        <w:ind w:left="55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numPr>
          <w:ilvl w:val="1"/>
          <w:numId w:val="18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Нефункциональные требования -- описывают характеристики системы и ее окружение, а не ее поведение. В них обычно приводится перечень ограничений, накладываемых на действия и функции, выполняемые системой (загруженность процес</w:t>
      </w:r>
      <w:r>
        <w:rPr>
          <w:rFonts w:ascii="Calibri" w:eastAsia="Times New Roman" w:hAnsi="Calibri"/>
          <w:color w:val="000000"/>
          <w:sz w:val="22"/>
          <w:szCs w:val="22"/>
        </w:rPr>
        <w:t>сора и т. д.). Многие нефункциональные требования относятся к системе в целом, а не к отдельным ее функциям. Это означает, что они более значимы и критичны, чем отдельные функциональные требования. Ошибка, допущенная в функциональных требованиях может сниз</w:t>
      </w:r>
      <w:r>
        <w:rPr>
          <w:rFonts w:ascii="Calibri" w:eastAsia="Times New Roman" w:hAnsi="Calibri"/>
          <w:color w:val="000000"/>
          <w:sz w:val="22"/>
          <w:szCs w:val="22"/>
        </w:rPr>
        <w:t xml:space="preserve">ить качество системы, а в нефункциональных может привести к неработоспособности системы. </w:t>
      </w:r>
    </w:p>
    <w:p w:rsidR="00000000" w:rsidRDefault="009F5284">
      <w:pPr>
        <w:pStyle w:val="a3"/>
        <w:spacing w:before="0" w:beforeAutospacing="0" w:after="0" w:afterAutospacing="0"/>
        <w:ind w:left="55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55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Нефункциональные требования можно разбить на следующие группы:</w:t>
      </w:r>
    </w:p>
    <w:p w:rsidR="00000000" w:rsidRDefault="009F5284">
      <w:pPr>
        <w:numPr>
          <w:ilvl w:val="1"/>
          <w:numId w:val="19"/>
        </w:numPr>
        <w:ind w:left="109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Требования к продукту.</w:t>
      </w:r>
    </w:p>
    <w:p w:rsidR="00000000" w:rsidRDefault="009F5284">
      <w:pPr>
        <w:numPr>
          <w:ilvl w:val="1"/>
          <w:numId w:val="19"/>
        </w:numPr>
        <w:ind w:left="109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Организационные требования.</w:t>
      </w:r>
    </w:p>
    <w:p w:rsidR="00000000" w:rsidRDefault="009F5284">
      <w:pPr>
        <w:numPr>
          <w:ilvl w:val="1"/>
          <w:numId w:val="19"/>
        </w:numPr>
        <w:ind w:left="109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Внешние требования.</w:t>
      </w:r>
    </w:p>
    <w:p w:rsidR="00000000" w:rsidRDefault="009F5284">
      <w:pPr>
        <w:pStyle w:val="a3"/>
        <w:spacing w:before="0" w:beforeAutospacing="0" w:after="0" w:afterAutospacing="0"/>
        <w:ind w:left="55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numPr>
          <w:ilvl w:val="1"/>
          <w:numId w:val="20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Требования к предметной обла</w:t>
      </w:r>
      <w:r>
        <w:rPr>
          <w:rFonts w:ascii="Calibri" w:eastAsia="Times New Roman" w:hAnsi="Calibri"/>
          <w:color w:val="000000"/>
          <w:sz w:val="22"/>
          <w:szCs w:val="22"/>
        </w:rPr>
        <w:t>сти -- характеризуют ту предметную область где будет функционировать система. Могут быть функциональными и нефункциональными.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Уровни описания требований:</w:t>
      </w:r>
    </w:p>
    <w:p w:rsidR="00000000" w:rsidRDefault="009F5284">
      <w:pPr>
        <w:numPr>
          <w:ilvl w:val="1"/>
          <w:numId w:val="21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 xml:space="preserve">Пользовательские. Должны описывать функциональные и нефункциональные требования так, что </w:t>
      </w:r>
      <w:r>
        <w:rPr>
          <w:rFonts w:ascii="Calibri" w:eastAsia="Times New Roman" w:hAnsi="Calibri"/>
          <w:color w:val="000000"/>
          <w:sz w:val="22"/>
          <w:szCs w:val="22"/>
        </w:rPr>
        <w:t>они были понятны даже пользователю, не имеющему специальных технических знаний.</w:t>
      </w:r>
    </w:p>
    <w:p w:rsidR="00000000" w:rsidRDefault="009F5284">
      <w:pPr>
        <w:pStyle w:val="a3"/>
        <w:spacing w:before="0" w:beforeAutospacing="0" w:after="0" w:afterAutospacing="0"/>
        <w:ind w:left="55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numPr>
          <w:ilvl w:val="1"/>
          <w:numId w:val="22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Функциональные.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 Описание требований в контексте модели прецедентов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Прецеденты -- это механизм упрощения этапа формулировки требований для всех заинтересованных лиц. По </w:t>
      </w:r>
      <w:r>
        <w:rPr>
          <w:rFonts w:ascii="Calibri" w:hAnsi="Calibri"/>
          <w:color w:val="000000"/>
          <w:sz w:val="22"/>
          <w:szCs w:val="22"/>
        </w:rPr>
        <w:t>существу это рассказы об использовании системы в процессе решения поставленной задачи.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 Прецеденты и ощутимый результат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Исполнитель -- сущность, обладающая поведением, например, человек, программа или организация.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Сценарий -- специальная последовате</w:t>
      </w:r>
      <w:r>
        <w:rPr>
          <w:rFonts w:ascii="Calibri" w:hAnsi="Calibri"/>
          <w:color w:val="000000"/>
          <w:sz w:val="22"/>
          <w:szCs w:val="22"/>
        </w:rPr>
        <w:t>льность действий или взаимодействий между исполнителем и системой (экземпляр прецедента). Это один конкретный сценарий использования системы, либо один проход прецедента.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Неформальное определение прецедента -- это набор взаимосвязанных, успешных и неудач</w:t>
      </w:r>
      <w:r>
        <w:rPr>
          <w:rFonts w:ascii="Calibri" w:hAnsi="Calibri"/>
          <w:color w:val="000000"/>
          <w:sz w:val="22"/>
          <w:szCs w:val="22"/>
        </w:rPr>
        <w:t>ных сценариев, описывающих использование системы исполнителем, для решения одной из задач.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Прецедент -- это набор сценариев использования, в котором каждый экземпляр сценария представляет собой последовательность действий, выполняемых системой для достиж</w:t>
      </w:r>
      <w:r>
        <w:rPr>
          <w:rFonts w:ascii="Calibri" w:hAnsi="Calibri"/>
          <w:color w:val="000000"/>
          <w:sz w:val="22"/>
          <w:szCs w:val="22"/>
        </w:rPr>
        <w:t>ения ощутимого для конкретного исполнителя результата.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 Типы и форматы прецедентов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## Прецеденты типа «черный ящик»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## Степень формализации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numPr>
          <w:ilvl w:val="1"/>
          <w:numId w:val="23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 xml:space="preserve">Сжатые. Аннотация в виде одного абзаца. Обычно описывает только главный успешный сценарий. </w:t>
      </w:r>
    </w:p>
    <w:p w:rsidR="00000000" w:rsidRDefault="009F5284">
      <w:pPr>
        <w:numPr>
          <w:ilvl w:val="1"/>
          <w:numId w:val="23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Свободный. Неформальное описание прецедента. Описывается в нескольких абзацах, охватывает несколько сценариев.</w:t>
      </w:r>
    </w:p>
    <w:p w:rsidR="00000000" w:rsidRDefault="009F5284">
      <w:pPr>
        <w:numPr>
          <w:ilvl w:val="1"/>
          <w:numId w:val="23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Развернутый. Наиболее подробный стиль описания, при котором описываются все возможные варианты событий. Предусловия, постусловия и т. д.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## Поя</w:t>
      </w:r>
      <w:r>
        <w:rPr>
          <w:rFonts w:ascii="Calibri" w:hAnsi="Calibri"/>
          <w:color w:val="000000"/>
          <w:sz w:val="22"/>
          <w:szCs w:val="22"/>
        </w:rPr>
        <w:t>снения к прецедентам</w:t>
      </w:r>
    </w:p>
    <w:p w:rsidR="00000000" w:rsidRDefault="009F5284">
      <w:pPr>
        <w:numPr>
          <w:ilvl w:val="1"/>
          <w:numId w:val="24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Вводные элементы (открыта страница такая-то).</w:t>
      </w:r>
    </w:p>
    <w:p w:rsidR="00000000" w:rsidRDefault="009F5284">
      <w:pPr>
        <w:numPr>
          <w:ilvl w:val="1"/>
          <w:numId w:val="24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Заинтересованные лица и их потребность.</w:t>
      </w:r>
    </w:p>
    <w:p w:rsidR="00000000" w:rsidRDefault="009F5284">
      <w:pPr>
        <w:numPr>
          <w:ilvl w:val="1"/>
          <w:numId w:val="24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Основной успешный сценарий.</w:t>
      </w:r>
    </w:p>
    <w:p w:rsidR="00000000" w:rsidRDefault="009F5284">
      <w:pPr>
        <w:numPr>
          <w:ilvl w:val="1"/>
          <w:numId w:val="24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Расширения (альтернативные сценарии).</w:t>
      </w:r>
    </w:p>
    <w:p w:rsidR="00000000" w:rsidRDefault="009F5284">
      <w:pPr>
        <w:numPr>
          <w:ilvl w:val="1"/>
          <w:numId w:val="24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Специальные требования.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## Задачи и рамки прецедента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В процессе анализа требова</w:t>
      </w:r>
      <w:r>
        <w:rPr>
          <w:rFonts w:ascii="Calibri" w:hAnsi="Calibri"/>
          <w:color w:val="000000"/>
          <w:sz w:val="22"/>
          <w:szCs w:val="22"/>
        </w:rPr>
        <w:t>ний к приложению следует сосредоточиться на уровне элементарных бизнес-процессов.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Элементарный бизнес-процесс (</w:t>
      </w:r>
      <w:r>
        <w:rPr>
          <w:rFonts w:ascii="Calibri" w:hAnsi="Calibri"/>
          <w:color w:val="000000"/>
          <w:sz w:val="22"/>
          <w:szCs w:val="22"/>
          <w:lang w:val="en-US"/>
        </w:rPr>
        <w:t xml:space="preserve">EBP) -- </w:t>
      </w:r>
      <w:r>
        <w:rPr>
          <w:rFonts w:ascii="Calibri" w:hAnsi="Calibri"/>
          <w:color w:val="000000"/>
          <w:sz w:val="22"/>
          <w:szCs w:val="22"/>
        </w:rPr>
        <w:t>это задача, выполняемая одним человеком в одном месте, в одно время в ответ на некоторое событие, добавляющая измеряемое бизнес-значени</w:t>
      </w:r>
      <w:r>
        <w:rPr>
          <w:rFonts w:ascii="Calibri" w:hAnsi="Calibri"/>
          <w:color w:val="000000"/>
          <w:sz w:val="22"/>
          <w:szCs w:val="22"/>
        </w:rPr>
        <w:t>е (ценность) и переводящая данные в некоторое устойчивое состояние.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  <w:lang w:val="en-US"/>
        </w:rPr>
      </w:pPr>
      <w:r>
        <w:rPr>
          <w:rFonts w:ascii="Calibri" w:hAnsi="Calibri"/>
          <w:color w:val="000000"/>
          <w:sz w:val="22"/>
          <w:szCs w:val="22"/>
          <w:lang w:val="en-US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## Определение основных исполнителей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Для выделения прецедентов используется следующая процедура:</w:t>
      </w:r>
    </w:p>
    <w:p w:rsidR="00000000" w:rsidRDefault="009F5284">
      <w:pPr>
        <w:numPr>
          <w:ilvl w:val="1"/>
          <w:numId w:val="25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Определяются рамки системы</w:t>
      </w:r>
    </w:p>
    <w:p w:rsidR="00000000" w:rsidRDefault="009F5284">
      <w:pPr>
        <w:numPr>
          <w:ilvl w:val="1"/>
          <w:numId w:val="25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 xml:space="preserve">Идентифицирование основных </w:t>
      </w:r>
      <w:r>
        <w:rPr>
          <w:rFonts w:ascii="Calibri" w:eastAsia="Times New Roman" w:hAnsi="Calibri"/>
          <w:color w:val="000000"/>
          <w:sz w:val="22"/>
          <w:szCs w:val="22"/>
        </w:rPr>
        <w:t>исполнителей, потребности которых удовлетворяются с помощью системы. При выявлении этих исполнителей задаются следующие вопросы:</w:t>
      </w:r>
    </w:p>
    <w:p w:rsidR="00000000" w:rsidRDefault="009F5284">
      <w:pPr>
        <w:numPr>
          <w:ilvl w:val="2"/>
          <w:numId w:val="26"/>
        </w:numPr>
        <w:ind w:left="109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Кто запускает систему?</w:t>
      </w:r>
    </w:p>
    <w:p w:rsidR="00000000" w:rsidRDefault="009F5284">
      <w:pPr>
        <w:numPr>
          <w:ilvl w:val="2"/>
          <w:numId w:val="26"/>
        </w:numPr>
        <w:ind w:left="109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Кто осуществляет управление пользователями и безопасностью?</w:t>
      </w:r>
    </w:p>
    <w:p w:rsidR="00000000" w:rsidRDefault="009F5284">
      <w:pPr>
        <w:numPr>
          <w:ilvl w:val="2"/>
          <w:numId w:val="26"/>
        </w:numPr>
        <w:ind w:left="109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Кто контролирует деятельность и производител</w:t>
      </w:r>
      <w:r>
        <w:rPr>
          <w:rFonts w:ascii="Calibri" w:eastAsia="Times New Roman" w:hAnsi="Calibri"/>
          <w:color w:val="000000"/>
          <w:sz w:val="22"/>
          <w:szCs w:val="22"/>
        </w:rPr>
        <w:t>ьность системы?</w:t>
      </w:r>
    </w:p>
    <w:p w:rsidR="00000000" w:rsidRDefault="009F5284">
      <w:pPr>
        <w:numPr>
          <w:ilvl w:val="2"/>
          <w:numId w:val="26"/>
        </w:numPr>
        <w:ind w:left="109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Как выполняется обновление ПО?</w:t>
      </w:r>
    </w:p>
    <w:p w:rsidR="00000000" w:rsidRDefault="009F5284">
      <w:pPr>
        <w:numPr>
          <w:ilvl w:val="1"/>
          <w:numId w:val="26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Для каждого исполнителя определяется его задача.</w:t>
      </w:r>
    </w:p>
    <w:p w:rsidR="00000000" w:rsidRDefault="009F5284">
      <w:pPr>
        <w:numPr>
          <w:ilvl w:val="1"/>
          <w:numId w:val="26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Определяются прецеденты, удовлетворяющие потребностям каждого исполнителя и присылаются им имена соответствующих задач.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Роберт Мартин. 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 Гибкое проектирова</w:t>
      </w:r>
      <w:r>
        <w:rPr>
          <w:rFonts w:ascii="Calibri" w:hAnsi="Calibri"/>
          <w:color w:val="000000"/>
          <w:sz w:val="22"/>
          <w:szCs w:val="22"/>
        </w:rPr>
        <w:t>ние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 Ароматы дизайна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numPr>
          <w:ilvl w:val="1"/>
          <w:numId w:val="27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Жесткость -- это характеристика программы, затрудняющая внесение в нее изменений, даже самых простых. Дизайн жесткий, если единственное изменение вызывает целый каскад других изменений в зависимых модулях. Чем больше модулей прихо</w:t>
      </w:r>
      <w:r>
        <w:rPr>
          <w:rFonts w:ascii="Calibri" w:eastAsia="Times New Roman" w:hAnsi="Calibri"/>
          <w:color w:val="000000"/>
          <w:sz w:val="22"/>
          <w:szCs w:val="22"/>
        </w:rPr>
        <w:t>дится изменять тем жёстче дизайн.</w:t>
      </w:r>
    </w:p>
    <w:p w:rsidR="00000000" w:rsidRDefault="009F5284">
      <w:pPr>
        <w:numPr>
          <w:ilvl w:val="1"/>
          <w:numId w:val="27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Хрупкость -- свойство программы повреждаться во многих местах при внесении единственного изменения. Зачастую проблемы возникают в частях программы, которые не связаны напрямую с изменяемыми.</w:t>
      </w:r>
    </w:p>
    <w:p w:rsidR="00000000" w:rsidRDefault="009F5284">
      <w:pPr>
        <w:numPr>
          <w:ilvl w:val="1"/>
          <w:numId w:val="27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Косность. Дизайн является косны</w:t>
      </w:r>
      <w:r>
        <w:rPr>
          <w:rFonts w:ascii="Calibri" w:eastAsia="Times New Roman" w:hAnsi="Calibri"/>
          <w:color w:val="000000"/>
          <w:sz w:val="22"/>
          <w:szCs w:val="22"/>
        </w:rPr>
        <w:t>м, если он содержит части, которые могли бы оказаться полезными в других системах, но усилие и риски, сопряжённые с попыткой отделить эти части от оригинальной системы слишком велики.</w:t>
      </w:r>
    </w:p>
    <w:p w:rsidR="00000000" w:rsidRDefault="009F5284">
      <w:pPr>
        <w:numPr>
          <w:ilvl w:val="1"/>
          <w:numId w:val="27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Вязкость. Бывает двух видов: вязкость программы и вязкость окружения.</w:t>
      </w:r>
    </w:p>
    <w:p w:rsidR="00000000" w:rsidRDefault="009F5284">
      <w:pPr>
        <w:numPr>
          <w:ilvl w:val="1"/>
          <w:numId w:val="27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Не</w:t>
      </w:r>
      <w:r>
        <w:rPr>
          <w:rFonts w:ascii="Calibri" w:eastAsia="Times New Roman" w:hAnsi="Calibri"/>
          <w:color w:val="000000"/>
          <w:sz w:val="22"/>
          <w:szCs w:val="22"/>
        </w:rPr>
        <w:t xml:space="preserve">нужная сложность. </w:t>
      </w:r>
    </w:p>
    <w:p w:rsidR="00000000" w:rsidRDefault="009F5284">
      <w:pPr>
        <w:numPr>
          <w:ilvl w:val="1"/>
          <w:numId w:val="27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Ненужные повторения.</w:t>
      </w:r>
    </w:p>
    <w:p w:rsidR="00000000" w:rsidRDefault="009F5284">
      <w:pPr>
        <w:numPr>
          <w:ilvl w:val="1"/>
          <w:numId w:val="27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Непрозрачность -- это трудность модуля для понимания.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# Принципы </w:t>
      </w:r>
      <w:r>
        <w:rPr>
          <w:rFonts w:ascii="Calibri" w:hAnsi="Calibri"/>
          <w:color w:val="000000"/>
          <w:sz w:val="22"/>
          <w:szCs w:val="22"/>
          <w:lang w:val="en-US"/>
        </w:rPr>
        <w:t>SOLID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  <w:lang w:val="en-US"/>
        </w:rPr>
      </w:pPr>
      <w:r>
        <w:rPr>
          <w:rFonts w:ascii="Calibri" w:hAnsi="Calibri"/>
          <w:color w:val="000000"/>
          <w:sz w:val="22"/>
          <w:szCs w:val="22"/>
          <w:lang w:val="en-US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  <w:lang w:val="en-US"/>
        </w:rPr>
        <w:t xml:space="preserve">## </w:t>
      </w:r>
      <w:r>
        <w:rPr>
          <w:rFonts w:ascii="Calibri" w:hAnsi="Calibri"/>
          <w:color w:val="000000"/>
          <w:sz w:val="22"/>
          <w:szCs w:val="22"/>
        </w:rPr>
        <w:t>Принцип единственной обязанности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Том Демарк, 1979.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«У класса должна быть только одна причина для изменения»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  <w:lang w:val="en-US"/>
        </w:rPr>
      </w:pPr>
      <w:r>
        <w:rPr>
          <w:rFonts w:ascii="Calibri" w:hAnsi="Calibri"/>
          <w:color w:val="000000"/>
          <w:sz w:val="22"/>
          <w:szCs w:val="22"/>
          <w:lang w:val="en-US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3095625"/>
            <wp:effectExtent l="0" t="0" r="0" b="9525"/>
            <wp:docPr id="3" name="Рисунок 3" descr="Автоматически созданный замещающий текст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Автоматически созданный замещающий текст: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noProof/>
          <w:color w:val="000000"/>
          <w:sz w:val="22"/>
          <w:szCs w:val="22"/>
        </w:rPr>
        <w:drawing>
          <wp:inline distT="0" distB="0" distL="0" distR="0">
            <wp:extent cx="5486400" cy="3095625"/>
            <wp:effectExtent l="0" t="0" r="0" b="9525"/>
            <wp:docPr id="4" name="Рисунок 4" descr="Автоматически созданный замещающий текст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Автоматически созданный замещающий текст: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Стоит ли разделять эти обязанности? Если модификация подразумевает изменения сигнатуры методов управления соединением, то дизайн начинает попахивать жесткостью, т. к. классы, вызывающие </w:t>
      </w:r>
      <w:r>
        <w:rPr>
          <w:rFonts w:ascii="Calibri" w:hAnsi="Calibri"/>
          <w:color w:val="000000"/>
          <w:sz w:val="22"/>
          <w:szCs w:val="22"/>
          <w:lang w:val="en-US"/>
        </w:rPr>
        <w:t xml:space="preserve">Send </w:t>
      </w:r>
      <w:r>
        <w:rPr>
          <w:rFonts w:ascii="Calibri" w:hAnsi="Calibri"/>
          <w:color w:val="000000"/>
          <w:sz w:val="22"/>
          <w:szCs w:val="22"/>
        </w:rPr>
        <w:t xml:space="preserve">и </w:t>
      </w:r>
      <w:r>
        <w:rPr>
          <w:rFonts w:ascii="Calibri" w:hAnsi="Calibri"/>
          <w:color w:val="000000"/>
          <w:sz w:val="22"/>
          <w:szCs w:val="22"/>
          <w:lang w:val="en-US"/>
        </w:rPr>
        <w:t xml:space="preserve">Recv </w:t>
      </w:r>
      <w:r>
        <w:rPr>
          <w:rFonts w:ascii="Calibri" w:hAnsi="Calibri"/>
          <w:color w:val="000000"/>
          <w:sz w:val="22"/>
          <w:szCs w:val="22"/>
        </w:rPr>
        <w:t>придется повторно компилировать и развертывать чаще, чем хотелось бы.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  <w:lang w:val="en-US"/>
        </w:rPr>
        <w:t xml:space="preserve">## </w:t>
      </w:r>
      <w:r>
        <w:rPr>
          <w:rFonts w:ascii="Calibri" w:hAnsi="Calibri"/>
          <w:color w:val="000000"/>
          <w:sz w:val="22"/>
          <w:szCs w:val="22"/>
        </w:rPr>
        <w:t>Принцип открытости-закрытости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Бертен Мейер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«Программные сущности: классы, модули, функции и т. д. должны быть открыты для расширения, но закрыты для модификации»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Описание прин</w:t>
      </w:r>
      <w:r>
        <w:rPr>
          <w:rFonts w:ascii="Calibri" w:hAnsi="Calibri"/>
          <w:color w:val="000000"/>
          <w:sz w:val="22"/>
          <w:szCs w:val="22"/>
        </w:rPr>
        <w:t xml:space="preserve">ципа: 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У модулей, согласованных с этим принципом, есть две основные характеристики: </w:t>
      </w:r>
    </w:p>
    <w:p w:rsidR="00000000" w:rsidRDefault="009F5284">
      <w:pPr>
        <w:numPr>
          <w:ilvl w:val="1"/>
          <w:numId w:val="28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Открыты для расширения. Это означает, что поведение модуля можно расширить. Когда требования к приложению изменяются мы добавляем в модуль новое поведение, отвечающее изме</w:t>
      </w:r>
      <w:r>
        <w:rPr>
          <w:rFonts w:ascii="Calibri" w:eastAsia="Times New Roman" w:hAnsi="Calibri"/>
          <w:color w:val="000000"/>
          <w:sz w:val="22"/>
          <w:szCs w:val="22"/>
        </w:rPr>
        <w:t>нившимся требованиям. Иными словами, мы можем изменить состав функций модуля.</w:t>
      </w:r>
    </w:p>
    <w:p w:rsidR="00000000" w:rsidRDefault="009F5284">
      <w:pPr>
        <w:numPr>
          <w:ilvl w:val="1"/>
          <w:numId w:val="28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Закрыты для модификации. То есть расширение поведения модуля не сопряжено с изменениями в исходном коде модуля, то есть бинарное представление остается неизменным.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 Принцип по</w:t>
      </w:r>
      <w:r>
        <w:rPr>
          <w:rFonts w:ascii="Calibri" w:hAnsi="Calibri"/>
          <w:color w:val="000000"/>
          <w:sz w:val="22"/>
          <w:szCs w:val="22"/>
        </w:rPr>
        <w:t>дстановки Лисков (</w:t>
      </w:r>
      <w:r>
        <w:rPr>
          <w:rFonts w:ascii="Calibri" w:hAnsi="Calibri"/>
          <w:color w:val="000000"/>
          <w:sz w:val="22"/>
          <w:szCs w:val="22"/>
          <w:lang w:val="en-US"/>
        </w:rPr>
        <w:t>LSP)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  <w:lang w:val="en-US"/>
        </w:rPr>
      </w:pPr>
      <w:r>
        <w:rPr>
          <w:rFonts w:ascii="Calibri" w:hAnsi="Calibri"/>
          <w:color w:val="000000"/>
          <w:sz w:val="22"/>
          <w:szCs w:val="22"/>
          <w:lang w:val="en-US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Должна быть возможность вместо базового типа подставить любой его подтип.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Если для каждого объекта О1 типа С существует объект О2 типа Т, такой, что для любой программы П типа Т поведение П не изменяется при замене О1 на О2.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Статья Барбары Лисков: «Абстракции данных и иерархии». 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  <w:lang w:val="en-US"/>
        </w:rPr>
      </w:pPr>
      <w:r>
        <w:rPr>
          <w:rFonts w:ascii="Calibri" w:hAnsi="Calibri"/>
          <w:color w:val="000000"/>
          <w:sz w:val="22"/>
          <w:szCs w:val="22"/>
          <w:lang w:val="en-US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 Принцип инверсии зависимости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numPr>
          <w:ilvl w:val="1"/>
          <w:numId w:val="2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модули верхнего уровня не должны зависеть от модулей нижнего уровня; и те и другие должны зависеть от абстракций.</w:t>
      </w:r>
    </w:p>
    <w:p w:rsidR="00000000" w:rsidRDefault="009F5284">
      <w:pPr>
        <w:numPr>
          <w:ilvl w:val="1"/>
          <w:numId w:val="2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абстракции не должны зависеть от деталей; детали до</w:t>
      </w:r>
      <w:r>
        <w:rPr>
          <w:rFonts w:ascii="Calibri" w:eastAsia="Times New Roman" w:hAnsi="Calibri"/>
          <w:color w:val="000000"/>
          <w:sz w:val="22"/>
          <w:szCs w:val="22"/>
        </w:rPr>
        <w:t>лжны зависеть от абстракций.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 Принцип разделения интерфейсов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Клиенты не должны вынуждено зависить от методов, которыми не пользуются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 Паттерны проектирования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Любой паттерн описывает задачу, которая снова и снова возникает в нашей работе, а такж</w:t>
      </w:r>
      <w:r>
        <w:rPr>
          <w:rFonts w:ascii="Calibri" w:hAnsi="Calibri"/>
          <w:color w:val="000000"/>
          <w:sz w:val="22"/>
          <w:szCs w:val="22"/>
        </w:rPr>
        <w:t>е принцип ее решения, причем, таким образом, что это решение можно использовать миллион раз, ничего не изобретая заново.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Паттерн состоит из нескольких частей:</w:t>
      </w:r>
    </w:p>
    <w:p w:rsidR="00000000" w:rsidRDefault="009F5284">
      <w:pPr>
        <w:numPr>
          <w:ilvl w:val="1"/>
          <w:numId w:val="2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Имя</w:t>
      </w:r>
    </w:p>
    <w:p w:rsidR="00000000" w:rsidRDefault="009F5284">
      <w:pPr>
        <w:numPr>
          <w:ilvl w:val="1"/>
          <w:numId w:val="2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Задача</w:t>
      </w:r>
    </w:p>
    <w:p w:rsidR="00000000" w:rsidRDefault="009F5284">
      <w:pPr>
        <w:numPr>
          <w:ilvl w:val="1"/>
          <w:numId w:val="2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Решение задачи</w:t>
      </w:r>
    </w:p>
    <w:p w:rsidR="00000000" w:rsidRDefault="009F5284">
      <w:pPr>
        <w:numPr>
          <w:ilvl w:val="1"/>
          <w:numId w:val="2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Результаты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 Порождающие паттерны</w:t>
      </w:r>
    </w:p>
    <w:p w:rsidR="00000000" w:rsidRDefault="009F5284">
      <w:pPr>
        <w:numPr>
          <w:ilvl w:val="1"/>
          <w:numId w:val="2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 xml:space="preserve">Абстрактная фабрика </w:t>
      </w:r>
      <w:r>
        <w:rPr>
          <w:rFonts w:ascii="Calibri" w:eastAsia="Times New Roman" w:hAnsi="Calibri"/>
          <w:color w:val="000000"/>
          <w:sz w:val="22"/>
          <w:szCs w:val="22"/>
        </w:rPr>
        <w:t>(интерфейсы в джава-приложениях для мак, вин и лин)</w:t>
      </w:r>
    </w:p>
    <w:p w:rsidR="00000000" w:rsidRDefault="009F5284">
      <w:pPr>
        <w:numPr>
          <w:ilvl w:val="1"/>
          <w:numId w:val="2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Строитель (конвертер ртф куда-либо)</w:t>
      </w:r>
    </w:p>
    <w:p w:rsidR="00000000" w:rsidRDefault="009F5284">
      <w:pPr>
        <w:numPr>
          <w:ilvl w:val="1"/>
          <w:numId w:val="2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Фабричный метод (создание документов ворд, эксель, пп)</w:t>
      </w:r>
    </w:p>
    <w:p w:rsidR="00000000" w:rsidRDefault="009F5284">
      <w:pPr>
        <w:numPr>
          <w:ilvl w:val="1"/>
          <w:numId w:val="2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Прототип (нотный стан)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 Структурные паттерны</w:t>
      </w:r>
    </w:p>
    <w:p w:rsidR="00000000" w:rsidRDefault="009F5284">
      <w:pPr>
        <w:numPr>
          <w:ilvl w:val="1"/>
          <w:numId w:val="2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Адаптер (фигуры, библиотека текствью)</w:t>
      </w:r>
    </w:p>
    <w:p w:rsidR="00000000" w:rsidRDefault="009F5284">
      <w:pPr>
        <w:numPr>
          <w:ilvl w:val="1"/>
          <w:numId w:val="2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Компоновщик (флэппи берд: п</w:t>
      </w:r>
      <w:r>
        <w:rPr>
          <w:rFonts w:ascii="Calibri" w:eastAsia="Times New Roman" w:hAnsi="Calibri"/>
          <w:color w:val="000000"/>
          <w:sz w:val="22"/>
          <w:szCs w:val="22"/>
        </w:rPr>
        <w:t>тица, труба, бэкграунд и лэйаут)</w:t>
      </w:r>
    </w:p>
    <w:p w:rsidR="00000000" w:rsidRDefault="009F5284">
      <w:pPr>
        <w:numPr>
          <w:ilvl w:val="1"/>
          <w:numId w:val="2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Декоратор (текствью, бордер, скролл)</w:t>
      </w:r>
    </w:p>
    <w:p w:rsidR="00000000" w:rsidRDefault="009F5284">
      <w:pPr>
        <w:numPr>
          <w:ilvl w:val="1"/>
          <w:numId w:val="2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Мост (окна в системах; сервисы и использование для разных протоколов)</w:t>
      </w:r>
    </w:p>
    <w:p w:rsidR="00000000" w:rsidRDefault="009F5284">
      <w:pPr>
        <w:numPr>
          <w:ilvl w:val="1"/>
          <w:numId w:val="2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Фасад (много библиотек, какие-то нужно объединить)</w:t>
      </w:r>
    </w:p>
    <w:p w:rsidR="00000000" w:rsidRDefault="009F5284">
      <w:pPr>
        <w:numPr>
          <w:ilvl w:val="1"/>
          <w:numId w:val="2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Посредник (ограничить доступ к новостям, через прокси)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 Паттер</w:t>
      </w:r>
      <w:r>
        <w:rPr>
          <w:rFonts w:ascii="Calibri" w:hAnsi="Calibri"/>
          <w:color w:val="000000"/>
          <w:sz w:val="22"/>
          <w:szCs w:val="22"/>
        </w:rPr>
        <w:t>ны поведения</w:t>
      </w:r>
    </w:p>
    <w:p w:rsidR="00000000" w:rsidRDefault="009F5284">
      <w:pPr>
        <w:numPr>
          <w:ilvl w:val="1"/>
          <w:numId w:val="2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Цепочка обязанностей (клик по кнопке вызывает хелп кнопки -&gt; панели -&gt; окна)</w:t>
      </w:r>
    </w:p>
    <w:p w:rsidR="00000000" w:rsidRDefault="009F5284">
      <w:pPr>
        <w:numPr>
          <w:ilvl w:val="1"/>
          <w:numId w:val="2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Команда (обработчики на чем-либо)</w:t>
      </w:r>
    </w:p>
    <w:p w:rsidR="00000000" w:rsidRDefault="009F5284">
      <w:pPr>
        <w:numPr>
          <w:ilvl w:val="1"/>
          <w:numId w:val="2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Итератор (список пользователей, как студентов и пользователей и итераторы по ним)</w:t>
      </w:r>
    </w:p>
    <w:p w:rsidR="00000000" w:rsidRDefault="009F5284">
      <w:pPr>
        <w:numPr>
          <w:ilvl w:val="1"/>
          <w:numId w:val="2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Медиатор (форма с разными типами фильтрации)</w:t>
      </w:r>
    </w:p>
    <w:p w:rsidR="00000000" w:rsidRDefault="009F5284">
      <w:pPr>
        <w:numPr>
          <w:ilvl w:val="1"/>
          <w:numId w:val="2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Храни</w:t>
      </w:r>
      <w:r>
        <w:rPr>
          <w:rFonts w:ascii="Calibri" w:eastAsia="Times New Roman" w:hAnsi="Calibri"/>
          <w:color w:val="000000"/>
          <w:sz w:val="22"/>
          <w:szCs w:val="22"/>
        </w:rPr>
        <w:t>тель (</w:t>
      </w:r>
      <w:r>
        <w:rPr>
          <w:rFonts w:ascii="Calibri" w:eastAsia="Times New Roman" w:hAnsi="Calibri"/>
          <w:color w:val="000000"/>
          <w:sz w:val="22"/>
          <w:szCs w:val="22"/>
          <w:lang w:val="en-US"/>
        </w:rPr>
        <w:t xml:space="preserve">undo, redo </w:t>
      </w:r>
      <w:r>
        <w:rPr>
          <w:rFonts w:ascii="Calibri" w:eastAsia="Times New Roman" w:hAnsi="Calibri"/>
          <w:color w:val="000000"/>
          <w:sz w:val="22"/>
          <w:szCs w:val="22"/>
        </w:rPr>
        <w:t>для текста)</w:t>
      </w:r>
    </w:p>
    <w:p w:rsidR="00000000" w:rsidRDefault="009F5284">
      <w:pPr>
        <w:numPr>
          <w:ilvl w:val="1"/>
          <w:numId w:val="29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Наблюдатель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  <w:lang w:val="en-US"/>
        </w:rPr>
      </w:pPr>
      <w:r>
        <w:rPr>
          <w:rFonts w:ascii="Calibri" w:hAnsi="Calibri"/>
          <w:color w:val="000000"/>
          <w:sz w:val="22"/>
          <w:szCs w:val="22"/>
          <w:lang w:val="en-US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  <w:lang w:val="en-US"/>
        </w:rPr>
      </w:pPr>
      <w:r>
        <w:rPr>
          <w:rFonts w:ascii="Calibri" w:hAnsi="Calibri"/>
          <w:color w:val="000000"/>
          <w:sz w:val="22"/>
          <w:szCs w:val="22"/>
          <w:lang w:val="en-US"/>
        </w:rPr>
        <w:t>DDD -- domain drive design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  <w:lang w:val="en-US"/>
        </w:rPr>
      </w:pPr>
      <w:r>
        <w:rPr>
          <w:rFonts w:ascii="Calibri" w:hAnsi="Calibri"/>
          <w:color w:val="000000"/>
          <w:sz w:val="22"/>
          <w:szCs w:val="22"/>
          <w:lang w:val="en-US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  <w:lang w:val="en-US"/>
        </w:rPr>
        <w:t xml:space="preserve">DDD </w:t>
      </w:r>
      <w:r>
        <w:rPr>
          <w:rFonts w:ascii="Calibri" w:hAnsi="Calibri"/>
          <w:color w:val="000000"/>
          <w:sz w:val="22"/>
          <w:szCs w:val="22"/>
        </w:rPr>
        <w:t>-- набор принципов и схем, помогающих разработчикам создавать изящные системы объектов. При правильном применении оно приводит к созданию программных абстракций, которые называются</w:t>
      </w:r>
      <w:r>
        <w:rPr>
          <w:rFonts w:ascii="Calibri" w:hAnsi="Calibri"/>
          <w:color w:val="000000"/>
          <w:sz w:val="22"/>
          <w:szCs w:val="22"/>
        </w:rPr>
        <w:t xml:space="preserve"> моделями предметных областей.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  <w:lang w:val="en-US"/>
        </w:rPr>
        <w:t xml:space="preserve">DDD -- </w:t>
      </w:r>
      <w:r>
        <w:rPr>
          <w:rFonts w:ascii="Calibri" w:hAnsi="Calibri"/>
          <w:color w:val="000000"/>
          <w:sz w:val="22"/>
          <w:szCs w:val="22"/>
        </w:rPr>
        <w:t>не парадигма.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Принципы:</w:t>
      </w:r>
    </w:p>
    <w:p w:rsidR="00000000" w:rsidRDefault="009F5284">
      <w:pPr>
        <w:numPr>
          <w:ilvl w:val="1"/>
          <w:numId w:val="30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 xml:space="preserve">Единый язык для всей команды </w:t>
      </w:r>
    </w:p>
    <w:p w:rsidR="00000000" w:rsidRDefault="009F5284">
      <w:pPr>
        <w:numPr>
          <w:ilvl w:val="1"/>
          <w:numId w:val="30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Контекст</w:t>
      </w:r>
    </w:p>
    <w:p w:rsidR="00000000" w:rsidRDefault="009F5284">
      <w:pPr>
        <w:numPr>
          <w:ilvl w:val="1"/>
          <w:numId w:val="30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  <w:lang w:val="en-US"/>
        </w:rPr>
        <w:t>Value objects (</w:t>
      </w:r>
      <w:r>
        <w:rPr>
          <w:rFonts w:ascii="Calibri" w:eastAsia="Times New Roman" w:hAnsi="Calibri"/>
          <w:color w:val="000000"/>
          <w:sz w:val="22"/>
          <w:szCs w:val="22"/>
        </w:rPr>
        <w:t>Объекты значений)</w:t>
      </w:r>
    </w:p>
    <w:p w:rsidR="00000000" w:rsidRDefault="009F5284">
      <w:pPr>
        <w:numPr>
          <w:ilvl w:val="1"/>
          <w:numId w:val="30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Сущности</w:t>
      </w:r>
    </w:p>
    <w:p w:rsidR="00000000" w:rsidRDefault="009F5284">
      <w:pPr>
        <w:numPr>
          <w:ilvl w:val="1"/>
          <w:numId w:val="30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Сервисы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 </w:t>
      </w:r>
    </w:p>
    <w:p w:rsidR="00000000" w:rsidRDefault="009F5284">
      <w:pPr>
        <w:pStyle w:val="a3"/>
        <w:spacing w:before="0" w:beforeAutospacing="0" w:after="0" w:afterAutospacing="0"/>
        <w:ind w:left="16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# Антипаттерны</w:t>
      </w:r>
    </w:p>
    <w:p w:rsidR="00000000" w:rsidRDefault="009F5284">
      <w:pPr>
        <w:numPr>
          <w:ilvl w:val="1"/>
          <w:numId w:val="31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Божественный объект (</w:t>
      </w:r>
      <w:r>
        <w:rPr>
          <w:rFonts w:ascii="Calibri" w:eastAsia="Times New Roman" w:hAnsi="Calibri"/>
          <w:color w:val="000000"/>
          <w:sz w:val="22"/>
          <w:szCs w:val="22"/>
          <w:lang w:val="en-US"/>
        </w:rPr>
        <w:t>blob)</w:t>
      </w:r>
    </w:p>
    <w:p w:rsidR="00000000" w:rsidRDefault="009F5284">
      <w:pPr>
        <w:numPr>
          <w:ilvl w:val="1"/>
          <w:numId w:val="31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Волшебная кнопка</w:t>
      </w:r>
    </w:p>
    <w:p w:rsidR="00000000" w:rsidRDefault="009F5284">
      <w:pPr>
        <w:numPr>
          <w:ilvl w:val="2"/>
          <w:numId w:val="32"/>
        </w:numPr>
        <w:ind w:left="109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  <w:lang w:val="en-US"/>
        </w:rPr>
        <w:t xml:space="preserve">Button1, </w:t>
      </w:r>
      <w:r>
        <w:rPr>
          <w:rFonts w:ascii="Calibri" w:eastAsia="Times New Roman" w:hAnsi="Calibri"/>
          <w:color w:val="000000"/>
          <w:sz w:val="22"/>
          <w:szCs w:val="22"/>
        </w:rPr>
        <w:t>ВпереТ!!!</w:t>
      </w:r>
    </w:p>
    <w:p w:rsidR="00000000" w:rsidRDefault="009F5284">
      <w:pPr>
        <w:numPr>
          <w:ilvl w:val="2"/>
          <w:numId w:val="32"/>
        </w:numPr>
        <w:ind w:left="109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Код в обработчике</w:t>
      </w:r>
    </w:p>
    <w:p w:rsidR="00000000" w:rsidRDefault="009F5284">
      <w:pPr>
        <w:numPr>
          <w:ilvl w:val="1"/>
          <w:numId w:val="32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 xml:space="preserve">Раздувание интерфейсов </w:t>
      </w:r>
    </w:p>
    <w:p w:rsidR="00000000" w:rsidRDefault="009F5284">
      <w:pPr>
        <w:numPr>
          <w:ilvl w:val="1"/>
          <w:numId w:val="32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Золушкина туфелька</w:t>
      </w:r>
    </w:p>
    <w:p w:rsidR="00000000" w:rsidRDefault="009F5284">
      <w:pPr>
        <w:numPr>
          <w:ilvl w:val="1"/>
          <w:numId w:val="32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Базовый класс-утилита</w:t>
      </w:r>
    </w:p>
    <w:p w:rsidR="00000000" w:rsidRDefault="009F5284">
      <w:pPr>
        <w:numPr>
          <w:ilvl w:val="1"/>
          <w:numId w:val="32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 xml:space="preserve">Полтергейст </w:t>
      </w:r>
    </w:p>
    <w:p w:rsidR="00000000" w:rsidRDefault="009F5284">
      <w:pPr>
        <w:numPr>
          <w:ilvl w:val="1"/>
          <w:numId w:val="32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 xml:space="preserve">Одиночество </w:t>
      </w:r>
    </w:p>
    <w:p w:rsidR="00000000" w:rsidRDefault="009F5284">
      <w:pPr>
        <w:numPr>
          <w:ilvl w:val="1"/>
          <w:numId w:val="32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</w:rPr>
      </w:pPr>
      <w:r>
        <w:rPr>
          <w:rFonts w:ascii="Calibri" w:eastAsia="Times New Roman" w:hAnsi="Calibri"/>
          <w:color w:val="000000"/>
          <w:sz w:val="22"/>
          <w:szCs w:val="22"/>
        </w:rPr>
        <w:t>Лодочный якорь</w:t>
      </w:r>
    </w:p>
    <w:p w:rsidR="00000000" w:rsidRDefault="009F5284">
      <w:pPr>
        <w:numPr>
          <w:ilvl w:val="1"/>
          <w:numId w:val="32"/>
        </w:numPr>
        <w:ind w:left="556"/>
        <w:textAlignment w:val="center"/>
        <w:rPr>
          <w:rFonts w:ascii="Calibri" w:eastAsia="Times New Roman" w:hAnsi="Calibri"/>
          <w:color w:val="000000"/>
          <w:sz w:val="22"/>
          <w:szCs w:val="22"/>
          <w:lang w:val="en-US"/>
        </w:rPr>
      </w:pPr>
      <w:r>
        <w:rPr>
          <w:rFonts w:ascii="Calibri" w:eastAsia="Times New Roman" w:hAnsi="Calibri"/>
          <w:color w:val="000000"/>
          <w:sz w:val="22"/>
          <w:szCs w:val="22"/>
          <w:lang w:val="en-US"/>
        </w:rPr>
        <w:t>Magic numbers</w:t>
      </w:r>
    </w:p>
    <w:p w:rsidR="00000000" w:rsidRDefault="009F5284">
      <w:pPr>
        <w:pStyle w:val="a3"/>
        <w:spacing w:before="0" w:beforeAutospacing="0" w:after="0" w:afterAutospacing="0"/>
        <w:ind w:left="556"/>
        <w:rPr>
          <w:rFonts w:ascii="Calibri" w:hAnsi="Calibri"/>
          <w:color w:val="000000"/>
          <w:sz w:val="22"/>
          <w:szCs w:val="22"/>
          <w:lang w:val="en-US"/>
        </w:rPr>
      </w:pPr>
      <w:r>
        <w:rPr>
          <w:rFonts w:ascii="Calibri" w:hAnsi="Calibri"/>
          <w:color w:val="000000"/>
          <w:sz w:val="22"/>
          <w:szCs w:val="22"/>
          <w:lang w:val="en-US"/>
        </w:rPr>
        <w:t> </w:t>
      </w:r>
    </w:p>
    <w:sectPr w:rsidR="000000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2502C"/>
    <w:multiLevelType w:val="hybridMultilevel"/>
    <w:tmpl w:val="F4CCC834"/>
    <w:lvl w:ilvl="0" w:tplc="268E941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8F8B81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C8E3BF4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552259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35054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4766A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045697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9A6334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BFC55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4C2462"/>
    <w:multiLevelType w:val="hybridMultilevel"/>
    <w:tmpl w:val="D4766B0A"/>
    <w:lvl w:ilvl="0" w:tplc="CB54EE7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EA0FDE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CB4944C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AA7CDAC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514AF2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072E5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06E6B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C6E6E4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070D5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5B125D"/>
    <w:multiLevelType w:val="multilevel"/>
    <w:tmpl w:val="3536A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1">
      <w:startOverride w:val="1"/>
    </w:lvlOverride>
  </w:num>
  <w:num w:numId="2">
    <w:abstractNumId w:val="2"/>
    <w:lvlOverride w:ilvl="1">
      <w:startOverride w:val="1"/>
    </w:lvlOverride>
  </w:num>
  <w:num w:numId="3">
    <w:abstractNumId w:val="2"/>
    <w:lvlOverride w:ilvl="1">
      <w:startOverride w:val="1"/>
    </w:lvlOverride>
  </w:num>
  <w:num w:numId="4">
    <w:abstractNumId w:val="2"/>
    <w:lvlOverride w:ilvl="1">
      <w:startOverride w:val="1"/>
    </w:lvlOverride>
  </w:num>
  <w:num w:numId="5">
    <w:abstractNumId w:val="2"/>
    <w:lvlOverride w:ilvl="1">
      <w:startOverride w:val="1"/>
    </w:lvlOverride>
  </w:num>
  <w:num w:numId="6">
    <w:abstractNumId w:val="2"/>
    <w:lvlOverride w:ilvl="1">
      <w:startOverride w:val="1"/>
    </w:lvlOverride>
  </w:num>
  <w:num w:numId="7">
    <w:abstractNumId w:val="2"/>
    <w:lvlOverride w:ilvl="1">
      <w:startOverride w:val="1"/>
    </w:lvlOverride>
  </w:num>
  <w:num w:numId="8">
    <w:abstractNumId w:val="2"/>
    <w:lvlOverride w:ilvl="1"/>
    <w:lvlOverride w:ilvl="2">
      <w:startOverride w:val="1"/>
    </w:lvlOverride>
  </w:num>
  <w:num w:numId="9">
    <w:abstractNumId w:val="2"/>
    <w:lvlOverride w:ilvl="1"/>
    <w:lvlOverride w:ilvl="2">
      <w:startOverride w:val="1"/>
    </w:lvlOverride>
  </w:num>
  <w:num w:numId="10">
    <w:abstractNumId w:val="2"/>
    <w:lvlOverride w:ilvl="1">
      <w:startOverride w:val="1"/>
    </w:lvlOverride>
    <w:lvlOverride w:ilvl="2"/>
  </w:num>
  <w:num w:numId="11">
    <w:abstractNumId w:val="2"/>
    <w:lvlOverride w:ilvl="1">
      <w:startOverride w:val="1"/>
    </w:lvlOverride>
    <w:lvlOverride w:ilvl="2"/>
  </w:num>
  <w:num w:numId="12">
    <w:abstractNumId w:val="2"/>
    <w:lvlOverride w:ilvl="1">
      <w:startOverride w:val="1"/>
    </w:lvlOverride>
    <w:lvlOverride w:ilvl="2"/>
  </w:num>
  <w:num w:numId="13">
    <w:abstractNumId w:val="2"/>
    <w:lvlOverride w:ilvl="1">
      <w:startOverride w:val="1"/>
    </w:lvlOverride>
    <w:lvlOverride w:ilvl="2"/>
  </w:num>
  <w:num w:numId="14">
    <w:abstractNumId w:val="2"/>
    <w:lvlOverride w:ilvl="1">
      <w:startOverride w:val="1"/>
    </w:lvlOverride>
    <w:lvlOverride w:ilvl="2"/>
  </w:num>
  <w:num w:numId="15">
    <w:abstractNumId w:val="2"/>
    <w:lvlOverride w:ilvl="1">
      <w:startOverride w:val="1"/>
    </w:lvlOverride>
    <w:lvlOverride w:ilvl="2"/>
  </w:num>
  <w:num w:numId="16">
    <w:abstractNumId w:val="2"/>
    <w:lvlOverride w:ilvl="1">
      <w:startOverride w:val="1"/>
    </w:lvlOverride>
    <w:lvlOverride w:ilvl="2"/>
  </w:num>
  <w:num w:numId="17">
    <w:abstractNumId w:val="2"/>
    <w:lvlOverride w:ilvl="1">
      <w:startOverride w:val="1"/>
    </w:lvlOverride>
    <w:lvlOverride w:ilvl="2"/>
  </w:num>
  <w:num w:numId="18">
    <w:abstractNumId w:val="2"/>
    <w:lvlOverride w:ilvl="1">
      <w:startOverride w:val="2"/>
    </w:lvlOverride>
    <w:lvlOverride w:ilvl="2"/>
  </w:num>
  <w:num w:numId="19">
    <w:abstractNumId w:val="0"/>
    <w:lvlOverride w:ilvl="1">
      <w:startOverride w:val="1"/>
    </w:lvlOverride>
  </w:num>
  <w:num w:numId="20">
    <w:abstractNumId w:val="0"/>
    <w:lvlOverride w:ilvl="1">
      <w:startOverride w:val="3"/>
    </w:lvlOverride>
  </w:num>
  <w:num w:numId="21">
    <w:abstractNumId w:val="1"/>
    <w:lvlOverride w:ilvl="1">
      <w:startOverride w:val="1"/>
    </w:lvlOverride>
  </w:num>
  <w:num w:numId="22">
    <w:abstractNumId w:val="1"/>
    <w:lvlOverride w:ilvl="1">
      <w:startOverride w:val="2"/>
    </w:lvlOverride>
  </w:num>
  <w:num w:numId="23">
    <w:abstractNumId w:val="1"/>
    <w:lvlOverride w:ilvl="1">
      <w:startOverride w:val="1"/>
    </w:lvlOverride>
  </w:num>
  <w:num w:numId="24">
    <w:abstractNumId w:val="1"/>
    <w:lvlOverride w:ilvl="1">
      <w:startOverride w:val="1"/>
    </w:lvlOverride>
  </w:num>
  <w:num w:numId="25">
    <w:abstractNumId w:val="1"/>
    <w:lvlOverride w:ilvl="1">
      <w:startOverride w:val="1"/>
    </w:lvlOverride>
  </w:num>
  <w:num w:numId="26">
    <w:abstractNumId w:val="1"/>
    <w:lvlOverride w:ilvl="1"/>
    <w:lvlOverride w:ilvl="2">
      <w:startOverride w:val="1"/>
    </w:lvlOverride>
  </w:num>
  <w:num w:numId="27">
    <w:abstractNumId w:val="1"/>
    <w:lvlOverride w:ilvl="1">
      <w:startOverride w:val="1"/>
    </w:lvlOverride>
    <w:lvlOverride w:ilvl="2"/>
  </w:num>
  <w:num w:numId="28">
    <w:abstractNumId w:val="1"/>
    <w:lvlOverride w:ilvl="1">
      <w:startOverride w:val="1"/>
    </w:lvlOverride>
    <w:lvlOverride w:ilvl="2"/>
  </w:num>
  <w:num w:numId="29">
    <w:abstractNumId w:val="1"/>
    <w:lvlOverride w:ilvl="1">
      <w:lvl w:ilvl="1" w:tplc="2EA0FDE8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/>
  </w:num>
  <w:num w:numId="30">
    <w:abstractNumId w:val="1"/>
    <w:lvlOverride w:ilvl="1">
      <w:startOverride w:val="1"/>
    </w:lvlOverride>
    <w:lvlOverride w:ilvl="2"/>
  </w:num>
  <w:num w:numId="31">
    <w:abstractNumId w:val="1"/>
    <w:lvlOverride w:ilvl="1">
      <w:lvl w:ilvl="1" w:tplc="2EA0FDE8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/>
  </w:num>
  <w:num w:numId="32">
    <w:abstractNumId w:val="1"/>
    <w:lvlOverride w:ilvl="1">
      <w:lvl w:ilvl="1" w:tplc="2EA0FDE8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 w:tplc="6CB4944C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9F5284"/>
    <w:rsid w:val="009F5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A4C11699-B060-42A3-828D-12FCF9A3B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Theme="minorEastAsia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2251</Words>
  <Characters>12832</Characters>
  <Application>Microsoft Office Word</Application>
  <DocSecurity>0</DocSecurity>
  <Lines>106</Lines>
  <Paragraphs>30</Paragraphs>
  <ScaleCrop>false</ScaleCrop>
  <Company/>
  <LinksUpToDate>false</LinksUpToDate>
  <CharactersWithSpaces>15053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Адаменко</dc:creator>
  <cp:keywords/>
  <dc:description/>
  <cp:lastModifiedBy>Игорь Адаменко</cp:lastModifiedBy>
  <cp:revision>2</cp:revision>
  <dcterms:created xsi:type="dcterms:W3CDTF">2015-07-08T10:45:00Z</dcterms:created>
  <dcterms:modified xsi:type="dcterms:W3CDTF">2015-07-08T10:45:00Z</dcterms:modified>
</cp:coreProperties>
</file>