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E40FA3" w:rsidRDefault="00381CB5" w:rsidP="00E40FA3">
      <w:pPr>
        <w:pStyle w:val="2"/>
        <w:rPr>
          <w:rFonts w:ascii="PT Serif" w:hAnsi="PT Serif"/>
          <w:sz w:val="48"/>
          <w:szCs w:val="48"/>
        </w:rPr>
      </w:pPr>
      <w:r w:rsidRPr="00381CB5">
        <w:rPr>
          <w:rFonts w:ascii="PT Serif" w:hAnsi="PT Serif" w:cs="Segoe UI Light"/>
          <w:sz w:val="36"/>
        </w:rPr>
        <w:t>Лабораторная работа №</w:t>
      </w:r>
      <w:r w:rsidR="00E40FA3">
        <w:rPr>
          <w:rFonts w:ascii="PT Serif" w:hAnsi="PT Serif" w:cs="Segoe UI Light"/>
          <w:sz w:val="36"/>
        </w:rPr>
        <w:t>2</w:t>
      </w:r>
      <w:r w:rsidRPr="00381CB5">
        <w:rPr>
          <w:rFonts w:ascii="PT Serif" w:hAnsi="PT Serif" w:cs="Segoe UI Light"/>
          <w:sz w:val="36"/>
        </w:rPr>
        <w:t xml:space="preserve"> по </w:t>
      </w:r>
      <w:proofErr w:type="gramStart"/>
      <w:r w:rsidRPr="00381CB5">
        <w:rPr>
          <w:rFonts w:ascii="PT Serif" w:hAnsi="PT Serif" w:cs="Segoe UI Light"/>
          <w:sz w:val="36"/>
        </w:rPr>
        <w:t>теме:</w:t>
      </w:r>
      <w:r w:rsidRPr="00381CB5">
        <w:rPr>
          <w:rFonts w:ascii="PT Serif" w:hAnsi="PT Serif"/>
          <w:sz w:val="36"/>
        </w:rPr>
        <w:br/>
      </w:r>
      <w:r w:rsidRPr="00BE1869">
        <w:rPr>
          <w:sz w:val="44"/>
          <w:szCs w:val="44"/>
        </w:rPr>
        <w:t>«</w:t>
      </w:r>
      <w:proofErr w:type="gramEnd"/>
      <w:r w:rsidR="00E40FA3">
        <w:rPr>
          <w:sz w:val="44"/>
          <w:szCs w:val="44"/>
        </w:rPr>
        <w:t>Решение практических задач</w:t>
      </w:r>
      <w:r w:rsidR="00E40FA3">
        <w:rPr>
          <w:sz w:val="44"/>
          <w:szCs w:val="44"/>
        </w:rPr>
        <w:br/>
        <w:t>с применением технологии</w:t>
      </w:r>
      <w:r w:rsidR="00AF2501">
        <w:rPr>
          <w:sz w:val="44"/>
          <w:szCs w:val="44"/>
        </w:rPr>
        <w:t xml:space="preserve"> </w:t>
      </w:r>
      <w:proofErr w:type="spellStart"/>
      <w:r w:rsidR="00AF2501">
        <w:rPr>
          <w:sz w:val="44"/>
          <w:szCs w:val="44"/>
          <w:lang w:val="en-US"/>
        </w:rPr>
        <w:t>OpenMP</w:t>
      </w:r>
      <w:proofErr w:type="spellEnd"/>
      <w:r w:rsidRPr="00BE1869">
        <w:rPr>
          <w:sz w:val="44"/>
          <w:szCs w:val="44"/>
        </w:rPr>
        <w:t>»</w:t>
      </w:r>
    </w:p>
    <w:p w:rsidR="00381CB5" w:rsidRPr="00381CB5" w:rsidRDefault="00381CB5" w:rsidP="00381CB5"/>
    <w:p w:rsidR="00381CB5" w:rsidRPr="00381CB5" w:rsidRDefault="00381CB5" w:rsidP="00381CB5"/>
    <w:p w:rsidR="00381CB5" w:rsidRPr="00381CB5" w:rsidRDefault="00381CB5" w:rsidP="00381CB5"/>
    <w:p w:rsidR="00381CB5" w:rsidRPr="00B26C40" w:rsidRDefault="00654A81" w:rsidP="00381CB5">
      <w:r>
        <w:br/>
      </w:r>
      <w:r>
        <w:br/>
      </w:r>
    </w:p>
    <w:p w:rsidR="00381CB5" w:rsidRPr="00381CB5" w:rsidRDefault="00381CB5" w:rsidP="00654A81">
      <w:pPr>
        <w:ind w:left="6372"/>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ПВ-31</w:t>
      </w:r>
      <w:r w:rsidRPr="00381CB5">
        <w:rPr>
          <w:rFonts w:cs="Segoe UI"/>
        </w:rPr>
        <w:br/>
        <w:t>Адаменко И. И.</w:t>
      </w:r>
    </w:p>
    <w:p w:rsidR="00381CB5" w:rsidRPr="00381CB5" w:rsidRDefault="00654A81" w:rsidP="00654A81">
      <w:pPr>
        <w:ind w:left="6372"/>
        <w:rPr>
          <w:rFonts w:cs="Segoe UI"/>
        </w:rPr>
      </w:pPr>
      <w:proofErr w:type="gramStart"/>
      <w:r>
        <w:rPr>
          <w:rFonts w:cs="Segoe UI Semibold"/>
          <w:b/>
        </w:rPr>
        <w:t>Проверил</w:t>
      </w:r>
      <w:r w:rsidR="00381CB5" w:rsidRPr="00BE1869">
        <w:rPr>
          <w:rFonts w:cs="Segoe UI Semibold"/>
          <w:b/>
        </w:rPr>
        <w:t>:</w:t>
      </w:r>
      <w:r>
        <w:rPr>
          <w:rFonts w:cs="Segoe UI Semibold"/>
          <w:b/>
        </w:rPr>
        <w:br/>
      </w:r>
      <w:r w:rsidR="00AF2501">
        <w:rPr>
          <w:rFonts w:cs="Segoe UI Semibold"/>
        </w:rPr>
        <w:t>к.</w:t>
      </w:r>
      <w:proofErr w:type="gramEnd"/>
      <w:r w:rsidR="00AF2501">
        <w:rPr>
          <w:rFonts w:cs="Segoe UI Semibold"/>
        </w:rPr>
        <w:t xml:space="preserve"> т. н., доцент</w:t>
      </w:r>
      <w:r w:rsidR="00381CB5" w:rsidRPr="00381CB5">
        <w:rPr>
          <w:rFonts w:cs="Segoe UI Semibold"/>
        </w:rPr>
        <w:br/>
      </w:r>
      <w:proofErr w:type="spellStart"/>
      <w:r w:rsidR="00AF2501">
        <w:rPr>
          <w:rFonts w:cs="Segoe UI"/>
        </w:rPr>
        <w:t>Михелёв</w:t>
      </w:r>
      <w:proofErr w:type="spellEnd"/>
      <w:r w:rsidR="00AF2501">
        <w:rPr>
          <w:rFonts w:cs="Segoe UI"/>
        </w:rPr>
        <w:t xml:space="preserve"> В. М</w:t>
      </w:r>
      <w:r w:rsidR="00381CB5" w:rsidRPr="00381CB5">
        <w:rPr>
          <w:rFonts w:cs="Segoe UI"/>
        </w:rPr>
        <w:t>.</w:t>
      </w:r>
    </w:p>
    <w:p w:rsidR="00381CB5" w:rsidRPr="00381CB5" w:rsidRDefault="00381CB5" w:rsidP="00381CB5"/>
    <w:p w:rsidR="00381CB5" w:rsidRPr="00381CB5" w:rsidRDefault="00654A81" w:rsidP="00381CB5">
      <w:r>
        <w:br/>
      </w:r>
    </w:p>
    <w:p w:rsidR="00A47705" w:rsidRPr="00381CB5" w:rsidRDefault="00381CB5" w:rsidP="00381CB5">
      <w:pPr>
        <w:ind w:left="142"/>
        <w:jc w:val="center"/>
      </w:pPr>
      <w:r w:rsidRPr="00381CB5">
        <w:t>Белгород</w:t>
      </w:r>
      <w:r w:rsidRPr="00381CB5">
        <w:br/>
        <w:t>2015</w:t>
      </w:r>
    </w:p>
    <w:p w:rsidR="00E6098C" w:rsidRPr="00E6098C" w:rsidRDefault="00381CB5" w:rsidP="00E6098C">
      <w:r w:rsidRPr="00381CB5">
        <w:rPr>
          <w:b/>
        </w:rPr>
        <w:lastRenderedPageBreak/>
        <w:t>Цель работы:</w:t>
      </w:r>
      <w:r>
        <w:t xml:space="preserve"> </w:t>
      </w:r>
      <w:r w:rsidR="00E40FA3">
        <w:t xml:space="preserve">изучить опции директив </w:t>
      </w:r>
      <w:proofErr w:type="spellStart"/>
      <w:r w:rsidR="00E40FA3">
        <w:t>OpenMP</w:t>
      </w:r>
      <w:proofErr w:type="spellEnd"/>
      <w:r w:rsidR="00E40FA3">
        <w:t xml:space="preserve">; получить практический навык использования технологии </w:t>
      </w:r>
      <w:proofErr w:type="spellStart"/>
      <w:r w:rsidR="00E40FA3">
        <w:rPr>
          <w:lang w:val="en-US"/>
        </w:rPr>
        <w:t>OpenMP</w:t>
      </w:r>
      <w:proofErr w:type="spellEnd"/>
      <w:r w:rsidR="00E40FA3" w:rsidRPr="00E40FA3">
        <w:t xml:space="preserve"> </w:t>
      </w:r>
      <w:r w:rsidR="00E40FA3">
        <w:t>при решении прикладных задач</w:t>
      </w:r>
      <w:r w:rsidR="00654A81" w:rsidRPr="00654A81">
        <w:t>.</w:t>
      </w:r>
    </w:p>
    <w:p w:rsidR="00BE1869" w:rsidRDefault="00654A81" w:rsidP="00654A81">
      <w:pPr>
        <w:pStyle w:val="1"/>
        <w:pageBreakBefore w:val="0"/>
        <w:jc w:val="center"/>
      </w:pPr>
      <w:r>
        <w:t>Теоретическая часть</w:t>
      </w:r>
    </w:p>
    <w:p w:rsidR="00AF2501" w:rsidRDefault="00AF2501" w:rsidP="00AF2501">
      <w:r>
        <w:t xml:space="preserve">OpenMP — это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единой памятью на языках C, C++ и </w:t>
      </w:r>
      <w:proofErr w:type="spellStart"/>
      <w:r>
        <w:t>Fortran</w:t>
      </w:r>
      <w:proofErr w:type="spellEnd"/>
      <w:r>
        <w:t xml:space="preserve">. </w:t>
      </w:r>
      <w:proofErr w:type="spellStart"/>
      <w:r>
        <w:t>OpenMP</w:t>
      </w:r>
      <w:proofErr w:type="spellEnd"/>
      <w:r>
        <w:t xml:space="preserve"> поддерживается многими коммерческими компиляторами на различных платформах. В настоящее время опубликована спецификация OpenMP версии 4.0.</w:t>
      </w:r>
    </w:p>
    <w:p w:rsidR="00AF2501" w:rsidRDefault="00AF2501" w:rsidP="00AF2501">
      <w:r>
        <w:t xml:space="preserve">OpenMP прост в использовании и включает лишь два базовых типа конструкций: директивы </w:t>
      </w:r>
      <w:proofErr w:type="spellStart"/>
      <w:r w:rsidRPr="00AF2501">
        <w:rPr>
          <w:rFonts w:ascii="Consolas" w:hAnsi="Consolas" w:cs="Consolas"/>
        </w:rPr>
        <w:t>pragma</w:t>
      </w:r>
      <w:proofErr w:type="spellEnd"/>
      <w:r>
        <w:t xml:space="preserve"> и функции исполняющей среды OpenMP, которые подключаются как дополнительная библиотека. Директивы </w:t>
      </w:r>
      <w:proofErr w:type="spellStart"/>
      <w:r w:rsidRPr="00AF2501">
        <w:rPr>
          <w:rFonts w:ascii="Consolas" w:hAnsi="Consolas" w:cs="Consolas"/>
        </w:rPr>
        <w:t>pragma</w:t>
      </w:r>
      <w:proofErr w:type="spellEnd"/>
      <w:r>
        <w:t xml:space="preserve">, как правило, указывают компилятору реализовать параллельное выполнение блоков кода. Все эти директивы начинаются с </w:t>
      </w:r>
      <w:r w:rsidRPr="00AF2501">
        <w:rPr>
          <w:rFonts w:ascii="Consolas" w:hAnsi="Consolas" w:cs="Consolas"/>
        </w:rPr>
        <w:t>#</w:t>
      </w:r>
      <w:proofErr w:type="spellStart"/>
      <w:r w:rsidRPr="00AF2501">
        <w:rPr>
          <w:rFonts w:ascii="Consolas" w:hAnsi="Consolas" w:cs="Consolas"/>
        </w:rPr>
        <w:t>pragma</w:t>
      </w:r>
      <w:proofErr w:type="spellEnd"/>
      <w:r w:rsidRPr="00AF2501">
        <w:rPr>
          <w:rFonts w:ascii="Consolas" w:hAnsi="Consolas" w:cs="Consolas"/>
        </w:rPr>
        <w:t xml:space="preserve"> </w:t>
      </w:r>
      <w:proofErr w:type="spellStart"/>
      <w:r w:rsidRPr="00AF2501">
        <w:rPr>
          <w:rFonts w:ascii="Consolas" w:hAnsi="Consolas" w:cs="Consolas"/>
        </w:rPr>
        <w:t>omp</w:t>
      </w:r>
      <w:proofErr w:type="spellEnd"/>
      <w:r>
        <w:t xml:space="preserve">. Как и любые другие директивы </w:t>
      </w:r>
      <w:proofErr w:type="spellStart"/>
      <w:r w:rsidRPr="00AF2501">
        <w:rPr>
          <w:rFonts w:ascii="Consolas" w:hAnsi="Consolas" w:cs="Consolas"/>
        </w:rPr>
        <w:t>pragma</w:t>
      </w:r>
      <w:proofErr w:type="spellEnd"/>
      <w:r>
        <w:t xml:space="preserve">, они игнорируются компилятором, не поддерживающим конкретную технологию — в данном случае OpenMP. </w:t>
      </w:r>
    </w:p>
    <w:p w:rsidR="00B146FE" w:rsidRDefault="00AF2501" w:rsidP="00AF2501">
      <w:r>
        <w:t xml:space="preserve">Функции OpenMP служат в основном для изменения и получения параметров среды. Кроме того, OpenMP включает API–функции для поддержки некоторых типов синхронизации. Чтобы задействовать эти функции библиотеки OpenMP времени выполнения (исполняющей среды), в программу нужно включить заголовочный файл </w:t>
      </w:r>
      <w:proofErr w:type="spellStart"/>
      <w:r w:rsidRPr="00AF2501">
        <w:rPr>
          <w:rFonts w:ascii="Consolas" w:hAnsi="Consolas" w:cs="Consolas"/>
        </w:rPr>
        <w:t>omp.h</w:t>
      </w:r>
      <w:proofErr w:type="spellEnd"/>
      <w:r>
        <w:t xml:space="preserve">. Если в приложении используются только </w:t>
      </w:r>
      <w:proofErr w:type="spellStart"/>
      <w:r>
        <w:t>OpenMP</w:t>
      </w:r>
      <w:proofErr w:type="spellEnd"/>
      <w:r>
        <w:t xml:space="preserve">–директивы </w:t>
      </w:r>
      <w:proofErr w:type="spellStart"/>
      <w:r w:rsidRPr="00AF2501">
        <w:rPr>
          <w:rFonts w:ascii="Consolas" w:hAnsi="Consolas" w:cs="Consolas"/>
        </w:rPr>
        <w:t>pragma</w:t>
      </w:r>
      <w:proofErr w:type="spellEnd"/>
      <w:r>
        <w:t>, включать этот файл не требуется.</w:t>
      </w:r>
    </w:p>
    <w:p w:rsidR="00C660E9" w:rsidRDefault="00C660E9" w:rsidP="00C660E9">
      <w:r>
        <w:t xml:space="preserve">Значительная часть функциональности </w:t>
      </w:r>
      <w:proofErr w:type="spellStart"/>
      <w:r>
        <w:t>OpenMP</w:t>
      </w:r>
      <w:proofErr w:type="spellEnd"/>
      <w:r>
        <w:t xml:space="preserve"> реализуется при помощи директив компилятору. Они должны быть явно вставлены пользователем, что позволит выполнять программу в параллельном режиме. Директивы </w:t>
      </w:r>
      <w:proofErr w:type="spellStart"/>
      <w:r>
        <w:t>OpenMP</w:t>
      </w:r>
      <w:proofErr w:type="spellEnd"/>
      <w:r>
        <w:t xml:space="preserve"> в программах оформляются указаниями препроцессору, начинающимися с </w:t>
      </w:r>
      <w:r w:rsidRPr="00C660E9">
        <w:rPr>
          <w:rFonts w:ascii="Consolas" w:hAnsi="Consolas" w:cs="Consolas"/>
        </w:rPr>
        <w:t>#</w:t>
      </w:r>
      <w:proofErr w:type="spellStart"/>
      <w:r w:rsidRPr="00C660E9">
        <w:rPr>
          <w:rFonts w:ascii="Consolas" w:hAnsi="Consolas" w:cs="Consolas"/>
        </w:rPr>
        <w:t>pragma</w:t>
      </w:r>
      <w:proofErr w:type="spellEnd"/>
      <w:r w:rsidRPr="00C660E9">
        <w:rPr>
          <w:rFonts w:ascii="Consolas" w:hAnsi="Consolas" w:cs="Consolas"/>
        </w:rPr>
        <w:t xml:space="preserve"> </w:t>
      </w:r>
      <w:proofErr w:type="spellStart"/>
      <w:r w:rsidRPr="00C660E9">
        <w:rPr>
          <w:rFonts w:ascii="Consolas" w:hAnsi="Consolas" w:cs="Consolas"/>
        </w:rPr>
        <w:t>omp</w:t>
      </w:r>
      <w:proofErr w:type="spellEnd"/>
      <w:r>
        <w:t xml:space="preserve">. Ключевое слово </w:t>
      </w:r>
      <w:proofErr w:type="spellStart"/>
      <w:r w:rsidRPr="00C660E9">
        <w:rPr>
          <w:rFonts w:ascii="Consolas" w:hAnsi="Consolas" w:cs="Consolas"/>
        </w:rPr>
        <w:t>omp</w:t>
      </w:r>
      <w:proofErr w:type="spellEnd"/>
      <w:r>
        <w:t xml:space="preserve"> используется для того, чтобы исключить случайные совпадения имён директив </w:t>
      </w:r>
      <w:proofErr w:type="spellStart"/>
      <w:r>
        <w:t>OpenMP</w:t>
      </w:r>
      <w:proofErr w:type="spellEnd"/>
      <w:r>
        <w:t xml:space="preserve"> с другими именами.</w:t>
      </w:r>
    </w:p>
    <w:p w:rsidR="00C660E9" w:rsidRDefault="00C660E9" w:rsidP="00C660E9">
      <w:r>
        <w:t>Формат директивы на Си/Си++:</w:t>
      </w:r>
    </w:p>
    <w:p w:rsidR="00C660E9" w:rsidRPr="00C660E9" w:rsidRDefault="00C660E9" w:rsidP="00C660E9">
      <w:pPr>
        <w:ind w:firstLine="708"/>
        <w:rPr>
          <w:lang w:val="en-US"/>
        </w:rPr>
      </w:pPr>
      <w:r w:rsidRPr="00C660E9">
        <w:rPr>
          <w:rFonts w:ascii="Consolas" w:hAnsi="Consolas" w:cs="Consolas"/>
          <w:lang w:val="en-US"/>
        </w:rPr>
        <w:t xml:space="preserve">#pragma </w:t>
      </w:r>
      <w:proofErr w:type="spellStart"/>
      <w:r w:rsidRPr="00C660E9">
        <w:rPr>
          <w:rFonts w:ascii="Consolas" w:hAnsi="Consolas" w:cs="Consolas"/>
          <w:lang w:val="en-US"/>
        </w:rPr>
        <w:t>omp</w:t>
      </w:r>
      <w:proofErr w:type="spellEnd"/>
      <w:r w:rsidRPr="00C660E9">
        <w:rPr>
          <w:rFonts w:ascii="Consolas" w:hAnsi="Consolas" w:cs="Consolas"/>
          <w:lang w:val="en-US"/>
        </w:rPr>
        <w:t xml:space="preserve"> directive-name [</w:t>
      </w:r>
      <w:proofErr w:type="gramStart"/>
      <w:r w:rsidRPr="00C660E9">
        <w:rPr>
          <w:rFonts w:ascii="Consolas" w:hAnsi="Consolas" w:cs="Consolas"/>
        </w:rPr>
        <w:t>опция</w:t>
      </w:r>
      <w:r w:rsidRPr="00C660E9">
        <w:rPr>
          <w:rFonts w:ascii="Consolas" w:hAnsi="Consolas" w:cs="Consolas"/>
          <w:lang w:val="en-US"/>
        </w:rPr>
        <w:t>[</w:t>
      </w:r>
      <w:proofErr w:type="gramEnd"/>
      <w:r w:rsidRPr="00C660E9">
        <w:rPr>
          <w:rFonts w:ascii="Consolas" w:hAnsi="Consolas" w:cs="Consolas"/>
          <w:lang w:val="en-US"/>
        </w:rPr>
        <w:t xml:space="preserve">[,] </w:t>
      </w:r>
      <w:r w:rsidRPr="00C660E9">
        <w:rPr>
          <w:rFonts w:ascii="Consolas" w:hAnsi="Consolas" w:cs="Consolas"/>
        </w:rPr>
        <w:t>опция</w:t>
      </w:r>
      <w:r w:rsidRPr="00C660E9">
        <w:rPr>
          <w:rFonts w:ascii="Consolas" w:hAnsi="Consolas" w:cs="Consolas"/>
          <w:lang w:val="en-US"/>
        </w:rPr>
        <w:t>]...]</w:t>
      </w:r>
    </w:p>
    <w:p w:rsidR="00C660E9" w:rsidRDefault="00C660E9" w:rsidP="00C660E9">
      <w:r>
        <w:t xml:space="preserve">Объектом действия большинства директив является один оператор или блок, перед которым расположена директива в исходном тексте программы. В </w:t>
      </w:r>
      <w:proofErr w:type="spellStart"/>
      <w:r>
        <w:t>OpenMP</w:t>
      </w:r>
      <w:proofErr w:type="spellEnd"/>
      <w:r>
        <w:t xml:space="preserve"> такие операторы или блоки называются ассоциированными с директивой. Ассоциированный блок должен иметь одну точку входа в начале и одну точку выхода в конце. Порядок опций в описании директивы несущественен, в одной директиве большинство </w:t>
      </w:r>
      <w:r>
        <w:lastRenderedPageBreak/>
        <w:t>опций может встречаться несколько раз. После некоторых опций может следовать список переменных, разделяемых запятыми.</w:t>
      </w:r>
    </w:p>
    <w:p w:rsidR="00C660E9" w:rsidRDefault="00C660E9" w:rsidP="00C660E9">
      <w:r>
        <w:t xml:space="preserve">Все директивы </w:t>
      </w:r>
      <w:proofErr w:type="spellStart"/>
      <w:r>
        <w:t>OpenMP</w:t>
      </w:r>
      <w:proofErr w:type="spellEnd"/>
      <w:r>
        <w:t xml:space="preserve"> можно разделить на 3 категории: определение параллельной области, распределение работы, синхронизация. Каждая директива может иметь несколько дополнительных атрибутов – опций (</w:t>
      </w:r>
      <w:proofErr w:type="spellStart"/>
      <w:r>
        <w:t>clause</w:t>
      </w:r>
      <w:proofErr w:type="spellEnd"/>
      <w:r>
        <w:t xml:space="preserve">). Отдельно специфицируются опции для назначения классов переменных, которые могут быть атрибутами различных директив. Чтобы задействовать функции библиотеки </w:t>
      </w:r>
      <w:proofErr w:type="spellStart"/>
      <w:r>
        <w:t>OpenMP</w:t>
      </w:r>
      <w:proofErr w:type="spellEnd"/>
      <w:r>
        <w:t xml:space="preserve"> периода выполнения (исполняющей среды), в программу нужно включить заголовочный файл </w:t>
      </w:r>
      <w:proofErr w:type="spellStart"/>
      <w:r>
        <w:t>omp.h</w:t>
      </w:r>
      <w:proofErr w:type="spellEnd"/>
      <w:r>
        <w:t>.</w:t>
      </w:r>
    </w:p>
    <w:p w:rsidR="00C660E9" w:rsidRDefault="00C660E9" w:rsidP="00C660E9">
      <w:r>
        <w:t xml:space="preserve">Все функции, используемые в </w:t>
      </w:r>
      <w:proofErr w:type="spellStart"/>
      <w:r>
        <w:t>OpenMP</w:t>
      </w:r>
      <w:proofErr w:type="spellEnd"/>
      <w:r>
        <w:t xml:space="preserve">, начинаются с префикса </w:t>
      </w:r>
      <w:proofErr w:type="spellStart"/>
      <w:r w:rsidRPr="00C660E9">
        <w:rPr>
          <w:rFonts w:ascii="Consolas" w:hAnsi="Consolas" w:cs="Consolas"/>
        </w:rPr>
        <w:t>omp</w:t>
      </w:r>
      <w:proofErr w:type="spellEnd"/>
      <w:r>
        <w:t xml:space="preserve">_. Если пользователь не будет использовать в программе имён, начинающихся с такого префикса, то конфликтов с объектами </w:t>
      </w:r>
      <w:proofErr w:type="spellStart"/>
      <w:r>
        <w:t>OpenMP</w:t>
      </w:r>
      <w:proofErr w:type="spellEnd"/>
      <w:r>
        <w:t xml:space="preserve"> заведомо не будет. В языке Си, кроме того, является существенным регистр символов в названиях функций. Названия функций </w:t>
      </w:r>
      <w:proofErr w:type="spellStart"/>
      <w:r>
        <w:t>OpenMP</w:t>
      </w:r>
      <w:proofErr w:type="spellEnd"/>
      <w:r>
        <w:t xml:space="preserve"> записываются строчными буквами. Для того чтобы программа, использующая функции </w:t>
      </w:r>
      <w:proofErr w:type="spellStart"/>
      <w:r>
        <w:t>OpenMP</w:t>
      </w:r>
      <w:proofErr w:type="spellEnd"/>
      <w:r>
        <w:t>, могла оставаться корректной для обычного компилятора, можно прилинковать специальную библиотеку, которая определит для каждой функции соответствующую «заглушку» (</w:t>
      </w:r>
      <w:proofErr w:type="spellStart"/>
      <w:r>
        <w:t>stub</w:t>
      </w:r>
      <w:proofErr w:type="spellEnd"/>
      <w:r>
        <w:t>).</w:t>
      </w:r>
    </w:p>
    <w:p w:rsidR="00A2036B" w:rsidRDefault="006D73AF" w:rsidP="00A2036B">
      <w:pPr>
        <w:pStyle w:val="1"/>
        <w:jc w:val="center"/>
      </w:pPr>
      <w:r>
        <w:lastRenderedPageBreak/>
        <w:t>Практическая</w:t>
      </w:r>
      <w:r w:rsidRPr="00AF2501">
        <w:t xml:space="preserve"> </w:t>
      </w:r>
      <w:r>
        <w:t>часть</w:t>
      </w:r>
    </w:p>
    <w:p w:rsidR="00E6098C" w:rsidRDefault="00E6098C" w:rsidP="00E6098C">
      <w:pPr>
        <w:pStyle w:val="2"/>
      </w:pPr>
      <w:r>
        <w:t>Задание для варианта №1</w:t>
      </w:r>
    </w:p>
    <w:p w:rsidR="00C96118" w:rsidRDefault="00C660E9" w:rsidP="00E6098C">
      <w:r>
        <w:t>Численно найти значение определённого интеграла данной функции с точностью до 10 знаков после запятой.</w:t>
      </w:r>
    </w:p>
    <w:p w:rsidR="00E6098C" w:rsidRDefault="00E6098C" w:rsidP="00E6098C">
      <w:pPr>
        <w:pStyle w:val="2"/>
      </w:pPr>
      <w:r>
        <w:t>Описание алгоритма</w:t>
      </w:r>
    </w:p>
    <w:p w:rsidR="00E6098C" w:rsidRPr="00E6098C" w:rsidRDefault="00E6098C" w:rsidP="00E6098C">
      <w:pPr>
        <w:rPr>
          <w:rFonts w:eastAsiaTheme="minorEastAsia"/>
        </w:rPr>
      </w:pPr>
      <w:r>
        <w:t xml:space="preserve">В качестве функции была </w:t>
      </w:r>
      <w:proofErr w:type="gramStart"/>
      <w:r>
        <w:t xml:space="preserve">выбрана </w:t>
      </w:r>
      <m:oMath>
        <m:r>
          <w:rPr>
            <w:rFonts w:ascii="Cambria Math" w:hAnsi="Cambria Math"/>
          </w:rPr>
          <m:t>y=</m:t>
        </m:r>
        <m:rad>
          <m:radPr>
            <m:degHide m:val="1"/>
            <m:ctrlPr>
              <w:rPr>
                <w:rFonts w:ascii="Cambria Math" w:hAnsi="Cambria Math"/>
              </w:rPr>
            </m:ctrlPr>
          </m:radPr>
          <m:deg/>
          <m:e>
            <m:d>
              <m:dPr>
                <m:begChr m:val="|"/>
                <m:endChr m:val="|"/>
                <m:ctrlPr>
                  <w:rPr>
                    <w:rFonts w:ascii="Cambria Math" w:hAnsi="Cambria Math"/>
                  </w:rPr>
                </m:ctrlPr>
              </m:dPr>
              <m:e>
                <m:r>
                  <m:rPr>
                    <m:sty m:val="p"/>
                  </m:rPr>
                  <w:rPr>
                    <w:rFonts w:ascii="Cambria Math" w:hAnsi="Cambria Math"/>
                  </w:rPr>
                  <m:t>cos⁡</m:t>
                </m:r>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+2</m:t>
                                </m:r>
                                <m:r>
                                  <w:rPr>
                                    <w:rFonts w:ascii="Cambria Math" w:hAnsi="Cambria Math"/>
                                    <w:lang w:val="en-US"/>
                                  </w:rPr>
                                  <m:t>x</m:t>
                                </m:r>
                              </m:e>
                            </m:d>
                          </m:e>
                        </m:func>
                      </m:e>
                    </m:d>
                  </m:e>
                </m:func>
                <m:r>
                  <w:rPr>
                    <w:rFonts w:ascii="Cambria Math" w:hAnsi="Cambria Math"/>
                  </w:rPr>
                  <m:t>)</m:t>
                </m:r>
              </m:e>
            </m:d>
          </m:e>
        </m:ra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E6098C">
        <w:rPr>
          <w:rFonts w:eastAsiaTheme="minorEastAsia"/>
        </w:rPr>
        <w:t>.</w:t>
      </w:r>
      <w:proofErr w:type="gramEnd"/>
      <w:r w:rsidR="00C660E9">
        <w:rPr>
          <w:rFonts w:eastAsiaTheme="minorEastAsia"/>
        </w:rPr>
        <w:t xml:space="preserve"> </w:t>
      </w:r>
    </w:p>
    <w:p w:rsidR="00C660E9" w:rsidRPr="00C660E9" w:rsidRDefault="00C660E9" w:rsidP="00E6098C">
      <w:pPr>
        <w:rPr>
          <w:rFonts w:eastAsiaTheme="minorEastAsia"/>
        </w:rPr>
      </w:pPr>
      <w:r>
        <w:rPr>
          <w:rFonts w:eastAsiaTheme="minorEastAsia"/>
        </w:rPr>
        <w:t xml:space="preserve">Пусть необходимо найти значение </w:t>
      </w:r>
      <w:proofErr w:type="gramStart"/>
      <w:r>
        <w:rPr>
          <w:rFonts w:eastAsiaTheme="minorEastAsia"/>
        </w:rPr>
        <w:t xml:space="preserve">интеграла </w:t>
      </w:r>
      <m:oMath>
        <m:r>
          <w:rPr>
            <w:rFonts w:ascii="Cambria Math" w:eastAsiaTheme="minorEastAsia" w:hAnsi="Cambria Math"/>
          </w:rPr>
          <m:t xml:space="preserve">I= </m:t>
        </m:r>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r w:rsidRPr="00C660E9">
        <w:rPr>
          <w:rFonts w:eastAsiaTheme="minorEastAsia"/>
        </w:rPr>
        <w:t>.</w:t>
      </w:r>
      <w:proofErr w:type="gramEnd"/>
    </w:p>
    <w:p w:rsidR="00C660E9" w:rsidRPr="008474D3" w:rsidRDefault="00C660E9" w:rsidP="00E6098C">
      <w:pPr>
        <w:rPr>
          <w:rFonts w:eastAsiaTheme="minorEastAsia"/>
        </w:rPr>
      </w:pPr>
      <w:r>
        <w:rPr>
          <w:rFonts w:eastAsiaTheme="minorEastAsia"/>
        </w:rPr>
        <w:t>Основная идея большинства методов численного интегрирования состоит в замене подынтегральной функции на более простую, интеграл от которой легко вычисляется аналитически. При этом для оценки значения интеграла получаются формулы вида</w:t>
      </w:r>
      <w:proofErr w:type="gramStart"/>
      <w:r>
        <w:rPr>
          <w:rFonts w:eastAsiaTheme="minorEastAsia"/>
        </w:rPr>
        <w:t xml:space="preserve">: </w:t>
      </w:r>
      <m:oMath>
        <m:nary>
          <m:naryPr>
            <m:limLoc m:val="undOvr"/>
            <m:ctrlPr>
              <w:rPr>
                <w:rFonts w:ascii="Cambria Math" w:eastAsiaTheme="minorEastAsia" w:hAnsi="Cambria Math"/>
                <w:i/>
              </w:rPr>
            </m:ctrlPr>
          </m:naryPr>
          <m:sub>
            <m:r>
              <w:rPr>
                <w:rFonts w:ascii="Cambria Math" w:eastAsiaTheme="minorEastAsia" w:hAnsi="Cambria Math"/>
                <w:lang w:val="en-US"/>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8474D3" w:rsidRPr="008474D3">
        <w:rPr>
          <w:rFonts w:eastAsiaTheme="minorEastAsia"/>
        </w:rPr>
        <w:t>,</w:t>
      </w:r>
      <w:proofErr w:type="gramEnd"/>
    </w:p>
    <w:p w:rsidR="008474D3" w:rsidRDefault="008474D3" w:rsidP="00E6098C">
      <w:pPr>
        <w:rPr>
          <w:rFonts w:eastAsiaTheme="minorEastAsia"/>
        </w:rPr>
      </w:pPr>
      <w:proofErr w:type="gramStart"/>
      <w:r>
        <w:rPr>
          <w:rFonts w:eastAsiaTheme="minorEastAsia"/>
        </w:rPr>
        <w:t xml:space="preserve">где </w:t>
      </w:r>
      <m:oMath>
        <m:r>
          <w:rPr>
            <w:rFonts w:ascii="Cambria Math" w:eastAsiaTheme="minorEastAsia" w:hAnsi="Cambria Math"/>
          </w:rPr>
          <m:t>n</m:t>
        </m:r>
      </m:oMath>
      <w:r w:rsidRPr="008474D3">
        <w:rPr>
          <w:rFonts w:eastAsiaTheme="minorEastAsia"/>
        </w:rPr>
        <w:t xml:space="preserve"> —</w:t>
      </w:r>
      <w:proofErr w:type="gramEnd"/>
      <w:r w:rsidRPr="008474D3">
        <w:rPr>
          <w:rFonts w:eastAsiaTheme="minorEastAsia"/>
        </w:rPr>
        <w:t xml:space="preserve"> </w:t>
      </w:r>
      <w:r>
        <w:rPr>
          <w:rFonts w:eastAsiaTheme="minorEastAsia"/>
        </w:rPr>
        <w:t xml:space="preserve">число точек, в которых вычисляется значение подынтегральной функции. Точки называются узлами метода, </w:t>
      </w:r>
      <w:proofErr w:type="gramStart"/>
      <w:r>
        <w:rPr>
          <w:rFonts w:eastAsiaTheme="minorEastAsia"/>
        </w:rPr>
        <w:t xml:space="preserve">числа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w:t>
      </w:r>
      <w:proofErr w:type="gramEnd"/>
      <w:r>
        <w:rPr>
          <w:rFonts w:eastAsiaTheme="minorEastAsia"/>
        </w:rPr>
        <w:t xml:space="preserve"> весами узлов.</w:t>
      </w:r>
    </w:p>
    <w:p w:rsidR="008474D3" w:rsidRPr="008474D3" w:rsidRDefault="008474D3" w:rsidP="00E6098C">
      <w:pPr>
        <w:rPr>
          <w:rFonts w:eastAsiaTheme="minorEastAsia"/>
        </w:rPr>
      </w:pPr>
      <w:r>
        <w:rPr>
          <w:rFonts w:eastAsiaTheme="minorEastAsia"/>
        </w:rPr>
        <w:t xml:space="preserve">Одним из методов численного интегрирования является методов Симпсона, в котором </w:t>
      </w:r>
      <w:r>
        <w:rPr>
          <w:rFonts w:eastAsiaTheme="minorEastAsia"/>
        </w:rPr>
        <w:t>подынтегральн</w:t>
      </w:r>
      <w:r>
        <w:rPr>
          <w:rFonts w:eastAsiaTheme="minorEastAsia"/>
        </w:rPr>
        <w:t>ая</w:t>
      </w:r>
      <w:r>
        <w:rPr>
          <w:rFonts w:eastAsiaTheme="minorEastAsia"/>
        </w:rPr>
        <w:t xml:space="preserve"> </w:t>
      </w:r>
      <w:r>
        <w:rPr>
          <w:rFonts w:eastAsiaTheme="minorEastAsia"/>
        </w:rPr>
        <w:t>функция на отрезке интегрирования заменяется параболой. Обычно в качестве узлов метода используют концы отрезка и его среднюю точку. В этом случае формула имеет очень простой вид</w:t>
      </w:r>
      <w:proofErr w:type="gramStart"/>
      <w:r>
        <w:rPr>
          <w:rFonts w:eastAsiaTheme="minorEastAsia"/>
        </w:rPr>
        <w:t xml:space="preserve">: </w:t>
      </w:r>
      <m:oMath>
        <m:nary>
          <m:naryPr>
            <m:limLoc m:val="undOvr"/>
            <m:ctrlPr>
              <w:rPr>
                <w:rFonts w:ascii="Cambria Math" w:eastAsiaTheme="minorEastAsia" w:hAnsi="Cambria Math"/>
                <w:i/>
              </w:rPr>
            </m:ctrlPr>
          </m:naryPr>
          <m:sub>
            <m:r>
              <w:rPr>
                <w:rFonts w:ascii="Cambria Math" w:eastAsiaTheme="minorEastAsia" w:hAnsi="Cambria Math"/>
                <w:lang w:val="en-US"/>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rPr>
          <m:t>+4</m:t>
        </m:r>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num>
              <m:den>
                <m:r>
                  <w:rPr>
                    <w:rFonts w:ascii="Cambria Math" w:eastAsiaTheme="minorEastAsia" w:hAnsi="Cambria Math"/>
                  </w:rPr>
                  <m:t>2</m:t>
                </m:r>
              </m:den>
            </m:f>
          </m:e>
        </m:d>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rPr>
          <m:t>)</m:t>
        </m:r>
      </m:oMath>
      <w:r w:rsidRPr="008474D3">
        <w:rPr>
          <w:rFonts w:eastAsiaTheme="minorEastAsia"/>
        </w:rPr>
        <w:t>.</w:t>
      </w:r>
      <w:proofErr w:type="gramEnd"/>
    </w:p>
    <w:p w:rsidR="008474D3" w:rsidRDefault="008474D3" w:rsidP="00E6098C">
      <w:pPr>
        <w:rPr>
          <w:rFonts w:eastAsiaTheme="minorEastAsia"/>
        </w:rPr>
      </w:pPr>
      <w:r>
        <w:rPr>
          <w:rFonts w:eastAsiaTheme="minorEastAsia"/>
        </w:rPr>
        <w:t>Если разбить интервал интегрирования на 2</w:t>
      </w:r>
      <w:r>
        <w:rPr>
          <w:rFonts w:eastAsiaTheme="minorEastAsia"/>
          <w:lang w:val="en-US"/>
        </w:rPr>
        <w:t>N</w:t>
      </w:r>
      <w:r w:rsidRPr="008474D3">
        <w:rPr>
          <w:rFonts w:eastAsiaTheme="minorEastAsia"/>
        </w:rPr>
        <w:t xml:space="preserve"> </w:t>
      </w:r>
      <w:r>
        <w:rPr>
          <w:rFonts w:eastAsiaTheme="minorEastAsia"/>
        </w:rPr>
        <w:t>равных частей, то получим:</w:t>
      </w:r>
    </w:p>
    <w:p w:rsidR="008474D3" w:rsidRPr="008474D3" w:rsidRDefault="008474D3" w:rsidP="00E6098C">
      <w:pPr>
        <w:rPr>
          <w:rFonts w:eastAsiaTheme="minorEastAsia"/>
          <w:i/>
          <w:lang w:val="en-US"/>
        </w:rPr>
      </w:pPr>
      <m:oMathPara>
        <m:oMath>
          <m:nary>
            <m:naryPr>
              <m:limLoc m:val="undOvr"/>
              <m:ctrlPr>
                <w:rPr>
                  <w:rFonts w:ascii="Cambria Math" w:eastAsiaTheme="minorEastAsia" w:hAnsi="Cambria Math"/>
                  <w:i/>
                </w:rPr>
              </m:ctrlPr>
            </m:naryPr>
            <m:sub>
              <m:r>
                <w:rPr>
                  <w:rFonts w:ascii="Cambria Math" w:eastAsiaTheme="minorEastAsia" w:hAnsi="Cambria Math"/>
                  <w:lang w:val="en-US"/>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ctrlPr>
                <w:rPr>
                  <w:rFonts w:ascii="Cambria Math" w:eastAsiaTheme="minorEastAsia" w:hAnsi="Cambria Math"/>
                  <w:i/>
                </w:rPr>
              </m:ctrlPr>
            </m:num>
            <m:den>
              <m:r>
                <w:rPr>
                  <w:rFonts w:ascii="Cambria Math" w:eastAsiaTheme="minorEastAsia" w:hAnsi="Cambria Math"/>
                </w:rPr>
                <m:t>6</m:t>
              </m:r>
              <m:r>
                <w:rPr>
                  <w:rFonts w:ascii="Cambria Math" w:eastAsiaTheme="minorEastAsia" w:hAnsi="Cambria Math"/>
                  <w:lang w:val="en-US"/>
                </w:rPr>
                <m:t>N</m:t>
              </m:r>
            </m:den>
          </m:f>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lang w:val="en-US"/>
                    </w:rPr>
                    <m:t>0</m:t>
                  </m:r>
                </m:sub>
              </m:sSub>
              <m:r>
                <w:rPr>
                  <w:rFonts w:ascii="Cambria Math" w:eastAsiaTheme="minorEastAsia" w:hAnsi="Cambria Math"/>
                </w:rPr>
                <m:t>+4</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2N-1</m:t>
                      </m:r>
                    </m:sub>
                  </m:sSub>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2N-2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2N</m:t>
                  </m:r>
                </m:sub>
              </m:sSub>
            </m:e>
          </m:d>
        </m:oMath>
      </m:oMathPara>
    </w:p>
    <w:p w:rsidR="008474D3" w:rsidRDefault="008474D3" w:rsidP="00E6098C">
      <w:pPr>
        <w:rPr>
          <w:rFonts w:eastAsiaTheme="minorEastAsia"/>
        </w:rPr>
      </w:pPr>
      <w:proofErr w:type="gramStart"/>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i</m:t>
                </m:r>
              </m:num>
              <m:den>
                <m:r>
                  <w:rPr>
                    <w:rFonts w:ascii="Cambria Math" w:eastAsiaTheme="minorEastAsia" w:hAnsi="Cambria Math"/>
                  </w:rPr>
                  <m:t>2N</m:t>
                </m:r>
              </m:den>
            </m:f>
          </m:e>
        </m:d>
      </m:oMath>
      <w:r w:rsidRPr="008474D3">
        <w:rPr>
          <w:rFonts w:eastAsiaTheme="minorEastAsia"/>
        </w:rPr>
        <w:t xml:space="preserve"> —</w:t>
      </w:r>
      <w:proofErr w:type="gramEnd"/>
      <w:r>
        <w:rPr>
          <w:rFonts w:eastAsiaTheme="minorEastAsia"/>
          <w:lang w:val="en-US"/>
        </w:rPr>
        <w:t> </w:t>
      </w:r>
      <w:r>
        <w:rPr>
          <w:rFonts w:eastAsiaTheme="minorEastAsia"/>
        </w:rPr>
        <w:t xml:space="preserve">значение функции в </w:t>
      </w:r>
      <w:proofErr w:type="spellStart"/>
      <w:r>
        <w:rPr>
          <w:rFonts w:eastAsiaTheme="minorEastAsia"/>
          <w:lang w:val="en-US"/>
        </w:rPr>
        <w:t>i</w:t>
      </w:r>
      <w:proofErr w:type="spellEnd"/>
      <w:r w:rsidRPr="008474D3">
        <w:rPr>
          <w:rFonts w:eastAsiaTheme="minorEastAsia"/>
        </w:rPr>
        <w:t>-</w:t>
      </w:r>
      <w:r>
        <w:rPr>
          <w:rFonts w:eastAsiaTheme="minorEastAsia"/>
        </w:rPr>
        <w:t>ой точке.</w:t>
      </w:r>
    </w:p>
    <w:p w:rsidR="00E6098C" w:rsidRDefault="00E6098C" w:rsidP="00E6098C">
      <w:pPr>
        <w:rPr>
          <w:rFonts w:eastAsiaTheme="minorEastAsia" w:cs="Consolas"/>
        </w:rPr>
      </w:pPr>
      <w:r>
        <w:rPr>
          <w:rFonts w:eastAsiaTheme="minorEastAsia"/>
        </w:rPr>
        <w:t xml:space="preserve">Для распараллеливания цикла используется директива </w:t>
      </w:r>
      <w:r w:rsidRPr="00E6098C">
        <w:rPr>
          <w:rFonts w:ascii="Consolas" w:eastAsiaTheme="minorEastAsia" w:hAnsi="Consolas" w:cs="Consolas"/>
        </w:rPr>
        <w:t>#</w:t>
      </w:r>
      <w:r w:rsidRPr="00E6098C">
        <w:rPr>
          <w:rFonts w:ascii="Consolas" w:eastAsiaTheme="minorEastAsia" w:hAnsi="Consolas" w:cs="Consolas"/>
          <w:lang w:val="en-US"/>
        </w:rPr>
        <w:t>pragma</w:t>
      </w:r>
      <w:r w:rsidRPr="00E6098C">
        <w:rPr>
          <w:rFonts w:ascii="Consolas" w:eastAsiaTheme="minorEastAsia" w:hAnsi="Consolas" w:cs="Consolas"/>
        </w:rPr>
        <w:t xml:space="preserve"> </w:t>
      </w:r>
      <w:proofErr w:type="spellStart"/>
      <w:r w:rsidRPr="00E6098C">
        <w:rPr>
          <w:rFonts w:ascii="Consolas" w:eastAsiaTheme="minorEastAsia" w:hAnsi="Consolas" w:cs="Consolas"/>
          <w:lang w:val="en-US"/>
        </w:rPr>
        <w:t>omp</w:t>
      </w:r>
      <w:proofErr w:type="spellEnd"/>
      <w:r w:rsidRPr="00E6098C">
        <w:rPr>
          <w:rFonts w:ascii="Consolas" w:eastAsiaTheme="minorEastAsia" w:hAnsi="Consolas" w:cs="Consolas"/>
        </w:rPr>
        <w:t xml:space="preserve"> </w:t>
      </w:r>
      <w:r w:rsidRPr="00E6098C">
        <w:rPr>
          <w:rFonts w:ascii="Consolas" w:eastAsiaTheme="minorEastAsia" w:hAnsi="Consolas" w:cs="Consolas"/>
          <w:lang w:val="en-US"/>
        </w:rPr>
        <w:t>parallel</w:t>
      </w:r>
      <w:r w:rsidRPr="00E6098C">
        <w:rPr>
          <w:rFonts w:ascii="Consolas" w:eastAsiaTheme="minorEastAsia" w:hAnsi="Consolas" w:cs="Consolas"/>
        </w:rPr>
        <w:t xml:space="preserve"> </w:t>
      </w:r>
      <w:r w:rsidRPr="00E6098C">
        <w:rPr>
          <w:rFonts w:ascii="Consolas" w:eastAsiaTheme="minorEastAsia" w:hAnsi="Consolas" w:cs="Consolas"/>
          <w:lang w:val="en-US"/>
        </w:rPr>
        <w:t>for</w:t>
      </w:r>
      <w:r w:rsidRPr="00E6098C">
        <w:rPr>
          <w:rFonts w:eastAsiaTheme="minorEastAsia"/>
        </w:rPr>
        <w:t xml:space="preserve">, </w:t>
      </w:r>
      <w:r>
        <w:rPr>
          <w:rFonts w:eastAsiaTheme="minorEastAsia"/>
        </w:rPr>
        <w:t xml:space="preserve">для задания количество параллельных потоков функция </w:t>
      </w:r>
      <w:proofErr w:type="spellStart"/>
      <w:r w:rsidRPr="00E6098C">
        <w:rPr>
          <w:rFonts w:ascii="Consolas" w:eastAsiaTheme="minorEastAsia" w:hAnsi="Consolas" w:cs="Consolas"/>
        </w:rPr>
        <w:t>omp_set_num_</w:t>
      </w:r>
      <w:proofErr w:type="gramStart"/>
      <w:r w:rsidRPr="00E6098C">
        <w:rPr>
          <w:rFonts w:ascii="Consolas" w:eastAsiaTheme="minorEastAsia" w:hAnsi="Consolas" w:cs="Consolas"/>
        </w:rPr>
        <w:t>threads</w:t>
      </w:r>
      <w:proofErr w:type="spellEnd"/>
      <w:r w:rsidRPr="00E6098C">
        <w:rPr>
          <w:rFonts w:ascii="Consolas" w:eastAsiaTheme="minorEastAsia" w:hAnsi="Consolas" w:cs="Consolas"/>
        </w:rPr>
        <w:t>(</w:t>
      </w:r>
      <w:proofErr w:type="gramEnd"/>
      <w:r w:rsidRPr="00E6098C">
        <w:rPr>
          <w:rFonts w:ascii="Consolas" w:eastAsiaTheme="minorEastAsia" w:hAnsi="Consolas" w:cs="Consolas"/>
        </w:rPr>
        <w:t>)</w:t>
      </w:r>
      <w:r w:rsidRPr="00E6098C">
        <w:rPr>
          <w:rFonts w:eastAsiaTheme="minorEastAsia" w:cs="Consolas"/>
        </w:rPr>
        <w:t>,</w:t>
      </w:r>
      <w:r w:rsidRPr="00E6098C">
        <w:rPr>
          <w:rFonts w:eastAsiaTheme="minorEastAsia"/>
        </w:rPr>
        <w:t xml:space="preserve"> </w:t>
      </w:r>
      <w:r>
        <w:rPr>
          <w:rFonts w:eastAsiaTheme="minorEastAsia"/>
        </w:rPr>
        <w:t xml:space="preserve">для расчёта времени работы программы функция </w:t>
      </w:r>
      <w:proofErr w:type="spellStart"/>
      <w:r w:rsidRPr="00E6098C">
        <w:rPr>
          <w:rFonts w:ascii="Consolas" w:eastAsiaTheme="minorEastAsia" w:hAnsi="Consolas" w:cs="Consolas"/>
        </w:rPr>
        <w:t>omp_get_wtime</w:t>
      </w:r>
      <w:proofErr w:type="spellEnd"/>
      <w:r w:rsidRPr="00E6098C">
        <w:rPr>
          <w:rFonts w:ascii="Consolas" w:eastAsiaTheme="minorEastAsia" w:hAnsi="Consolas" w:cs="Consolas"/>
        </w:rPr>
        <w:t>()</w:t>
      </w:r>
      <w:r w:rsidRPr="00E6098C">
        <w:rPr>
          <w:rFonts w:eastAsiaTheme="minorEastAsia" w:cs="Consolas"/>
        </w:rPr>
        <w:t>.</w:t>
      </w:r>
    </w:p>
    <w:p w:rsidR="0029313F" w:rsidRDefault="0029313F" w:rsidP="00E6098C">
      <w:pPr>
        <w:rPr>
          <w:rFonts w:eastAsiaTheme="minorEastAsia" w:cs="Consolas"/>
        </w:rPr>
      </w:pPr>
      <w:r>
        <w:rPr>
          <w:rFonts w:eastAsiaTheme="minorEastAsia" w:cs="Consolas"/>
        </w:rPr>
        <w:t>Блок-сх</w:t>
      </w:r>
      <w:r w:rsidR="00A92AEE">
        <w:rPr>
          <w:rFonts w:eastAsiaTheme="minorEastAsia" w:cs="Consolas"/>
        </w:rPr>
        <w:t>ема последовательного алгоритма изображена на рис. 1, а параллельного на рис. 2.</w:t>
      </w:r>
    </w:p>
    <w:p w:rsidR="00A92AEE" w:rsidRDefault="008474D3" w:rsidP="00A92AEE">
      <w:pPr>
        <w:keepNext/>
        <w:jc w:val="center"/>
      </w:pPr>
      <w:r>
        <w:rPr>
          <w:rFonts w:eastAsia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658.5pt">
            <v:imagedata r:id="rId6" o:title="01"/>
          </v:shape>
        </w:pict>
      </w:r>
    </w:p>
    <w:p w:rsidR="0029313F" w:rsidRDefault="00A92AEE" w:rsidP="00A92AEE">
      <w:pPr>
        <w:pStyle w:val="a9"/>
        <w:jc w:val="center"/>
        <w:rPr>
          <w:color w:val="auto"/>
        </w:rPr>
      </w:pPr>
      <w:r w:rsidRPr="00A92AEE">
        <w:rPr>
          <w:color w:val="auto"/>
        </w:rPr>
        <w:t xml:space="preserve">Рисунок </w:t>
      </w:r>
      <w:r w:rsidRPr="00A92AEE">
        <w:rPr>
          <w:color w:val="auto"/>
        </w:rPr>
        <w:fldChar w:fldCharType="begin"/>
      </w:r>
      <w:r w:rsidRPr="00A92AEE">
        <w:rPr>
          <w:color w:val="auto"/>
        </w:rPr>
        <w:instrText xml:space="preserve"> SEQ Рисунок \* ARABIC </w:instrText>
      </w:r>
      <w:r w:rsidRPr="00A92AEE">
        <w:rPr>
          <w:color w:val="auto"/>
        </w:rPr>
        <w:fldChar w:fldCharType="separate"/>
      </w:r>
      <w:r>
        <w:rPr>
          <w:noProof/>
          <w:color w:val="auto"/>
        </w:rPr>
        <w:t>1</w:t>
      </w:r>
      <w:r w:rsidRPr="00A92AEE">
        <w:rPr>
          <w:color w:val="auto"/>
        </w:rPr>
        <w:fldChar w:fldCharType="end"/>
      </w:r>
      <w:r w:rsidRPr="00A92AEE">
        <w:rPr>
          <w:color w:val="auto"/>
        </w:rPr>
        <w:t>. Блок-схема последовательного алгори</w:t>
      </w:r>
      <w:r>
        <w:rPr>
          <w:color w:val="auto"/>
        </w:rPr>
        <w:t>тма</w:t>
      </w:r>
    </w:p>
    <w:p w:rsidR="00A92AEE" w:rsidRDefault="008474D3" w:rsidP="008474D3">
      <w:pPr>
        <w:keepNext/>
        <w:jc w:val="center"/>
      </w:pPr>
      <w:r>
        <w:lastRenderedPageBreak/>
        <w:pict>
          <v:shape id="_x0000_i1026" type="#_x0000_t75" style="width:487.5pt;height:579.75pt">
            <v:imagedata r:id="rId7" o:title="02"/>
          </v:shape>
        </w:pict>
      </w:r>
    </w:p>
    <w:p w:rsidR="00A92AEE" w:rsidRPr="00A92AEE" w:rsidRDefault="00A92AEE" w:rsidP="00A92AEE">
      <w:pPr>
        <w:pStyle w:val="a9"/>
        <w:jc w:val="center"/>
        <w:rPr>
          <w:color w:val="auto"/>
        </w:rPr>
      </w:pPr>
      <w:r w:rsidRPr="00A92AEE">
        <w:rPr>
          <w:color w:val="auto"/>
        </w:rPr>
        <w:t xml:space="preserve">Рисунок </w:t>
      </w:r>
      <w:r w:rsidRPr="00A92AEE">
        <w:rPr>
          <w:color w:val="auto"/>
        </w:rPr>
        <w:fldChar w:fldCharType="begin"/>
      </w:r>
      <w:r w:rsidRPr="00A92AEE">
        <w:rPr>
          <w:color w:val="auto"/>
        </w:rPr>
        <w:instrText xml:space="preserve"> SEQ Рисунок \* ARABIC </w:instrText>
      </w:r>
      <w:r w:rsidRPr="00A92AEE">
        <w:rPr>
          <w:color w:val="auto"/>
        </w:rPr>
        <w:fldChar w:fldCharType="separate"/>
      </w:r>
      <w:r w:rsidRPr="00A92AEE">
        <w:rPr>
          <w:noProof/>
          <w:color w:val="auto"/>
        </w:rPr>
        <w:t>2</w:t>
      </w:r>
      <w:r w:rsidRPr="00A92AEE">
        <w:rPr>
          <w:color w:val="auto"/>
        </w:rPr>
        <w:fldChar w:fldCharType="end"/>
      </w:r>
      <w:r w:rsidRPr="00A92AEE">
        <w:rPr>
          <w:color w:val="auto"/>
        </w:rPr>
        <w:t>. Блок-схема параллельного алгоритма</w:t>
      </w:r>
    </w:p>
    <w:p w:rsidR="008474D3" w:rsidRDefault="00E6098C" w:rsidP="008474D3">
      <w:pPr>
        <w:pStyle w:val="2"/>
      </w:pPr>
      <w:r>
        <w:t>Исходный код</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include</w:t>
      </w:r>
      <w:proofErr w:type="spellEnd"/>
      <w:r>
        <w:rPr>
          <w:rStyle w:val="preprocessor"/>
          <w:rFonts w:ascii="Consolas" w:hAnsi="Consolas" w:cs="Consolas"/>
          <w:color w:val="808080"/>
          <w:sz w:val="18"/>
          <w:szCs w:val="18"/>
          <w:bdr w:val="none" w:sz="0" w:space="0" w:color="auto" w:frame="1"/>
        </w:rPr>
        <w:t> &lt;</w:t>
      </w:r>
      <w:proofErr w:type="spellStart"/>
      <w:r>
        <w:rPr>
          <w:rStyle w:val="preprocessor"/>
          <w:rFonts w:ascii="Consolas" w:hAnsi="Consolas" w:cs="Consolas"/>
          <w:color w:val="808080"/>
          <w:sz w:val="18"/>
          <w:szCs w:val="18"/>
          <w:bdr w:val="none" w:sz="0" w:space="0" w:color="auto" w:frame="1"/>
        </w:rPr>
        <w:t>iostream</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include</w:t>
      </w:r>
      <w:proofErr w:type="spellEnd"/>
      <w:r>
        <w:rPr>
          <w:rStyle w:val="preprocessor"/>
          <w:rFonts w:ascii="Consolas" w:hAnsi="Consolas" w:cs="Consolas"/>
          <w:color w:val="808080"/>
          <w:sz w:val="18"/>
          <w:szCs w:val="18"/>
          <w:bdr w:val="none" w:sz="0" w:space="0" w:color="auto" w:frame="1"/>
        </w:rPr>
        <w:t> &lt;</w:t>
      </w:r>
      <w:proofErr w:type="spellStart"/>
      <w:r>
        <w:rPr>
          <w:rStyle w:val="preprocessor"/>
          <w:rFonts w:ascii="Consolas" w:hAnsi="Consolas" w:cs="Consolas"/>
          <w:color w:val="808080"/>
          <w:sz w:val="18"/>
          <w:szCs w:val="18"/>
          <w:bdr w:val="none" w:sz="0" w:space="0" w:color="auto" w:frame="1"/>
        </w:rPr>
        <w:t>iomanip</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include</w:t>
      </w:r>
      <w:proofErr w:type="spellEnd"/>
      <w:r>
        <w:rPr>
          <w:rStyle w:val="preprocessor"/>
          <w:rFonts w:ascii="Consolas" w:hAnsi="Consolas" w:cs="Consolas"/>
          <w:color w:val="808080"/>
          <w:sz w:val="18"/>
          <w:szCs w:val="18"/>
          <w:bdr w:val="none" w:sz="0" w:space="0" w:color="auto" w:frame="1"/>
        </w:rPr>
        <w:t> &lt;</w:t>
      </w:r>
      <w:proofErr w:type="spellStart"/>
      <w:r>
        <w:rPr>
          <w:rStyle w:val="preprocessor"/>
          <w:rFonts w:ascii="Consolas" w:hAnsi="Consolas" w:cs="Consolas"/>
          <w:color w:val="808080"/>
          <w:sz w:val="18"/>
          <w:szCs w:val="18"/>
          <w:bdr w:val="none" w:sz="0" w:space="0" w:color="auto" w:frame="1"/>
        </w:rPr>
        <w:t>stdlib.h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include</w:t>
      </w:r>
      <w:proofErr w:type="spellEnd"/>
      <w:r>
        <w:rPr>
          <w:rStyle w:val="preprocessor"/>
          <w:rFonts w:ascii="Consolas" w:hAnsi="Consolas" w:cs="Consolas"/>
          <w:color w:val="808080"/>
          <w:sz w:val="18"/>
          <w:szCs w:val="18"/>
          <w:bdr w:val="none" w:sz="0" w:space="0" w:color="auto" w:frame="1"/>
        </w:rPr>
        <w:t> &lt;</w:t>
      </w:r>
      <w:proofErr w:type="spellStart"/>
      <w:r>
        <w:rPr>
          <w:rStyle w:val="preprocessor"/>
          <w:rFonts w:ascii="Consolas" w:hAnsi="Consolas" w:cs="Consolas"/>
          <w:color w:val="808080"/>
          <w:sz w:val="18"/>
          <w:szCs w:val="18"/>
          <w:bdr w:val="none" w:sz="0" w:space="0" w:color="auto" w:frame="1"/>
        </w:rPr>
        <w:t>math.h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w:t>
      </w:r>
      <w:proofErr w:type="spellStart"/>
      <w:r>
        <w:rPr>
          <w:rStyle w:val="preprocessor"/>
          <w:rFonts w:ascii="Consolas" w:hAnsi="Consolas" w:cs="Consolas"/>
          <w:color w:val="808080"/>
          <w:sz w:val="18"/>
          <w:szCs w:val="18"/>
          <w:bdr w:val="none" w:sz="0" w:space="0" w:color="auto" w:frame="1"/>
        </w:rPr>
        <w:t>include</w:t>
      </w:r>
      <w:proofErr w:type="spellEnd"/>
      <w:r>
        <w:rPr>
          <w:rStyle w:val="preprocessor"/>
          <w:rFonts w:ascii="Consolas" w:hAnsi="Consolas" w:cs="Consolas"/>
          <w:color w:val="808080"/>
          <w:sz w:val="18"/>
          <w:szCs w:val="18"/>
          <w:bdr w:val="none" w:sz="0" w:space="0" w:color="auto" w:frame="1"/>
        </w:rPr>
        <w:t> &lt;</w:t>
      </w:r>
      <w:proofErr w:type="spellStart"/>
      <w:r>
        <w:rPr>
          <w:rStyle w:val="preprocessor"/>
          <w:rFonts w:ascii="Consolas" w:hAnsi="Consolas" w:cs="Consolas"/>
          <w:color w:val="808080"/>
          <w:sz w:val="18"/>
          <w:szCs w:val="18"/>
          <w:bdr w:val="none" w:sz="0" w:space="0" w:color="auto" w:frame="1"/>
        </w:rPr>
        <w:t>omp.h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Pr>
          <w:rStyle w:val="keyword"/>
          <w:b/>
          <w:bCs/>
          <w:color w:val="006699"/>
          <w:sz w:val="18"/>
          <w:szCs w:val="18"/>
          <w:bdr w:val="none" w:sz="0" w:space="0" w:color="auto" w:frame="1"/>
        </w:rPr>
        <w:t>using</w:t>
      </w:r>
      <w:proofErr w:type="spellEnd"/>
      <w:r>
        <w:rPr>
          <w:rFonts w:ascii="Consolas" w:hAnsi="Consolas" w:cs="Consolas"/>
          <w:color w:val="000000"/>
          <w:sz w:val="18"/>
          <w:szCs w:val="18"/>
          <w:bdr w:val="none" w:sz="0" w:space="0" w:color="auto" w:frame="1"/>
        </w:rPr>
        <w:t> </w:t>
      </w:r>
      <w:proofErr w:type="spellStart"/>
      <w:r>
        <w:rPr>
          <w:rStyle w:val="keyword"/>
          <w:b/>
          <w:bCs/>
          <w:color w:val="006699"/>
          <w:sz w:val="18"/>
          <w:szCs w:val="18"/>
          <w:bdr w:val="none" w:sz="0" w:space="0" w:color="auto" w:frame="1"/>
        </w:rPr>
        <w:t>namespace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std</w:t>
      </w:r>
      <w:proofErr w:type="spellEnd"/>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Style w:val="datatypes"/>
          <w:rFonts w:ascii="Consolas" w:hAnsi="Consolas" w:cs="Consolas"/>
          <w:b/>
          <w:bCs/>
          <w:color w:val="2E8B57"/>
          <w:sz w:val="18"/>
          <w:szCs w:val="18"/>
          <w:bdr w:val="none" w:sz="0" w:space="0" w:color="auto" w:frame="1"/>
          <w:lang w:val="en-US"/>
        </w:rPr>
        <w:t>long</w:t>
      </w: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double</w:t>
      </w:r>
      <w:r w:rsidRPr="008474D3">
        <w:rPr>
          <w:rFonts w:ascii="Consolas" w:hAnsi="Consolas" w:cs="Consolas"/>
          <w:color w:val="000000"/>
          <w:sz w:val="18"/>
          <w:szCs w:val="18"/>
          <w:bdr w:val="none" w:sz="0" w:space="0" w:color="auto" w:frame="1"/>
          <w:lang w:val="en-US"/>
        </w:rPr>
        <w:t> f(</w:t>
      </w:r>
      <w:r w:rsidRPr="008474D3">
        <w:rPr>
          <w:rStyle w:val="datatypes"/>
          <w:rFonts w:ascii="Consolas" w:hAnsi="Consolas" w:cs="Consolas"/>
          <w:b/>
          <w:bCs/>
          <w:color w:val="2E8B57"/>
          <w:sz w:val="18"/>
          <w:szCs w:val="18"/>
          <w:bdr w:val="none" w:sz="0" w:space="0" w:color="auto" w:frame="1"/>
          <w:lang w:val="en-US"/>
        </w:rPr>
        <w:t>long</w:t>
      </w: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double</w:t>
      </w:r>
      <w:r w:rsidRPr="008474D3">
        <w:rPr>
          <w:rFonts w:ascii="Consolas" w:hAnsi="Consolas" w:cs="Consolas"/>
          <w:color w:val="000000"/>
          <w:sz w:val="18"/>
          <w:szCs w:val="18"/>
          <w:bdr w:val="none" w:sz="0" w:space="0" w:color="auto" w:frame="1"/>
          <w:lang w:val="en-US"/>
        </w:rPr>
        <w:t> x) {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keyword"/>
          <w:b/>
          <w:bCs/>
          <w:color w:val="006699"/>
          <w:sz w:val="18"/>
          <w:szCs w:val="18"/>
          <w:bdr w:val="none" w:sz="0" w:space="0" w:color="auto" w:frame="1"/>
          <w:lang w:val="en-US"/>
        </w:rPr>
        <w:t>return</w:t>
      </w:r>
      <w:r w:rsidRPr="008474D3">
        <w:rPr>
          <w:rFonts w:ascii="Consolas" w:hAnsi="Consolas" w:cs="Consolas"/>
          <w:color w:val="000000"/>
          <w:sz w:val="18"/>
          <w:szCs w:val="18"/>
          <w:bdr w:val="none" w:sz="0" w:space="0" w:color="auto" w:frame="1"/>
          <w:lang w:val="en-US"/>
        </w:rPr>
        <w:t> sqrt(fabs(cos(tan(sin(x * x * x + x * x + 2 * x))))) * pow(x, 2);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proofErr w:type="spellStart"/>
      <w:r w:rsidRPr="008474D3">
        <w:rPr>
          <w:rStyle w:val="datatypes"/>
          <w:rFonts w:ascii="Consolas" w:hAnsi="Consolas" w:cs="Consolas"/>
          <w:b/>
          <w:bCs/>
          <w:color w:val="2E8B57"/>
          <w:sz w:val="18"/>
          <w:szCs w:val="18"/>
          <w:bdr w:val="none" w:sz="0" w:space="0" w:color="auto" w:frame="1"/>
          <w:lang w:val="en-US"/>
        </w:rPr>
        <w:t>int</w:t>
      </w:r>
      <w:proofErr w:type="spellEnd"/>
      <w:r w:rsidRPr="008474D3">
        <w:rPr>
          <w:rFonts w:ascii="Consolas" w:hAnsi="Consolas" w:cs="Consolas"/>
          <w:color w:val="000000"/>
          <w:sz w:val="18"/>
          <w:szCs w:val="18"/>
          <w:bdr w:val="none" w:sz="0" w:space="0" w:color="auto" w:frame="1"/>
          <w:lang w:val="en-US"/>
        </w:rPr>
        <w:t> main(</w:t>
      </w:r>
      <w:proofErr w:type="spellStart"/>
      <w:r w:rsidRPr="008474D3">
        <w:rPr>
          <w:rStyle w:val="datatypes"/>
          <w:rFonts w:ascii="Consolas" w:hAnsi="Consolas" w:cs="Consolas"/>
          <w:b/>
          <w:bCs/>
          <w:color w:val="2E8B57"/>
          <w:sz w:val="18"/>
          <w:szCs w:val="18"/>
          <w:bdr w:val="none" w:sz="0" w:space="0" w:color="auto" w:frame="1"/>
          <w:lang w:val="en-US"/>
        </w:rPr>
        <w:t>int</w:t>
      </w:r>
      <w:proofErr w:type="spellEnd"/>
      <w:r w:rsidRPr="008474D3">
        <w:rPr>
          <w:rFonts w:ascii="Consolas" w:hAnsi="Consolas" w:cs="Consolas"/>
          <w:color w:val="000000"/>
          <w:sz w:val="18"/>
          <w:szCs w:val="18"/>
          <w:bdr w:val="none" w:sz="0" w:space="0" w:color="auto" w:frame="1"/>
          <w:lang w:val="en-US"/>
        </w:rPr>
        <w:t> </w:t>
      </w:r>
      <w:proofErr w:type="spellStart"/>
      <w:r w:rsidRPr="008474D3">
        <w:rPr>
          <w:rFonts w:ascii="Consolas" w:hAnsi="Consolas" w:cs="Consolas"/>
          <w:color w:val="000000"/>
          <w:sz w:val="18"/>
          <w:szCs w:val="18"/>
          <w:bdr w:val="none" w:sz="0" w:space="0" w:color="auto" w:frame="1"/>
          <w:lang w:val="en-US"/>
        </w:rPr>
        <w:t>argc</w:t>
      </w:r>
      <w:proofErr w:type="spellEnd"/>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char</w:t>
      </w:r>
      <w:r w:rsidRPr="008474D3">
        <w:rPr>
          <w:rFonts w:ascii="Consolas" w:hAnsi="Consolas" w:cs="Consolas"/>
          <w:color w:val="000000"/>
          <w:sz w:val="18"/>
          <w:szCs w:val="18"/>
          <w:bdr w:val="none" w:sz="0" w:space="0" w:color="auto" w:frame="1"/>
          <w:lang w:val="en-US"/>
        </w:rPr>
        <w:t> </w:t>
      </w:r>
      <w:proofErr w:type="spellStart"/>
      <w:r w:rsidRPr="008474D3">
        <w:rPr>
          <w:rStyle w:val="keyword"/>
          <w:b/>
          <w:bCs/>
          <w:color w:val="006699"/>
          <w:sz w:val="18"/>
          <w:szCs w:val="18"/>
          <w:bdr w:val="none" w:sz="0" w:space="0" w:color="auto" w:frame="1"/>
          <w:lang w:val="en-US"/>
        </w:rPr>
        <w:t>const</w:t>
      </w:r>
      <w:proofErr w:type="spellEnd"/>
      <w:r w:rsidRPr="008474D3">
        <w:rPr>
          <w:rFonts w:ascii="Consolas" w:hAnsi="Consolas" w:cs="Consolas"/>
          <w:color w:val="000000"/>
          <w:sz w:val="18"/>
          <w:szCs w:val="18"/>
          <w:bdr w:val="none" w:sz="0" w:space="0" w:color="auto" w:frame="1"/>
          <w:lang w:val="en-US"/>
        </w:rPr>
        <w:t> *</w:t>
      </w:r>
      <w:proofErr w:type="spellStart"/>
      <w:r w:rsidRPr="008474D3">
        <w:rPr>
          <w:rFonts w:ascii="Consolas" w:hAnsi="Consolas" w:cs="Consolas"/>
          <w:color w:val="000000"/>
          <w:sz w:val="18"/>
          <w:szCs w:val="18"/>
          <w:bdr w:val="none" w:sz="0" w:space="0" w:color="auto" w:frame="1"/>
          <w:lang w:val="en-US"/>
        </w:rPr>
        <w:t>argv</w:t>
      </w:r>
      <w:proofErr w:type="spellEnd"/>
      <w:r w:rsidRPr="008474D3">
        <w:rPr>
          <w:rFonts w:ascii="Consolas" w:hAnsi="Consolas" w:cs="Consolas"/>
          <w:color w:val="000000"/>
          <w:sz w:val="18"/>
          <w:szCs w:val="18"/>
          <w:bdr w:val="none" w:sz="0" w:space="0" w:color="auto" w:frame="1"/>
          <w:lang w:val="en-US"/>
        </w:rPr>
        <w:t>[]) {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long</w:t>
      </w: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double</w:t>
      </w:r>
      <w:r w:rsidRPr="008474D3">
        <w:rPr>
          <w:rFonts w:ascii="Consolas" w:hAnsi="Consolas" w:cs="Consolas"/>
          <w:color w:val="000000"/>
          <w:sz w:val="18"/>
          <w:szCs w:val="18"/>
          <w:bdr w:val="none" w:sz="0" w:space="0" w:color="auto" w:frame="1"/>
          <w:lang w:val="en-US"/>
        </w:rPr>
        <w:t> a, b, eps, eps10, threads;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8474D3">
        <w:rPr>
          <w:rFonts w:ascii="Consolas" w:hAnsi="Consolas" w:cs="Consolas"/>
          <w:color w:val="000000"/>
          <w:sz w:val="18"/>
          <w:szCs w:val="18"/>
          <w:bdr w:val="none" w:sz="0" w:space="0" w:color="auto" w:frame="1"/>
          <w:lang w:val="en-US"/>
        </w:rPr>
        <w:t>    </w:t>
      </w:r>
      <w:proofErr w:type="spellStart"/>
      <w:r>
        <w:rPr>
          <w:rStyle w:val="keyword"/>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 5) {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 = </w:t>
      </w:r>
      <w:proofErr w:type="spellStart"/>
      <w:r>
        <w:rPr>
          <w:rFonts w:ascii="Consolas" w:hAnsi="Consolas" w:cs="Consolas"/>
          <w:color w:val="000000"/>
          <w:sz w:val="18"/>
          <w:szCs w:val="18"/>
          <w:bdr w:val="none" w:sz="0" w:space="0" w:color="auto" w:frame="1"/>
        </w:rPr>
        <w:t>strtold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[1], NULL);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 = </w:t>
      </w:r>
      <w:proofErr w:type="spellStart"/>
      <w:r>
        <w:rPr>
          <w:rFonts w:ascii="Consolas" w:hAnsi="Consolas" w:cs="Consolas"/>
          <w:color w:val="000000"/>
          <w:sz w:val="18"/>
          <w:szCs w:val="18"/>
          <w:bdr w:val="none" w:sz="0" w:space="0" w:color="auto" w:frame="1"/>
        </w:rPr>
        <w:t>strtold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[2], NULL);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eps</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strtold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[3], NULL);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threads</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strtold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[4], NULL);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roofErr w:type="spellStart"/>
      <w:r>
        <w:rPr>
          <w:rStyle w:val="keyword"/>
          <w:b/>
          <w:bCs/>
          <w:color w:val="006699"/>
          <w:sz w:val="18"/>
          <w:szCs w:val="18"/>
          <w:bdr w:val="none" w:sz="0" w:space="0" w:color="auto" w:frame="1"/>
        </w:rPr>
        <w:t>else</w:t>
      </w:r>
      <w:proofErr w:type="spellEnd"/>
      <w:r>
        <w:rPr>
          <w:rFonts w:ascii="Consolas" w:hAnsi="Consolas" w:cs="Consolas"/>
          <w:color w:val="000000"/>
          <w:sz w:val="18"/>
          <w:szCs w:val="18"/>
          <w:bdr w:val="none" w:sz="0" w:space="0" w:color="auto" w:frame="1"/>
        </w:rPr>
        <w:t> {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cout</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&lt;&lt; </w:t>
      </w:r>
      <w:r>
        <w:rPr>
          <w:rStyle w:val="string"/>
          <w:color w:val="0000FF"/>
          <w:sz w:val="18"/>
          <w:szCs w:val="18"/>
          <w:bdr w:val="none" w:sz="0" w:space="0" w:color="auto" w:frame="1"/>
        </w:rPr>
        <w:t>"</w:t>
      </w:r>
      <w:proofErr w:type="gramEnd"/>
      <w:r>
        <w:rPr>
          <w:rStyle w:val="string"/>
          <w:color w:val="0000FF"/>
          <w:sz w:val="18"/>
          <w:szCs w:val="18"/>
          <w:bdr w:val="none" w:sz="0" w:space="0" w:color="auto" w:frame="1"/>
        </w:rPr>
        <w:t>a: "</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cin</w:t>
      </w:r>
      <w:proofErr w:type="spellEnd"/>
      <w:r>
        <w:rPr>
          <w:rFonts w:ascii="Consolas" w:hAnsi="Consolas" w:cs="Consolas"/>
          <w:color w:val="000000"/>
          <w:sz w:val="18"/>
          <w:szCs w:val="18"/>
          <w:bdr w:val="none" w:sz="0" w:space="0" w:color="auto" w:frame="1"/>
        </w:rPr>
        <w:t> &gt;</w:t>
      </w:r>
      <w:proofErr w:type="gramEnd"/>
      <w:r>
        <w:rPr>
          <w:rFonts w:ascii="Consolas" w:hAnsi="Consolas" w:cs="Consolas"/>
          <w:color w:val="000000"/>
          <w:sz w:val="18"/>
          <w:szCs w:val="18"/>
          <w:bdr w:val="none" w:sz="0" w:space="0" w:color="auto" w:frame="1"/>
        </w:rPr>
        <w:t>&gt; a;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cout</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&lt;&lt; </w:t>
      </w:r>
      <w:r>
        <w:rPr>
          <w:rStyle w:val="string"/>
          <w:color w:val="0000FF"/>
          <w:sz w:val="18"/>
          <w:szCs w:val="18"/>
          <w:bdr w:val="none" w:sz="0" w:space="0" w:color="auto" w:frame="1"/>
        </w:rPr>
        <w:t>"</w:t>
      </w:r>
      <w:proofErr w:type="gramEnd"/>
      <w:r>
        <w:rPr>
          <w:rStyle w:val="string"/>
          <w:color w:val="0000FF"/>
          <w:sz w:val="18"/>
          <w:szCs w:val="18"/>
          <w:bdr w:val="none" w:sz="0" w:space="0" w:color="auto" w:frame="1"/>
        </w:rPr>
        <w:t>b: "</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cin</w:t>
      </w:r>
      <w:proofErr w:type="spellEnd"/>
      <w:r>
        <w:rPr>
          <w:rFonts w:ascii="Consolas" w:hAnsi="Consolas" w:cs="Consolas"/>
          <w:color w:val="000000"/>
          <w:sz w:val="18"/>
          <w:szCs w:val="18"/>
          <w:bdr w:val="none" w:sz="0" w:space="0" w:color="auto" w:frame="1"/>
        </w:rPr>
        <w:t> &gt;</w:t>
      </w:r>
      <w:proofErr w:type="gramEnd"/>
      <w:r>
        <w:rPr>
          <w:rFonts w:ascii="Consolas" w:hAnsi="Consolas" w:cs="Consolas"/>
          <w:color w:val="000000"/>
          <w:sz w:val="18"/>
          <w:szCs w:val="18"/>
          <w:bdr w:val="none" w:sz="0" w:space="0" w:color="auto" w:frame="1"/>
        </w:rPr>
        <w:t>&gt; b;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cout</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&lt;&lt; </w:t>
      </w:r>
      <w:r>
        <w:rPr>
          <w:rStyle w:val="string"/>
          <w:color w:val="0000FF"/>
          <w:sz w:val="18"/>
          <w:szCs w:val="18"/>
          <w:bdr w:val="none" w:sz="0" w:space="0" w:color="auto" w:frame="1"/>
        </w:rPr>
        <w:t>"</w:t>
      </w:r>
      <w:proofErr w:type="spellStart"/>
      <w:proofErr w:type="gramEnd"/>
      <w:r>
        <w:rPr>
          <w:rStyle w:val="string"/>
          <w:color w:val="0000FF"/>
          <w:sz w:val="18"/>
          <w:szCs w:val="18"/>
          <w:bdr w:val="none" w:sz="0" w:space="0" w:color="auto" w:frame="1"/>
        </w:rPr>
        <w:t>eps</w:t>
      </w:r>
      <w:proofErr w:type="spellEnd"/>
      <w:r>
        <w:rPr>
          <w:rStyle w:val="string"/>
          <w:color w:val="0000FF"/>
          <w:sz w:val="18"/>
          <w:szCs w:val="18"/>
          <w:bdr w:val="none" w:sz="0" w:space="0" w:color="auto" w:frame="1"/>
        </w:rPr>
        <w:t>: "</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cin</w:t>
      </w:r>
      <w:proofErr w:type="spellEnd"/>
      <w:r>
        <w:rPr>
          <w:rFonts w:ascii="Consolas" w:hAnsi="Consolas" w:cs="Consolas"/>
          <w:color w:val="000000"/>
          <w:sz w:val="18"/>
          <w:szCs w:val="18"/>
          <w:bdr w:val="none" w:sz="0" w:space="0" w:color="auto" w:frame="1"/>
        </w:rPr>
        <w:t> &gt;</w:t>
      </w:r>
      <w:proofErr w:type="gramEnd"/>
      <w:r>
        <w:rPr>
          <w:rFonts w:ascii="Consolas" w:hAnsi="Consolas" w:cs="Consolas"/>
          <w:color w:val="000000"/>
          <w:sz w:val="18"/>
          <w:szCs w:val="18"/>
          <w:bdr w:val="none" w:sz="0" w:space="0" w:color="auto" w:frame="1"/>
        </w:rPr>
        <w:t>&gt; </w:t>
      </w:r>
      <w:proofErr w:type="spellStart"/>
      <w:r>
        <w:rPr>
          <w:rFonts w:ascii="Consolas" w:hAnsi="Consolas" w:cs="Consolas"/>
          <w:color w:val="000000"/>
          <w:sz w:val="18"/>
          <w:szCs w:val="18"/>
          <w:bdr w:val="none" w:sz="0" w:space="0" w:color="auto" w:frame="1"/>
        </w:rPr>
        <w:t>eps</w:t>
      </w:r>
      <w:proofErr w:type="spellEnd"/>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cout</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&lt;&lt; </w:t>
      </w:r>
      <w:r>
        <w:rPr>
          <w:rStyle w:val="string"/>
          <w:color w:val="0000FF"/>
          <w:sz w:val="18"/>
          <w:szCs w:val="18"/>
          <w:bdr w:val="none" w:sz="0" w:space="0" w:color="auto" w:frame="1"/>
        </w:rPr>
        <w:t>"</w:t>
      </w:r>
      <w:proofErr w:type="spellStart"/>
      <w:proofErr w:type="gramEnd"/>
      <w:r>
        <w:rPr>
          <w:rStyle w:val="string"/>
          <w:color w:val="0000FF"/>
          <w:sz w:val="18"/>
          <w:szCs w:val="18"/>
          <w:bdr w:val="none" w:sz="0" w:space="0" w:color="auto" w:frame="1"/>
        </w:rPr>
        <w:t>threads</w:t>
      </w:r>
      <w:proofErr w:type="spellEnd"/>
      <w:r>
        <w:rPr>
          <w:rStyle w:val="string"/>
          <w:color w:val="0000FF"/>
          <w:sz w:val="18"/>
          <w:szCs w:val="18"/>
          <w:bdr w:val="none" w:sz="0" w:space="0" w:color="auto" w:frame="1"/>
        </w:rPr>
        <w:t>: "</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cin</w:t>
      </w:r>
      <w:proofErr w:type="spellEnd"/>
      <w:r>
        <w:rPr>
          <w:rFonts w:ascii="Consolas" w:hAnsi="Consolas" w:cs="Consolas"/>
          <w:color w:val="000000"/>
          <w:sz w:val="18"/>
          <w:szCs w:val="18"/>
          <w:bdr w:val="none" w:sz="0" w:space="0" w:color="auto" w:frame="1"/>
        </w:rPr>
        <w:t> &gt;</w:t>
      </w:r>
      <w:proofErr w:type="gramEnd"/>
      <w:r>
        <w:rPr>
          <w:rFonts w:ascii="Consolas" w:hAnsi="Consolas" w:cs="Consolas"/>
          <w:color w:val="000000"/>
          <w:sz w:val="18"/>
          <w:szCs w:val="18"/>
          <w:bdr w:val="none" w:sz="0" w:space="0" w:color="auto" w:frame="1"/>
        </w:rPr>
        <w:t>&gt; </w:t>
      </w:r>
      <w:proofErr w:type="spellStart"/>
      <w:r>
        <w:rPr>
          <w:rFonts w:ascii="Consolas" w:hAnsi="Consolas" w:cs="Consolas"/>
          <w:color w:val="000000"/>
          <w:sz w:val="18"/>
          <w:szCs w:val="18"/>
          <w:bdr w:val="none" w:sz="0" w:space="0" w:color="auto" w:frame="1"/>
        </w:rPr>
        <w:t>threads</w:t>
      </w:r>
      <w:proofErr w:type="spellEnd"/>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eps10 = </w:t>
      </w:r>
      <w:proofErr w:type="spellStart"/>
      <w:proofErr w:type="gramStart"/>
      <w:r>
        <w:rPr>
          <w:rFonts w:ascii="Consolas" w:hAnsi="Consolas" w:cs="Consolas"/>
          <w:color w:val="000000"/>
          <w:sz w:val="18"/>
          <w:szCs w:val="18"/>
          <w:bdr w:val="none" w:sz="0" w:space="0" w:color="auto" w:frame="1"/>
        </w:rPr>
        <w:t>pow</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10, -</w:t>
      </w:r>
      <w:proofErr w:type="spellStart"/>
      <w:r>
        <w:rPr>
          <w:rFonts w:ascii="Consolas" w:hAnsi="Consolas" w:cs="Consolas"/>
          <w:color w:val="000000"/>
          <w:sz w:val="18"/>
          <w:szCs w:val="18"/>
          <w:bdr w:val="none" w:sz="0" w:space="0" w:color="auto" w:frame="1"/>
        </w:rPr>
        <w:t>eps</w:t>
      </w:r>
      <w:proofErr w:type="spellEnd"/>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long</w:t>
      </w: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double</w:t>
      </w:r>
      <w:r w:rsidRPr="008474D3">
        <w:rPr>
          <w:rFonts w:ascii="Consolas" w:hAnsi="Consolas" w:cs="Consolas"/>
          <w:color w:val="000000"/>
          <w:sz w:val="18"/>
          <w:szCs w:val="18"/>
          <w:bdr w:val="none" w:sz="0" w:space="0" w:color="auto" w:frame="1"/>
          <w:lang w:val="en-US"/>
        </w:rPr>
        <w:t> res = eps10 + 1, res_new = 0, fA = f(a), fB = f(b);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8474D3">
        <w:rPr>
          <w:rFonts w:ascii="Consolas" w:hAnsi="Consolas" w:cs="Consolas"/>
          <w:color w:val="000000"/>
          <w:sz w:val="18"/>
          <w:szCs w:val="18"/>
          <w:bdr w:val="none" w:sz="0" w:space="0" w:color="auto" w:frame="1"/>
          <w:lang w:val="en-US"/>
        </w:rPr>
        <w:t>    </w:t>
      </w:r>
      <w:proofErr w:type="spellStart"/>
      <w:r>
        <w:rPr>
          <w:rStyle w:val="datatypes"/>
          <w:rFonts w:ascii="Consolas" w:hAnsi="Consolas" w:cs="Consolas"/>
          <w:b/>
          <w:bCs/>
          <w:color w:val="2E8B57"/>
          <w:sz w:val="18"/>
          <w:szCs w:val="18"/>
          <w:bdr w:val="none" w:sz="0" w:space="0" w:color="auto" w:frame="1"/>
        </w:rPr>
        <w:t>long</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w:t>
      </w:r>
      <w:proofErr w:type="spellEnd"/>
      <w:r>
        <w:rPr>
          <w:rFonts w:ascii="Consolas" w:hAnsi="Consolas" w:cs="Consolas"/>
          <w:color w:val="000000"/>
          <w:sz w:val="18"/>
          <w:szCs w:val="18"/>
          <w:bdr w:val="none" w:sz="0" w:space="0" w:color="auto" w:frame="1"/>
        </w:rPr>
        <w:t> = 0;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double</w:t>
      </w:r>
      <w:r w:rsidRPr="008474D3">
        <w:rPr>
          <w:rFonts w:ascii="Consolas" w:hAnsi="Consolas" w:cs="Consolas"/>
          <w:color w:val="000000"/>
          <w:sz w:val="18"/>
          <w:szCs w:val="18"/>
          <w:bdr w:val="none" w:sz="0" w:space="0" w:color="auto" w:frame="1"/>
          <w:lang w:val="en-US"/>
        </w:rPr>
        <w:t> timer = </w:t>
      </w:r>
      <w:proofErr w:type="spellStart"/>
      <w:r w:rsidRPr="008474D3">
        <w:rPr>
          <w:rFonts w:ascii="Consolas" w:hAnsi="Consolas" w:cs="Consolas"/>
          <w:color w:val="000000"/>
          <w:sz w:val="18"/>
          <w:szCs w:val="18"/>
          <w:bdr w:val="none" w:sz="0" w:space="0" w:color="auto" w:frame="1"/>
          <w:lang w:val="en-US"/>
        </w:rPr>
        <w:t>omp_get_wtime</w:t>
      </w:r>
      <w:proofErr w:type="spellEnd"/>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keyword"/>
          <w:b/>
          <w:bCs/>
          <w:color w:val="006699"/>
          <w:sz w:val="18"/>
          <w:szCs w:val="18"/>
          <w:bdr w:val="none" w:sz="0" w:space="0" w:color="auto" w:frame="1"/>
          <w:lang w:val="en-US"/>
        </w:rPr>
        <w:t>for</w:t>
      </w: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int</w:t>
      </w:r>
      <w:r w:rsidRPr="008474D3">
        <w:rPr>
          <w:rFonts w:ascii="Consolas" w:hAnsi="Consolas" w:cs="Consolas"/>
          <w:color w:val="000000"/>
          <w:sz w:val="18"/>
          <w:szCs w:val="18"/>
          <w:bdr w:val="none" w:sz="0" w:space="0" w:color="auto" w:frame="1"/>
          <w:lang w:val="en-US"/>
        </w:rPr>
        <w:t> i = 2; (i &lt;= 4) || (fabs(res_new - res) &gt; eps10); i *= 2) {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long</w:t>
      </w:r>
      <w:r w:rsidRPr="008474D3">
        <w:rPr>
          <w:rFonts w:ascii="Consolas" w:hAnsi="Consolas" w:cs="Consolas"/>
          <w:color w:val="000000"/>
          <w:sz w:val="18"/>
          <w:szCs w:val="18"/>
          <w:bdr w:val="none" w:sz="0" w:space="0" w:color="auto" w:frame="1"/>
          <w:lang w:val="en-US"/>
        </w:rPr>
        <w:t> </w:t>
      </w:r>
      <w:r w:rsidRPr="008474D3">
        <w:rPr>
          <w:rStyle w:val="datatypes"/>
          <w:rFonts w:ascii="Consolas" w:hAnsi="Consolas" w:cs="Consolas"/>
          <w:b/>
          <w:bCs/>
          <w:color w:val="2E8B57"/>
          <w:sz w:val="18"/>
          <w:szCs w:val="18"/>
          <w:bdr w:val="none" w:sz="0" w:space="0" w:color="auto" w:frame="1"/>
          <w:lang w:val="en-US"/>
        </w:rPr>
        <w:t>double</w:t>
      </w:r>
      <w:r w:rsidRPr="008474D3">
        <w:rPr>
          <w:rFonts w:ascii="Consolas" w:hAnsi="Consolas" w:cs="Consolas"/>
          <w:color w:val="000000"/>
          <w:sz w:val="18"/>
          <w:szCs w:val="18"/>
          <w:bdr w:val="none" w:sz="0" w:space="0" w:color="auto" w:frame="1"/>
          <w:lang w:val="en-US"/>
        </w:rPr>
        <w:t> h = (b - a) / (2 * i), sum2 = 0, sum4 = 0, sum = 0, tmp4 = 0, tmp2 = 0;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roofErr w:type="spellStart"/>
      <w:r w:rsidRPr="008474D3">
        <w:rPr>
          <w:rFonts w:ascii="Consolas" w:hAnsi="Consolas" w:cs="Consolas"/>
          <w:color w:val="000000"/>
          <w:sz w:val="18"/>
          <w:szCs w:val="18"/>
          <w:bdr w:val="none" w:sz="0" w:space="0" w:color="auto" w:frame="1"/>
          <w:lang w:val="en-US"/>
        </w:rPr>
        <w:t>omp_set_num_threads</w:t>
      </w:r>
      <w:proofErr w:type="spellEnd"/>
      <w:r w:rsidRPr="008474D3">
        <w:rPr>
          <w:rFonts w:ascii="Consolas" w:hAnsi="Consolas" w:cs="Consolas"/>
          <w:color w:val="000000"/>
          <w:sz w:val="18"/>
          <w:szCs w:val="18"/>
          <w:bdr w:val="none" w:sz="0" w:space="0" w:color="auto" w:frame="1"/>
          <w:lang w:val="en-US"/>
        </w:rPr>
        <w:t>(threads);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Style w:val="preprocessor"/>
          <w:rFonts w:ascii="Consolas" w:hAnsi="Consolas" w:cs="Consolas"/>
          <w:color w:val="808080"/>
          <w:sz w:val="18"/>
          <w:szCs w:val="18"/>
          <w:bdr w:val="none" w:sz="0" w:space="0" w:color="auto" w:frame="1"/>
          <w:lang w:val="en-US"/>
        </w:rPr>
        <w:t>        #pragma omp parallel for reduction(+:tmp4, tmp2) shared(a, h, i)</w:t>
      </w: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keyword"/>
          <w:b/>
          <w:bCs/>
          <w:color w:val="006699"/>
          <w:sz w:val="18"/>
          <w:szCs w:val="18"/>
          <w:bdr w:val="none" w:sz="0" w:space="0" w:color="auto" w:frame="1"/>
          <w:lang w:val="en-US"/>
        </w:rPr>
        <w:t>for</w:t>
      </w:r>
      <w:r w:rsidRPr="008474D3">
        <w:rPr>
          <w:rFonts w:ascii="Consolas" w:hAnsi="Consolas" w:cs="Consolas"/>
          <w:color w:val="000000"/>
          <w:sz w:val="18"/>
          <w:szCs w:val="18"/>
          <w:bdr w:val="none" w:sz="0" w:space="0" w:color="auto" w:frame="1"/>
          <w:lang w:val="en-US"/>
        </w:rPr>
        <w:t> (</w:t>
      </w:r>
      <w:proofErr w:type="spellStart"/>
      <w:r w:rsidRPr="008474D3">
        <w:rPr>
          <w:rStyle w:val="datatypes"/>
          <w:rFonts w:ascii="Consolas" w:hAnsi="Consolas" w:cs="Consolas"/>
          <w:b/>
          <w:bCs/>
          <w:color w:val="2E8B57"/>
          <w:sz w:val="18"/>
          <w:szCs w:val="18"/>
          <w:bdr w:val="none" w:sz="0" w:space="0" w:color="auto" w:frame="1"/>
          <w:lang w:val="en-US"/>
        </w:rPr>
        <w:t>int</w:t>
      </w:r>
      <w:proofErr w:type="spellEnd"/>
      <w:r w:rsidRPr="008474D3">
        <w:rPr>
          <w:rFonts w:ascii="Consolas" w:hAnsi="Consolas" w:cs="Consolas"/>
          <w:color w:val="000000"/>
          <w:sz w:val="18"/>
          <w:szCs w:val="18"/>
          <w:bdr w:val="none" w:sz="0" w:space="0" w:color="auto" w:frame="1"/>
          <w:lang w:val="en-US"/>
        </w:rPr>
        <w:t> j = 1; j &lt;= 2 * </w:t>
      </w:r>
      <w:proofErr w:type="spellStart"/>
      <w:r w:rsidRPr="008474D3">
        <w:rPr>
          <w:rFonts w:ascii="Consolas" w:hAnsi="Consolas" w:cs="Consolas"/>
          <w:color w:val="000000"/>
          <w:sz w:val="18"/>
          <w:szCs w:val="18"/>
          <w:bdr w:val="none" w:sz="0" w:space="0" w:color="auto" w:frame="1"/>
          <w:lang w:val="en-US"/>
        </w:rPr>
        <w:t>i</w:t>
      </w:r>
      <w:proofErr w:type="spellEnd"/>
      <w:r w:rsidRPr="008474D3">
        <w:rPr>
          <w:rFonts w:ascii="Consolas" w:hAnsi="Consolas" w:cs="Consolas"/>
          <w:color w:val="000000"/>
          <w:sz w:val="18"/>
          <w:szCs w:val="18"/>
          <w:bdr w:val="none" w:sz="0" w:space="0" w:color="auto" w:frame="1"/>
          <w:lang w:val="en-US"/>
        </w:rPr>
        <w:t> - 1; j += 2)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8474D3">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tmp4 += </w:t>
      </w:r>
      <w:proofErr w:type="gramStart"/>
      <w:r>
        <w:rPr>
          <w:rFonts w:ascii="Consolas" w:hAnsi="Consolas" w:cs="Consolas"/>
          <w:color w:val="000000"/>
          <w:sz w:val="18"/>
          <w:szCs w:val="18"/>
          <w:bdr w:val="none" w:sz="0" w:space="0" w:color="auto" w:frame="1"/>
        </w:rPr>
        <w:t>f(</w:t>
      </w:r>
      <w:proofErr w:type="gramEnd"/>
      <w:r>
        <w:rPr>
          <w:rFonts w:ascii="Consolas" w:hAnsi="Consolas" w:cs="Consolas"/>
          <w:color w:val="000000"/>
          <w:sz w:val="18"/>
          <w:szCs w:val="18"/>
          <w:bdr w:val="none" w:sz="0" w:space="0" w:color="auto" w:frame="1"/>
        </w:rPr>
        <w:t>a + h * j);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tmp2 += </w:t>
      </w:r>
      <w:proofErr w:type="gramStart"/>
      <w:r>
        <w:rPr>
          <w:rFonts w:ascii="Consolas" w:hAnsi="Consolas" w:cs="Consolas"/>
          <w:color w:val="000000"/>
          <w:sz w:val="18"/>
          <w:szCs w:val="18"/>
          <w:bdr w:val="none" w:sz="0" w:space="0" w:color="auto" w:frame="1"/>
        </w:rPr>
        <w:t>f(</w:t>
      </w:r>
      <w:proofErr w:type="gramEnd"/>
      <w:r>
        <w:rPr>
          <w:rFonts w:ascii="Consolas" w:hAnsi="Consolas" w:cs="Consolas"/>
          <w:color w:val="000000"/>
          <w:sz w:val="18"/>
          <w:szCs w:val="18"/>
          <w:bdr w:val="none" w:sz="0" w:space="0" w:color="auto" w:frame="1"/>
        </w:rPr>
        <w:t>a + h * (j + 1));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w:t>
      </w:r>
      <w:proofErr w:type="spellEnd"/>
      <w:r>
        <w:rPr>
          <w:rFonts w:ascii="Consolas" w:hAnsi="Consolas" w:cs="Consolas"/>
          <w:color w:val="000000"/>
          <w:sz w:val="18"/>
          <w:szCs w:val="18"/>
          <w:bdr w:val="none" w:sz="0" w:space="0" w:color="auto" w:frame="1"/>
        </w:rPr>
        <w:t> += 2 * i - 1;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sum4 += tmp4;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sum2 += tmp2;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sum = </w:t>
      </w:r>
      <w:proofErr w:type="spellStart"/>
      <w:r w:rsidRPr="008474D3">
        <w:rPr>
          <w:rFonts w:ascii="Consolas" w:hAnsi="Consolas" w:cs="Consolas"/>
          <w:color w:val="000000"/>
          <w:sz w:val="18"/>
          <w:szCs w:val="18"/>
          <w:bdr w:val="none" w:sz="0" w:space="0" w:color="auto" w:frame="1"/>
          <w:lang w:val="en-US"/>
        </w:rPr>
        <w:t>fA</w:t>
      </w:r>
      <w:proofErr w:type="spellEnd"/>
      <w:r w:rsidRPr="008474D3">
        <w:rPr>
          <w:rFonts w:ascii="Consolas" w:hAnsi="Consolas" w:cs="Consolas"/>
          <w:color w:val="000000"/>
          <w:sz w:val="18"/>
          <w:szCs w:val="18"/>
          <w:bdr w:val="none" w:sz="0" w:space="0" w:color="auto" w:frame="1"/>
          <w:lang w:val="en-US"/>
        </w:rPr>
        <w:t> + 4 * sum4 + 2 * sum2 - </w:t>
      </w:r>
      <w:proofErr w:type="spellStart"/>
      <w:r w:rsidRPr="008474D3">
        <w:rPr>
          <w:rFonts w:ascii="Consolas" w:hAnsi="Consolas" w:cs="Consolas"/>
          <w:color w:val="000000"/>
          <w:sz w:val="18"/>
          <w:szCs w:val="18"/>
          <w:bdr w:val="none" w:sz="0" w:space="0" w:color="auto" w:frame="1"/>
          <w:lang w:val="en-US"/>
        </w:rPr>
        <w:t>fB</w:t>
      </w:r>
      <w:proofErr w:type="spellEnd"/>
      <w:r w:rsidRPr="008474D3">
        <w:rPr>
          <w:rFonts w:ascii="Consolas" w:hAnsi="Consolas" w:cs="Consolas"/>
          <w:color w:val="000000"/>
          <w:sz w:val="18"/>
          <w:szCs w:val="18"/>
          <w:bdr w:val="none" w:sz="0" w:space="0" w:color="auto" w:frame="1"/>
          <w:lang w:val="en-US"/>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8474D3">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res</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res_new</w:t>
      </w:r>
      <w:proofErr w:type="spellEnd"/>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res_new</w:t>
      </w:r>
      <w:proofErr w:type="spellEnd"/>
      <w:r>
        <w:rPr>
          <w:rFonts w:ascii="Consolas" w:hAnsi="Consolas" w:cs="Consolas"/>
          <w:color w:val="000000"/>
          <w:sz w:val="18"/>
          <w:szCs w:val="18"/>
          <w:bdr w:val="none" w:sz="0" w:space="0" w:color="auto" w:frame="1"/>
        </w:rPr>
        <w:t> = (h / 3) * </w:t>
      </w:r>
      <w:proofErr w:type="spellStart"/>
      <w:r>
        <w:rPr>
          <w:rFonts w:ascii="Consolas" w:hAnsi="Consolas" w:cs="Consolas"/>
          <w:color w:val="000000"/>
          <w:sz w:val="18"/>
          <w:szCs w:val="18"/>
          <w:bdr w:val="none" w:sz="0" w:space="0" w:color="auto" w:frame="1"/>
        </w:rPr>
        <w:t>sum</w:t>
      </w:r>
      <w:proofErr w:type="spellEnd"/>
      <w:r>
        <w:rPr>
          <w:rFonts w:ascii="Consolas" w:hAnsi="Consolas" w:cs="Consolas"/>
          <w:color w:val="000000"/>
          <w:sz w:val="18"/>
          <w:szCs w:val="18"/>
          <w:bdr w:val="none" w:sz="0" w:space="0" w:color="auto" w:frame="1"/>
        </w:rPr>
        <w:t>;  </w:t>
      </w:r>
    </w:p>
    <w:p w:rsid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timer = </w:t>
      </w:r>
      <w:proofErr w:type="spellStart"/>
      <w:r w:rsidRPr="008474D3">
        <w:rPr>
          <w:rFonts w:ascii="Consolas" w:hAnsi="Consolas" w:cs="Consolas"/>
          <w:color w:val="000000"/>
          <w:sz w:val="18"/>
          <w:szCs w:val="18"/>
          <w:bdr w:val="none" w:sz="0" w:space="0" w:color="auto" w:frame="1"/>
          <w:lang w:val="en-US"/>
        </w:rPr>
        <w:t>omp_get_wtime</w:t>
      </w:r>
      <w:proofErr w:type="spellEnd"/>
      <w:r w:rsidRPr="008474D3">
        <w:rPr>
          <w:rFonts w:ascii="Consolas" w:hAnsi="Consolas" w:cs="Consolas"/>
          <w:color w:val="000000"/>
          <w:sz w:val="18"/>
          <w:szCs w:val="18"/>
          <w:bdr w:val="none" w:sz="0" w:space="0" w:color="auto" w:frame="1"/>
          <w:lang w:val="en-US"/>
        </w:rPr>
        <w:t>() - timer;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r w:rsidRPr="008474D3">
        <w:rPr>
          <w:rStyle w:val="comment"/>
          <w:rFonts w:ascii="Consolas" w:hAnsi="Consolas" w:cs="Consolas"/>
          <w:color w:val="008200"/>
          <w:sz w:val="18"/>
          <w:szCs w:val="18"/>
          <w:bdr w:val="none" w:sz="0" w:space="0" w:color="auto" w:frame="1"/>
          <w:lang w:val="en-US"/>
        </w:rPr>
        <w:t>// </w:t>
      </w:r>
      <w:proofErr w:type="spellStart"/>
      <w:r w:rsidRPr="008474D3">
        <w:rPr>
          <w:rStyle w:val="comment"/>
          <w:rFonts w:ascii="Consolas" w:hAnsi="Consolas" w:cs="Consolas"/>
          <w:color w:val="008200"/>
          <w:sz w:val="18"/>
          <w:szCs w:val="18"/>
          <w:bdr w:val="none" w:sz="0" w:space="0" w:color="auto" w:frame="1"/>
          <w:lang w:val="en-US"/>
        </w:rPr>
        <w:t>cout</w:t>
      </w:r>
      <w:proofErr w:type="spellEnd"/>
      <w:r w:rsidRPr="008474D3">
        <w:rPr>
          <w:rStyle w:val="comment"/>
          <w:rFonts w:ascii="Consolas" w:hAnsi="Consolas" w:cs="Consolas"/>
          <w:color w:val="008200"/>
          <w:sz w:val="18"/>
          <w:szCs w:val="18"/>
          <w:bdr w:val="none" w:sz="0" w:space="0" w:color="auto" w:frame="1"/>
          <w:lang w:val="en-US"/>
        </w:rPr>
        <w:t> &lt;&lt; </w:t>
      </w:r>
      <w:proofErr w:type="spellStart"/>
      <w:r w:rsidRPr="008474D3">
        <w:rPr>
          <w:rStyle w:val="comment"/>
          <w:rFonts w:ascii="Consolas" w:hAnsi="Consolas" w:cs="Consolas"/>
          <w:color w:val="008200"/>
          <w:sz w:val="18"/>
          <w:szCs w:val="18"/>
          <w:bdr w:val="none" w:sz="0" w:space="0" w:color="auto" w:frame="1"/>
          <w:lang w:val="en-US"/>
        </w:rPr>
        <w:t>std</w:t>
      </w:r>
      <w:proofErr w:type="spellEnd"/>
      <w:r w:rsidRPr="008474D3">
        <w:rPr>
          <w:rStyle w:val="comment"/>
          <w:rFonts w:ascii="Consolas" w:hAnsi="Consolas" w:cs="Consolas"/>
          <w:color w:val="008200"/>
          <w:sz w:val="18"/>
          <w:szCs w:val="18"/>
          <w:bdr w:val="none" w:sz="0" w:space="0" w:color="auto" w:frame="1"/>
          <w:lang w:val="en-US"/>
        </w:rPr>
        <w:t>::</w:t>
      </w:r>
      <w:proofErr w:type="spellStart"/>
      <w:r w:rsidRPr="008474D3">
        <w:rPr>
          <w:rStyle w:val="comment"/>
          <w:rFonts w:ascii="Consolas" w:hAnsi="Consolas" w:cs="Consolas"/>
          <w:color w:val="008200"/>
          <w:sz w:val="18"/>
          <w:szCs w:val="18"/>
          <w:bdr w:val="none" w:sz="0" w:space="0" w:color="auto" w:frame="1"/>
          <w:lang w:val="en-US"/>
        </w:rPr>
        <w:t>setprecision</w:t>
      </w:r>
      <w:proofErr w:type="spellEnd"/>
      <w:r w:rsidRPr="008474D3">
        <w:rPr>
          <w:rStyle w:val="comment"/>
          <w:rFonts w:ascii="Consolas" w:hAnsi="Consolas" w:cs="Consolas"/>
          <w:color w:val="008200"/>
          <w:sz w:val="18"/>
          <w:szCs w:val="18"/>
          <w:bdr w:val="none" w:sz="0" w:space="0" w:color="auto" w:frame="1"/>
          <w:lang w:val="en-US"/>
        </w:rPr>
        <w:t>(eps) &lt;&lt; </w:t>
      </w:r>
      <w:proofErr w:type="spellStart"/>
      <w:r w:rsidRPr="008474D3">
        <w:rPr>
          <w:rStyle w:val="comment"/>
          <w:rFonts w:ascii="Consolas" w:hAnsi="Consolas" w:cs="Consolas"/>
          <w:color w:val="008200"/>
          <w:sz w:val="18"/>
          <w:szCs w:val="18"/>
          <w:bdr w:val="none" w:sz="0" w:space="0" w:color="auto" w:frame="1"/>
          <w:lang w:val="en-US"/>
        </w:rPr>
        <w:t>res_new</w:t>
      </w:r>
      <w:proofErr w:type="spellEnd"/>
      <w:r w:rsidRPr="008474D3">
        <w:rPr>
          <w:rStyle w:val="comment"/>
          <w:rFonts w:ascii="Consolas" w:hAnsi="Consolas" w:cs="Consolas"/>
          <w:color w:val="008200"/>
          <w:sz w:val="18"/>
          <w:szCs w:val="18"/>
          <w:bdr w:val="none" w:sz="0" w:space="0" w:color="auto" w:frame="1"/>
          <w:lang w:val="en-US"/>
        </w:rPr>
        <w:t> &lt;&lt; </w:t>
      </w:r>
      <w:proofErr w:type="spellStart"/>
      <w:r w:rsidRPr="008474D3">
        <w:rPr>
          <w:rStyle w:val="comment"/>
          <w:rFonts w:ascii="Consolas" w:hAnsi="Consolas" w:cs="Consolas"/>
          <w:color w:val="008200"/>
          <w:sz w:val="18"/>
          <w:szCs w:val="18"/>
          <w:bdr w:val="none" w:sz="0" w:space="0" w:color="auto" w:frame="1"/>
          <w:lang w:val="en-US"/>
        </w:rPr>
        <w:t>endl</w:t>
      </w:r>
      <w:proofErr w:type="spellEnd"/>
      <w:r w:rsidRPr="008474D3">
        <w:rPr>
          <w:rStyle w:val="comment"/>
          <w:rFonts w:ascii="Consolas" w:hAnsi="Consolas" w:cs="Consolas"/>
          <w:color w:val="008200"/>
          <w:sz w:val="18"/>
          <w:szCs w:val="18"/>
          <w:bdr w:val="none" w:sz="0" w:space="0" w:color="auto" w:frame="1"/>
          <w:lang w:val="en-US"/>
        </w:rPr>
        <w:t>;</w:t>
      </w:r>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roofErr w:type="spellStart"/>
      <w:r w:rsidRPr="008474D3">
        <w:rPr>
          <w:rFonts w:ascii="Consolas" w:hAnsi="Consolas" w:cs="Consolas"/>
          <w:color w:val="000000"/>
          <w:sz w:val="18"/>
          <w:szCs w:val="18"/>
          <w:bdr w:val="none" w:sz="0" w:space="0" w:color="auto" w:frame="1"/>
          <w:lang w:val="en-US"/>
        </w:rPr>
        <w:t>cout</w:t>
      </w:r>
      <w:proofErr w:type="spellEnd"/>
      <w:r w:rsidRPr="008474D3">
        <w:rPr>
          <w:rFonts w:ascii="Consolas" w:hAnsi="Consolas" w:cs="Consolas"/>
          <w:color w:val="000000"/>
          <w:sz w:val="18"/>
          <w:szCs w:val="18"/>
          <w:bdr w:val="none" w:sz="0" w:space="0" w:color="auto" w:frame="1"/>
          <w:lang w:val="en-US"/>
        </w:rPr>
        <w:t> &lt;&lt; total &lt;&lt; </w:t>
      </w:r>
      <w:r w:rsidRPr="008474D3">
        <w:rPr>
          <w:rStyle w:val="string"/>
          <w:color w:val="0000FF"/>
          <w:sz w:val="18"/>
          <w:szCs w:val="18"/>
          <w:bdr w:val="none" w:sz="0" w:space="0" w:color="auto" w:frame="1"/>
          <w:lang w:val="en-US"/>
        </w:rPr>
        <w:t>' '</w:t>
      </w:r>
      <w:r w:rsidRPr="008474D3">
        <w:rPr>
          <w:rFonts w:ascii="Consolas" w:hAnsi="Consolas" w:cs="Consolas"/>
          <w:color w:val="000000"/>
          <w:sz w:val="18"/>
          <w:szCs w:val="18"/>
          <w:bdr w:val="none" w:sz="0" w:space="0" w:color="auto" w:frame="1"/>
          <w:lang w:val="en-US"/>
        </w:rPr>
        <w:t> &lt;&lt; timer &lt;&lt; </w:t>
      </w:r>
      <w:proofErr w:type="spellStart"/>
      <w:r w:rsidRPr="008474D3">
        <w:rPr>
          <w:rFonts w:ascii="Consolas" w:hAnsi="Consolas" w:cs="Consolas"/>
          <w:color w:val="000000"/>
          <w:sz w:val="18"/>
          <w:szCs w:val="18"/>
          <w:bdr w:val="none" w:sz="0" w:space="0" w:color="auto" w:frame="1"/>
          <w:lang w:val="en-US"/>
        </w:rPr>
        <w:t>endl</w:t>
      </w:r>
      <w:proofErr w:type="spellEnd"/>
      <w:r w:rsidRPr="008474D3">
        <w:rPr>
          <w:rFonts w:ascii="Consolas" w:hAnsi="Consolas" w:cs="Consolas"/>
          <w:color w:val="000000"/>
          <w:sz w:val="18"/>
          <w:szCs w:val="18"/>
          <w:bdr w:val="none" w:sz="0" w:space="0" w:color="auto" w:frame="1"/>
          <w:lang w:val="en-US"/>
        </w:rPr>
        <w:t>;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474D3">
        <w:rPr>
          <w:rFonts w:ascii="Consolas" w:hAnsi="Consolas" w:cs="Consolas"/>
          <w:color w:val="000000"/>
          <w:sz w:val="18"/>
          <w:szCs w:val="18"/>
          <w:bdr w:val="none" w:sz="0" w:space="0" w:color="auto" w:frame="1"/>
          <w:lang w:val="en-US"/>
        </w:rPr>
        <w:t>  </w:t>
      </w:r>
    </w:p>
    <w:p w:rsidR="008474D3" w:rsidRDefault="008474D3" w:rsidP="008474D3">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8474D3">
        <w:rPr>
          <w:rFonts w:ascii="Consolas" w:hAnsi="Consolas" w:cs="Consolas"/>
          <w:color w:val="000000"/>
          <w:sz w:val="18"/>
          <w:szCs w:val="18"/>
          <w:bdr w:val="none" w:sz="0" w:space="0" w:color="auto" w:frame="1"/>
          <w:lang w:val="en-US"/>
        </w:rPr>
        <w:t>    </w:t>
      </w:r>
      <w:proofErr w:type="spellStart"/>
      <w:r>
        <w:rPr>
          <w:rStyle w:val="keyword"/>
          <w:b/>
          <w:bCs/>
          <w:color w:val="006699"/>
          <w:sz w:val="18"/>
          <w:szCs w:val="18"/>
          <w:bdr w:val="none" w:sz="0" w:space="0" w:color="auto" w:frame="1"/>
        </w:rPr>
        <w:t>return</w:t>
      </w:r>
      <w:proofErr w:type="spellEnd"/>
      <w:r>
        <w:rPr>
          <w:rFonts w:ascii="Consolas" w:hAnsi="Consolas" w:cs="Consolas"/>
          <w:color w:val="000000"/>
          <w:sz w:val="18"/>
          <w:szCs w:val="18"/>
          <w:bdr w:val="none" w:sz="0" w:space="0" w:color="auto" w:frame="1"/>
        </w:rPr>
        <w:t> 0;  </w:t>
      </w:r>
    </w:p>
    <w:p w:rsidR="008474D3" w:rsidRPr="008474D3" w:rsidRDefault="008474D3" w:rsidP="008474D3">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E6098C" w:rsidRDefault="00A47705" w:rsidP="008474D3">
      <w:pPr>
        <w:pStyle w:val="2"/>
      </w:pPr>
      <w:r>
        <w:t>Пример работы программы</w:t>
      </w:r>
    </w:p>
    <w:p w:rsidR="008719DD" w:rsidRDefault="008719DD" w:rsidP="008719DD">
      <w:pPr>
        <w:pStyle w:val="a8"/>
        <w:numPr>
          <w:ilvl w:val="0"/>
          <w:numId w:val="10"/>
        </w:numPr>
      </w:pPr>
      <w:r>
        <w:rPr>
          <w:lang w:val="en-US"/>
        </w:rPr>
        <w:t xml:space="preserve">N — </w:t>
      </w:r>
      <w:r>
        <w:t>количество итераций алгоритма;</w:t>
      </w:r>
    </w:p>
    <w:p w:rsidR="008719DD" w:rsidRPr="008719DD" w:rsidRDefault="008719DD" w:rsidP="008719DD">
      <w:pPr>
        <w:pStyle w:val="a8"/>
        <w:numPr>
          <w:ilvl w:val="0"/>
          <w:numId w:val="10"/>
        </w:numPr>
      </w:pPr>
      <w:proofErr w:type="spellStart"/>
      <w:r>
        <w:rPr>
          <w:lang w:val="en-US"/>
        </w:rPr>
        <w:t>T</w:t>
      </w:r>
      <w:r>
        <w:rPr>
          <w:vertAlign w:val="subscript"/>
          <w:lang w:val="en-US"/>
        </w:rPr>
        <w:t>i</w:t>
      </w:r>
      <w:proofErr w:type="spellEnd"/>
      <w:r w:rsidRPr="008719DD">
        <w:t xml:space="preserve"> —</w:t>
      </w:r>
      <w:r>
        <w:rPr>
          <w:lang w:val="en-US"/>
        </w:rPr>
        <w:t> </w:t>
      </w:r>
      <w:r>
        <w:t xml:space="preserve">время работы программы на </w:t>
      </w:r>
      <w:proofErr w:type="spellStart"/>
      <w:r>
        <w:rPr>
          <w:lang w:val="en-US"/>
        </w:rPr>
        <w:t>i</w:t>
      </w:r>
      <w:proofErr w:type="spellEnd"/>
      <w:r w:rsidRPr="008719DD">
        <w:t xml:space="preserve"> </w:t>
      </w:r>
      <w:r>
        <w:t>потоках, в секундах.</w:t>
      </w:r>
    </w:p>
    <w:tbl>
      <w:tblPr>
        <w:tblStyle w:val="ac"/>
        <w:tblW w:w="0" w:type="auto"/>
        <w:jc w:val="center"/>
        <w:tblLook w:val="04A0" w:firstRow="1" w:lastRow="0" w:firstColumn="1" w:lastColumn="0" w:noHBand="0" w:noVBand="1"/>
      </w:tblPr>
      <w:tblGrid>
        <w:gridCol w:w="1484"/>
        <w:gridCol w:w="924"/>
        <w:gridCol w:w="924"/>
        <w:gridCol w:w="924"/>
        <w:gridCol w:w="924"/>
      </w:tblGrid>
      <w:tr w:rsidR="008719DD" w:rsidRPr="00DF0A41" w:rsidTr="00F56279">
        <w:trPr>
          <w:jc w:val="center"/>
        </w:trPr>
        <w:tc>
          <w:tcPr>
            <w:tcW w:w="0" w:type="auto"/>
          </w:tcPr>
          <w:p w:rsidR="008719DD" w:rsidRPr="008719DD" w:rsidRDefault="008719DD" w:rsidP="00384F11">
            <w:pPr>
              <w:jc w:val="center"/>
              <w:rPr>
                <w:b/>
                <w:lang w:val="en-US"/>
              </w:rPr>
            </w:pPr>
            <w:r>
              <w:rPr>
                <w:b/>
                <w:lang w:val="en-US"/>
              </w:rPr>
              <w:t>N</w:t>
            </w:r>
          </w:p>
        </w:tc>
        <w:tc>
          <w:tcPr>
            <w:tcW w:w="0" w:type="auto"/>
          </w:tcPr>
          <w:p w:rsidR="008719DD" w:rsidRPr="008719DD" w:rsidRDefault="008719DD" w:rsidP="00384F11">
            <w:pPr>
              <w:jc w:val="center"/>
              <w:rPr>
                <w:b/>
              </w:rPr>
            </w:pPr>
            <w:r>
              <w:rPr>
                <w:b/>
                <w:lang w:val="en-US"/>
              </w:rPr>
              <w:t>T</w:t>
            </w:r>
            <w:r>
              <w:rPr>
                <w:b/>
                <w:lang w:val="en-US"/>
              </w:rPr>
              <w:softHyphen/>
            </w:r>
            <w:r w:rsidRPr="008719DD">
              <w:rPr>
                <w:b/>
                <w:vertAlign w:val="subscript"/>
                <w:lang w:val="en-US"/>
              </w:rPr>
              <w:t>1</w:t>
            </w:r>
          </w:p>
        </w:tc>
        <w:tc>
          <w:tcPr>
            <w:tcW w:w="0" w:type="auto"/>
          </w:tcPr>
          <w:p w:rsidR="008719DD" w:rsidRPr="008719DD" w:rsidRDefault="008719DD" w:rsidP="00384F11">
            <w:pPr>
              <w:jc w:val="center"/>
              <w:rPr>
                <w:b/>
                <w:lang w:val="en-US"/>
              </w:rPr>
            </w:pPr>
            <w:r>
              <w:rPr>
                <w:b/>
                <w:lang w:val="en-US"/>
              </w:rPr>
              <w:t>T</w:t>
            </w:r>
            <w:r w:rsidRPr="008719DD">
              <w:rPr>
                <w:b/>
                <w:vertAlign w:val="subscript"/>
                <w:lang w:val="en-US"/>
              </w:rPr>
              <w:t>2</w:t>
            </w:r>
          </w:p>
        </w:tc>
        <w:tc>
          <w:tcPr>
            <w:tcW w:w="0" w:type="auto"/>
          </w:tcPr>
          <w:p w:rsidR="008719DD" w:rsidRPr="009D30F5" w:rsidRDefault="008719DD" w:rsidP="00384F11">
            <w:pPr>
              <w:jc w:val="center"/>
              <w:rPr>
                <w:b/>
              </w:rPr>
            </w:pPr>
            <w:r>
              <w:rPr>
                <w:b/>
                <w:lang w:val="en-US"/>
              </w:rPr>
              <w:t>T</w:t>
            </w:r>
            <w:r w:rsidR="009D30F5">
              <w:rPr>
                <w:b/>
                <w:vertAlign w:val="subscript"/>
              </w:rPr>
              <w:t>4</w:t>
            </w:r>
          </w:p>
        </w:tc>
        <w:tc>
          <w:tcPr>
            <w:tcW w:w="0" w:type="auto"/>
          </w:tcPr>
          <w:p w:rsidR="008719DD" w:rsidRPr="009D30F5" w:rsidRDefault="008719DD" w:rsidP="00384F11">
            <w:pPr>
              <w:jc w:val="center"/>
              <w:rPr>
                <w:b/>
              </w:rPr>
            </w:pPr>
            <w:r>
              <w:rPr>
                <w:b/>
                <w:lang w:val="en-US"/>
              </w:rPr>
              <w:t>T</w:t>
            </w:r>
            <w:r w:rsidR="009D30F5">
              <w:rPr>
                <w:b/>
                <w:vertAlign w:val="subscript"/>
              </w:rPr>
              <w:t>8</w:t>
            </w:r>
          </w:p>
        </w:tc>
      </w:tr>
      <w:tr w:rsidR="008719DD" w:rsidTr="00F56279">
        <w:trPr>
          <w:jc w:val="center"/>
        </w:trPr>
        <w:tc>
          <w:tcPr>
            <w:tcW w:w="0" w:type="auto"/>
          </w:tcPr>
          <w:p w:rsidR="008719DD" w:rsidRPr="008719DD" w:rsidRDefault="008474D3" w:rsidP="00DF0A41">
            <w:pPr>
              <w:jc w:val="right"/>
            </w:pPr>
            <w:r>
              <w:rPr>
                <w:lang w:val="en-US"/>
              </w:rPr>
              <w:t>52 5</w:t>
            </w:r>
            <w:r w:rsidR="008719DD">
              <w:t>00</w:t>
            </w:r>
          </w:p>
        </w:tc>
        <w:tc>
          <w:tcPr>
            <w:tcW w:w="0" w:type="auto"/>
          </w:tcPr>
          <w:p w:rsidR="008719DD" w:rsidRPr="008474D3" w:rsidRDefault="008719DD" w:rsidP="008474D3">
            <w:pPr>
              <w:jc w:val="right"/>
              <w:rPr>
                <w:lang w:val="en-US"/>
              </w:rPr>
            </w:pPr>
            <w:r>
              <w:t>0,0</w:t>
            </w:r>
            <w:r>
              <w:rPr>
                <w:lang w:val="en-US"/>
              </w:rPr>
              <w:t>1</w:t>
            </w:r>
            <w:r w:rsidR="008474D3">
              <w:rPr>
                <w:lang w:val="en-US"/>
              </w:rPr>
              <w:t>4</w:t>
            </w:r>
          </w:p>
        </w:tc>
        <w:tc>
          <w:tcPr>
            <w:tcW w:w="0" w:type="auto"/>
          </w:tcPr>
          <w:p w:rsidR="008719DD" w:rsidRPr="008474D3" w:rsidRDefault="008719DD" w:rsidP="008474D3">
            <w:pPr>
              <w:jc w:val="right"/>
              <w:rPr>
                <w:lang w:val="en-US"/>
              </w:rPr>
            </w:pPr>
            <w:r>
              <w:t>0,0</w:t>
            </w:r>
            <w:r w:rsidR="009D30F5">
              <w:t>1</w:t>
            </w:r>
            <w:r w:rsidR="008474D3">
              <w:rPr>
                <w:lang w:val="en-US"/>
              </w:rPr>
              <w:t>3</w:t>
            </w:r>
          </w:p>
        </w:tc>
        <w:tc>
          <w:tcPr>
            <w:tcW w:w="0" w:type="auto"/>
          </w:tcPr>
          <w:p w:rsidR="008719DD" w:rsidRPr="008474D3" w:rsidRDefault="008719DD" w:rsidP="008474D3">
            <w:pPr>
              <w:jc w:val="right"/>
              <w:rPr>
                <w:lang w:val="en-US"/>
              </w:rPr>
            </w:pPr>
            <w:r>
              <w:t>0,0</w:t>
            </w:r>
            <w:r w:rsidR="008474D3">
              <w:rPr>
                <w:lang w:val="en-US"/>
              </w:rPr>
              <w:t>11</w:t>
            </w:r>
          </w:p>
        </w:tc>
        <w:tc>
          <w:tcPr>
            <w:tcW w:w="0" w:type="auto"/>
          </w:tcPr>
          <w:p w:rsidR="008719DD" w:rsidRPr="008474D3" w:rsidRDefault="008719DD" w:rsidP="008474D3">
            <w:pPr>
              <w:jc w:val="right"/>
              <w:rPr>
                <w:lang w:val="en-US"/>
              </w:rPr>
            </w:pPr>
            <w:r>
              <w:t>0,0</w:t>
            </w:r>
            <w:r w:rsidR="008474D3">
              <w:rPr>
                <w:lang w:val="en-US"/>
              </w:rPr>
              <w:t>12</w:t>
            </w:r>
          </w:p>
        </w:tc>
      </w:tr>
      <w:tr w:rsidR="008719DD" w:rsidTr="00F56279">
        <w:trPr>
          <w:jc w:val="center"/>
        </w:trPr>
        <w:tc>
          <w:tcPr>
            <w:tcW w:w="0" w:type="auto"/>
          </w:tcPr>
          <w:p w:rsidR="008719DD" w:rsidRPr="00DF0A41" w:rsidRDefault="008474D3" w:rsidP="00DF0A41">
            <w:pPr>
              <w:jc w:val="right"/>
            </w:pPr>
            <w:r>
              <w:rPr>
                <w:lang w:val="en-US"/>
              </w:rPr>
              <w:t>2 100</w:t>
            </w:r>
            <w:r w:rsidR="008719DD">
              <w:t xml:space="preserve"> 000</w:t>
            </w:r>
          </w:p>
        </w:tc>
        <w:tc>
          <w:tcPr>
            <w:tcW w:w="0" w:type="auto"/>
          </w:tcPr>
          <w:p w:rsidR="008719DD" w:rsidRPr="008474D3" w:rsidRDefault="00664679" w:rsidP="008474D3">
            <w:pPr>
              <w:jc w:val="right"/>
              <w:rPr>
                <w:lang w:val="en-US"/>
              </w:rPr>
            </w:pPr>
            <w:r>
              <w:t>0,</w:t>
            </w:r>
            <w:r w:rsidR="008474D3">
              <w:rPr>
                <w:lang w:val="en-US"/>
              </w:rPr>
              <w:t>463</w:t>
            </w:r>
          </w:p>
        </w:tc>
        <w:tc>
          <w:tcPr>
            <w:tcW w:w="0" w:type="auto"/>
          </w:tcPr>
          <w:p w:rsidR="008719DD" w:rsidRPr="008474D3" w:rsidRDefault="00664679" w:rsidP="008474D3">
            <w:pPr>
              <w:jc w:val="right"/>
              <w:rPr>
                <w:lang w:val="en-US"/>
              </w:rPr>
            </w:pPr>
            <w:r>
              <w:t>0,</w:t>
            </w:r>
            <w:r w:rsidR="008474D3">
              <w:rPr>
                <w:lang w:val="en-US"/>
              </w:rPr>
              <w:t>281</w:t>
            </w:r>
          </w:p>
        </w:tc>
        <w:tc>
          <w:tcPr>
            <w:tcW w:w="0" w:type="auto"/>
          </w:tcPr>
          <w:p w:rsidR="008719DD" w:rsidRPr="008474D3" w:rsidRDefault="00664679" w:rsidP="008474D3">
            <w:pPr>
              <w:jc w:val="right"/>
              <w:rPr>
                <w:lang w:val="en-US"/>
              </w:rPr>
            </w:pPr>
            <w:r>
              <w:t>0,</w:t>
            </w:r>
            <w:r w:rsidR="008474D3">
              <w:rPr>
                <w:lang w:val="en-US"/>
              </w:rPr>
              <w:t>274</w:t>
            </w:r>
          </w:p>
        </w:tc>
        <w:tc>
          <w:tcPr>
            <w:tcW w:w="0" w:type="auto"/>
          </w:tcPr>
          <w:p w:rsidR="008719DD" w:rsidRPr="008474D3" w:rsidRDefault="00664679" w:rsidP="008474D3">
            <w:pPr>
              <w:jc w:val="right"/>
              <w:rPr>
                <w:lang w:val="en-US"/>
              </w:rPr>
            </w:pPr>
            <w:r>
              <w:t>0,</w:t>
            </w:r>
            <w:r w:rsidR="008474D3">
              <w:rPr>
                <w:lang w:val="en-US"/>
              </w:rPr>
              <w:t>272</w:t>
            </w:r>
          </w:p>
        </w:tc>
      </w:tr>
      <w:tr w:rsidR="008719DD" w:rsidTr="008719DD">
        <w:trPr>
          <w:jc w:val="center"/>
        </w:trPr>
        <w:tc>
          <w:tcPr>
            <w:tcW w:w="0" w:type="auto"/>
            <w:tcBorders>
              <w:bottom w:val="single" w:sz="4" w:space="0" w:color="auto"/>
            </w:tcBorders>
          </w:tcPr>
          <w:p w:rsidR="008719DD" w:rsidRDefault="008719DD" w:rsidP="00CB5390">
            <w:pPr>
              <w:jc w:val="right"/>
            </w:pPr>
            <w:r>
              <w:t>8 </w:t>
            </w:r>
            <w:r w:rsidR="00CB5390">
              <w:rPr>
                <w:lang w:val="en-US"/>
              </w:rPr>
              <w:t>4</w:t>
            </w:r>
            <w:r>
              <w:t>00 000</w:t>
            </w:r>
          </w:p>
        </w:tc>
        <w:tc>
          <w:tcPr>
            <w:tcW w:w="0" w:type="auto"/>
            <w:tcBorders>
              <w:bottom w:val="single" w:sz="4" w:space="0" w:color="auto"/>
            </w:tcBorders>
          </w:tcPr>
          <w:p w:rsidR="008719DD" w:rsidRPr="00CB5390" w:rsidRDefault="00CB5390" w:rsidP="00CB5390">
            <w:pPr>
              <w:jc w:val="right"/>
              <w:rPr>
                <w:lang w:val="en-US"/>
              </w:rPr>
            </w:pPr>
            <w:r>
              <w:rPr>
                <w:lang w:val="en-US"/>
              </w:rPr>
              <w:t>2</w:t>
            </w:r>
            <w:r w:rsidR="00664679">
              <w:t>,</w:t>
            </w:r>
            <w:r>
              <w:rPr>
                <w:lang w:val="en-US"/>
              </w:rPr>
              <w:t>025</w:t>
            </w:r>
          </w:p>
        </w:tc>
        <w:tc>
          <w:tcPr>
            <w:tcW w:w="0" w:type="auto"/>
            <w:tcBorders>
              <w:bottom w:val="single" w:sz="4" w:space="0" w:color="auto"/>
            </w:tcBorders>
          </w:tcPr>
          <w:p w:rsidR="008719DD" w:rsidRPr="00CB5390" w:rsidRDefault="00CB5390" w:rsidP="00CB5390">
            <w:pPr>
              <w:jc w:val="right"/>
              <w:rPr>
                <w:lang w:val="en-US"/>
              </w:rPr>
            </w:pPr>
            <w:r>
              <w:rPr>
                <w:lang w:val="en-US"/>
              </w:rPr>
              <w:t>1</w:t>
            </w:r>
            <w:r w:rsidR="00664679">
              <w:t>,</w:t>
            </w:r>
            <w:r>
              <w:rPr>
                <w:lang w:val="en-US"/>
              </w:rPr>
              <w:t>254</w:t>
            </w:r>
          </w:p>
        </w:tc>
        <w:tc>
          <w:tcPr>
            <w:tcW w:w="0" w:type="auto"/>
            <w:tcBorders>
              <w:bottom w:val="single" w:sz="4" w:space="0" w:color="auto"/>
            </w:tcBorders>
          </w:tcPr>
          <w:p w:rsidR="008719DD" w:rsidRPr="00CB5390" w:rsidRDefault="00CB5390" w:rsidP="00CB5390">
            <w:pPr>
              <w:jc w:val="right"/>
              <w:rPr>
                <w:lang w:val="en-US"/>
              </w:rPr>
            </w:pPr>
            <w:r>
              <w:rPr>
                <w:lang w:val="en-US"/>
              </w:rPr>
              <w:t>1</w:t>
            </w:r>
            <w:r w:rsidR="00664679">
              <w:t>,</w:t>
            </w:r>
            <w:r>
              <w:rPr>
                <w:lang w:val="en-US"/>
              </w:rPr>
              <w:t>191</w:t>
            </w:r>
          </w:p>
        </w:tc>
        <w:tc>
          <w:tcPr>
            <w:tcW w:w="0" w:type="auto"/>
            <w:tcBorders>
              <w:bottom w:val="single" w:sz="4" w:space="0" w:color="auto"/>
            </w:tcBorders>
          </w:tcPr>
          <w:p w:rsidR="008719DD" w:rsidRPr="00CB5390" w:rsidRDefault="00CB5390" w:rsidP="00CB5390">
            <w:pPr>
              <w:jc w:val="right"/>
              <w:rPr>
                <w:lang w:val="en-US"/>
              </w:rPr>
            </w:pPr>
            <w:r>
              <w:rPr>
                <w:lang w:val="en-US"/>
              </w:rPr>
              <w:t>1</w:t>
            </w:r>
            <w:r w:rsidR="00664679">
              <w:t>,</w:t>
            </w:r>
            <w:r>
              <w:rPr>
                <w:lang w:val="en-US"/>
              </w:rPr>
              <w:t>164</w:t>
            </w:r>
          </w:p>
        </w:tc>
      </w:tr>
      <w:tr w:rsidR="008719DD" w:rsidTr="008719DD">
        <w:trPr>
          <w:jc w:val="center"/>
        </w:trPr>
        <w:tc>
          <w:tcPr>
            <w:tcW w:w="0" w:type="auto"/>
            <w:tcBorders>
              <w:bottom w:val="single" w:sz="4" w:space="0" w:color="auto"/>
            </w:tcBorders>
          </w:tcPr>
          <w:p w:rsidR="008719DD" w:rsidRDefault="00CB5390" w:rsidP="00CB5390">
            <w:pPr>
              <w:jc w:val="right"/>
            </w:pPr>
            <w:r>
              <w:rPr>
                <w:lang w:val="en-US"/>
              </w:rPr>
              <w:t>67</w:t>
            </w:r>
            <w:r w:rsidR="008719DD">
              <w:t> </w:t>
            </w:r>
            <w:r>
              <w:rPr>
                <w:lang w:val="en-US"/>
              </w:rPr>
              <w:t>8</w:t>
            </w:r>
            <w:r w:rsidR="008719DD">
              <w:t>00 000</w:t>
            </w:r>
          </w:p>
        </w:tc>
        <w:tc>
          <w:tcPr>
            <w:tcW w:w="0" w:type="auto"/>
            <w:tcBorders>
              <w:bottom w:val="single" w:sz="4" w:space="0" w:color="auto"/>
            </w:tcBorders>
          </w:tcPr>
          <w:p w:rsidR="008719DD" w:rsidRPr="00CB5390" w:rsidRDefault="00CB5390" w:rsidP="00CB5390">
            <w:pPr>
              <w:jc w:val="right"/>
              <w:rPr>
                <w:lang w:val="en-US"/>
              </w:rPr>
            </w:pPr>
            <w:r>
              <w:rPr>
                <w:lang w:val="en-US"/>
              </w:rPr>
              <w:t>15</w:t>
            </w:r>
            <w:r w:rsidR="008719DD">
              <w:t>,</w:t>
            </w:r>
            <w:r>
              <w:rPr>
                <w:lang w:val="en-US"/>
              </w:rPr>
              <w:t>473</w:t>
            </w:r>
          </w:p>
        </w:tc>
        <w:tc>
          <w:tcPr>
            <w:tcW w:w="0" w:type="auto"/>
            <w:tcBorders>
              <w:bottom w:val="single" w:sz="4" w:space="0" w:color="auto"/>
            </w:tcBorders>
          </w:tcPr>
          <w:p w:rsidR="008719DD" w:rsidRPr="00CB5390" w:rsidRDefault="00CB5390" w:rsidP="00CB5390">
            <w:pPr>
              <w:jc w:val="right"/>
              <w:rPr>
                <w:lang w:val="en-US"/>
              </w:rPr>
            </w:pPr>
            <w:r>
              <w:rPr>
                <w:lang w:val="en-US"/>
              </w:rPr>
              <w:t>8</w:t>
            </w:r>
            <w:r w:rsidR="009D30F5">
              <w:t>,</w:t>
            </w:r>
            <w:r>
              <w:rPr>
                <w:lang w:val="en-US"/>
              </w:rPr>
              <w:t>601</w:t>
            </w:r>
          </w:p>
        </w:tc>
        <w:tc>
          <w:tcPr>
            <w:tcW w:w="0" w:type="auto"/>
            <w:tcBorders>
              <w:bottom w:val="single" w:sz="4" w:space="0" w:color="auto"/>
            </w:tcBorders>
          </w:tcPr>
          <w:p w:rsidR="008719DD" w:rsidRPr="00CB5390" w:rsidRDefault="00CB5390" w:rsidP="00CB5390">
            <w:pPr>
              <w:jc w:val="right"/>
              <w:rPr>
                <w:lang w:val="en-US"/>
              </w:rPr>
            </w:pPr>
            <w:r>
              <w:rPr>
                <w:lang w:val="en-US"/>
              </w:rPr>
              <w:t>8</w:t>
            </w:r>
            <w:r w:rsidR="009D30F5">
              <w:t>,</w:t>
            </w:r>
            <w:r>
              <w:rPr>
                <w:lang w:val="en-US"/>
              </w:rPr>
              <w:t>825</w:t>
            </w:r>
          </w:p>
        </w:tc>
        <w:tc>
          <w:tcPr>
            <w:tcW w:w="0" w:type="auto"/>
            <w:tcBorders>
              <w:bottom w:val="single" w:sz="4" w:space="0" w:color="auto"/>
            </w:tcBorders>
          </w:tcPr>
          <w:p w:rsidR="008719DD" w:rsidRPr="00CB5390" w:rsidRDefault="00CB5390" w:rsidP="00CB5390">
            <w:pPr>
              <w:jc w:val="right"/>
              <w:rPr>
                <w:lang w:val="en-US"/>
              </w:rPr>
            </w:pPr>
            <w:r>
              <w:rPr>
                <w:lang w:val="en-US"/>
              </w:rPr>
              <w:t>8</w:t>
            </w:r>
            <w:r w:rsidR="009D30F5">
              <w:t>,</w:t>
            </w:r>
            <w:r>
              <w:rPr>
                <w:lang w:val="en-US"/>
              </w:rPr>
              <w:t>348</w:t>
            </w:r>
          </w:p>
        </w:tc>
      </w:tr>
      <w:tr w:rsidR="008719DD" w:rsidTr="008719DD">
        <w:trPr>
          <w:jc w:val="center"/>
        </w:trPr>
        <w:tc>
          <w:tcPr>
            <w:tcW w:w="0" w:type="auto"/>
            <w:tcBorders>
              <w:top w:val="single" w:sz="4" w:space="0" w:color="auto"/>
            </w:tcBorders>
          </w:tcPr>
          <w:p w:rsidR="008719DD" w:rsidRDefault="00CB5390" w:rsidP="00DF0A41">
            <w:pPr>
              <w:jc w:val="right"/>
            </w:pPr>
            <w:r>
              <w:rPr>
                <w:lang w:val="en-US"/>
              </w:rPr>
              <w:t>271 2</w:t>
            </w:r>
            <w:r w:rsidR="008719DD">
              <w:t>00 000</w:t>
            </w:r>
          </w:p>
        </w:tc>
        <w:tc>
          <w:tcPr>
            <w:tcW w:w="0" w:type="auto"/>
            <w:tcBorders>
              <w:top w:val="single" w:sz="4" w:space="0" w:color="auto"/>
            </w:tcBorders>
          </w:tcPr>
          <w:p w:rsidR="008719DD" w:rsidRPr="00CB5390" w:rsidRDefault="00CB5390" w:rsidP="00CB5390">
            <w:pPr>
              <w:jc w:val="right"/>
              <w:rPr>
                <w:lang w:val="en-US"/>
              </w:rPr>
            </w:pPr>
            <w:r>
              <w:rPr>
                <w:lang w:val="en-US"/>
              </w:rPr>
              <w:t>59</w:t>
            </w:r>
            <w:r w:rsidR="009D30F5">
              <w:t>,</w:t>
            </w:r>
            <w:r>
              <w:rPr>
                <w:lang w:val="en-US"/>
              </w:rPr>
              <w:t>760</w:t>
            </w:r>
          </w:p>
        </w:tc>
        <w:tc>
          <w:tcPr>
            <w:tcW w:w="0" w:type="auto"/>
            <w:tcBorders>
              <w:top w:val="single" w:sz="4" w:space="0" w:color="auto"/>
            </w:tcBorders>
          </w:tcPr>
          <w:p w:rsidR="008719DD" w:rsidRPr="00CB5390" w:rsidRDefault="00CB5390" w:rsidP="00CB5390">
            <w:pPr>
              <w:jc w:val="right"/>
              <w:rPr>
                <w:lang w:val="en-US"/>
              </w:rPr>
            </w:pPr>
            <w:r>
              <w:rPr>
                <w:lang w:val="en-US"/>
              </w:rPr>
              <w:t>33</w:t>
            </w:r>
            <w:r w:rsidR="00F95B0E">
              <w:t>,</w:t>
            </w:r>
            <w:r>
              <w:rPr>
                <w:lang w:val="en-US"/>
              </w:rPr>
              <w:t>304</w:t>
            </w:r>
          </w:p>
        </w:tc>
        <w:tc>
          <w:tcPr>
            <w:tcW w:w="0" w:type="auto"/>
            <w:tcBorders>
              <w:top w:val="single" w:sz="4" w:space="0" w:color="auto"/>
            </w:tcBorders>
          </w:tcPr>
          <w:p w:rsidR="008719DD" w:rsidRPr="00CB5390" w:rsidRDefault="00CB5390" w:rsidP="00CB5390">
            <w:pPr>
              <w:jc w:val="right"/>
              <w:rPr>
                <w:lang w:val="en-US"/>
              </w:rPr>
            </w:pPr>
            <w:r>
              <w:rPr>
                <w:lang w:val="en-US"/>
              </w:rPr>
              <w:t>32</w:t>
            </w:r>
            <w:r w:rsidR="00F95B0E">
              <w:t>,</w:t>
            </w:r>
            <w:r>
              <w:rPr>
                <w:lang w:val="en-US"/>
              </w:rPr>
              <w:t>513</w:t>
            </w:r>
          </w:p>
        </w:tc>
        <w:tc>
          <w:tcPr>
            <w:tcW w:w="0" w:type="auto"/>
            <w:tcBorders>
              <w:top w:val="single" w:sz="4" w:space="0" w:color="auto"/>
            </w:tcBorders>
          </w:tcPr>
          <w:p w:rsidR="008719DD" w:rsidRPr="00CB5390" w:rsidRDefault="00CB5390" w:rsidP="00CB5390">
            <w:pPr>
              <w:jc w:val="right"/>
              <w:rPr>
                <w:lang w:val="en-US"/>
              </w:rPr>
            </w:pPr>
            <w:r>
              <w:rPr>
                <w:lang w:val="en-US"/>
              </w:rPr>
              <w:t>32</w:t>
            </w:r>
            <w:r w:rsidR="00F95B0E">
              <w:t>,</w:t>
            </w:r>
            <w:r>
              <w:rPr>
                <w:lang w:val="en-US"/>
              </w:rPr>
              <w:t>366</w:t>
            </w:r>
          </w:p>
        </w:tc>
      </w:tr>
    </w:tbl>
    <w:p w:rsidR="00664679" w:rsidRDefault="00664679" w:rsidP="00DF0A41"/>
    <w:p w:rsidR="00664679" w:rsidRPr="00664679" w:rsidRDefault="00664679" w:rsidP="00DF0A41">
      <w:pPr>
        <w:rPr>
          <w:rFonts w:eastAsiaTheme="minorEastAsia"/>
        </w:rPr>
      </w:pPr>
      <w:r>
        <w:t>Рассчитаем коэффициент ускорения для каждой группы итераций, по формуле</w:t>
      </w:r>
      <w:r w:rsidRPr="00664679">
        <w:t>:</w:t>
      </w:r>
      <w:r>
        <w:br/>
      </w:r>
      <m:oMathPara>
        <m:oMath>
          <m:sSub>
            <m:sSubPr>
              <m:ctrlPr>
                <w:rPr>
                  <w:rFonts w:ascii="Cambria Math" w:hAnsi="Cambria Math"/>
                  <w:i/>
                </w:rPr>
              </m:ctrlPr>
            </m:sSubPr>
            <m:e>
              <m:r>
                <w:rPr>
                  <w:rFonts w:ascii="Cambria Math" w:hAnsi="Cambria Math"/>
                </w:rPr>
                <m:t>K</m:t>
              </m:r>
            </m:e>
            <m:sub>
              <m:r>
                <w:rPr>
                  <w:rFonts w:ascii="Cambria Math" w:hAnsi="Cambria Math"/>
                </w:rPr>
                <m:t>ус</m:t>
              </m:r>
            </m:sub>
          </m:sSub>
          <m:r>
            <w:rPr>
              <w:rFonts w:ascii="Cambria Math" w:hAnsi="Cambria Math"/>
            </w:rPr>
            <m:t>=</m:t>
          </m:r>
          <m:f>
            <m:fPr>
              <m:ctrlPr>
                <w:rPr>
                  <w:rFonts w:ascii="Cambria Math" w:hAnsi="Cambria Math"/>
                  <w:i/>
                </w:rPr>
              </m:ctrlPr>
            </m:fPr>
            <m:num>
              <m:r>
                <w:rPr>
                  <w:rFonts w:ascii="Cambria Math" w:hAnsi="Cambria Math"/>
                  <w:lang w:val="en-US"/>
                </w:rPr>
                <m:t>T</m:t>
              </m:r>
              <m:sSub>
                <m:sSubPr>
                  <m:ctrlPr>
                    <w:rPr>
                      <w:rFonts w:ascii="Cambria Math" w:hAnsi="Cambria Math"/>
                      <w:i/>
                      <w:lang w:val="en-US"/>
                    </w:rPr>
                  </m:ctrlPr>
                </m:sSubPr>
                <m:e>
                  <m:r>
                    <m:rPr>
                      <m:sty m:val="p"/>
                    </m:rPr>
                    <w:rPr>
                      <w:rFonts w:ascii="Cambria Math" w:hAnsi="Cambria Math"/>
                    </w:rPr>
                    <w:softHyphen/>
                  </m:r>
                </m:e>
                <m:sub>
                  <m:r>
                    <w:rPr>
                      <w:rFonts w:ascii="Cambria Math" w:hAnsi="Cambria Math"/>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oMath>
      </m:oMathPara>
    </w:p>
    <w:tbl>
      <w:tblPr>
        <w:tblStyle w:val="ac"/>
        <w:tblW w:w="0" w:type="auto"/>
        <w:jc w:val="center"/>
        <w:tblLook w:val="04A0" w:firstRow="1" w:lastRow="0" w:firstColumn="1" w:lastColumn="0" w:noHBand="0" w:noVBand="1"/>
      </w:tblPr>
      <w:tblGrid>
        <w:gridCol w:w="1484"/>
        <w:gridCol w:w="486"/>
        <w:gridCol w:w="668"/>
        <w:gridCol w:w="668"/>
        <w:gridCol w:w="668"/>
      </w:tblGrid>
      <w:tr w:rsidR="00664679" w:rsidRPr="00DF0A41" w:rsidTr="009A2426">
        <w:trPr>
          <w:jc w:val="center"/>
        </w:trPr>
        <w:tc>
          <w:tcPr>
            <w:tcW w:w="0" w:type="auto"/>
          </w:tcPr>
          <w:p w:rsidR="00664679" w:rsidRPr="008719DD" w:rsidRDefault="00664679" w:rsidP="00F33C02">
            <w:pPr>
              <w:jc w:val="center"/>
              <w:rPr>
                <w:b/>
                <w:lang w:val="en-US"/>
              </w:rPr>
            </w:pPr>
            <w:r>
              <w:rPr>
                <w:b/>
                <w:lang w:val="en-US"/>
              </w:rPr>
              <w:t>N</w:t>
            </w:r>
          </w:p>
        </w:tc>
        <w:tc>
          <w:tcPr>
            <w:tcW w:w="0" w:type="auto"/>
          </w:tcPr>
          <w:p w:rsidR="00664679" w:rsidRPr="008719DD" w:rsidRDefault="005E3A22" w:rsidP="00F33C02">
            <w:pPr>
              <w:jc w:val="center"/>
              <w:rPr>
                <w:b/>
              </w:rPr>
            </w:pPr>
            <w:r>
              <w:rPr>
                <w:b/>
                <w:lang w:val="en-US"/>
              </w:rPr>
              <w:t>K</w:t>
            </w:r>
            <w:r w:rsidR="00664679">
              <w:rPr>
                <w:b/>
                <w:lang w:val="en-US"/>
              </w:rPr>
              <w:softHyphen/>
            </w:r>
            <w:r w:rsidR="00664679" w:rsidRPr="008719DD">
              <w:rPr>
                <w:b/>
                <w:vertAlign w:val="subscript"/>
                <w:lang w:val="en-US"/>
              </w:rPr>
              <w:t>1</w:t>
            </w:r>
          </w:p>
        </w:tc>
        <w:tc>
          <w:tcPr>
            <w:tcW w:w="0" w:type="auto"/>
          </w:tcPr>
          <w:p w:rsidR="00664679" w:rsidRPr="008719DD" w:rsidRDefault="005E3A22" w:rsidP="00F33C02">
            <w:pPr>
              <w:jc w:val="center"/>
              <w:rPr>
                <w:b/>
                <w:lang w:val="en-US"/>
              </w:rPr>
            </w:pPr>
            <w:r>
              <w:rPr>
                <w:b/>
                <w:lang w:val="en-US"/>
              </w:rPr>
              <w:t>K</w:t>
            </w:r>
            <w:r w:rsidR="00664679" w:rsidRPr="008719DD">
              <w:rPr>
                <w:b/>
                <w:vertAlign w:val="subscript"/>
                <w:lang w:val="en-US"/>
              </w:rPr>
              <w:t>2</w:t>
            </w:r>
          </w:p>
        </w:tc>
        <w:tc>
          <w:tcPr>
            <w:tcW w:w="0" w:type="auto"/>
          </w:tcPr>
          <w:p w:rsidR="00664679" w:rsidRPr="00F95B0E" w:rsidRDefault="005E3A22" w:rsidP="00F33C02">
            <w:pPr>
              <w:jc w:val="center"/>
              <w:rPr>
                <w:b/>
              </w:rPr>
            </w:pPr>
            <w:r>
              <w:rPr>
                <w:b/>
                <w:lang w:val="en-US"/>
              </w:rPr>
              <w:t>K</w:t>
            </w:r>
            <w:r w:rsidR="00F95B0E">
              <w:rPr>
                <w:b/>
                <w:vertAlign w:val="subscript"/>
              </w:rPr>
              <w:t>4</w:t>
            </w:r>
          </w:p>
        </w:tc>
        <w:tc>
          <w:tcPr>
            <w:tcW w:w="0" w:type="auto"/>
          </w:tcPr>
          <w:p w:rsidR="00664679" w:rsidRPr="00F95B0E" w:rsidRDefault="005E3A22" w:rsidP="00F33C02">
            <w:pPr>
              <w:jc w:val="center"/>
              <w:rPr>
                <w:b/>
              </w:rPr>
            </w:pPr>
            <w:r>
              <w:rPr>
                <w:b/>
                <w:lang w:val="en-US"/>
              </w:rPr>
              <w:t>K</w:t>
            </w:r>
            <w:r w:rsidR="00F95B0E">
              <w:rPr>
                <w:b/>
                <w:vertAlign w:val="subscript"/>
              </w:rPr>
              <w:t>8</w:t>
            </w:r>
          </w:p>
        </w:tc>
      </w:tr>
      <w:tr w:rsidR="00CB5390" w:rsidTr="009A2426">
        <w:trPr>
          <w:jc w:val="center"/>
        </w:trPr>
        <w:tc>
          <w:tcPr>
            <w:tcW w:w="0" w:type="auto"/>
          </w:tcPr>
          <w:p w:rsidR="00CB5390" w:rsidRPr="008719DD" w:rsidRDefault="00CB5390" w:rsidP="00CB5390">
            <w:pPr>
              <w:jc w:val="right"/>
            </w:pPr>
            <w:r>
              <w:rPr>
                <w:lang w:val="en-US"/>
              </w:rPr>
              <w:t>52 5</w:t>
            </w:r>
            <w:r>
              <w:t>00</w:t>
            </w:r>
          </w:p>
        </w:tc>
        <w:tc>
          <w:tcPr>
            <w:tcW w:w="0" w:type="auto"/>
          </w:tcPr>
          <w:p w:rsidR="00CB5390" w:rsidRPr="00664679" w:rsidRDefault="00CB5390" w:rsidP="00CB5390">
            <w:pPr>
              <w:jc w:val="right"/>
              <w:rPr>
                <w:lang w:val="en-US"/>
              </w:rPr>
            </w:pPr>
            <w:r>
              <w:rPr>
                <w:lang w:val="en-US"/>
              </w:rPr>
              <w:t>1</w:t>
            </w:r>
          </w:p>
        </w:tc>
        <w:tc>
          <w:tcPr>
            <w:tcW w:w="0" w:type="auto"/>
          </w:tcPr>
          <w:p w:rsidR="00CB5390" w:rsidRPr="00CB5390" w:rsidRDefault="00CB5390" w:rsidP="00CB5390">
            <w:pPr>
              <w:jc w:val="right"/>
              <w:rPr>
                <w:lang w:val="en-US"/>
              </w:rPr>
            </w:pPr>
            <w:r>
              <w:t>1,0</w:t>
            </w:r>
            <w:r>
              <w:rPr>
                <w:lang w:val="en-US"/>
              </w:rPr>
              <w:t>4</w:t>
            </w:r>
          </w:p>
        </w:tc>
        <w:tc>
          <w:tcPr>
            <w:tcW w:w="0" w:type="auto"/>
          </w:tcPr>
          <w:p w:rsidR="00CB5390" w:rsidRPr="00CB5390" w:rsidRDefault="00CB5390" w:rsidP="00CB5390">
            <w:pPr>
              <w:jc w:val="right"/>
              <w:rPr>
                <w:lang w:val="en-US"/>
              </w:rPr>
            </w:pPr>
            <w:r>
              <w:t>1,</w:t>
            </w:r>
            <w:r>
              <w:rPr>
                <w:lang w:val="en-US"/>
              </w:rPr>
              <w:t>22</w:t>
            </w:r>
          </w:p>
        </w:tc>
        <w:tc>
          <w:tcPr>
            <w:tcW w:w="0" w:type="auto"/>
          </w:tcPr>
          <w:p w:rsidR="00CB5390" w:rsidRPr="00DF0A41" w:rsidRDefault="00CB5390" w:rsidP="00CB5390">
            <w:pPr>
              <w:jc w:val="right"/>
            </w:pPr>
            <w:r>
              <w:t>1,</w:t>
            </w:r>
            <w:r>
              <w:rPr>
                <w:lang w:val="en-US"/>
              </w:rPr>
              <w:t>1</w:t>
            </w:r>
            <w:r>
              <w:t>2</w:t>
            </w:r>
          </w:p>
        </w:tc>
      </w:tr>
      <w:tr w:rsidR="00CB5390" w:rsidTr="009A2426">
        <w:trPr>
          <w:jc w:val="center"/>
        </w:trPr>
        <w:tc>
          <w:tcPr>
            <w:tcW w:w="0" w:type="auto"/>
          </w:tcPr>
          <w:p w:rsidR="00CB5390" w:rsidRPr="00DF0A41" w:rsidRDefault="00CB5390" w:rsidP="00CB5390">
            <w:pPr>
              <w:jc w:val="right"/>
            </w:pPr>
            <w:r>
              <w:rPr>
                <w:lang w:val="en-US"/>
              </w:rPr>
              <w:t>2 100</w:t>
            </w:r>
            <w:r>
              <w:t xml:space="preserve"> 000</w:t>
            </w:r>
          </w:p>
        </w:tc>
        <w:tc>
          <w:tcPr>
            <w:tcW w:w="0" w:type="auto"/>
          </w:tcPr>
          <w:p w:rsidR="00CB5390" w:rsidRPr="00664679" w:rsidRDefault="00CB5390" w:rsidP="00CB5390">
            <w:pPr>
              <w:jc w:val="right"/>
              <w:rPr>
                <w:lang w:val="en-US"/>
              </w:rPr>
            </w:pPr>
            <w:r>
              <w:rPr>
                <w:lang w:val="en-US"/>
              </w:rPr>
              <w:t>1</w:t>
            </w:r>
          </w:p>
        </w:tc>
        <w:tc>
          <w:tcPr>
            <w:tcW w:w="0" w:type="auto"/>
          </w:tcPr>
          <w:p w:rsidR="00CB5390" w:rsidRPr="00CB5390" w:rsidRDefault="00CB5390" w:rsidP="00CB5390">
            <w:pPr>
              <w:jc w:val="right"/>
              <w:rPr>
                <w:lang w:val="en-US"/>
              </w:rPr>
            </w:pPr>
            <w:r>
              <w:t>1,6</w:t>
            </w:r>
            <w:r>
              <w:rPr>
                <w:lang w:val="en-US"/>
              </w:rPr>
              <w:t>4</w:t>
            </w:r>
          </w:p>
        </w:tc>
        <w:tc>
          <w:tcPr>
            <w:tcW w:w="0" w:type="auto"/>
          </w:tcPr>
          <w:p w:rsidR="00CB5390" w:rsidRPr="00CB5390" w:rsidRDefault="00CB5390" w:rsidP="00CB5390">
            <w:pPr>
              <w:jc w:val="right"/>
              <w:rPr>
                <w:lang w:val="en-US"/>
              </w:rPr>
            </w:pPr>
            <w:r>
              <w:rPr>
                <w:lang w:val="en-US"/>
              </w:rPr>
              <w:t>1,68</w:t>
            </w:r>
          </w:p>
        </w:tc>
        <w:tc>
          <w:tcPr>
            <w:tcW w:w="0" w:type="auto"/>
          </w:tcPr>
          <w:p w:rsidR="00CB5390" w:rsidRPr="00CB5390" w:rsidRDefault="00CB5390" w:rsidP="00CB5390">
            <w:pPr>
              <w:jc w:val="right"/>
              <w:rPr>
                <w:lang w:val="en-US"/>
              </w:rPr>
            </w:pPr>
            <w:r>
              <w:rPr>
                <w:lang w:val="en-US"/>
              </w:rPr>
              <w:t>1</w:t>
            </w:r>
            <w:r>
              <w:t>,</w:t>
            </w:r>
            <w:r>
              <w:rPr>
                <w:lang w:val="en-US"/>
              </w:rPr>
              <w:t>70</w:t>
            </w:r>
          </w:p>
        </w:tc>
      </w:tr>
      <w:tr w:rsidR="00CB5390" w:rsidTr="009A2426">
        <w:trPr>
          <w:jc w:val="center"/>
        </w:trPr>
        <w:tc>
          <w:tcPr>
            <w:tcW w:w="0" w:type="auto"/>
            <w:tcBorders>
              <w:bottom w:val="single" w:sz="4" w:space="0" w:color="auto"/>
            </w:tcBorders>
          </w:tcPr>
          <w:p w:rsidR="00CB5390" w:rsidRDefault="00CB5390" w:rsidP="00CB5390">
            <w:pPr>
              <w:jc w:val="right"/>
            </w:pPr>
            <w:r>
              <w:t>8 </w:t>
            </w:r>
            <w:r>
              <w:rPr>
                <w:lang w:val="en-US"/>
              </w:rPr>
              <w:t>4</w:t>
            </w:r>
            <w:r>
              <w:t>00 000</w:t>
            </w:r>
          </w:p>
        </w:tc>
        <w:tc>
          <w:tcPr>
            <w:tcW w:w="0" w:type="auto"/>
            <w:tcBorders>
              <w:bottom w:val="single" w:sz="4" w:space="0" w:color="auto"/>
            </w:tcBorders>
          </w:tcPr>
          <w:p w:rsidR="00CB5390" w:rsidRPr="00664679" w:rsidRDefault="00CB5390" w:rsidP="00CB5390">
            <w:pPr>
              <w:jc w:val="right"/>
              <w:rPr>
                <w:lang w:val="en-US"/>
              </w:rPr>
            </w:pPr>
            <w:r>
              <w:rPr>
                <w:lang w:val="en-US"/>
              </w:rPr>
              <w:t>1</w:t>
            </w:r>
          </w:p>
        </w:tc>
        <w:tc>
          <w:tcPr>
            <w:tcW w:w="0" w:type="auto"/>
            <w:tcBorders>
              <w:bottom w:val="single" w:sz="4" w:space="0" w:color="auto"/>
            </w:tcBorders>
          </w:tcPr>
          <w:p w:rsidR="00CB5390" w:rsidRPr="00CB5390" w:rsidRDefault="00CB5390" w:rsidP="00154F4B">
            <w:pPr>
              <w:jc w:val="right"/>
              <w:rPr>
                <w:lang w:val="en-US"/>
              </w:rPr>
            </w:pPr>
            <w:r>
              <w:t>1,</w:t>
            </w:r>
            <w:r w:rsidR="00154F4B">
              <w:rPr>
                <w:lang w:val="en-US"/>
              </w:rPr>
              <w:t>61</w:t>
            </w:r>
          </w:p>
        </w:tc>
        <w:tc>
          <w:tcPr>
            <w:tcW w:w="0" w:type="auto"/>
            <w:tcBorders>
              <w:bottom w:val="single" w:sz="4" w:space="0" w:color="auto"/>
            </w:tcBorders>
          </w:tcPr>
          <w:p w:rsidR="00CB5390" w:rsidRPr="00CB5390" w:rsidRDefault="00CB5390" w:rsidP="00CB5390">
            <w:pPr>
              <w:jc w:val="right"/>
              <w:rPr>
                <w:lang w:val="en-US"/>
              </w:rPr>
            </w:pPr>
            <w:r>
              <w:rPr>
                <w:lang w:val="en-US"/>
              </w:rPr>
              <w:t>1,69</w:t>
            </w:r>
          </w:p>
        </w:tc>
        <w:tc>
          <w:tcPr>
            <w:tcW w:w="0" w:type="auto"/>
            <w:tcBorders>
              <w:bottom w:val="single" w:sz="4" w:space="0" w:color="auto"/>
            </w:tcBorders>
          </w:tcPr>
          <w:p w:rsidR="00CB5390" w:rsidRPr="00154F4B" w:rsidRDefault="00154F4B" w:rsidP="00154F4B">
            <w:pPr>
              <w:jc w:val="right"/>
              <w:rPr>
                <w:lang w:val="en-US"/>
              </w:rPr>
            </w:pPr>
            <w:r>
              <w:rPr>
                <w:lang w:val="en-US"/>
              </w:rPr>
              <w:t>1,73</w:t>
            </w:r>
          </w:p>
        </w:tc>
      </w:tr>
      <w:tr w:rsidR="00CB5390" w:rsidTr="009A2426">
        <w:trPr>
          <w:jc w:val="center"/>
        </w:trPr>
        <w:tc>
          <w:tcPr>
            <w:tcW w:w="0" w:type="auto"/>
            <w:tcBorders>
              <w:bottom w:val="single" w:sz="4" w:space="0" w:color="auto"/>
            </w:tcBorders>
          </w:tcPr>
          <w:p w:rsidR="00CB5390" w:rsidRDefault="00CB5390" w:rsidP="00CB5390">
            <w:pPr>
              <w:jc w:val="right"/>
            </w:pPr>
            <w:r>
              <w:rPr>
                <w:lang w:val="en-US"/>
              </w:rPr>
              <w:t>67</w:t>
            </w:r>
            <w:r>
              <w:t> </w:t>
            </w:r>
            <w:r>
              <w:rPr>
                <w:lang w:val="en-US"/>
              </w:rPr>
              <w:t>8</w:t>
            </w:r>
            <w:r>
              <w:t>00 000</w:t>
            </w:r>
          </w:p>
        </w:tc>
        <w:tc>
          <w:tcPr>
            <w:tcW w:w="0" w:type="auto"/>
            <w:tcBorders>
              <w:bottom w:val="single" w:sz="4" w:space="0" w:color="auto"/>
            </w:tcBorders>
          </w:tcPr>
          <w:p w:rsidR="00CB5390" w:rsidRPr="00664679" w:rsidRDefault="00CB5390" w:rsidP="00CB5390">
            <w:pPr>
              <w:jc w:val="right"/>
              <w:rPr>
                <w:lang w:val="en-US"/>
              </w:rPr>
            </w:pPr>
            <w:r>
              <w:rPr>
                <w:lang w:val="en-US"/>
              </w:rPr>
              <w:t>1</w:t>
            </w:r>
          </w:p>
        </w:tc>
        <w:tc>
          <w:tcPr>
            <w:tcW w:w="0" w:type="auto"/>
            <w:tcBorders>
              <w:bottom w:val="single" w:sz="4" w:space="0" w:color="auto"/>
            </w:tcBorders>
          </w:tcPr>
          <w:p w:rsidR="00CB5390" w:rsidRPr="00154F4B" w:rsidRDefault="00CB5390" w:rsidP="00154F4B">
            <w:pPr>
              <w:jc w:val="right"/>
              <w:rPr>
                <w:lang w:val="en-US"/>
              </w:rPr>
            </w:pPr>
            <w:r>
              <w:t>1,</w:t>
            </w:r>
            <w:r w:rsidR="00154F4B">
              <w:rPr>
                <w:lang w:val="en-US"/>
              </w:rPr>
              <w:t>79</w:t>
            </w:r>
          </w:p>
        </w:tc>
        <w:tc>
          <w:tcPr>
            <w:tcW w:w="0" w:type="auto"/>
            <w:tcBorders>
              <w:bottom w:val="single" w:sz="4" w:space="0" w:color="auto"/>
            </w:tcBorders>
          </w:tcPr>
          <w:p w:rsidR="00CB5390" w:rsidRPr="00154F4B" w:rsidRDefault="00CB5390" w:rsidP="00154F4B">
            <w:pPr>
              <w:jc w:val="right"/>
              <w:rPr>
                <w:lang w:val="en-US"/>
              </w:rPr>
            </w:pPr>
            <w:r>
              <w:t>1,</w:t>
            </w:r>
            <w:r w:rsidR="00154F4B">
              <w:rPr>
                <w:lang w:val="en-US"/>
              </w:rPr>
              <w:t>75</w:t>
            </w:r>
          </w:p>
        </w:tc>
        <w:tc>
          <w:tcPr>
            <w:tcW w:w="0" w:type="auto"/>
            <w:tcBorders>
              <w:bottom w:val="single" w:sz="4" w:space="0" w:color="auto"/>
            </w:tcBorders>
          </w:tcPr>
          <w:p w:rsidR="00CB5390" w:rsidRPr="00154F4B" w:rsidRDefault="00CB5390" w:rsidP="00154F4B">
            <w:pPr>
              <w:jc w:val="right"/>
              <w:rPr>
                <w:lang w:val="en-US"/>
              </w:rPr>
            </w:pPr>
            <w:r>
              <w:t>1,</w:t>
            </w:r>
            <w:r w:rsidR="00154F4B">
              <w:rPr>
                <w:lang w:val="en-US"/>
              </w:rPr>
              <w:t>65</w:t>
            </w:r>
          </w:p>
        </w:tc>
      </w:tr>
      <w:tr w:rsidR="00CB5390" w:rsidTr="009A2426">
        <w:trPr>
          <w:jc w:val="center"/>
        </w:trPr>
        <w:tc>
          <w:tcPr>
            <w:tcW w:w="0" w:type="auto"/>
            <w:tcBorders>
              <w:top w:val="single" w:sz="4" w:space="0" w:color="auto"/>
            </w:tcBorders>
          </w:tcPr>
          <w:p w:rsidR="00CB5390" w:rsidRDefault="00CB5390" w:rsidP="00CB5390">
            <w:pPr>
              <w:jc w:val="right"/>
            </w:pPr>
            <w:r>
              <w:rPr>
                <w:lang w:val="en-US"/>
              </w:rPr>
              <w:t>271 2</w:t>
            </w:r>
            <w:r>
              <w:t>00 000</w:t>
            </w:r>
          </w:p>
        </w:tc>
        <w:tc>
          <w:tcPr>
            <w:tcW w:w="0" w:type="auto"/>
            <w:tcBorders>
              <w:top w:val="single" w:sz="4" w:space="0" w:color="auto"/>
            </w:tcBorders>
          </w:tcPr>
          <w:p w:rsidR="00CB5390" w:rsidRPr="00664679" w:rsidRDefault="00CB5390" w:rsidP="00CB5390">
            <w:pPr>
              <w:jc w:val="right"/>
            </w:pPr>
            <w:r>
              <w:rPr>
                <w:lang w:val="en-US"/>
              </w:rPr>
              <w:t>1</w:t>
            </w:r>
          </w:p>
        </w:tc>
        <w:tc>
          <w:tcPr>
            <w:tcW w:w="0" w:type="auto"/>
            <w:tcBorders>
              <w:top w:val="single" w:sz="4" w:space="0" w:color="auto"/>
            </w:tcBorders>
          </w:tcPr>
          <w:p w:rsidR="00CB5390" w:rsidRPr="00154F4B" w:rsidRDefault="00CB5390" w:rsidP="00154F4B">
            <w:pPr>
              <w:jc w:val="right"/>
              <w:rPr>
                <w:lang w:val="en-US"/>
              </w:rPr>
            </w:pPr>
            <w:r>
              <w:t>1,</w:t>
            </w:r>
            <w:r w:rsidR="00154F4B">
              <w:rPr>
                <w:lang w:val="en-US"/>
              </w:rPr>
              <w:t>79</w:t>
            </w:r>
          </w:p>
        </w:tc>
        <w:tc>
          <w:tcPr>
            <w:tcW w:w="0" w:type="auto"/>
            <w:tcBorders>
              <w:top w:val="single" w:sz="4" w:space="0" w:color="auto"/>
            </w:tcBorders>
          </w:tcPr>
          <w:p w:rsidR="00CB5390" w:rsidRPr="00154F4B" w:rsidRDefault="00CB5390" w:rsidP="00154F4B">
            <w:pPr>
              <w:jc w:val="right"/>
              <w:rPr>
                <w:lang w:val="en-US"/>
              </w:rPr>
            </w:pPr>
            <w:r>
              <w:t>1,</w:t>
            </w:r>
            <w:r w:rsidR="00154F4B">
              <w:rPr>
                <w:lang w:val="en-US"/>
              </w:rPr>
              <w:t>83</w:t>
            </w:r>
          </w:p>
        </w:tc>
        <w:tc>
          <w:tcPr>
            <w:tcW w:w="0" w:type="auto"/>
            <w:tcBorders>
              <w:top w:val="single" w:sz="4" w:space="0" w:color="auto"/>
            </w:tcBorders>
          </w:tcPr>
          <w:p w:rsidR="00CB5390" w:rsidRPr="00154F4B" w:rsidRDefault="00CB5390" w:rsidP="00154F4B">
            <w:pPr>
              <w:jc w:val="right"/>
              <w:rPr>
                <w:lang w:val="en-US"/>
              </w:rPr>
            </w:pPr>
            <w:r>
              <w:t>1,</w:t>
            </w:r>
            <w:r w:rsidR="00154F4B">
              <w:rPr>
                <w:lang w:val="en-US"/>
              </w:rPr>
              <w:t>84</w:t>
            </w:r>
          </w:p>
        </w:tc>
      </w:tr>
    </w:tbl>
    <w:p w:rsidR="00664679" w:rsidRDefault="00664679" w:rsidP="00DF0A41"/>
    <w:p w:rsidR="00DF0A41" w:rsidRPr="0029313F" w:rsidRDefault="00DF0A41" w:rsidP="00DF0A41">
      <w:r>
        <w:rPr>
          <w:noProof/>
          <w:lang w:eastAsia="ru-RU"/>
        </w:rPr>
        <w:drawing>
          <wp:inline distT="0" distB="0" distL="0" distR="0">
            <wp:extent cx="6078855" cy="3381375"/>
            <wp:effectExtent l="0" t="0" r="1714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4F4B" w:rsidRDefault="00154F4B" w:rsidP="00154F4B">
      <w:pPr>
        <w:pStyle w:val="2"/>
      </w:pPr>
      <w:r>
        <w:lastRenderedPageBreak/>
        <w:t>Скриншот программы</w:t>
      </w:r>
    </w:p>
    <w:p w:rsidR="00F5775E" w:rsidRPr="00F5775E" w:rsidRDefault="00F5775E" w:rsidP="00F5775E">
      <w:r>
        <w:t>Пример работы программы при вычислении определённого интеграла на отрезке от 1 до 28, с точностью до 10 знаков после запятой, на 1, 2, 4 и 8 потоках.</w:t>
      </w:r>
      <w:bookmarkStart w:id="0" w:name="_GoBack"/>
      <w:bookmarkEnd w:id="0"/>
    </w:p>
    <w:p w:rsidR="00154F4B" w:rsidRDefault="00154F4B" w:rsidP="00F5775E">
      <w:pPr>
        <w:jc w:val="center"/>
      </w:pPr>
      <w:r>
        <w:pict>
          <v:shape id="_x0000_i1027" type="#_x0000_t75" style="width:434.25pt;height:150pt">
            <v:imagedata r:id="rId9" o:title="03"/>
          </v:shape>
        </w:pict>
      </w:r>
    </w:p>
    <w:p w:rsidR="00325BE6" w:rsidRDefault="00325BE6" w:rsidP="00325BE6">
      <w:pPr>
        <w:pStyle w:val="2"/>
      </w:pPr>
      <w:r>
        <w:t>Вывод</w:t>
      </w:r>
    </w:p>
    <w:p w:rsidR="00325BE6" w:rsidRDefault="00325BE6" w:rsidP="00325BE6">
      <w:r>
        <w:t>На графике выше явно заметна зависимость, что чем больше итераций производится, тем выгоднее использовать параллельные вычисления. Во время выполнения работы пришлось пожертвовать эффективностью алгоритма вычисления в пользу эффективности распараллеливания, и, как видно, производительность программы от этого только увеличилась.</w:t>
      </w:r>
    </w:p>
    <w:p w:rsidR="00325BE6" w:rsidRPr="00325BE6" w:rsidRDefault="00325BE6" w:rsidP="00325BE6">
      <w:r>
        <w:t>Также экспериментальным путём было выведено, что с повышением алгоритмической сложности каждой итерации, повышается и эффективность использования параллельных вычислений, поскольку если каждая итерация состоит лишь из элементарных математических вычислений, то на распараллеливание потоков уходит больше времени, чем на обработку итераций. Если же итерации алгоритмически сложны, то время, затрачиваемое на распараллеливание, практически не влияет на общее время работы программы.</w:t>
      </w:r>
    </w:p>
    <w:sectPr w:rsidR="00325BE6" w:rsidRPr="00325BE6"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10002FF" w:usb1="4000FCFF" w:usb2="00000009"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4F"/>
    <w:multiLevelType w:val="hybridMultilevel"/>
    <w:tmpl w:val="B3321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A083F"/>
    <w:multiLevelType w:val="hybridMultilevel"/>
    <w:tmpl w:val="B27E4190"/>
    <w:lvl w:ilvl="0" w:tplc="5E927C3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802840"/>
    <w:multiLevelType w:val="hybridMultilevel"/>
    <w:tmpl w:val="51161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516B0A"/>
    <w:multiLevelType w:val="hybridMultilevel"/>
    <w:tmpl w:val="576EA9B2"/>
    <w:lvl w:ilvl="0" w:tplc="9A984D42">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847F12"/>
    <w:multiLevelType w:val="multilevel"/>
    <w:tmpl w:val="4C3C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7"/>
  </w:num>
  <w:num w:numId="5">
    <w:abstractNumId w:val="9"/>
  </w:num>
  <w:num w:numId="6">
    <w:abstractNumId w:val="3"/>
  </w:num>
  <w:num w:numId="7">
    <w:abstractNumId w:val="6"/>
  </w:num>
  <w:num w:numId="8">
    <w:abstractNumId w:val="4"/>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528F2"/>
    <w:rsid w:val="000F3106"/>
    <w:rsid w:val="00100822"/>
    <w:rsid w:val="00154F4B"/>
    <w:rsid w:val="001C5B82"/>
    <w:rsid w:val="002103CD"/>
    <w:rsid w:val="00226D47"/>
    <w:rsid w:val="00226F58"/>
    <w:rsid w:val="00264042"/>
    <w:rsid w:val="0029313F"/>
    <w:rsid w:val="00295C8B"/>
    <w:rsid w:val="00325BE6"/>
    <w:rsid w:val="003327DE"/>
    <w:rsid w:val="00355F90"/>
    <w:rsid w:val="00375664"/>
    <w:rsid w:val="00381CB5"/>
    <w:rsid w:val="00384F11"/>
    <w:rsid w:val="003D0C63"/>
    <w:rsid w:val="005E3A22"/>
    <w:rsid w:val="00604859"/>
    <w:rsid w:val="00654A81"/>
    <w:rsid w:val="00664679"/>
    <w:rsid w:val="006A0025"/>
    <w:rsid w:val="006A13C7"/>
    <w:rsid w:val="006D73AF"/>
    <w:rsid w:val="00706A5C"/>
    <w:rsid w:val="007D3C35"/>
    <w:rsid w:val="008474D3"/>
    <w:rsid w:val="008719DD"/>
    <w:rsid w:val="008E07C2"/>
    <w:rsid w:val="008E2574"/>
    <w:rsid w:val="00996628"/>
    <w:rsid w:val="009B0047"/>
    <w:rsid w:val="009B7738"/>
    <w:rsid w:val="009D30F5"/>
    <w:rsid w:val="009D7A82"/>
    <w:rsid w:val="00A2036B"/>
    <w:rsid w:val="00A47705"/>
    <w:rsid w:val="00A60D27"/>
    <w:rsid w:val="00A92AEE"/>
    <w:rsid w:val="00AF2501"/>
    <w:rsid w:val="00B146FE"/>
    <w:rsid w:val="00B26C40"/>
    <w:rsid w:val="00B66C19"/>
    <w:rsid w:val="00B75460"/>
    <w:rsid w:val="00B823B6"/>
    <w:rsid w:val="00BC7523"/>
    <w:rsid w:val="00BE13B9"/>
    <w:rsid w:val="00BE1869"/>
    <w:rsid w:val="00C37335"/>
    <w:rsid w:val="00C660E9"/>
    <w:rsid w:val="00C90CC3"/>
    <w:rsid w:val="00C96118"/>
    <w:rsid w:val="00CB5390"/>
    <w:rsid w:val="00D20C9D"/>
    <w:rsid w:val="00DA3370"/>
    <w:rsid w:val="00DF0A41"/>
    <w:rsid w:val="00E35A4E"/>
    <w:rsid w:val="00E40FA3"/>
    <w:rsid w:val="00E6098C"/>
    <w:rsid w:val="00EF2544"/>
    <w:rsid w:val="00F04036"/>
    <w:rsid w:val="00F33C02"/>
    <w:rsid w:val="00F53C9C"/>
    <w:rsid w:val="00F5775E"/>
    <w:rsid w:val="00F63DF6"/>
    <w:rsid w:val="00F95B0E"/>
    <w:rsid w:val="00FC7262"/>
    <w:rsid w:val="00FD1E95"/>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7D3C35"/>
    <w:pPr>
      <w:keepNext/>
      <w:keepLines/>
      <w:pageBreakBefore/>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7D3C35"/>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semiHidden/>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character" w:styleId="ab">
    <w:name w:val="Placeholder Text"/>
    <w:basedOn w:val="a0"/>
    <w:uiPriority w:val="99"/>
    <w:semiHidden/>
    <w:rsid w:val="00E6098C"/>
    <w:rPr>
      <w:color w:val="808080"/>
    </w:rPr>
  </w:style>
  <w:style w:type="table" w:styleId="ac">
    <w:name w:val="Table Grid"/>
    <w:basedOn w:val="a1"/>
    <w:uiPriority w:val="59"/>
    <w:rsid w:val="00E6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8474D3"/>
  </w:style>
  <w:style w:type="character" w:customStyle="1" w:styleId="keyword">
    <w:name w:val="keyword"/>
    <w:basedOn w:val="a0"/>
    <w:rsid w:val="008474D3"/>
  </w:style>
  <w:style w:type="character" w:customStyle="1" w:styleId="datatypes">
    <w:name w:val="datatypes"/>
    <w:basedOn w:val="a0"/>
    <w:rsid w:val="008474D3"/>
  </w:style>
  <w:style w:type="character" w:customStyle="1" w:styleId="string">
    <w:name w:val="string"/>
    <w:basedOn w:val="a0"/>
    <w:rsid w:val="008474D3"/>
  </w:style>
  <w:style w:type="character" w:customStyle="1" w:styleId="comment">
    <w:name w:val="comment"/>
    <w:basedOn w:val="a0"/>
    <w:rsid w:val="0084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2759">
      <w:bodyDiv w:val="1"/>
      <w:marLeft w:val="0"/>
      <w:marRight w:val="0"/>
      <w:marTop w:val="0"/>
      <w:marBottom w:val="0"/>
      <w:divBdr>
        <w:top w:val="none" w:sz="0" w:space="0" w:color="auto"/>
        <w:left w:val="none" w:sz="0" w:space="0" w:color="auto"/>
        <w:bottom w:val="none" w:sz="0" w:space="0" w:color="auto"/>
        <w:right w:val="none" w:sz="0" w:space="0" w:color="auto"/>
      </w:divBdr>
    </w:div>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PT Sans" panose="020B0503020203020204" pitchFamily="34" charset="-52"/>
              </a:rPr>
              <a:t>Коэффициент</a:t>
            </a:r>
            <a:r>
              <a:rPr lang="ru-RU" sz="1200" baseline="0">
                <a:latin typeface="PT Sans" panose="020B0503020203020204" pitchFamily="34" charset="-52"/>
              </a:rPr>
              <a:t> ускорения</a:t>
            </a:r>
            <a:endParaRPr lang="ru-RU" sz="1200">
              <a:latin typeface="PT Sans" panose="020B0503020203020204" pitchFamily="34" charset="-5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52500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#,##0</c:formatCode>
                <c:ptCount val="5"/>
                <c:pt idx="0">
                  <c:v>1</c:v>
                </c:pt>
                <c:pt idx="1">
                  <c:v>2</c:v>
                </c:pt>
                <c:pt idx="2" formatCode="General">
                  <c:v>3</c:v>
                </c:pt>
                <c:pt idx="3" formatCode="General">
                  <c:v>4</c:v>
                </c:pt>
              </c:numCache>
            </c:numRef>
          </c:cat>
          <c:val>
            <c:numRef>
              <c:f>Лист1!$B$2:$B$6</c:f>
              <c:numCache>
                <c:formatCode>General</c:formatCode>
                <c:ptCount val="5"/>
                <c:pt idx="0">
                  <c:v>1</c:v>
                </c:pt>
                <c:pt idx="1">
                  <c:v>1.04</c:v>
                </c:pt>
                <c:pt idx="2">
                  <c:v>1.22</c:v>
                </c:pt>
                <c:pt idx="3">
                  <c:v>1.1200000000000001</c:v>
                </c:pt>
              </c:numCache>
            </c:numRef>
          </c:val>
          <c:smooth val="0"/>
        </c:ser>
        <c:ser>
          <c:idx val="1"/>
          <c:order val="1"/>
          <c:tx>
            <c:strRef>
              <c:f>Лист1!$C$1</c:f>
              <c:strCache>
                <c:ptCount val="1"/>
                <c:pt idx="0">
                  <c:v>2100000</c:v>
                </c:pt>
              </c:strCache>
            </c:strRef>
          </c:tx>
          <c:spPr>
            <a:ln w="28575" cap="rnd">
              <a:solidFill>
                <a:schemeClr val="accent2"/>
              </a:solidFill>
              <a:prstDash val="dash"/>
              <a:round/>
            </a:ln>
            <a:effectLst/>
          </c:spPr>
          <c:marker>
            <c:symbol val="circle"/>
            <c:size val="5"/>
            <c:spPr>
              <a:solidFill>
                <a:schemeClr val="accent2"/>
              </a:solidFill>
              <a:ln w="9525">
                <a:solidFill>
                  <a:schemeClr val="accent2"/>
                </a:solidFill>
              </a:ln>
              <a:effectLst/>
            </c:spPr>
          </c:marker>
          <c:cat>
            <c:numRef>
              <c:f>Лист1!$A$2:$A$6</c:f>
              <c:numCache>
                <c:formatCode>#,##0</c:formatCode>
                <c:ptCount val="5"/>
                <c:pt idx="0">
                  <c:v>1</c:v>
                </c:pt>
                <c:pt idx="1">
                  <c:v>2</c:v>
                </c:pt>
                <c:pt idx="2" formatCode="General">
                  <c:v>3</c:v>
                </c:pt>
                <c:pt idx="3" formatCode="General">
                  <c:v>4</c:v>
                </c:pt>
              </c:numCache>
            </c:numRef>
          </c:cat>
          <c:val>
            <c:numRef>
              <c:f>Лист1!$C$2:$C$6</c:f>
              <c:numCache>
                <c:formatCode>General</c:formatCode>
                <c:ptCount val="5"/>
                <c:pt idx="0">
                  <c:v>1</c:v>
                </c:pt>
                <c:pt idx="1">
                  <c:v>1.64</c:v>
                </c:pt>
                <c:pt idx="2">
                  <c:v>1.68</c:v>
                </c:pt>
                <c:pt idx="3">
                  <c:v>1.7</c:v>
                </c:pt>
              </c:numCache>
            </c:numRef>
          </c:val>
          <c:smooth val="0"/>
        </c:ser>
        <c:ser>
          <c:idx val="2"/>
          <c:order val="2"/>
          <c:tx>
            <c:strRef>
              <c:f>Лист1!$D$1</c:f>
              <c:strCache>
                <c:ptCount val="1"/>
                <c:pt idx="0">
                  <c:v>8400000</c:v>
                </c:pt>
              </c:strCache>
            </c:strRef>
          </c:tx>
          <c:spPr>
            <a:ln w="28575" cap="rnd">
              <a:solidFill>
                <a:schemeClr val="accent3"/>
              </a:solidFill>
              <a:prstDash val="sysDot"/>
              <a:round/>
            </a:ln>
            <a:effectLst/>
          </c:spPr>
          <c:marker>
            <c:symbol val="circle"/>
            <c:size val="5"/>
            <c:spPr>
              <a:solidFill>
                <a:schemeClr val="accent3"/>
              </a:solidFill>
              <a:ln w="9525">
                <a:solidFill>
                  <a:schemeClr val="accent3"/>
                </a:solidFill>
              </a:ln>
              <a:effectLst/>
            </c:spPr>
          </c:marker>
          <c:cat>
            <c:numRef>
              <c:f>Лист1!$A$2:$A$6</c:f>
              <c:numCache>
                <c:formatCode>#,##0</c:formatCode>
                <c:ptCount val="5"/>
                <c:pt idx="0">
                  <c:v>1</c:v>
                </c:pt>
                <c:pt idx="1">
                  <c:v>2</c:v>
                </c:pt>
                <c:pt idx="2" formatCode="General">
                  <c:v>3</c:v>
                </c:pt>
                <c:pt idx="3" formatCode="General">
                  <c:v>4</c:v>
                </c:pt>
              </c:numCache>
            </c:numRef>
          </c:cat>
          <c:val>
            <c:numRef>
              <c:f>Лист1!$D$2:$D$6</c:f>
              <c:numCache>
                <c:formatCode>General</c:formatCode>
                <c:ptCount val="5"/>
                <c:pt idx="0">
                  <c:v>1</c:v>
                </c:pt>
                <c:pt idx="1">
                  <c:v>1.61</c:v>
                </c:pt>
                <c:pt idx="2">
                  <c:v>1.69</c:v>
                </c:pt>
                <c:pt idx="3">
                  <c:v>1.73</c:v>
                </c:pt>
              </c:numCache>
            </c:numRef>
          </c:val>
          <c:smooth val="0"/>
        </c:ser>
        <c:ser>
          <c:idx val="3"/>
          <c:order val="3"/>
          <c:tx>
            <c:strRef>
              <c:f>Лист1!$E$1</c:f>
              <c:strCache>
                <c:ptCount val="1"/>
                <c:pt idx="0">
                  <c:v>67800000</c:v>
                </c:pt>
              </c:strCache>
            </c:strRef>
          </c:tx>
          <c:spPr>
            <a:ln w="28575" cap="rnd">
              <a:solidFill>
                <a:schemeClr val="accent4"/>
              </a:solidFill>
              <a:prstDash val="sysDash"/>
              <a:round/>
            </a:ln>
            <a:effectLst/>
          </c:spPr>
          <c:marker>
            <c:symbol val="circle"/>
            <c:size val="5"/>
            <c:spPr>
              <a:solidFill>
                <a:schemeClr val="accent4"/>
              </a:solidFill>
              <a:ln w="9525">
                <a:solidFill>
                  <a:schemeClr val="accent4"/>
                </a:solidFill>
              </a:ln>
              <a:effectLst/>
            </c:spPr>
          </c:marker>
          <c:cat>
            <c:numRef>
              <c:f>Лист1!$A$2:$A$6</c:f>
              <c:numCache>
                <c:formatCode>#,##0</c:formatCode>
                <c:ptCount val="5"/>
                <c:pt idx="0">
                  <c:v>1</c:v>
                </c:pt>
                <c:pt idx="1">
                  <c:v>2</c:v>
                </c:pt>
                <c:pt idx="2" formatCode="General">
                  <c:v>3</c:v>
                </c:pt>
                <c:pt idx="3" formatCode="General">
                  <c:v>4</c:v>
                </c:pt>
              </c:numCache>
            </c:numRef>
          </c:cat>
          <c:val>
            <c:numRef>
              <c:f>Лист1!$E$2:$E$6</c:f>
              <c:numCache>
                <c:formatCode>General</c:formatCode>
                <c:ptCount val="5"/>
                <c:pt idx="0">
                  <c:v>1</c:v>
                </c:pt>
                <c:pt idx="1">
                  <c:v>1.79</c:v>
                </c:pt>
                <c:pt idx="2">
                  <c:v>1.75</c:v>
                </c:pt>
                <c:pt idx="3">
                  <c:v>1.65</c:v>
                </c:pt>
              </c:numCache>
            </c:numRef>
          </c:val>
          <c:smooth val="0"/>
        </c:ser>
        <c:ser>
          <c:idx val="4"/>
          <c:order val="4"/>
          <c:tx>
            <c:strRef>
              <c:f>Лист1!$F$1</c:f>
              <c:strCache>
                <c:ptCount val="1"/>
                <c:pt idx="0">
                  <c:v>271200000</c:v>
                </c:pt>
              </c:strCache>
            </c:strRef>
          </c:tx>
          <c:spPr>
            <a:ln w="28575" cap="rnd">
              <a:solidFill>
                <a:schemeClr val="accent5"/>
              </a:solidFill>
              <a:prstDash val="lgDashDot"/>
              <a:round/>
            </a:ln>
            <a:effectLst/>
          </c:spPr>
          <c:marker>
            <c:symbol val="circle"/>
            <c:size val="5"/>
            <c:spPr>
              <a:solidFill>
                <a:schemeClr val="accent5"/>
              </a:solidFill>
              <a:ln w="9525">
                <a:solidFill>
                  <a:schemeClr val="accent5"/>
                </a:solidFill>
              </a:ln>
              <a:effectLst/>
            </c:spPr>
          </c:marker>
          <c:cat>
            <c:numRef>
              <c:f>Лист1!$A$2:$A$6</c:f>
              <c:numCache>
                <c:formatCode>#,##0</c:formatCode>
                <c:ptCount val="5"/>
                <c:pt idx="0">
                  <c:v>1</c:v>
                </c:pt>
                <c:pt idx="1">
                  <c:v>2</c:v>
                </c:pt>
                <c:pt idx="2" formatCode="General">
                  <c:v>3</c:v>
                </c:pt>
                <c:pt idx="3" formatCode="General">
                  <c:v>4</c:v>
                </c:pt>
              </c:numCache>
            </c:numRef>
          </c:cat>
          <c:val>
            <c:numRef>
              <c:f>Лист1!$F$2:$F$6</c:f>
              <c:numCache>
                <c:formatCode>General</c:formatCode>
                <c:ptCount val="5"/>
                <c:pt idx="0">
                  <c:v>1</c:v>
                </c:pt>
                <c:pt idx="1">
                  <c:v>1.79</c:v>
                </c:pt>
                <c:pt idx="2">
                  <c:v>1.83</c:v>
                </c:pt>
                <c:pt idx="3">
                  <c:v>1.84</c:v>
                </c:pt>
              </c:numCache>
            </c:numRef>
          </c:val>
          <c:smooth val="0"/>
        </c:ser>
        <c:dLbls>
          <c:showLegendKey val="0"/>
          <c:showVal val="0"/>
          <c:showCatName val="0"/>
          <c:showSerName val="0"/>
          <c:showPercent val="0"/>
          <c:showBubbleSize val="0"/>
        </c:dLbls>
        <c:marker val="1"/>
        <c:smooth val="0"/>
        <c:axId val="420371272"/>
        <c:axId val="420370488"/>
      </c:lineChart>
      <c:catAx>
        <c:axId val="42037127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0370488"/>
        <c:crosses val="autoZero"/>
        <c:auto val="1"/>
        <c:lblAlgn val="ctr"/>
        <c:lblOffset val="100"/>
        <c:noMultiLvlLbl val="0"/>
      </c:catAx>
      <c:valAx>
        <c:axId val="420370488"/>
        <c:scaling>
          <c:orientation val="minMax"/>
          <c:max val="2.5"/>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0371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BE62-57C2-49D2-AD89-93D975F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9</Pages>
  <Words>1324</Words>
  <Characters>7552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16</cp:revision>
  <dcterms:created xsi:type="dcterms:W3CDTF">2015-03-01T14:13:00Z</dcterms:created>
  <dcterms:modified xsi:type="dcterms:W3CDTF">2015-05-18T00:28:00Z</dcterms:modified>
</cp:coreProperties>
</file>