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  <w:lang w:val="x-none"/>
        </w:rPr>
        <w:t>Вводная лекция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 февраля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8:31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Татьяна Александровна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ГК 318, на первую пару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Основные понятия государства и права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 февраля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10:15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Вопросы:</w:t>
      </w:r>
    </w:p>
    <w:p w:rsidR="00000000" w:rsidRDefault="008C7071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Признаки правового государства</w:t>
      </w:r>
    </w:p>
    <w:p w:rsidR="00000000" w:rsidRDefault="008C7071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Нормы права, источники права</w:t>
      </w:r>
    </w:p>
    <w:p w:rsidR="00000000" w:rsidRDefault="008C7071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Отрасли права </w:t>
      </w:r>
    </w:p>
    <w:p w:rsidR="00000000" w:rsidRDefault="008C7071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Основные правовые семьи (системы) современности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Государство </w:t>
      </w:r>
      <w:r>
        <w:rPr>
          <w:rFonts w:ascii="Calibri" w:hAnsi="Calibri"/>
          <w:sz w:val="22"/>
          <w:szCs w:val="22"/>
        </w:rPr>
        <w:t>— некая организация публично-политической власти, которая объединяет все общество.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Признаки </w:t>
      </w:r>
      <w:r>
        <w:rPr>
          <w:rFonts w:ascii="Calibri" w:hAnsi="Calibri"/>
          <w:sz w:val="22"/>
          <w:szCs w:val="22"/>
        </w:rPr>
        <w:t>— видимые показатели некоторого явления.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Признаки правового государства</w:t>
      </w:r>
    </w:p>
    <w:p w:rsidR="00000000" w:rsidRDefault="008C7071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Господство права</w:t>
      </w:r>
    </w:p>
    <w:p w:rsidR="00000000" w:rsidRDefault="008C7071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Верховенство закона</w:t>
      </w:r>
    </w:p>
    <w:p w:rsidR="00000000" w:rsidRDefault="008C7071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Разделение властей на три ветви: законодательная, исполнительная, судебная. Каждая ветвь представлена определенным государственным органом. </w:t>
      </w:r>
    </w:p>
    <w:p w:rsidR="00000000" w:rsidRDefault="008C7071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Независимый суд</w:t>
      </w:r>
    </w:p>
    <w:p w:rsidR="00000000" w:rsidRDefault="008C7071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Соблюдение и охрана прав и свобод человека -- главная задача государства.</w:t>
      </w:r>
    </w:p>
    <w:p w:rsidR="00000000" w:rsidRDefault="008C7071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Демок</w:t>
      </w:r>
      <w:r>
        <w:rPr>
          <w:rFonts w:ascii="Calibri" w:eastAsia="Times New Roman" w:hAnsi="Calibri"/>
          <w:sz w:val="22"/>
          <w:szCs w:val="22"/>
        </w:rPr>
        <w:t>ратическое государство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Нормы права, источники права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Виды социальных норм:</w:t>
      </w:r>
    </w:p>
    <w:p w:rsidR="00000000" w:rsidRDefault="008C7071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Обычаи</w:t>
      </w:r>
    </w:p>
    <w:p w:rsidR="00000000" w:rsidRDefault="008C7071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Корпоративные нормы</w:t>
      </w:r>
    </w:p>
    <w:p w:rsidR="00000000" w:rsidRDefault="008C7071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Религиозные нормы</w:t>
      </w:r>
    </w:p>
    <w:p w:rsidR="00000000" w:rsidRDefault="008C7071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Нормы морали</w:t>
      </w:r>
    </w:p>
    <w:p w:rsidR="00000000" w:rsidRDefault="008C7071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Нормы права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Признаки нормы права:</w:t>
      </w:r>
    </w:p>
    <w:p w:rsidR="00000000" w:rsidRDefault="008C7071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Устанавливаются государством</w:t>
      </w:r>
    </w:p>
    <w:p w:rsidR="00000000" w:rsidRDefault="008C7071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Носят обязательный характер</w:t>
      </w:r>
    </w:p>
    <w:p w:rsidR="00000000" w:rsidRDefault="008C7071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За нарушение устанавливаетс</w:t>
      </w:r>
      <w:r>
        <w:rPr>
          <w:rFonts w:ascii="Calibri" w:eastAsia="Times New Roman" w:hAnsi="Calibri"/>
          <w:sz w:val="22"/>
          <w:szCs w:val="22"/>
        </w:rPr>
        <w:t>я юридическая ответственность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Право </w:t>
      </w:r>
      <w:r>
        <w:rPr>
          <w:rFonts w:ascii="Calibri" w:hAnsi="Calibri"/>
          <w:sz w:val="22"/>
          <w:szCs w:val="22"/>
        </w:rPr>
        <w:t>— это совокупность связанных между собой разновидностей социальных норм, установленных государством, с целью регулирования общественных отношений, а также наука, изучающая эти нормы.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 xml:space="preserve">Норма права </w:t>
      </w:r>
      <w:r>
        <w:rPr>
          <w:rFonts w:ascii="Calibri" w:hAnsi="Calibri"/>
          <w:sz w:val="22"/>
          <w:szCs w:val="22"/>
        </w:rPr>
        <w:t>— одно общеобязательн</w:t>
      </w:r>
      <w:r>
        <w:rPr>
          <w:rFonts w:ascii="Calibri" w:hAnsi="Calibri"/>
          <w:sz w:val="22"/>
          <w:szCs w:val="22"/>
        </w:rPr>
        <w:t>ое правило поведения, выраженное в нормативно-правовых актах и выступающее критерием поведения субъектов права.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Структура нормы права:</w:t>
      </w:r>
    </w:p>
    <w:p w:rsidR="00000000" w:rsidRDefault="008C7071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Гипотеза </w:t>
      </w:r>
      <w:r>
        <w:rPr>
          <w:rFonts w:ascii="Calibri" w:eastAsia="Times New Roman" w:hAnsi="Calibri"/>
          <w:sz w:val="22"/>
          <w:szCs w:val="22"/>
        </w:rPr>
        <w:t>— кто, когда, при каких условиях должен исполнять правило?</w:t>
      </w:r>
    </w:p>
    <w:p w:rsidR="00000000" w:rsidRDefault="008C7071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Диспозиция </w:t>
      </w:r>
      <w:r>
        <w:rPr>
          <w:rFonts w:ascii="Calibri" w:eastAsia="Times New Roman" w:hAnsi="Calibri"/>
          <w:sz w:val="22"/>
          <w:szCs w:val="22"/>
        </w:rPr>
        <w:t>— само правило (право или обязанность)</w:t>
      </w:r>
    </w:p>
    <w:p w:rsidR="00000000" w:rsidRDefault="008C7071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Санкция </w:t>
      </w:r>
      <w:r>
        <w:rPr>
          <w:rFonts w:ascii="Calibri" w:eastAsia="Times New Roman" w:hAnsi="Calibri"/>
          <w:sz w:val="22"/>
          <w:szCs w:val="22"/>
        </w:rPr>
        <w:t>— негативные последствия, которые наступают при нарушении правила.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Нормы права имеют государственно-властный характер.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Действие норм права по:</w:t>
      </w:r>
    </w:p>
    <w:p w:rsidR="00000000" w:rsidRDefault="008C7071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Кругу лиц: нормы права относятся к неопределенному числу лиц.</w:t>
      </w:r>
    </w:p>
    <w:p w:rsidR="00000000" w:rsidRDefault="008C7071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...</w:t>
      </w:r>
    </w:p>
    <w:p w:rsidR="00000000" w:rsidRDefault="008C7071">
      <w:pPr>
        <w:pStyle w:val="a3"/>
        <w:spacing w:before="0" w:beforeAutospacing="0" w:after="0" w:afterAutospacing="0"/>
        <w:ind w:left="58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Есть нормы права определенного де</w:t>
      </w:r>
      <w:r>
        <w:rPr>
          <w:rFonts w:ascii="Calibri" w:hAnsi="Calibri"/>
          <w:sz w:val="22"/>
          <w:szCs w:val="22"/>
        </w:rPr>
        <w:t xml:space="preserve">йствия. 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Законы действуют на территории всей страны и ее субъектов, а также на территории посольств.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 зависимости от функций права нормы подразделяются на:</w:t>
      </w:r>
    </w:p>
    <w:p w:rsidR="00000000" w:rsidRDefault="008C7071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Регулятивные</w:t>
      </w:r>
    </w:p>
    <w:p w:rsidR="00000000" w:rsidRDefault="008C7071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Управомочивающие — нормы разрешения</w:t>
      </w:r>
    </w:p>
    <w:p w:rsidR="00000000" w:rsidRDefault="008C7071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Предписания — что нужно делать</w:t>
      </w:r>
    </w:p>
    <w:p w:rsidR="00000000" w:rsidRDefault="008C7071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Запрещающие — ч</w:t>
      </w:r>
      <w:r>
        <w:rPr>
          <w:rFonts w:ascii="Calibri" w:eastAsia="Times New Roman" w:hAnsi="Calibri"/>
          <w:sz w:val="22"/>
          <w:szCs w:val="22"/>
          <w:lang w:val="x-none"/>
        </w:rPr>
        <w:t>то нельзя делать</w:t>
      </w:r>
    </w:p>
    <w:p w:rsidR="00000000" w:rsidRDefault="008C7071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Охранительные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Нормы прав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</w:rPr>
        <w:t>получают внешнее выражение в источниках права</w:t>
      </w:r>
    </w:p>
    <w:p w:rsidR="00000000" w:rsidRDefault="008C7071">
      <w:pPr>
        <w:pStyle w:val="a3"/>
        <w:spacing w:before="0" w:beforeAutospacing="0" w:after="0" w:afterAutospacing="0"/>
        <w:ind w:left="58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Источники права:</w:t>
      </w:r>
    </w:p>
    <w:p w:rsidR="00000000" w:rsidRDefault="008C7071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Правовые обычаи</w:t>
      </w:r>
    </w:p>
    <w:p w:rsidR="00000000" w:rsidRDefault="008C7071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Судебный или исторический прецедент</w:t>
      </w:r>
    </w:p>
    <w:p w:rsidR="00000000" w:rsidRDefault="008C7071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Религиозные постулаты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Для РФ характерно: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Источник </w:t>
      </w:r>
      <w:r>
        <w:rPr>
          <w:rFonts w:ascii="Calibri" w:hAnsi="Calibri"/>
          <w:sz w:val="22"/>
          <w:szCs w:val="22"/>
          <w:lang w:val="x-none"/>
        </w:rPr>
        <w:t>права — закон. Это нормативно правовой акт, принимаемый высшим законодательным представительным органом государства</w:t>
      </w:r>
      <w:r>
        <w:rPr>
          <w:rFonts w:ascii="Calibri" w:hAnsi="Calibri"/>
          <w:sz w:val="22"/>
          <w:szCs w:val="22"/>
          <w:lang w:val="en-US"/>
        </w:rPr>
        <w:t xml:space="preserve"> (</w:t>
      </w:r>
      <w:r>
        <w:rPr>
          <w:rFonts w:ascii="Calibri" w:hAnsi="Calibri"/>
          <w:sz w:val="22"/>
          <w:szCs w:val="22"/>
        </w:rPr>
        <w:t>парламентом или референдумом) и обладающий высшей юридической силой.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Законы подразделяются:</w:t>
      </w:r>
    </w:p>
    <w:p w:rsidR="00000000" w:rsidRDefault="008C7071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Основные: конституция РФ и конституции респуб</w:t>
      </w:r>
      <w:r>
        <w:rPr>
          <w:rFonts w:ascii="Calibri" w:eastAsia="Times New Roman" w:hAnsi="Calibri"/>
          <w:sz w:val="22"/>
          <w:szCs w:val="22"/>
          <w:lang w:val="x-none"/>
        </w:rPr>
        <w:t>лик в составе РФ</w:t>
      </w:r>
    </w:p>
    <w:p w:rsidR="00000000" w:rsidRDefault="008C7071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Федеральные конституционные законы (ФКЗ о гербе, флаге и пр.)</w:t>
      </w:r>
    </w:p>
    <w:p w:rsidR="00000000" w:rsidRDefault="008C7071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Законы субъектов федерации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Среди законов выделяются кодексы — сводные законодательные акты.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Подзаконные </w:t>
      </w:r>
      <w:r>
        <w:rPr>
          <w:rFonts w:ascii="Calibri" w:hAnsi="Calibri"/>
          <w:sz w:val="22"/>
          <w:szCs w:val="22"/>
        </w:rPr>
        <w:t>нормативно-правовые акты. Принимаются на основе закона во исполнение закона. К ним относятся указы президента, например.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Договоры — нормативные соглашения, например, федеративный договор, международные договоры, между органами власти.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>11.02.2016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Отрасли права — это совокупность связанных между собой норм, регулирующих однородные общественные отношения определённым способом.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Одна отрасль права отделяется от другой по предмету и методу.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Предмет — однородное общественное отношение (трудовые отнош</w:t>
      </w:r>
      <w:r>
        <w:rPr>
          <w:rFonts w:ascii="Calibri" w:hAnsi="Calibri"/>
          <w:sz w:val="22"/>
          <w:szCs w:val="22"/>
          <w:lang w:val="x-none"/>
        </w:rPr>
        <w:t>ения — один вид, семейные — другой и пр.).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Метод — способ воздействия норм права на общественное отношение.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029450" cy="361950"/>
            <wp:effectExtent l="0" t="0" r="0" b="0"/>
            <wp:docPr id="1" name="Рисунок 1" descr="C:\2F7D18E5\3084F467-CC47-4617-82B3-8CDCCB7668DF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F7D18E5\3084F467-CC47-4617-82B3-8CDCCB7668DF.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877050" cy="190500"/>
            <wp:effectExtent l="0" t="0" r="0" b="0"/>
            <wp:docPr id="2" name="Рисунок 2" descr="C:\2F7D18E5\3084F467-CC47-4617-82B3-8CDCCB7668DF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F7D18E5\3084F467-CC47-4617-82B3-8CDCCB7668DF.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Отрасли права:</w:t>
      </w:r>
    </w:p>
    <w:p w:rsidR="00000000" w:rsidRDefault="008C7071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Конституционное (государственное) право — базовая отрасль права.</w:t>
      </w:r>
    </w:p>
    <w:p w:rsidR="00000000" w:rsidRDefault="008C7071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Административное право — управленч</w:t>
      </w:r>
      <w:r>
        <w:rPr>
          <w:rFonts w:ascii="Calibri" w:eastAsia="Times New Roman" w:hAnsi="Calibri"/>
          <w:sz w:val="22"/>
          <w:szCs w:val="22"/>
          <w:lang w:val="x-none"/>
        </w:rPr>
        <w:t>еские отношения между органами власти и физическими</w:t>
      </w:r>
      <w:r>
        <w:rPr>
          <w:rFonts w:ascii="Calibri" w:eastAsia="Times New Roman" w:hAnsi="Calibri"/>
          <w:sz w:val="22"/>
          <w:szCs w:val="22"/>
          <w:lang w:val="en-US"/>
        </w:rPr>
        <w:t>/</w:t>
      </w:r>
      <w:r>
        <w:rPr>
          <w:rFonts w:ascii="Calibri" w:eastAsia="Times New Roman" w:hAnsi="Calibri"/>
          <w:sz w:val="22"/>
          <w:szCs w:val="22"/>
        </w:rPr>
        <w:t>юридическими лицами</w:t>
      </w:r>
      <w:r>
        <w:rPr>
          <w:rFonts w:ascii="Calibri" w:eastAsia="Times New Roman" w:hAnsi="Calibri"/>
          <w:sz w:val="22"/>
          <w:szCs w:val="22"/>
          <w:lang w:val="x-none"/>
        </w:rPr>
        <w:t>.</w:t>
      </w:r>
    </w:p>
    <w:p w:rsidR="00000000" w:rsidRDefault="008C7071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Гражданское право — регулирует имущественное отношение, личные, неимущественные отношения. Подотрасли:</w:t>
      </w:r>
    </w:p>
    <w:p w:rsidR="00000000" w:rsidRDefault="008C7071">
      <w:pPr>
        <w:numPr>
          <w:ilvl w:val="2"/>
          <w:numId w:val="12"/>
        </w:numPr>
        <w:ind w:left="112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Авторское право — личные неимущественные отношения.</w:t>
      </w:r>
    </w:p>
    <w:p w:rsidR="00000000" w:rsidRDefault="008C7071">
      <w:pPr>
        <w:numPr>
          <w:ilvl w:val="2"/>
          <w:numId w:val="12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Наследственное право.</w:t>
      </w:r>
    </w:p>
    <w:p w:rsidR="00000000" w:rsidRDefault="008C7071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Трудов</w:t>
      </w:r>
      <w:r>
        <w:rPr>
          <w:rFonts w:ascii="Calibri" w:eastAsia="Times New Roman" w:hAnsi="Calibri"/>
          <w:sz w:val="22"/>
          <w:szCs w:val="22"/>
          <w:lang w:val="x-none"/>
        </w:rPr>
        <w:t>ое право — регулирует трудовые отношения. Подотрасли: иные, производные от трудовых.</w:t>
      </w:r>
    </w:p>
    <w:p w:rsidR="00000000" w:rsidRDefault="008C7071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Семейное право.</w:t>
      </w:r>
    </w:p>
    <w:p w:rsidR="00000000" w:rsidRDefault="008C7071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Финансовое право — комплексная отрасль права. Подотрасли:</w:t>
      </w:r>
    </w:p>
    <w:p w:rsidR="00000000" w:rsidRDefault="008C7071">
      <w:pPr>
        <w:numPr>
          <w:ilvl w:val="2"/>
          <w:numId w:val="13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Бюджетное право.</w:t>
      </w:r>
    </w:p>
    <w:p w:rsidR="00000000" w:rsidRDefault="008C7071">
      <w:pPr>
        <w:numPr>
          <w:ilvl w:val="2"/>
          <w:numId w:val="13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Банковское право.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Налоговое право.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Уголовное право — </w:t>
      </w:r>
      <w:r>
        <w:rPr>
          <w:rFonts w:ascii="Calibri" w:eastAsia="Times New Roman" w:hAnsi="Calibri"/>
          <w:sz w:val="22"/>
          <w:szCs w:val="22"/>
          <w:lang w:val="x-none"/>
        </w:rPr>
        <w:t>возникает только при совершении преступления.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Информационное право.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Земельное право.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Предпринимательское право.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Образовательное право.</w:t>
      </w:r>
    </w:p>
    <w:p w:rsidR="00000000" w:rsidRDefault="008C7071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Международное право.</w:t>
      </w:r>
    </w:p>
    <w:p w:rsidR="00000000" w:rsidRDefault="008C7071">
      <w:pPr>
        <w:numPr>
          <w:ilvl w:val="2"/>
          <w:numId w:val="1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международных договоров.</w:t>
      </w:r>
    </w:p>
    <w:p w:rsidR="00000000" w:rsidRDefault="008C7071">
      <w:pPr>
        <w:numPr>
          <w:ilvl w:val="2"/>
          <w:numId w:val="1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Дипломатическое право.</w:t>
      </w:r>
    </w:p>
    <w:p w:rsidR="00000000" w:rsidRDefault="008C7071">
      <w:pPr>
        <w:numPr>
          <w:ilvl w:val="2"/>
          <w:numId w:val="1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Морское право.</w:t>
      </w:r>
    </w:p>
    <w:p w:rsidR="00000000" w:rsidRDefault="008C7071">
      <w:pPr>
        <w:numPr>
          <w:ilvl w:val="2"/>
          <w:numId w:val="1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Воздушное право.</w:t>
      </w:r>
    </w:p>
    <w:p w:rsidR="00000000" w:rsidRDefault="008C7071">
      <w:pPr>
        <w:numPr>
          <w:ilvl w:val="2"/>
          <w:numId w:val="1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Атомное право.</w:t>
      </w:r>
    </w:p>
    <w:p w:rsidR="00000000" w:rsidRDefault="008C7071">
      <w:pPr>
        <w:numPr>
          <w:ilvl w:val="2"/>
          <w:numId w:val="1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Космическое право.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Все перечисленные выше: материальные отрасли права. Отвечают на вопросы «что можно?», «что нужно?» и пр. Помимо этого, существуют процессуальные отрасли права. Содержат положения, устанавливающие порядок совершения юридических действи</w:t>
      </w:r>
      <w:r>
        <w:rPr>
          <w:rFonts w:ascii="Calibri" w:hAnsi="Calibri"/>
          <w:sz w:val="22"/>
          <w:szCs w:val="22"/>
          <w:lang w:val="x-none"/>
        </w:rPr>
        <w:t>й, сроки, условия их совершения.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 процессуальному праву относятся:</w:t>
      </w:r>
    </w:p>
    <w:p w:rsidR="00000000" w:rsidRDefault="008C7071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Уголовно-процессуальное право.</w:t>
      </w:r>
    </w:p>
    <w:p w:rsidR="00000000" w:rsidRDefault="008C7071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Гражданско-процессуальное право.</w:t>
      </w:r>
    </w:p>
    <w:p w:rsidR="00000000" w:rsidRDefault="008C7071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Административно-процессуальное право.</w:t>
      </w:r>
    </w:p>
    <w:p w:rsidR="00000000" w:rsidRDefault="008C7071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Арбитражно-процессуальное право.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Правовая семья — </w:t>
      </w:r>
      <w:r>
        <w:rPr>
          <w:rFonts w:ascii="Calibri" w:hAnsi="Calibri"/>
          <w:sz w:val="22"/>
          <w:szCs w:val="22"/>
          <w:lang w:val="x-none"/>
        </w:rPr>
        <w:t>совокупность правовых систем нескольких стран, объединенных общими признаками.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lastRenderedPageBreak/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Правовые семьи:</w:t>
      </w:r>
    </w:p>
    <w:p w:rsidR="00000000" w:rsidRDefault="008C7071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Романо-германская. Относятся к ней: континентальная Европа, латинская Америка, часть стран Африки и часть стран Азии. Общее у них: господствующую роль в регули</w:t>
      </w:r>
      <w:r>
        <w:rPr>
          <w:rFonts w:ascii="Calibri" w:eastAsia="Times New Roman" w:hAnsi="Calibri"/>
          <w:sz w:val="22"/>
          <w:szCs w:val="22"/>
          <w:lang w:val="x-none"/>
        </w:rPr>
        <w:t>ровании общественных отношений принадлежит закону.</w:t>
      </w:r>
    </w:p>
    <w:p w:rsidR="00000000" w:rsidRDefault="008C7071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Англо-саксонское общее право. Относятся правовые системы: Англии, США, Канады, Австралии, Новой Зеландии и др. Общее: наличие судебного права, т. е. понятие судебного прецедента.</w:t>
      </w:r>
    </w:p>
    <w:p w:rsidR="00000000" w:rsidRDefault="008C7071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Семья социалистического пр</w:t>
      </w:r>
      <w:r>
        <w:rPr>
          <w:rFonts w:ascii="Calibri" w:eastAsia="Times New Roman" w:hAnsi="Calibri"/>
          <w:sz w:val="22"/>
          <w:szCs w:val="22"/>
        </w:rPr>
        <w:t>ава. Страны: Китай, Вьетнам, Северная Корея и Куба. Общее: законом установлена ведущая роль государственной собственности и руководящая роль коммунистической партии.</w:t>
      </w:r>
    </w:p>
    <w:p w:rsidR="00000000" w:rsidRDefault="008C7071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Традиционные религиозные семьи. </w:t>
      </w:r>
      <w:r>
        <w:rPr>
          <w:rFonts w:ascii="Calibri" w:eastAsia="Times New Roman" w:hAnsi="Calibri"/>
          <w:sz w:val="22"/>
          <w:szCs w:val="22"/>
        </w:rPr>
        <w:t>Самая крупная — мусульманская правовая семья. Страны: Паки</w:t>
      </w:r>
      <w:r>
        <w:rPr>
          <w:rFonts w:ascii="Calibri" w:eastAsia="Times New Roman" w:hAnsi="Calibri"/>
          <w:sz w:val="22"/>
          <w:szCs w:val="22"/>
        </w:rPr>
        <w:t>стан, Иран, Ирак, Саудовская Аравия, Кувейт, Оман, Объединённые Арабские Эмираты.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Общее: нормы права имеют божественное происхождение и заимствованы из Корана.</w:t>
      </w:r>
    </w:p>
    <w:p w:rsidR="00000000" w:rsidRDefault="008C7071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Обычное право (обычаи). Страны континентальной Африки и Мадагаскара. Общее: регулятором обществе</w:t>
      </w:r>
      <w:r>
        <w:rPr>
          <w:rFonts w:ascii="Calibri" w:eastAsia="Times New Roman" w:hAnsi="Calibri"/>
          <w:sz w:val="22"/>
          <w:szCs w:val="22"/>
        </w:rPr>
        <w:t>нных отношений являются правовые обычаи.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r>
        <w:rPr>
          <w:rFonts w:ascii="Calibri Light" w:hAnsi="Calibri Light"/>
          <w:sz w:val="40"/>
          <w:szCs w:val="40"/>
          <w:lang w:val="x-none"/>
        </w:rPr>
        <w:t>Правоотношения  и правонарушений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 февраля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11:04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8C707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Понятие правоотношения.</w:t>
      </w:r>
    </w:p>
    <w:p w:rsidR="00000000" w:rsidRDefault="008C707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Понятие правонарушения.</w:t>
      </w:r>
    </w:p>
    <w:p w:rsidR="00000000" w:rsidRDefault="008C707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Юридическая ответственность.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Понятие правоотношения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Правоотношение</w:t>
      </w:r>
      <w:r>
        <w:rPr>
          <w:rFonts w:ascii="Calibri" w:hAnsi="Calibri"/>
          <w:sz w:val="22"/>
          <w:szCs w:val="22"/>
        </w:rPr>
        <w:t xml:space="preserve"> — общественное отношение,</w:t>
      </w:r>
      <w:r>
        <w:rPr>
          <w:rFonts w:ascii="Calibri" w:hAnsi="Calibri"/>
          <w:sz w:val="22"/>
          <w:szCs w:val="22"/>
        </w:rPr>
        <w:t xml:space="preserve"> урегулированное нормами права, либо возникшее на основе норм права.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Структура правоотношения:</w:t>
      </w:r>
    </w:p>
    <w:p w:rsidR="00000000" w:rsidRDefault="008C707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Субъекты — их минимум два. Участники правоотношения.</w:t>
      </w:r>
    </w:p>
    <w:p w:rsidR="00000000" w:rsidRDefault="008C707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Объект — материальное или нематериальное право, на которое направлено внимание субъектов.</w:t>
      </w:r>
    </w:p>
    <w:p w:rsidR="00000000" w:rsidRDefault="008C707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Содержание правоотношения:</w:t>
      </w:r>
    </w:p>
    <w:p w:rsidR="00000000" w:rsidRDefault="008C707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Права</w:t>
      </w:r>
    </w:p>
    <w:p w:rsidR="00000000" w:rsidRDefault="008C707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Обязанности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Условия:</w:t>
      </w:r>
    </w:p>
    <w:p w:rsidR="00000000" w:rsidRDefault="008C707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Наличие действующих норм права</w:t>
      </w:r>
    </w:p>
    <w:p w:rsidR="00000000" w:rsidRDefault="008C707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Наличие правомочного субъективного состава</w:t>
      </w:r>
    </w:p>
    <w:p w:rsidR="00000000" w:rsidRDefault="008C707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Наличие юридических факторов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Участники правоотношения должны быть правосубъектны. Правосубъектность включает в себя: правосп</w:t>
      </w:r>
      <w:r>
        <w:rPr>
          <w:rFonts w:ascii="Calibri" w:hAnsi="Calibri"/>
          <w:sz w:val="22"/>
          <w:szCs w:val="22"/>
        </w:rPr>
        <w:t>особность и дееспособность.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>Правоспособость</w:t>
      </w:r>
      <w:r>
        <w:rPr>
          <w:rFonts w:ascii="Calibri" w:hAnsi="Calibri"/>
          <w:sz w:val="22"/>
          <w:szCs w:val="22"/>
          <w:lang w:val="x-none"/>
        </w:rPr>
        <w:t xml:space="preserve"> — способность иметь права и юридические обязанности в конкретных правоотношениях. Возникает с момента рождения и до смерти.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Дееспособность</w:t>
      </w:r>
      <w:r>
        <w:rPr>
          <w:rFonts w:ascii="Calibri" w:hAnsi="Calibri"/>
          <w:sz w:val="22"/>
          <w:szCs w:val="22"/>
        </w:rPr>
        <w:t xml:space="preserve"> — способность своими действиями реализовать права и обязанности. В РФ</w:t>
      </w:r>
      <w:r>
        <w:rPr>
          <w:rFonts w:ascii="Calibri" w:hAnsi="Calibri"/>
          <w:sz w:val="22"/>
          <w:szCs w:val="22"/>
        </w:rPr>
        <w:t xml:space="preserve"> полная дееспособность наступает в 18 лет.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Лица, не обладающие дееспособностью — страдающие болезнями и признанные недееспособными судом.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 xml:space="preserve">Юридический факт </w:t>
      </w:r>
      <w:r>
        <w:rPr>
          <w:rFonts w:ascii="Calibri" w:hAnsi="Calibri"/>
          <w:sz w:val="22"/>
          <w:szCs w:val="22"/>
          <w:lang w:val="x-none"/>
        </w:rPr>
        <w:t xml:space="preserve">— предусмотренное в законе обстоятельство, которое служит основанием для возникновения изменения </w:t>
      </w:r>
      <w:r>
        <w:rPr>
          <w:rFonts w:ascii="Calibri" w:hAnsi="Calibri"/>
          <w:sz w:val="22"/>
          <w:szCs w:val="22"/>
          <w:lang w:val="x-none"/>
        </w:rPr>
        <w:t>или прекращения правоотношения.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Юридические факты делятся на:</w:t>
      </w:r>
    </w:p>
    <w:p w:rsidR="00000000" w:rsidRDefault="008C707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События — обстоятельства, независящие от сознания человека (рождение, смерть, время).</w:t>
      </w:r>
    </w:p>
    <w:p w:rsidR="00000000" w:rsidRDefault="008C707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Действия — обстоятельства, которые зависят от воли и сознания человека</w:t>
      </w:r>
    </w:p>
    <w:p w:rsidR="00000000" w:rsidRDefault="008C707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Правомерные</w:t>
      </w:r>
    </w:p>
    <w:p w:rsidR="00000000" w:rsidRDefault="008C707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Неправомерные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Понятие правонарушения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Признаки:</w:t>
      </w:r>
    </w:p>
    <w:p w:rsidR="00000000" w:rsidRDefault="008C707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Поведенческий акт — это действие или бездействие.</w:t>
      </w:r>
    </w:p>
    <w:p w:rsidR="00000000" w:rsidRDefault="008C707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Противоправное действие — действие, которое запрещено нормами права.</w:t>
      </w:r>
    </w:p>
    <w:p w:rsidR="00000000" w:rsidRDefault="008C707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Причинение вреда обществу, государству, гражданам, т. е. общественная опасность.</w:t>
      </w:r>
    </w:p>
    <w:p w:rsidR="00000000" w:rsidRDefault="008C707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Виновное действие — нал</w:t>
      </w:r>
      <w:r>
        <w:rPr>
          <w:rFonts w:ascii="Calibri" w:eastAsia="Times New Roman" w:hAnsi="Calibri"/>
          <w:sz w:val="22"/>
          <w:szCs w:val="22"/>
          <w:lang w:val="x-none"/>
        </w:rPr>
        <w:t>ичие вины в действиях лица.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Вина — психическое отношение (состояние) лица к противоправному действию. Бывает двух видов:</w:t>
      </w:r>
    </w:p>
    <w:p w:rsidR="00000000" w:rsidRDefault="008C7071"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Умысел</w:t>
      </w:r>
    </w:p>
    <w:p w:rsidR="00000000" w:rsidRDefault="008C7071"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Прямой — лицо желало последствий.</w:t>
      </w:r>
    </w:p>
    <w:p w:rsidR="00000000" w:rsidRDefault="008C7071"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Косвенный — не желало последствий, но допускало их.</w:t>
      </w:r>
    </w:p>
    <w:p w:rsidR="00000000" w:rsidRDefault="008C7071"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Неосторожность</w:t>
      </w:r>
    </w:p>
    <w:p w:rsidR="00000000" w:rsidRDefault="008C7071"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Легкомыслие</w:t>
      </w:r>
    </w:p>
    <w:p w:rsidR="00000000" w:rsidRDefault="008C7071"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Небрежность</w:t>
      </w:r>
    </w:p>
    <w:p w:rsidR="00000000" w:rsidRDefault="008C7071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Хар</w:t>
      </w:r>
      <w:r>
        <w:rPr>
          <w:rFonts w:ascii="Calibri" w:eastAsia="Times New Roman" w:hAnsi="Calibri"/>
          <w:sz w:val="22"/>
          <w:szCs w:val="22"/>
          <w:lang w:val="x-none"/>
        </w:rPr>
        <w:t>актеристика лица — субъект, совершивший правонарушение, будучи вменяемым  достигшим возраста юридической ответственности.</w:t>
      </w:r>
    </w:p>
    <w:p w:rsidR="00000000" w:rsidRDefault="008C7071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Неблагоприятные последствия для лица, совершившего правонарушение.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По степени общественной опасности правонарушения делятся на: </w:t>
      </w:r>
    </w:p>
    <w:p w:rsidR="00000000" w:rsidRDefault="008C7071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Преступления </w:t>
      </w:r>
      <w:r>
        <w:rPr>
          <w:rFonts w:ascii="Calibri" w:eastAsia="Times New Roman" w:hAnsi="Calibri"/>
          <w:sz w:val="22"/>
          <w:szCs w:val="22"/>
        </w:rPr>
        <w:t>— особые общественно опасные действия, закреплённые УК РФ.</w:t>
      </w:r>
    </w:p>
    <w:p w:rsidR="00000000" w:rsidRDefault="008C7071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Проступки — правонарушения, прямо не запрещённые УК и имеющие меньшую степень общественной опасности.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Проступки:</w:t>
      </w:r>
    </w:p>
    <w:p w:rsidR="00000000" w:rsidRDefault="008C7071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Гражданские правонарушения — наносят вред имуществу и личным неимущес</w:t>
      </w:r>
      <w:r>
        <w:rPr>
          <w:rFonts w:ascii="Calibri" w:eastAsia="Times New Roman" w:hAnsi="Calibri"/>
          <w:sz w:val="22"/>
          <w:szCs w:val="22"/>
        </w:rPr>
        <w:t>твенным отношениям.</w:t>
      </w:r>
    </w:p>
    <w:p w:rsidR="00000000" w:rsidRDefault="008C7071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Административные — наносят вред в области государственного управления.</w:t>
      </w:r>
    </w:p>
    <w:p w:rsidR="00000000" w:rsidRDefault="008C7071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Дисциплинарные — нарушения трудовой, учебной, служебной дисциплины.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Юридическая ответственность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Юридическая ответственность — мера государственного принуждения за </w:t>
      </w:r>
      <w:r>
        <w:rPr>
          <w:rFonts w:ascii="Calibri" w:hAnsi="Calibri"/>
          <w:sz w:val="22"/>
          <w:szCs w:val="22"/>
          <w:lang w:val="x-none"/>
        </w:rPr>
        <w:t>совершённое правонарушение, связанная с претерпеванием виновным лишений личного или имущественного характера.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Юридическая ответственность </w:t>
      </w:r>
      <w:r>
        <w:rPr>
          <w:rFonts w:ascii="Calibri" w:hAnsi="Calibri"/>
          <w:sz w:val="22"/>
          <w:szCs w:val="22"/>
        </w:rPr>
        <w:t>возникает только за совершённое правонарушение.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Мера юридической ответственности содержатся в санкциях правовых но</w:t>
      </w:r>
      <w:r>
        <w:rPr>
          <w:rFonts w:ascii="Calibri" w:hAnsi="Calibri"/>
          <w:sz w:val="22"/>
          <w:szCs w:val="22"/>
          <w:lang w:val="x-none"/>
        </w:rPr>
        <w:t>рм.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Вид юридической ответственности зависит от вида правонарушения:</w:t>
      </w:r>
    </w:p>
    <w:p w:rsidR="00000000" w:rsidRDefault="008C7071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Уголовная ответственность (за совершение преступления)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Привлекает суд. Возраст — 16 лет, а по отдельным статьям — 14.</w:t>
      </w:r>
    </w:p>
    <w:p w:rsidR="00000000" w:rsidRDefault="008C7071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Гражданско-правовая — за гражданские правонарушения.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Носит имущественный характер и компенсационную направленность. Размер ответственности равен размеру причинённого вреда.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Назначается судом. С 16 лет.</w:t>
      </w:r>
    </w:p>
    <w:p w:rsidR="00000000" w:rsidRDefault="008C7071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Административная — привлекает суд и другие государственные органы: полиция, налоговая инспекция, органы пож</w:t>
      </w:r>
      <w:r>
        <w:rPr>
          <w:rFonts w:ascii="Calibri" w:eastAsia="Times New Roman" w:hAnsi="Calibri"/>
          <w:sz w:val="22"/>
          <w:szCs w:val="22"/>
          <w:lang w:val="x-none"/>
        </w:rPr>
        <w:t>арной безопасности и пр.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 16 лет.</w:t>
      </w:r>
    </w:p>
    <w:p w:rsidR="00000000" w:rsidRDefault="008C7071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Дисциплинарная ответственность — за совершение дисциплинарных правонарушений.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Назначается начальником.</w:t>
      </w:r>
    </w:p>
    <w:p w:rsidR="00000000" w:rsidRDefault="008C7071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Материальная ответственность наступает за причинение ущерба имущества работодателя.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r>
        <w:rPr>
          <w:rFonts w:ascii="Calibri Light" w:hAnsi="Calibri Light"/>
          <w:sz w:val="40"/>
          <w:szCs w:val="40"/>
          <w:lang w:val="x-none"/>
        </w:rPr>
        <w:t>Основы конституционного прав</w:t>
      </w:r>
      <w:r>
        <w:rPr>
          <w:rFonts w:ascii="Calibri Light" w:hAnsi="Calibri Light"/>
          <w:sz w:val="40"/>
          <w:szCs w:val="40"/>
          <w:lang w:val="x-none"/>
        </w:rPr>
        <w:t>а РФ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 февраля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19:34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8C7071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Этапы конституционного развития России.</w:t>
      </w:r>
    </w:p>
    <w:p w:rsidR="00000000" w:rsidRDefault="008C7071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Юридические свойства конституции.</w:t>
      </w:r>
    </w:p>
    <w:p w:rsidR="00000000" w:rsidRDefault="008C7071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Система прав и свобод человека и гражданина.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Этапы конституционного развития России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Конституционное </w:t>
      </w:r>
      <w:r>
        <w:rPr>
          <w:rFonts w:ascii="Calibri" w:hAnsi="Calibri"/>
          <w:sz w:val="22"/>
          <w:szCs w:val="22"/>
          <w:lang w:val="x-none"/>
        </w:rPr>
        <w:t>право — совокупность связанных между собой норм, которые закрепляют основы конституционного строя, правовое положение в обществе государства.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Основы деятельности органов государственной власти и органов местного самоуправления.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Источники конституционно</w:t>
      </w:r>
      <w:r>
        <w:rPr>
          <w:rFonts w:ascii="Calibri" w:hAnsi="Calibri"/>
          <w:sz w:val="22"/>
          <w:szCs w:val="22"/>
          <w:lang w:val="x-none"/>
        </w:rPr>
        <w:t>го права: конституция РФ, конституции республик, федеральные конституционные законы, другие нормативно-правовые акты.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Конституция — основной закон страны, устанавливающий основополагающие идеи и принципы правового положения человека и право системы госуд</w:t>
      </w:r>
      <w:r>
        <w:rPr>
          <w:rFonts w:ascii="Calibri" w:hAnsi="Calibri"/>
          <w:sz w:val="22"/>
          <w:szCs w:val="22"/>
          <w:lang w:val="x-none"/>
        </w:rPr>
        <w:t>арства.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 1787 г. В США — первая конституция.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Этапы конституционного развития РФ:</w:t>
      </w:r>
    </w:p>
    <w:p w:rsidR="00000000" w:rsidRDefault="008C7071">
      <w:pPr>
        <w:numPr>
          <w:ilvl w:val="1"/>
          <w:numId w:val="3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1918 г. — принятие конституции РСФСР.</w:t>
      </w:r>
    </w:p>
    <w:p w:rsidR="00000000" w:rsidRDefault="008C7071">
      <w:pPr>
        <w:pStyle w:val="a3"/>
        <w:spacing w:before="0" w:beforeAutospacing="0" w:after="0" w:afterAutospacing="0"/>
        <w:ind w:left="58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Цель — построение основ социализма.</w:t>
      </w:r>
    </w:p>
    <w:p w:rsidR="00000000" w:rsidRDefault="008C7071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1925 г. — вторая конституция.</w:t>
      </w:r>
    </w:p>
    <w:p w:rsidR="00000000" w:rsidRDefault="008C7071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1937 г. — третья конституция — построение основ социализма. Введен</w:t>
      </w:r>
      <w:r>
        <w:rPr>
          <w:rFonts w:ascii="Calibri" w:eastAsia="Times New Roman" w:hAnsi="Calibri"/>
          <w:sz w:val="22"/>
          <w:szCs w:val="22"/>
          <w:lang w:val="x-none"/>
        </w:rPr>
        <w:t>ие всеобщее избирательное право.</w:t>
      </w:r>
    </w:p>
    <w:p w:rsidR="00000000" w:rsidRDefault="008C7071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1978 г. — четвёртая конституция.</w:t>
      </w:r>
    </w:p>
    <w:p w:rsidR="00000000" w:rsidRDefault="008C7071">
      <w:pPr>
        <w:pStyle w:val="a3"/>
        <w:spacing w:before="0" w:beforeAutospacing="0" w:after="0" w:afterAutospacing="0"/>
        <w:ind w:left="58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Повод: переход к этапу развитого социализма.</w:t>
      </w:r>
    </w:p>
    <w:p w:rsidR="00000000" w:rsidRDefault="008C7071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12 декабря 1993 г. — пятая конституция. Распад СССР. Принятие декларации о государственном суверенитете России, принятие федеративного договора.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Установлен политический плюрализм.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Юридические свойства конституции</w:t>
      </w:r>
    </w:p>
    <w:p w:rsidR="00000000" w:rsidRDefault="008C7071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Верховенство над всеми другими законами. Конституция обладает высшей юридической силой по отношению к другим нормативно-правовым актам, которые не должны ей противоречить.</w:t>
      </w:r>
    </w:p>
    <w:p w:rsidR="00000000" w:rsidRDefault="008C7071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Всеохватывающий характер. Охватывает все виды правовых отношений.</w:t>
      </w:r>
    </w:p>
    <w:p w:rsidR="00000000" w:rsidRDefault="008C7071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Особый порядок принятия и изменения.</w:t>
      </w:r>
    </w:p>
    <w:p w:rsidR="00000000" w:rsidRDefault="008C7071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Принята на референдуме — посредством всенародного голосования.</w:t>
      </w:r>
    </w:p>
    <w:p w:rsidR="00000000" w:rsidRDefault="008C7071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Прямое действие норм конституции. При нарушении любой нормы конституции, можно ссылаться н</w:t>
      </w:r>
      <w:r>
        <w:rPr>
          <w:rFonts w:ascii="Calibri" w:eastAsia="Times New Roman" w:hAnsi="Calibri"/>
          <w:sz w:val="22"/>
          <w:szCs w:val="22"/>
          <w:lang w:val="x-none"/>
        </w:rPr>
        <w:t>епосредственно на неё.</w:t>
      </w:r>
    </w:p>
    <w:p w:rsidR="00000000" w:rsidRDefault="008C7071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Особая охрана. Конституция охраняется всей системой органов государственной власти. 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Органы власти, стоящие на защите конституции:</w:t>
      </w:r>
    </w:p>
    <w:p w:rsidR="00000000" w:rsidRDefault="008C7071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Президент — гарант конституции.</w:t>
      </w:r>
    </w:p>
    <w:p w:rsidR="00000000" w:rsidRDefault="008C7071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Конституционный суд.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Права и свободы человека и гражданина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По соде</w:t>
      </w:r>
      <w:r>
        <w:rPr>
          <w:rFonts w:ascii="Calibri" w:hAnsi="Calibri"/>
          <w:sz w:val="22"/>
          <w:szCs w:val="22"/>
          <w:lang w:val="x-none"/>
        </w:rPr>
        <w:t>ржанию разделяются:</w:t>
      </w:r>
    </w:p>
    <w:p w:rsidR="00000000" w:rsidRDefault="008C7071">
      <w:pPr>
        <w:numPr>
          <w:ilvl w:val="1"/>
          <w:numId w:val="41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Личные (гражданские)</w:t>
      </w:r>
    </w:p>
    <w:p w:rsidR="00000000" w:rsidRDefault="008C7071">
      <w:pPr>
        <w:numPr>
          <w:ilvl w:val="1"/>
          <w:numId w:val="41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Политические</w:t>
      </w:r>
    </w:p>
    <w:p w:rsidR="00000000" w:rsidRDefault="008C7071">
      <w:pPr>
        <w:numPr>
          <w:ilvl w:val="1"/>
          <w:numId w:val="41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Социально-экономические и культурные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Личные права и свободы: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Право на жизнь, ст. 20.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Эвтаназия (право на смерть), у нас запрещена.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Право на охрану государством достоинства личности, ст. 21.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з</w:t>
      </w:r>
      <w:r>
        <w:rPr>
          <w:rFonts w:ascii="Calibri" w:eastAsia="Times New Roman" w:hAnsi="Calibri"/>
          <w:sz w:val="22"/>
          <w:szCs w:val="22"/>
          <w:lang w:val="x-none"/>
        </w:rPr>
        <w:t>ащиту своей чести и доброго имени, ст. 23.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Право на свободу и личную неприкосновенность (телесная, нравственная, психическая), ст. 22.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тайну переписки, ст. 23.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Право на неприкосновенность частной жизни, </w:t>
      </w:r>
      <w:r>
        <w:rPr>
          <w:rFonts w:ascii="Calibri" w:eastAsia="Times New Roman" w:hAnsi="Calibri"/>
          <w:sz w:val="22"/>
          <w:szCs w:val="22"/>
        </w:rPr>
        <w:t>личную и семейную тайну</w:t>
      </w:r>
      <w:r>
        <w:rPr>
          <w:rFonts w:ascii="Calibri" w:eastAsia="Times New Roman" w:hAnsi="Calibri"/>
          <w:sz w:val="22"/>
          <w:szCs w:val="22"/>
          <w:lang w:val="x-none"/>
        </w:rPr>
        <w:t>, ст. 23.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неприкосновенность жилища.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свободное передвижение, выбор места пребывания и места жительства.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национальность, ст. 26. Свободно определять или указывать.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Свобода совести и вероисповедания.</w:t>
      </w:r>
    </w:p>
    <w:p w:rsidR="00000000" w:rsidRDefault="008C7071">
      <w:pPr>
        <w:numPr>
          <w:ilvl w:val="1"/>
          <w:numId w:val="42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мнение.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Политические:</w:t>
      </w:r>
    </w:p>
    <w:p w:rsidR="00000000" w:rsidRDefault="008C7071">
      <w:pPr>
        <w:numPr>
          <w:ilvl w:val="1"/>
          <w:numId w:val="4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объединение</w:t>
      </w:r>
    </w:p>
    <w:p w:rsidR="00000000" w:rsidRDefault="008C7071">
      <w:pPr>
        <w:numPr>
          <w:ilvl w:val="1"/>
          <w:numId w:val="4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Нельзя заставить вступить в объединение</w:t>
      </w:r>
    </w:p>
    <w:p w:rsidR="00000000" w:rsidRDefault="008C7071">
      <w:pPr>
        <w:numPr>
          <w:ilvl w:val="1"/>
          <w:numId w:val="4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Мирно без оружия проводить собрания, митинги, предварительно уведомив власти о времени и месте</w:t>
      </w:r>
    </w:p>
    <w:p w:rsidR="00000000" w:rsidRDefault="008C7071">
      <w:pPr>
        <w:numPr>
          <w:ilvl w:val="1"/>
          <w:numId w:val="43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участвовать в управлении делами государства</w:t>
      </w:r>
    </w:p>
    <w:p w:rsidR="00000000" w:rsidRDefault="008C7071">
      <w:pPr>
        <w:numPr>
          <w:ilvl w:val="2"/>
          <w:numId w:val="4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Право избирать и быть избранным в органы власти и местное </w:t>
      </w:r>
      <w:r>
        <w:rPr>
          <w:rFonts w:ascii="Calibri" w:eastAsia="Times New Roman" w:hAnsi="Calibri"/>
          <w:sz w:val="22"/>
          <w:szCs w:val="22"/>
          <w:lang w:val="x-none"/>
        </w:rPr>
        <w:t>самоуправление</w:t>
      </w:r>
    </w:p>
    <w:p w:rsidR="00000000" w:rsidRDefault="008C7071">
      <w:pPr>
        <w:numPr>
          <w:ilvl w:val="2"/>
          <w:numId w:val="4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участвовать в референдуме</w:t>
      </w:r>
    </w:p>
    <w:p w:rsidR="00000000" w:rsidRDefault="008C7071">
      <w:pPr>
        <w:numPr>
          <w:ilvl w:val="2"/>
          <w:numId w:val="4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Равный доступ к государственной службе</w:t>
      </w:r>
    </w:p>
    <w:p w:rsidR="00000000" w:rsidRDefault="008C7071">
      <w:pPr>
        <w:numPr>
          <w:ilvl w:val="2"/>
          <w:numId w:val="44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участвовать в отправлении правосудия</w:t>
      </w:r>
    </w:p>
    <w:p w:rsidR="00000000" w:rsidRDefault="008C7071">
      <w:pPr>
        <w:numPr>
          <w:ilvl w:val="1"/>
          <w:numId w:val="44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обращение в органы власти</w:t>
      </w:r>
    </w:p>
    <w:p w:rsidR="00000000" w:rsidRDefault="008C7071">
      <w:pPr>
        <w:numPr>
          <w:ilvl w:val="2"/>
          <w:numId w:val="45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Заявления</w:t>
      </w:r>
    </w:p>
    <w:p w:rsidR="00000000" w:rsidRDefault="008C7071">
      <w:pPr>
        <w:numPr>
          <w:ilvl w:val="2"/>
          <w:numId w:val="45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Жалобы</w:t>
      </w:r>
    </w:p>
    <w:p w:rsidR="00000000" w:rsidRDefault="008C7071">
      <w:pPr>
        <w:numPr>
          <w:ilvl w:val="2"/>
          <w:numId w:val="45"/>
        </w:numPr>
        <w:ind w:left="112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Предложения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46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Социально-экономические и культурные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Свобода </w:t>
      </w:r>
      <w:r>
        <w:rPr>
          <w:rFonts w:ascii="Calibri" w:eastAsia="Times New Roman" w:hAnsi="Calibri"/>
          <w:sz w:val="22"/>
          <w:szCs w:val="22"/>
          <w:lang w:val="x-none"/>
        </w:rPr>
        <w:t>экономической деятельности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частной собственности, ст. 35.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наследования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Свобода труда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Право на отдых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Права и обязанности родителей по заботе и воспитании о детях, ст. 38.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Право на соц. обеспечение по возрасту, болезни, </w:t>
      </w:r>
      <w:r>
        <w:rPr>
          <w:rFonts w:ascii="Calibri" w:eastAsia="Times New Roman" w:hAnsi="Calibri"/>
          <w:sz w:val="22"/>
          <w:szCs w:val="22"/>
        </w:rPr>
        <w:t>инвалидности, потери корми</w:t>
      </w:r>
      <w:r>
        <w:rPr>
          <w:rFonts w:ascii="Calibri" w:eastAsia="Times New Roman" w:hAnsi="Calibri"/>
          <w:sz w:val="22"/>
          <w:szCs w:val="22"/>
        </w:rPr>
        <w:t>льца, воспитании детей и других случаев.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Право на охрану здоровья и медицинскую помощь, ст. 41. Установлена ответственность должностных лиц за сокрытие фактов и обстоятельств, создающих угрозу для жизни и здоровья людей.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благоприятную окружающую с</w:t>
      </w:r>
      <w:r>
        <w:rPr>
          <w:rFonts w:ascii="Calibri" w:eastAsia="Times New Roman" w:hAnsi="Calibri"/>
          <w:sz w:val="22"/>
          <w:szCs w:val="22"/>
          <w:lang w:val="x-none"/>
        </w:rPr>
        <w:t>реду, достоверную информацию о её состоянии и возмещение ущерба от экологических правонарушений.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образование.</w:t>
      </w:r>
    </w:p>
    <w:p w:rsidR="00000000" w:rsidRDefault="008C7071">
      <w:pPr>
        <w:numPr>
          <w:ilvl w:val="1"/>
          <w:numId w:val="46"/>
        </w:numPr>
        <w:ind w:left="586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участие в культурной жизни и доступ к культурным ценностям.</w:t>
      </w:r>
    </w:p>
    <w:p w:rsidR="00000000" w:rsidRDefault="008C7071">
      <w:pPr>
        <w:pStyle w:val="a3"/>
        <w:spacing w:before="0" w:beforeAutospacing="0" w:after="0" w:afterAutospacing="0"/>
        <w:ind w:left="58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Система органов государственной власти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 марта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8:36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Президент: глава государства, гарант конституции, верховный главнокомандующий ВС; выбирается на 6 лет; не младше 35 (из них не меньше 10 в РФ); не более, чем на 2 срока; издаёт указы и распоряжения; неприкосновенность; 3 основания досрочного прекращения; с</w:t>
      </w:r>
      <w:r>
        <w:rPr>
          <w:rFonts w:ascii="Calibri" w:hAnsi="Calibri"/>
          <w:sz w:val="22"/>
          <w:szCs w:val="22"/>
        </w:rPr>
        <w:t>т. 83, 86, 89</w:t>
      </w:r>
    </w:p>
    <w:p w:rsidR="00000000" w:rsidRDefault="008C7071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Законодательная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Федеральное собрание (Парламент) </w:t>
      </w:r>
      <w:r>
        <w:rPr>
          <w:rFonts w:ascii="Cambria Math" w:hAnsi="Cambria Math"/>
          <w:sz w:val="22"/>
          <w:szCs w:val="22"/>
          <w:lang w:val=""/>
        </w:rPr>
        <w:t>→</w:t>
      </w:r>
      <w:r>
        <w:rPr>
          <w:rFonts w:ascii="Calibri" w:hAnsi="Calibri"/>
          <w:sz w:val="22"/>
          <w:szCs w:val="22"/>
          <w:lang w:val="x-none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3"/>
      </w:tblGrid>
      <w:tr w:rsidR="00000000">
        <w:trPr>
          <w:divId w:val="450638365"/>
        </w:trPr>
        <w:tc>
          <w:tcPr>
            <w:tcW w:w="4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C7071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Совет Федерации</w:t>
            </w:r>
          </w:p>
          <w:p w:rsidR="00000000" w:rsidRDefault="008C7071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По 2 человека из каждого субъекта (170 всего)</w:t>
            </w:r>
            <w:r>
              <w:rPr>
                <w:rFonts w:ascii="Calibri" w:hAnsi="Calibri"/>
                <w:sz w:val="22"/>
                <w:szCs w:val="22"/>
                <w:lang w:val="x-none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>с 21 года, неприкосновенность</w:t>
            </w:r>
          </w:p>
        </w:tc>
      </w:tr>
      <w:tr w:rsidR="00000000">
        <w:trPr>
          <w:divId w:val="450638365"/>
        </w:trPr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C7071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Государственная дума, 5 лет, 450 человек</w:t>
            </w:r>
            <w:r>
              <w:rPr>
                <w:rFonts w:ascii="Calibri" w:hAnsi="Calibri"/>
                <w:sz w:val="22"/>
                <w:szCs w:val="22"/>
                <w:lang w:val="x-none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>с 21 года, неприкосновенность</w:t>
            </w:r>
          </w:p>
        </w:tc>
      </w:tr>
    </w:tbl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Основная задача парламента — законодательная деятельность; ст.: 101, 102, 103.</w:t>
      </w:r>
    </w:p>
    <w:p w:rsidR="00000000" w:rsidRDefault="008C7071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Исполнительная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Состав: председатель, заместители, федеральные министры.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Издаёт постановления и распоряжения на основе законов на всей территории РФ.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Задача правительства: управл</w:t>
      </w:r>
      <w:r>
        <w:rPr>
          <w:rFonts w:ascii="Calibri" w:hAnsi="Calibri"/>
          <w:sz w:val="22"/>
          <w:szCs w:val="22"/>
        </w:rPr>
        <w:t>ение всеми сферы жизнедеятельности страны.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Полномочия: ст. 114</w:t>
      </w:r>
    </w:p>
    <w:p w:rsidR="00000000" w:rsidRDefault="008C7071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Судебная</w:t>
      </w:r>
    </w:p>
    <w:p w:rsidR="00000000" w:rsidRDefault="008C7071"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Конституционный суд (ст. 125)</w:t>
      </w:r>
    </w:p>
    <w:p w:rsidR="00000000" w:rsidRDefault="008C707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Рассматривает дела о соответствии конституции других нормативно-правовых актов</w:t>
      </w:r>
    </w:p>
    <w:p w:rsidR="00000000" w:rsidRDefault="008C7071">
      <w:pPr>
        <w:numPr>
          <w:ilvl w:val="0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Верховный суд, ст. 126</w:t>
      </w:r>
    </w:p>
    <w:p w:rsidR="00000000" w:rsidRDefault="008C707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Рассматривает </w:t>
      </w:r>
      <w:r>
        <w:rPr>
          <w:rFonts w:ascii="Calibri" w:hAnsi="Calibri"/>
          <w:sz w:val="22"/>
          <w:szCs w:val="22"/>
        </w:rPr>
        <w:t>гражданские дела, экономические споры, уголовные дела, административные и иные (напр. военные)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Суды общей юрисдикции:</w:t>
      </w:r>
    </w:p>
    <w:p w:rsidR="00000000" w:rsidRDefault="008C7071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Мировые судьи (простые гражданские, уголовные, административные дела, разводы разделы имущества не более 50к). </w:t>
      </w:r>
    </w:p>
    <w:p w:rsidR="00000000" w:rsidRDefault="008C7071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Рассматривают дела по </w:t>
      </w:r>
      <w:r>
        <w:rPr>
          <w:rFonts w:ascii="Calibri" w:eastAsia="Times New Roman" w:hAnsi="Calibri"/>
          <w:sz w:val="22"/>
          <w:szCs w:val="22"/>
        </w:rPr>
        <w:t>существу.</w:t>
      </w:r>
    </w:p>
    <w:p w:rsidR="00000000" w:rsidRDefault="008C7071">
      <w:pPr>
        <w:numPr>
          <w:ilvl w:val="0"/>
          <w:numId w:val="5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Районные суды (гражданские, уголовные, административные). </w:t>
      </w:r>
    </w:p>
    <w:p w:rsidR="00000000" w:rsidRDefault="008C7071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Рассматривают дела по существу. </w:t>
      </w:r>
    </w:p>
    <w:p w:rsidR="00000000" w:rsidRDefault="008C7071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Рассматривают дела в апелляционном порядке. </w:t>
      </w:r>
    </w:p>
    <w:p w:rsidR="00000000" w:rsidRDefault="008C7071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Рассматривают дела по вновь открывшимся обстоятельствам. </w:t>
      </w:r>
    </w:p>
    <w:p w:rsidR="00000000" w:rsidRDefault="008C7071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Суды субъектов РФ (Белгородский областной суд)</w:t>
      </w:r>
    </w:p>
    <w:p w:rsidR="00000000" w:rsidRDefault="008C7071">
      <w:pPr>
        <w:numPr>
          <w:ilvl w:val="1"/>
          <w:numId w:val="5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Расс</w:t>
      </w:r>
      <w:r>
        <w:rPr>
          <w:rFonts w:ascii="Calibri" w:eastAsia="Times New Roman" w:hAnsi="Calibri"/>
          <w:sz w:val="22"/>
          <w:szCs w:val="22"/>
        </w:rPr>
        <w:t xml:space="preserve">матривают дела по существу </w:t>
      </w:r>
    </w:p>
    <w:p w:rsidR="00000000" w:rsidRDefault="008C7071">
      <w:pPr>
        <w:numPr>
          <w:ilvl w:val="1"/>
          <w:numId w:val="5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Рассматривают дела в кассационном порядке</w:t>
      </w:r>
    </w:p>
    <w:p w:rsidR="00000000" w:rsidRDefault="008C7071">
      <w:pPr>
        <w:numPr>
          <w:ilvl w:val="1"/>
          <w:numId w:val="5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Рассматривают дела по вновь открывшимся обстоятельствам</w:t>
      </w:r>
    </w:p>
    <w:p w:rsidR="00000000" w:rsidRDefault="008C7071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Верховный суд РФ (гражданские, административные, уголовные, военные)</w:t>
      </w:r>
    </w:p>
    <w:p w:rsidR="00000000" w:rsidRDefault="008C7071">
      <w:pPr>
        <w:numPr>
          <w:ilvl w:val="1"/>
          <w:numId w:val="5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Рассматривают дела по существу </w:t>
      </w:r>
    </w:p>
    <w:p w:rsidR="00000000" w:rsidRDefault="008C7071">
      <w:pPr>
        <w:numPr>
          <w:ilvl w:val="1"/>
          <w:numId w:val="5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Рассматривают дела в </w:t>
      </w:r>
      <w:r>
        <w:rPr>
          <w:rFonts w:ascii="Calibri" w:eastAsia="Times New Roman" w:hAnsi="Calibri"/>
          <w:sz w:val="22"/>
          <w:szCs w:val="22"/>
        </w:rPr>
        <w:t>кассационном порядке</w:t>
      </w:r>
    </w:p>
    <w:p w:rsidR="00000000" w:rsidRDefault="008C7071">
      <w:pPr>
        <w:numPr>
          <w:ilvl w:val="1"/>
          <w:numId w:val="5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Рассматривают деда по вновь открывшимся обстоятельствам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r>
        <w:rPr>
          <w:rFonts w:ascii="Calibri Light" w:hAnsi="Calibri Light"/>
          <w:sz w:val="40"/>
          <w:szCs w:val="40"/>
          <w:lang w:val="x-none"/>
        </w:rPr>
        <w:t>Особенности гражданско-правового регулирования общественных отношений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 марта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10:14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8C7071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Предмет, метод</w:t>
      </w:r>
    </w:p>
    <w:p w:rsidR="00000000" w:rsidRDefault="008C7071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Физические лица</w:t>
      </w:r>
    </w:p>
    <w:p w:rsidR="00000000" w:rsidRDefault="008C7071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Юридические лица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Предмет гражданского п</w:t>
      </w:r>
      <w:r>
        <w:rPr>
          <w:rFonts w:ascii="Calibri" w:hAnsi="Calibri"/>
          <w:color w:val="1E4E79"/>
          <w:sz w:val="32"/>
          <w:szCs w:val="32"/>
          <w:lang w:val="x-none"/>
        </w:rPr>
        <w:t>рава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Предмет — имущественные и личные, неимущественные отношения. 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Имущественные — возникают по поводу вещей и материальных благ, имеют товарно-денежную форму.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Личные, неимущественные — возникают по поводу нематериальных благ, лишены экономического сод</w:t>
      </w:r>
      <w:r>
        <w:rPr>
          <w:rFonts w:ascii="Calibri" w:hAnsi="Calibri"/>
          <w:sz w:val="22"/>
          <w:szCs w:val="22"/>
          <w:lang w:val="x-none"/>
        </w:rPr>
        <w:t>ержания и неотъемлемы от личности или организации. Подразделяются на два вида:</w:t>
      </w:r>
    </w:p>
    <w:p w:rsidR="00000000" w:rsidRDefault="008C7071"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Связанные с имущественными (авторское право, право на фирменное именование)</w:t>
      </w:r>
    </w:p>
    <w:p w:rsidR="00000000" w:rsidRDefault="008C7071"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Несвязанные с имущественными (защита чести, достоинства, деловой репутации)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Метод — </w:t>
      </w:r>
      <w:r>
        <w:rPr>
          <w:rFonts w:ascii="Calibri" w:hAnsi="Calibri"/>
          <w:sz w:val="22"/>
          <w:szCs w:val="22"/>
          <w:lang w:val="x-none"/>
        </w:rPr>
        <w:t>юридическое равенство сторон.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Источники: ГК и др.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Участниками гражданских правоотношений могут быть: физические лица, юридические лица, государство (в лице РФ или в лице субъекта РФ), муниципальные образования.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Объекты:</w:t>
      </w:r>
    </w:p>
    <w:p w:rsidR="00000000" w:rsidRDefault="008C7071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Вещи, включая деньги, ценные б</w:t>
      </w:r>
      <w:r>
        <w:rPr>
          <w:rFonts w:ascii="Calibri" w:eastAsia="Times New Roman" w:hAnsi="Calibri"/>
          <w:sz w:val="22"/>
          <w:szCs w:val="22"/>
          <w:lang w:val="x-none"/>
        </w:rPr>
        <w:t>умаги, и имущественные права.</w:t>
      </w:r>
    </w:p>
    <w:p w:rsidR="00000000" w:rsidRDefault="008C7071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Работы и услуги</w:t>
      </w:r>
    </w:p>
    <w:p w:rsidR="00000000" w:rsidRDefault="008C7071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Информация</w:t>
      </w:r>
    </w:p>
    <w:p w:rsidR="00000000" w:rsidRDefault="008C7071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Результаты интеллектуальной деятельности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Физические лица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 физ. лицам относятся:</w:t>
      </w:r>
    </w:p>
    <w:p w:rsidR="00000000" w:rsidRDefault="008C7071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Граждане РФ</w:t>
      </w:r>
    </w:p>
    <w:p w:rsidR="00000000" w:rsidRDefault="008C7071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Иностранцы</w:t>
      </w:r>
    </w:p>
    <w:p w:rsidR="00000000" w:rsidRDefault="008C7071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Лица без гражданства</w:t>
      </w:r>
    </w:p>
    <w:p w:rsidR="00000000" w:rsidRDefault="008C7071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Лица с двойным гражданством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Чтобы быть участниками гражданских правоот</w:t>
      </w:r>
      <w:r>
        <w:rPr>
          <w:rFonts w:ascii="Calibri" w:hAnsi="Calibri"/>
          <w:sz w:val="22"/>
          <w:szCs w:val="22"/>
          <w:lang w:val="x-none"/>
        </w:rPr>
        <w:t>ношений физические лица должны обладать правосубъектностью (правоспособность и дееспособность).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Полная дееспособность наступает с достижением 18 лет, с момента вступления в брак (он может быть заключён с 16 лет), с момента эмансипации (досрочного объявле</w:t>
      </w:r>
      <w:r>
        <w:rPr>
          <w:rFonts w:ascii="Calibri" w:hAnsi="Calibri"/>
          <w:sz w:val="22"/>
          <w:szCs w:val="22"/>
          <w:lang w:val="x-none"/>
        </w:rPr>
        <w:t>ния лица полностью дееспособным; 16 лет — основание: работа по трудовому договору или предпринимательская деятельность с согласия родителей)</w:t>
      </w:r>
      <w:r>
        <w:rPr>
          <w:rFonts w:ascii="Calibri" w:hAnsi="Calibri"/>
          <w:sz w:val="22"/>
          <w:szCs w:val="22"/>
        </w:rPr>
        <w:t>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К полностью недееспособным лицам относятся: дети до 6 лет, лица признанные </w:t>
      </w:r>
      <w:r>
        <w:rPr>
          <w:rFonts w:ascii="Calibri" w:hAnsi="Calibri"/>
          <w:sz w:val="22"/>
          <w:szCs w:val="22"/>
          <w:lang w:val="x-none"/>
        </w:rPr>
        <w:t xml:space="preserve">недееспособными судом из-за тяжёлых психических расстройств. 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Частично дееспособны: дети от 6 до 14 лет.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Относительно дееспособные: 14–18. С 16 лет можно быть членом кооператива, иметь авторские права, вносить вклады в кредитные учреждения и распоряжат</w:t>
      </w:r>
      <w:r>
        <w:rPr>
          <w:rFonts w:ascii="Calibri" w:hAnsi="Calibri"/>
          <w:sz w:val="22"/>
          <w:szCs w:val="22"/>
          <w:lang w:val="x-none"/>
        </w:rPr>
        <w:t xml:space="preserve">ься ими. </w:t>
      </w:r>
      <w:r>
        <w:rPr>
          <w:rFonts w:ascii="Calibri" w:hAnsi="Calibri"/>
          <w:sz w:val="22"/>
          <w:szCs w:val="22"/>
        </w:rPr>
        <w:t>Все остальные сделки несовершеннолетние могут производить сами, но с письменного согласия родителей.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Ограничение дееспособности возможно судом.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Опека устанавливается над детьми до 14 лет, которые остались без родителей.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Лицо </w:t>
      </w:r>
      <w:r>
        <w:rPr>
          <w:rFonts w:ascii="Calibri" w:hAnsi="Calibri"/>
          <w:sz w:val="22"/>
          <w:szCs w:val="22"/>
          <w:lang w:val="x-none"/>
        </w:rPr>
        <w:t xml:space="preserve">является безвестно отсутствующим </w:t>
      </w:r>
      <w:r>
        <w:rPr>
          <w:rFonts w:ascii="Calibri" w:hAnsi="Calibri"/>
          <w:sz w:val="22"/>
          <w:szCs w:val="22"/>
        </w:rPr>
        <w:t>признаётся судом, если по месту жительства нет сведений о месте пребывания в течение года. Последствия: может быть расторгнут брак, имущество передано в доверительное управление.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Признание умершим происходит на основе объ</w:t>
      </w:r>
      <w:r>
        <w:rPr>
          <w:rFonts w:ascii="Calibri" w:hAnsi="Calibri"/>
          <w:sz w:val="22"/>
          <w:szCs w:val="22"/>
          <w:lang w:val="x-none"/>
        </w:rPr>
        <w:t>явления человека судом, если по месту жительства нет сведений о лице в течение 5 лет. Если лицо исчезло при обстоятельствах, явно угрожающих смертью, то через 6 месяцев. Из-за военных действий: через 2 года после окончания таковых.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Юридические лица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Призн</w:t>
      </w:r>
      <w:r>
        <w:rPr>
          <w:rFonts w:ascii="Calibri" w:hAnsi="Calibri"/>
          <w:sz w:val="22"/>
          <w:szCs w:val="22"/>
          <w:lang w:val="x-none"/>
        </w:rPr>
        <w:t>аки юридических лиц: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Организационное единство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Имущественная обособленность (наличие имущества, которое отделено от имущества учредителей)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Самостоятельная имущественная ответственность (юридическое лицо отвечает по обязательствам принадлежащим ему имущество</w:t>
      </w:r>
      <w:r>
        <w:rPr>
          <w:rFonts w:ascii="Calibri" w:eastAsia="Times New Roman" w:hAnsi="Calibri"/>
          <w:sz w:val="22"/>
          <w:szCs w:val="22"/>
          <w:lang w:val="x-none"/>
        </w:rPr>
        <w:t>м)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Возможность самостоятельно приобретать гражданские права и обязанности (возникает с момента государственность регистрации)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Возможность быть лицом и ответчиком в суде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Учредительные документы: устав и учредительный договор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Общая правоспособность — возможн</w:t>
      </w:r>
      <w:r>
        <w:rPr>
          <w:rFonts w:ascii="Calibri" w:eastAsia="Times New Roman" w:hAnsi="Calibri"/>
          <w:sz w:val="22"/>
          <w:szCs w:val="22"/>
          <w:lang w:val="x-none"/>
        </w:rPr>
        <w:t>ость заниматься любым видом деятельности</w:t>
      </w:r>
    </w:p>
    <w:p w:rsidR="00000000" w:rsidRDefault="008C7071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Специальная правоспособность — возможность заниматься той деятельностью, которая предусмотрена уставом.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Юридические лица подразделяются на коммерческие и некоммерческие. Некоммерческие могут </w:t>
      </w:r>
      <w:r>
        <w:rPr>
          <w:rFonts w:ascii="Calibri" w:hAnsi="Calibri"/>
          <w:sz w:val="22"/>
          <w:szCs w:val="22"/>
          <w:lang w:val="x-none"/>
        </w:rPr>
        <w:t>извлекать прибыль, но направлять на основные цели.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Юридические лица подразделяются на:</w:t>
      </w:r>
    </w:p>
    <w:p w:rsidR="00000000" w:rsidRDefault="008C7071">
      <w:pPr>
        <w:numPr>
          <w:ilvl w:val="0"/>
          <w:numId w:val="6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Корпорации — их учредители (или участники) обладают правом членства в них и формируют высший орган юридического лица.</w:t>
      </w:r>
    </w:p>
    <w:p w:rsidR="00000000" w:rsidRDefault="008C7071">
      <w:pPr>
        <w:numPr>
          <w:ilvl w:val="0"/>
          <w:numId w:val="6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Унитарные организации — учредители не становятся </w:t>
      </w:r>
      <w:r>
        <w:rPr>
          <w:rFonts w:ascii="Calibri" w:eastAsia="Times New Roman" w:hAnsi="Calibri"/>
          <w:sz w:val="22"/>
          <w:szCs w:val="22"/>
          <w:lang w:val="x-none"/>
        </w:rPr>
        <w:t>их участниками</w:t>
      </w:r>
      <w:r>
        <w:rPr>
          <w:rFonts w:ascii="Calibri" w:eastAsia="Times New Roman" w:hAnsi="Calibri"/>
          <w:sz w:val="22"/>
          <w:szCs w:val="22"/>
        </w:rPr>
        <w:t xml:space="preserve"> и не приобретают право членства.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Организационно-правовые формы ЮЛ:</w:t>
      </w:r>
    </w:p>
    <w:p w:rsidR="00000000" w:rsidRDefault="008C7071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Коммерческие корпорации</w:t>
      </w:r>
      <w:r>
        <w:rPr>
          <w:rFonts w:ascii="Calibri" w:eastAsia="Times New Roman" w:hAnsi="Calibri"/>
          <w:sz w:val="22"/>
          <w:szCs w:val="22"/>
        </w:rPr>
        <w:t xml:space="preserve">: </w:t>
      </w:r>
    </w:p>
    <w:p w:rsidR="00000000" w:rsidRDefault="008C7071"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Хозяйственные партнёрства</w:t>
      </w:r>
    </w:p>
    <w:p w:rsidR="00000000" w:rsidRDefault="008C7071"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Хозяйственные товарищества</w:t>
      </w:r>
    </w:p>
    <w:p w:rsidR="00000000" w:rsidRDefault="008C7071">
      <w:pPr>
        <w:numPr>
          <w:ilvl w:val="2"/>
          <w:numId w:val="6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Полные </w:t>
      </w:r>
    </w:p>
    <w:p w:rsidR="00000000" w:rsidRDefault="008C7071">
      <w:pPr>
        <w:numPr>
          <w:ilvl w:val="2"/>
          <w:numId w:val="6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 вере</w:t>
      </w:r>
    </w:p>
    <w:p w:rsidR="00000000" w:rsidRDefault="008C7071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Хозяйственные общества</w:t>
      </w:r>
    </w:p>
    <w:p w:rsidR="00000000" w:rsidRDefault="008C7071"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Акционерные общества</w:t>
      </w:r>
    </w:p>
    <w:p w:rsidR="00000000" w:rsidRDefault="008C7071"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Общества с </w:t>
      </w:r>
      <w:r>
        <w:rPr>
          <w:rFonts w:ascii="Calibri" w:eastAsia="Times New Roman" w:hAnsi="Calibri"/>
          <w:sz w:val="22"/>
          <w:szCs w:val="22"/>
        </w:rPr>
        <w:t>ограниченной ответстве</w:t>
      </w:r>
      <w:r>
        <w:rPr>
          <w:rFonts w:ascii="Calibri" w:eastAsia="Times New Roman" w:hAnsi="Calibri"/>
          <w:sz w:val="22"/>
          <w:szCs w:val="22"/>
        </w:rPr>
        <w:t>нностью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(не более 50 участников)</w:t>
      </w:r>
    </w:p>
    <w:p w:rsidR="00000000" w:rsidRDefault="008C7071"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Фермерское хозяйство</w:t>
      </w:r>
    </w:p>
    <w:p w:rsidR="00000000" w:rsidRDefault="008C7071">
      <w:pPr>
        <w:numPr>
          <w:ilvl w:val="1"/>
          <w:numId w:val="6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Производственный кооператив</w:t>
      </w:r>
    </w:p>
    <w:p w:rsidR="00000000" w:rsidRDefault="008C7071">
      <w:pPr>
        <w:numPr>
          <w:ilvl w:val="0"/>
          <w:numId w:val="6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Коммерческие унитарные организации:</w:t>
      </w:r>
    </w:p>
    <w:p w:rsidR="00000000" w:rsidRDefault="008C7071"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Государственные и муниципальные унитарные предприятия</w:t>
      </w:r>
    </w:p>
    <w:p w:rsidR="00000000" w:rsidRDefault="008C7071">
      <w:pPr>
        <w:numPr>
          <w:ilvl w:val="0"/>
          <w:numId w:val="6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Некоммерческие корпорации:</w:t>
      </w:r>
    </w:p>
    <w:p w:rsidR="00000000" w:rsidRDefault="008C7071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Потребительский кооператив</w:t>
      </w:r>
    </w:p>
    <w:p w:rsidR="00000000" w:rsidRDefault="008C7071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Общественные организации</w:t>
      </w:r>
    </w:p>
    <w:p w:rsidR="00000000" w:rsidRDefault="008C7071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Товарищество собственников недвижимости</w:t>
      </w:r>
    </w:p>
    <w:p w:rsidR="00000000" w:rsidRDefault="008C7071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Казачьи общества</w:t>
      </w:r>
    </w:p>
    <w:p w:rsidR="00000000" w:rsidRDefault="008C7071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Община коренных малочисленных народов</w:t>
      </w:r>
    </w:p>
    <w:p w:rsidR="00000000" w:rsidRDefault="008C7071">
      <w:pPr>
        <w:numPr>
          <w:ilvl w:val="0"/>
          <w:numId w:val="6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Некоммерческие унитарные организации:</w:t>
      </w:r>
    </w:p>
    <w:p w:rsidR="00000000" w:rsidRDefault="008C7071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Религиозные организации</w:t>
      </w:r>
    </w:p>
    <w:p w:rsidR="00000000" w:rsidRDefault="008C7071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Публично-правовые компании</w:t>
      </w:r>
    </w:p>
    <w:p w:rsidR="00000000" w:rsidRDefault="008C7071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Автономные некоммерческие организации</w:t>
      </w:r>
    </w:p>
    <w:p w:rsidR="00000000" w:rsidRDefault="008C7071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Учреждение </w:t>
      </w:r>
      <w:r>
        <w:rPr>
          <w:rFonts w:ascii="Calibri" w:eastAsia="Times New Roman" w:hAnsi="Calibri"/>
          <w:sz w:val="22"/>
          <w:szCs w:val="22"/>
          <w:lang w:val="en-US"/>
        </w:rPr>
        <w:t>(</w:t>
      </w:r>
      <w:r>
        <w:rPr>
          <w:rFonts w:ascii="Calibri" w:eastAsia="Times New Roman" w:hAnsi="Calibri"/>
          <w:sz w:val="22"/>
          <w:szCs w:val="22"/>
        </w:rPr>
        <w:t>БГТУ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; </w:t>
      </w:r>
      <w:r>
        <w:rPr>
          <w:rFonts w:ascii="Calibri" w:eastAsia="Times New Roman" w:hAnsi="Calibri"/>
          <w:sz w:val="22"/>
          <w:szCs w:val="22"/>
        </w:rPr>
        <w:t>учредитель — пра</w:t>
      </w:r>
      <w:r>
        <w:rPr>
          <w:rFonts w:ascii="Calibri" w:eastAsia="Times New Roman" w:hAnsi="Calibri"/>
          <w:sz w:val="22"/>
          <w:szCs w:val="22"/>
        </w:rPr>
        <w:t>вительство в лице министерства образования и науки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; </w:t>
      </w:r>
      <w:r>
        <w:rPr>
          <w:rFonts w:ascii="Calibri" w:eastAsia="Times New Roman" w:hAnsi="Calibri"/>
          <w:sz w:val="22"/>
          <w:szCs w:val="22"/>
        </w:rPr>
        <w:t>федеральное учреждение)</w:t>
      </w:r>
    </w:p>
    <w:p w:rsidR="00000000" w:rsidRDefault="008C7071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Фонды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  <w:lang w:val="x-none"/>
        </w:rPr>
        <w:t>Трудово</w:t>
      </w:r>
      <w:r>
        <w:rPr>
          <w:rFonts w:ascii="Calibri Light" w:hAnsi="Calibri Light"/>
          <w:sz w:val="40"/>
          <w:szCs w:val="40"/>
        </w:rPr>
        <w:t>е право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 марта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10:41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8C7071"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Понятие, порядок заключения</w:t>
      </w:r>
    </w:p>
    <w:p w:rsidR="00000000" w:rsidRDefault="008C7071"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Основания расторжения</w:t>
      </w:r>
    </w:p>
    <w:p w:rsidR="00000000" w:rsidRDefault="008C7071"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Дисциплина труда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Понятие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Предмет:</w:t>
      </w:r>
    </w:p>
    <w:p w:rsidR="00000000" w:rsidRDefault="008C7071">
      <w:pPr>
        <w:numPr>
          <w:ilvl w:val="0"/>
          <w:numId w:val="7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Трудовые отношения</w:t>
      </w:r>
    </w:p>
    <w:p w:rsidR="00000000" w:rsidRDefault="008C7071">
      <w:pPr>
        <w:numPr>
          <w:ilvl w:val="0"/>
          <w:numId w:val="7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Иные, производные от трудовых, непосредственно связанные с ними</w:t>
      </w:r>
    </w:p>
    <w:p w:rsidR="00000000" w:rsidRDefault="008C7071">
      <w:pPr>
        <w:numPr>
          <w:ilvl w:val="1"/>
          <w:numId w:val="7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Повышение квалификации, переподготовка</w:t>
      </w:r>
    </w:p>
    <w:p w:rsidR="00000000" w:rsidRDefault="008C7071">
      <w:pPr>
        <w:numPr>
          <w:ilvl w:val="1"/>
          <w:numId w:val="7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Трудовые споры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Источники:</w:t>
      </w:r>
    </w:p>
    <w:p w:rsidR="00000000" w:rsidRDefault="008C7071">
      <w:pPr>
        <w:numPr>
          <w:ilvl w:val="0"/>
          <w:numId w:val="7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Конституция РФ, ст. 37</w:t>
      </w:r>
    </w:p>
    <w:p w:rsidR="00000000" w:rsidRDefault="008C7071">
      <w:pPr>
        <w:numPr>
          <w:ilvl w:val="0"/>
          <w:numId w:val="7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ТК РФ</w:t>
      </w:r>
    </w:p>
    <w:p w:rsidR="00000000" w:rsidRDefault="008C7071">
      <w:pPr>
        <w:numPr>
          <w:ilvl w:val="0"/>
          <w:numId w:val="7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Другие нормативно-правовые акты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Трудовой договор (ст. 56 ТК) — </w:t>
      </w:r>
      <w:r>
        <w:rPr>
          <w:rFonts w:ascii="Calibri" w:hAnsi="Calibri"/>
          <w:sz w:val="22"/>
          <w:szCs w:val="22"/>
          <w:lang w:val="x-none"/>
        </w:rPr>
        <w:t>это соглашение сторон, в соответствии с которым работодатель обязуется:</w:t>
      </w:r>
    </w:p>
    <w:p w:rsidR="00000000" w:rsidRDefault="008C7071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Предоставить работу по обусловленной трудовой функции</w:t>
      </w:r>
    </w:p>
    <w:p w:rsidR="00000000" w:rsidRDefault="008C7071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Обеспечить условия труда</w:t>
      </w:r>
    </w:p>
    <w:p w:rsidR="00000000" w:rsidRDefault="008C7071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Своевременно и в полном размере выплачивать заработную плату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Работник обязуется:</w:t>
      </w:r>
    </w:p>
    <w:p w:rsidR="00000000" w:rsidRDefault="008C7071">
      <w:pPr>
        <w:numPr>
          <w:ilvl w:val="0"/>
          <w:numId w:val="7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Лично </w:t>
      </w:r>
      <w:r>
        <w:rPr>
          <w:rFonts w:ascii="Calibri" w:eastAsia="Times New Roman" w:hAnsi="Calibri"/>
          <w:sz w:val="22"/>
          <w:szCs w:val="22"/>
          <w:lang w:val="x-none"/>
        </w:rPr>
        <w:t>выполнять трудовую функцию</w:t>
      </w:r>
    </w:p>
    <w:p w:rsidR="00000000" w:rsidRDefault="008C7071">
      <w:pPr>
        <w:numPr>
          <w:ilvl w:val="0"/>
          <w:numId w:val="7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Соблюдать правила внутреннего трудового распорядка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Стороны:</w:t>
      </w:r>
    </w:p>
    <w:p w:rsidR="00000000" w:rsidRDefault="008C7071">
      <w:pPr>
        <w:numPr>
          <w:ilvl w:val="0"/>
          <w:numId w:val="7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Работник, физ. лицо с 16 лет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; 14 </w:t>
      </w:r>
      <w:r>
        <w:rPr>
          <w:rFonts w:ascii="Calibri" w:eastAsia="Times New Roman" w:hAnsi="Calibri"/>
          <w:sz w:val="22"/>
          <w:szCs w:val="22"/>
        </w:rPr>
        <w:t>лет, в свободное от учёбы время, с согласия родителей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; </w:t>
      </w:r>
      <w:r>
        <w:rPr>
          <w:rFonts w:ascii="Calibri" w:eastAsia="Times New Roman" w:hAnsi="Calibri"/>
          <w:sz w:val="22"/>
          <w:szCs w:val="22"/>
        </w:rPr>
        <w:t>до 14 лет: кино, театр, цирк.</w:t>
      </w:r>
    </w:p>
    <w:p w:rsidR="00000000" w:rsidRDefault="008C7071">
      <w:pPr>
        <w:numPr>
          <w:ilvl w:val="0"/>
          <w:numId w:val="7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Работодатель, юр. лицо.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Трудовой договор оформл</w:t>
      </w:r>
      <w:r>
        <w:rPr>
          <w:rFonts w:ascii="Calibri" w:hAnsi="Calibri"/>
          <w:sz w:val="22"/>
          <w:szCs w:val="22"/>
        </w:rPr>
        <w:t>яется:</w:t>
      </w:r>
    </w:p>
    <w:p w:rsidR="00000000" w:rsidRDefault="008C7071">
      <w:pPr>
        <w:numPr>
          <w:ilvl w:val="0"/>
          <w:numId w:val="7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 неопределённый срок</w:t>
      </w:r>
    </w:p>
    <w:p w:rsidR="00000000" w:rsidRDefault="008C7071">
      <w:pPr>
        <w:numPr>
          <w:ilvl w:val="0"/>
          <w:numId w:val="7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 определённый срок (не свыше 5 лет)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Основное условие приёма на работу — подбор по деловым качествам.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Необоснованный отказ — отказ по деловым качествам.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При отказе в приёме на работу</w:t>
      </w:r>
      <w:r>
        <w:rPr>
          <w:rFonts w:ascii="Calibri" w:hAnsi="Calibri"/>
          <w:sz w:val="22"/>
          <w:szCs w:val="22"/>
          <w:lang w:val="en-US"/>
        </w:rPr>
        <w:t>,</w:t>
      </w:r>
      <w:r>
        <w:rPr>
          <w:rFonts w:ascii="Calibri" w:hAnsi="Calibri"/>
          <w:sz w:val="22"/>
          <w:szCs w:val="22"/>
        </w:rPr>
        <w:t xml:space="preserve"> по требованию работника работодател</w:t>
      </w:r>
      <w:r>
        <w:rPr>
          <w:rFonts w:ascii="Calibri" w:hAnsi="Calibri"/>
          <w:sz w:val="22"/>
          <w:szCs w:val="22"/>
        </w:rPr>
        <w:t>ь обязан письменно сообщить о приёме отказа.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</w:rPr>
        <w:t>Отказ от этого может быть обжалован в суде.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Трудовой договор заключён после подписания сторонами со дня фактического допущения работника к работе, с ведома или по поручению работодателя.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 отказе — в суд.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Работодатель обязан письменно ознакомить с правилами внутреннего трудового распорядка при заключении трудового договора.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Испытательный срок — три месяца. В отдельных случаях — до 6 месяцев. </w:t>
      </w:r>
      <w:r>
        <w:rPr>
          <w:rFonts w:ascii="Calibri" w:hAnsi="Calibri"/>
          <w:sz w:val="22"/>
          <w:szCs w:val="22"/>
        </w:rPr>
        <w:t>Запись об испытательном сроке должна содержаться в трудовом до</w:t>
      </w:r>
      <w:r>
        <w:rPr>
          <w:rFonts w:ascii="Calibri" w:hAnsi="Calibri"/>
          <w:sz w:val="22"/>
          <w:szCs w:val="22"/>
        </w:rPr>
        <w:t xml:space="preserve">говоре. 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Работодатель обязан предупредить работника об увольнении, если тот не выдержал испытание и подлежит увольнению, за три дня.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Испытательный срок не устанавливается для выпускников ВУЗов впервые поступающих на работу по </w:t>
      </w:r>
      <w:r>
        <w:rPr>
          <w:rFonts w:ascii="Calibri" w:hAnsi="Calibri"/>
          <w:sz w:val="22"/>
          <w:szCs w:val="22"/>
        </w:rPr>
        <w:t>полученной специальности в течение одного года со дня окончания учёбы.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Трудовая книжка </w:t>
      </w:r>
      <w:r>
        <w:rPr>
          <w:rFonts w:ascii="Calibri" w:hAnsi="Calibri"/>
          <w:sz w:val="22"/>
          <w:szCs w:val="22"/>
        </w:rPr>
        <w:t>— основной документ о трудовой деятельности и трудовом стаже. Работодатель обязан завести её на каждого работника, проработавшего свыше 5 дней.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Разделы трудовой книж</w:t>
      </w:r>
      <w:r>
        <w:rPr>
          <w:rFonts w:ascii="Calibri" w:hAnsi="Calibri"/>
          <w:sz w:val="22"/>
          <w:szCs w:val="22"/>
          <w:lang w:val="x-none"/>
        </w:rPr>
        <w:t>ки:</w:t>
      </w:r>
    </w:p>
    <w:p w:rsidR="00000000" w:rsidRDefault="008C7071">
      <w:pPr>
        <w:numPr>
          <w:ilvl w:val="0"/>
          <w:numId w:val="7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Сведения о работе</w:t>
      </w:r>
    </w:p>
    <w:p w:rsidR="00000000" w:rsidRDefault="008C7071">
      <w:pPr>
        <w:numPr>
          <w:ilvl w:val="0"/>
          <w:numId w:val="7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Сведения о награждениях за успехи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Основания расторжения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Основание расторжения трудового договора:</w:t>
      </w:r>
    </w:p>
    <w:p w:rsidR="00000000" w:rsidRDefault="008C7071">
      <w:pPr>
        <w:numPr>
          <w:ilvl w:val="0"/>
          <w:numId w:val="7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Соглашение сторон</w:t>
      </w:r>
    </w:p>
    <w:p w:rsidR="00000000" w:rsidRDefault="008C7071">
      <w:pPr>
        <w:numPr>
          <w:ilvl w:val="0"/>
          <w:numId w:val="7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инициативе работника (ст. 80)</w:t>
      </w:r>
    </w:p>
    <w:p w:rsidR="00000000" w:rsidRDefault="008C7071">
      <w:pPr>
        <w:numPr>
          <w:ilvl w:val="1"/>
          <w:numId w:val="8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Работник обязан предупредить работодателя за две недели</w:t>
      </w:r>
    </w:p>
    <w:p w:rsidR="00000000" w:rsidRDefault="008C7071">
      <w:pPr>
        <w:numPr>
          <w:ilvl w:val="1"/>
          <w:numId w:val="8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До истечения срока предупре</w:t>
      </w:r>
      <w:r>
        <w:rPr>
          <w:rFonts w:ascii="Calibri" w:eastAsia="Times New Roman" w:hAnsi="Calibri"/>
          <w:sz w:val="22"/>
          <w:szCs w:val="22"/>
        </w:rPr>
        <w:t>ждения, работник может отозвать заявление и продолжать работу, в этом случае увольнение не производится, если на место работника не приглашён в письменной форме другой работник</w:t>
      </w:r>
    </w:p>
    <w:p w:rsidR="00000000" w:rsidRDefault="008C7071">
      <w:pPr>
        <w:numPr>
          <w:ilvl w:val="1"/>
          <w:numId w:val="8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 последний день работы работодатель обязан выдать трудовую книжку и произвести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расчёт</w:t>
      </w:r>
    </w:p>
    <w:p w:rsidR="00000000" w:rsidRDefault="008C7071">
      <w:pPr>
        <w:numPr>
          <w:ilvl w:val="1"/>
          <w:numId w:val="8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Если спустя две недели трудовой договор не был расторгнут, и работник не настаивает на увольнении, то трудовой договор продолжается</w:t>
      </w:r>
    </w:p>
    <w:p w:rsidR="00000000" w:rsidRDefault="008C7071">
      <w:pPr>
        <w:numPr>
          <w:ilvl w:val="0"/>
          <w:numId w:val="8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инициативе работодателя</w:t>
      </w:r>
    </w:p>
    <w:p w:rsidR="00000000" w:rsidRDefault="008C7071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Безвиновные</w:t>
      </w:r>
    </w:p>
    <w:p w:rsidR="00000000" w:rsidRDefault="008C7071">
      <w:pPr>
        <w:numPr>
          <w:ilvl w:val="2"/>
          <w:numId w:val="8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Ликвидация юридического лица</w:t>
      </w:r>
    </w:p>
    <w:p w:rsidR="00000000" w:rsidRDefault="008C7071">
      <w:pPr>
        <w:numPr>
          <w:ilvl w:val="2"/>
          <w:numId w:val="8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Сокращение юридическом лицом штата работников</w:t>
      </w:r>
    </w:p>
    <w:p w:rsidR="00000000" w:rsidRDefault="008C7071">
      <w:pPr>
        <w:numPr>
          <w:ilvl w:val="2"/>
          <w:numId w:val="8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Несоответствие работника занимаемой должности из-за недостаточной квалификации, подтверждённой результатами аттестации</w:t>
      </w:r>
    </w:p>
    <w:p w:rsidR="00000000" w:rsidRDefault="008C7071">
      <w:pPr>
        <w:numPr>
          <w:ilvl w:val="2"/>
          <w:numId w:val="8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Смена собственника имущества организации (новый собственник может расторгнуть договор только в отношении руководителя, заместителей и гла</w:t>
      </w:r>
      <w:r>
        <w:rPr>
          <w:rFonts w:ascii="Calibri" w:eastAsia="Times New Roman" w:hAnsi="Calibri"/>
          <w:sz w:val="22"/>
          <w:szCs w:val="22"/>
          <w:lang w:val="x-none"/>
        </w:rPr>
        <w:t>вного бухгалтера — руководящий состав; а работники сами могут расторгнуть договор, если хотят)</w:t>
      </w:r>
    </w:p>
    <w:p w:rsidR="00000000" w:rsidRDefault="008C7071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Виновные</w:t>
      </w:r>
    </w:p>
    <w:p w:rsidR="00000000" w:rsidRDefault="008C7071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Неоднократное неисполнение работником без уважительных причин трудовых обязанностей, если он уже имеет дисциплинарное взыскание</w:t>
      </w:r>
    </w:p>
    <w:p w:rsidR="00000000" w:rsidRDefault="008C7071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Однократное грубое наруш</w:t>
      </w:r>
      <w:r>
        <w:rPr>
          <w:rFonts w:ascii="Calibri" w:eastAsia="Times New Roman" w:hAnsi="Calibri"/>
          <w:sz w:val="22"/>
          <w:szCs w:val="22"/>
          <w:lang w:val="x-none"/>
        </w:rPr>
        <w:t>ение работником трудовых обязанностей</w:t>
      </w:r>
    </w:p>
    <w:p w:rsidR="00000000" w:rsidRDefault="008C7071">
      <w:pPr>
        <w:numPr>
          <w:ilvl w:val="3"/>
          <w:numId w:val="84"/>
        </w:numPr>
        <w:ind w:left="216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Прогул — отсутствие на работе более четырёх часов подряд, без уважительной причины</w:t>
      </w:r>
    </w:p>
    <w:p w:rsidR="00000000" w:rsidRDefault="008C7071">
      <w:pPr>
        <w:numPr>
          <w:ilvl w:val="3"/>
          <w:numId w:val="84"/>
        </w:numPr>
        <w:ind w:left="216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Появление на работе в состоянии алкогольного, наркотического или токсического опьянения</w:t>
      </w:r>
    </w:p>
    <w:p w:rsidR="00000000" w:rsidRDefault="008C7071">
      <w:pPr>
        <w:numPr>
          <w:ilvl w:val="3"/>
          <w:numId w:val="84"/>
        </w:numPr>
        <w:ind w:left="216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Разглашение охраняемой тайны (государственной, </w:t>
      </w:r>
      <w:r>
        <w:rPr>
          <w:rFonts w:ascii="Calibri" w:eastAsia="Times New Roman" w:hAnsi="Calibri"/>
          <w:sz w:val="22"/>
          <w:szCs w:val="22"/>
          <w:lang w:val="x-none"/>
        </w:rPr>
        <w:t>коммерческой, служебной или иной)</w:t>
      </w:r>
    </w:p>
    <w:p w:rsidR="00000000" w:rsidRDefault="008C7071">
      <w:pPr>
        <w:numPr>
          <w:ilvl w:val="3"/>
          <w:numId w:val="84"/>
        </w:numPr>
        <w:ind w:left="216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Совершение хищения, растраты, умышленного уничтожения, повреждения имущества работодателя (умышленность должна быть установлена судом)</w:t>
      </w:r>
    </w:p>
    <w:p w:rsidR="00000000" w:rsidRDefault="008C7071">
      <w:pPr>
        <w:numPr>
          <w:ilvl w:val="3"/>
          <w:numId w:val="84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Нарушение требований к охране труда, что повлекло несчастный случай или угрозу его наст</w:t>
      </w:r>
      <w:r>
        <w:rPr>
          <w:rFonts w:ascii="Calibri" w:eastAsia="Times New Roman" w:hAnsi="Calibri"/>
          <w:sz w:val="22"/>
          <w:szCs w:val="22"/>
        </w:rPr>
        <w:t>упления</w:t>
      </w:r>
    </w:p>
    <w:p w:rsidR="00000000" w:rsidRDefault="008C7071">
      <w:pPr>
        <w:numPr>
          <w:ilvl w:val="2"/>
          <w:numId w:val="8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Совершение виновных действий работником, обслуживающим денежные ценности, если такое действие даёт основание утратить к нему доверие</w:t>
      </w:r>
    </w:p>
    <w:p w:rsidR="00000000" w:rsidRDefault="008C7071">
      <w:pPr>
        <w:numPr>
          <w:ilvl w:val="2"/>
          <w:numId w:val="8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Совершение аморального поступка работником, который выполняет образовательные функции</w:t>
      </w:r>
    </w:p>
    <w:p w:rsidR="00000000" w:rsidRDefault="008C7071">
      <w:pPr>
        <w:numPr>
          <w:ilvl w:val="2"/>
          <w:numId w:val="8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Принятие необоснованного реше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ние руководителем организации (его заместителем, бухгалтером и пр.), что нанесло ущерб имуществу организации </w:t>
      </w:r>
    </w:p>
    <w:p w:rsidR="00000000" w:rsidRDefault="008C7071">
      <w:pPr>
        <w:numPr>
          <w:ilvl w:val="2"/>
          <w:numId w:val="8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Однократное грубое нарушение руководителем организации</w:t>
      </w:r>
    </w:p>
    <w:p w:rsidR="00000000" w:rsidRDefault="008C7071">
      <w:pPr>
        <w:numPr>
          <w:ilvl w:val="2"/>
          <w:numId w:val="8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Предоставление работником подложных документов при заключении трудового договора (диплом, т</w:t>
      </w:r>
      <w:r>
        <w:rPr>
          <w:rFonts w:ascii="Calibri" w:eastAsia="Times New Roman" w:hAnsi="Calibri"/>
          <w:sz w:val="22"/>
          <w:szCs w:val="22"/>
          <w:lang w:val="x-none"/>
        </w:rPr>
        <w:t>рудовая книжка, медицинская справка и пр.)</w:t>
      </w:r>
    </w:p>
    <w:p w:rsidR="00000000" w:rsidRDefault="008C7071">
      <w:pPr>
        <w:numPr>
          <w:ilvl w:val="2"/>
          <w:numId w:val="8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Предусмотренное трудовым договором основание</w:t>
      </w:r>
    </w:p>
    <w:p w:rsidR="00000000" w:rsidRDefault="008C7071">
      <w:pPr>
        <w:numPr>
          <w:ilvl w:val="1"/>
          <w:numId w:val="8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Не допускается:</w:t>
      </w:r>
    </w:p>
    <w:p w:rsidR="00000000" w:rsidRDefault="008C7071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Когда работник находится в отпуске</w:t>
      </w:r>
    </w:p>
    <w:p w:rsidR="00000000" w:rsidRDefault="008C7071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Работник нетрудоспособный (больничный, например)</w:t>
      </w:r>
    </w:p>
    <w:p w:rsidR="00000000" w:rsidRDefault="008C7071">
      <w:pPr>
        <w:numPr>
          <w:ilvl w:val="0"/>
          <w:numId w:val="8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Окончание срока договора</w:t>
      </w:r>
    </w:p>
    <w:p w:rsidR="00000000" w:rsidRDefault="008C7071">
      <w:pPr>
        <w:numPr>
          <w:ilvl w:val="0"/>
          <w:numId w:val="8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Перевод от одного работодателя к другому</w:t>
      </w:r>
    </w:p>
    <w:p w:rsidR="00000000" w:rsidRDefault="008C7071">
      <w:pPr>
        <w:numPr>
          <w:ilvl w:val="0"/>
          <w:numId w:val="8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Отказ из-за изменившихся условий труда (например, от переезда вместе с работодателем в другую местность)</w:t>
      </w:r>
    </w:p>
    <w:p w:rsidR="00000000" w:rsidRDefault="008C707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Увольнение по инициативе работодателя — это его право, но не обязанность.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Дисциплина труда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Меры поощрения:</w:t>
      </w:r>
    </w:p>
    <w:p w:rsidR="00000000" w:rsidRDefault="008C7071">
      <w:pPr>
        <w:numPr>
          <w:ilvl w:val="0"/>
          <w:numId w:val="8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Благодарность</w:t>
      </w:r>
    </w:p>
    <w:p w:rsidR="00000000" w:rsidRDefault="008C7071">
      <w:pPr>
        <w:numPr>
          <w:ilvl w:val="0"/>
          <w:numId w:val="8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Премия</w:t>
      </w:r>
    </w:p>
    <w:p w:rsidR="00000000" w:rsidRDefault="008C7071">
      <w:pPr>
        <w:numPr>
          <w:ilvl w:val="0"/>
          <w:numId w:val="8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Ценный подарок</w:t>
      </w:r>
    </w:p>
    <w:p w:rsidR="00000000" w:rsidRDefault="008C7071">
      <w:pPr>
        <w:numPr>
          <w:ilvl w:val="0"/>
          <w:numId w:val="8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Почётная грамота</w:t>
      </w:r>
    </w:p>
    <w:p w:rsidR="00000000" w:rsidRDefault="008C7071">
      <w:pPr>
        <w:numPr>
          <w:ilvl w:val="0"/>
          <w:numId w:val="8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Звание лучшего по профессии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Другие виды поощрения могут быть учреждены самим работодателем.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За совершение дисциплинарного проступка предусмотрена дисциплинарная ответственность.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Дисциплинарный проступок — это противоправное виновное </w:t>
      </w:r>
      <w:r>
        <w:rPr>
          <w:rFonts w:ascii="Calibri" w:hAnsi="Calibri"/>
          <w:sz w:val="22"/>
          <w:szCs w:val="22"/>
          <w:lang w:val="x-none"/>
        </w:rPr>
        <w:t>неисполнение или ненадлежащее исполнение работником трудовых обязанностей.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Дисциплинарное взыскание:</w:t>
      </w:r>
    </w:p>
    <w:p w:rsidR="00000000" w:rsidRDefault="008C7071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Замечание</w:t>
      </w:r>
    </w:p>
    <w:p w:rsidR="00000000" w:rsidRDefault="008C7071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Выговор</w:t>
      </w:r>
    </w:p>
    <w:p w:rsidR="00000000" w:rsidRDefault="008C7071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Увольнение по соответствующим основаниям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До применения взыскания работодатель обязан потребовать от работника объяснение в </w:t>
      </w:r>
      <w:r>
        <w:rPr>
          <w:rFonts w:ascii="Calibri" w:hAnsi="Calibri"/>
          <w:sz w:val="22"/>
          <w:szCs w:val="22"/>
          <w:lang w:val="x-none"/>
        </w:rPr>
        <w:t>письменной форме. При отказе составляется акт.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Взыскания применяются не позднее месяца со дня обнаружения нарушения. Не может быть применено позднее шести месяцев со дня совершения проступка. </w:t>
      </w:r>
      <w:r>
        <w:rPr>
          <w:rFonts w:ascii="Calibri" w:hAnsi="Calibri"/>
          <w:sz w:val="22"/>
          <w:szCs w:val="22"/>
        </w:rPr>
        <w:t xml:space="preserve">Взыскание содержится в приказе или распоряжении работодателя, </w:t>
      </w:r>
      <w:r>
        <w:rPr>
          <w:rFonts w:ascii="Calibri" w:hAnsi="Calibri"/>
          <w:sz w:val="22"/>
          <w:szCs w:val="22"/>
        </w:rPr>
        <w:t>с которым работник должен быть ознакомлен под подпись. При отказе прочитать и расписаться заключается соответствующий акт.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В трудовую книжку не вносится, снимается автоматически через год.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</w:rPr>
        <w:t>Может быть снято досрочно.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Привлечение к дисциплинарной ответст</w:t>
      </w:r>
      <w:r>
        <w:rPr>
          <w:rFonts w:ascii="Calibri" w:hAnsi="Calibri"/>
          <w:sz w:val="22"/>
          <w:szCs w:val="22"/>
          <w:lang w:val="x-none"/>
        </w:rPr>
        <w:t>венности — это право работодателя, а не обязанность.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</w:rPr>
        <w:t>Дисциплинарное взыскание может быть обжаловано в инспекции по труду.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Семейные правоотношения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17 марта 2016 г.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11:25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8C7071">
      <w:pPr>
        <w:numPr>
          <w:ilvl w:val="0"/>
          <w:numId w:val="8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Условия и порядок заключения брака</w:t>
      </w:r>
    </w:p>
    <w:p w:rsidR="00000000" w:rsidRDefault="008C7071">
      <w:pPr>
        <w:numPr>
          <w:ilvl w:val="0"/>
          <w:numId w:val="8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Расторжение брака</w:t>
      </w:r>
    </w:p>
    <w:p w:rsidR="00000000" w:rsidRDefault="008C7071">
      <w:pPr>
        <w:numPr>
          <w:ilvl w:val="0"/>
          <w:numId w:val="8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Личные неимуществен</w:t>
      </w:r>
      <w:r>
        <w:rPr>
          <w:rFonts w:ascii="Calibri" w:eastAsia="Times New Roman" w:hAnsi="Calibri"/>
          <w:sz w:val="22"/>
          <w:szCs w:val="22"/>
          <w:lang w:val="x-none"/>
        </w:rPr>
        <w:t>ные и имущественные отношения между супругами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Предмет семейного права — семейные правоотношения, которые включают два вида общественных правоотношений:</w:t>
      </w:r>
    </w:p>
    <w:p w:rsidR="00000000" w:rsidRDefault="008C7071">
      <w:pPr>
        <w:numPr>
          <w:ilvl w:val="0"/>
          <w:numId w:val="8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Личные неимущественные отношения</w:t>
      </w:r>
    </w:p>
    <w:p w:rsidR="00000000" w:rsidRDefault="008C7071">
      <w:pPr>
        <w:numPr>
          <w:ilvl w:val="0"/>
          <w:numId w:val="8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Имущественные отношения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 источникам относятся:</w:t>
      </w:r>
    </w:p>
    <w:p w:rsidR="00000000" w:rsidRDefault="008C7071">
      <w:pPr>
        <w:numPr>
          <w:ilvl w:val="0"/>
          <w:numId w:val="9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Семейный кодекс</w:t>
      </w:r>
    </w:p>
    <w:p w:rsidR="00000000" w:rsidRDefault="008C7071">
      <w:pPr>
        <w:numPr>
          <w:ilvl w:val="0"/>
          <w:numId w:val="9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Международная конвенция о правах ребёнка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Семейная дееспособность совпадает с гражданской дееспособностью, наступает с 18 лет.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Условием вступления в брак является:</w:t>
      </w:r>
    </w:p>
    <w:p w:rsidR="00000000" w:rsidRDefault="008C7071">
      <w:pPr>
        <w:numPr>
          <w:ilvl w:val="0"/>
          <w:numId w:val="9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Достижение брачного возраста</w:t>
      </w:r>
    </w:p>
    <w:p w:rsidR="00000000" w:rsidRDefault="008C7071">
      <w:pPr>
        <w:numPr>
          <w:ilvl w:val="0"/>
          <w:numId w:val="9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Взаимное, добровольное согласие</w:t>
      </w:r>
    </w:p>
    <w:p w:rsidR="00000000" w:rsidRDefault="008C7071">
      <w:pPr>
        <w:numPr>
          <w:ilvl w:val="0"/>
          <w:numId w:val="9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Присутствие сторон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Признан</w:t>
      </w:r>
      <w:r>
        <w:rPr>
          <w:rFonts w:ascii="Calibri" w:hAnsi="Calibri"/>
          <w:sz w:val="22"/>
          <w:szCs w:val="22"/>
          <w:lang w:val="x-none"/>
        </w:rPr>
        <w:t>ие брака недействительным (в судебном порядке):</w:t>
      </w:r>
    </w:p>
    <w:p w:rsidR="00000000" w:rsidRDefault="008C7071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Сокрытием супругом наличия у него ВИЧ-инфекции или венерических болезней</w:t>
      </w:r>
    </w:p>
    <w:p w:rsidR="00000000" w:rsidRDefault="008C7071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Браки между прямыми родственниками (братья и сёстры, родители и дети, дедушки</w:t>
      </w:r>
      <w:r>
        <w:rPr>
          <w:rFonts w:ascii="Calibri" w:eastAsia="Times New Roman" w:hAnsi="Calibri"/>
          <w:sz w:val="22"/>
          <w:szCs w:val="22"/>
          <w:lang w:val="en-US"/>
        </w:rPr>
        <w:t>/</w:t>
      </w:r>
      <w:r>
        <w:rPr>
          <w:rFonts w:ascii="Calibri" w:eastAsia="Times New Roman" w:hAnsi="Calibri"/>
          <w:sz w:val="22"/>
          <w:szCs w:val="22"/>
        </w:rPr>
        <w:t>бабушки и внуки, усыновители и усыновлённые), т. е. сокры</w:t>
      </w:r>
      <w:r>
        <w:rPr>
          <w:rFonts w:ascii="Calibri" w:eastAsia="Times New Roman" w:hAnsi="Calibri"/>
          <w:sz w:val="22"/>
          <w:szCs w:val="22"/>
        </w:rPr>
        <w:t>тие факта родства</w:t>
      </w:r>
    </w:p>
    <w:p w:rsidR="00000000" w:rsidRDefault="008C7071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Фиктивный брак (брак без цели создания семьи)</w:t>
      </w:r>
    </w:p>
    <w:p w:rsidR="00000000" w:rsidRDefault="008C7071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Многожёнство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Признание брака недействительным означает, что брака между лицами не существовало вообще, т. е. прав и обязанностей между сторонами не возникло (имущество не делится и пр.).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</w:t>
      </w:r>
      <w:r>
        <w:rPr>
          <w:rFonts w:ascii="Calibri" w:hAnsi="Calibri"/>
          <w:sz w:val="22"/>
          <w:szCs w:val="22"/>
          <w:lang w:val="x-none"/>
        </w:rPr>
        <w:t>обросовестный супруг (введённый в заблуждение) в праве требовать и раздел имущество, и выплату алиментов (если нуждается) и компенсацию морального вреда.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Прекращение брака:</w:t>
      </w:r>
    </w:p>
    <w:p w:rsidR="00000000" w:rsidRDefault="008C7071">
      <w:pPr>
        <w:numPr>
          <w:ilvl w:val="0"/>
          <w:numId w:val="9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Смерть одного из супругов или объявление его умершим</w:t>
      </w:r>
    </w:p>
    <w:p w:rsidR="00000000" w:rsidRDefault="008C7071">
      <w:pPr>
        <w:numPr>
          <w:ilvl w:val="0"/>
          <w:numId w:val="9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Развод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Расторжение </w:t>
      </w:r>
      <w:r>
        <w:rPr>
          <w:rFonts w:ascii="Calibri" w:hAnsi="Calibri"/>
          <w:sz w:val="22"/>
          <w:szCs w:val="22"/>
          <w:lang w:val="x-none"/>
        </w:rPr>
        <w:t>брака в органах ЗАГСа:</w:t>
      </w:r>
    </w:p>
    <w:p w:rsidR="00000000" w:rsidRDefault="008C7071">
      <w:pPr>
        <w:numPr>
          <w:ilvl w:val="0"/>
          <w:numId w:val="9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 отсутствии общих несовершеннолетних детей</w:t>
      </w:r>
    </w:p>
    <w:p w:rsidR="00000000" w:rsidRDefault="008C7071">
      <w:pPr>
        <w:numPr>
          <w:ilvl w:val="0"/>
          <w:numId w:val="9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 случае признания судом супруга безвестно отсутствующим</w:t>
      </w:r>
    </w:p>
    <w:p w:rsidR="00000000" w:rsidRDefault="008C7071">
      <w:pPr>
        <w:numPr>
          <w:ilvl w:val="0"/>
          <w:numId w:val="9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Признание супруга полностью недееспособным</w:t>
      </w:r>
    </w:p>
    <w:p w:rsidR="00000000" w:rsidRDefault="008C7071">
      <w:pPr>
        <w:numPr>
          <w:ilvl w:val="0"/>
          <w:numId w:val="9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 осуждении супруга и лишении свободы на срок выше трёх лет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Расторжение происходит в </w:t>
      </w:r>
      <w:r>
        <w:rPr>
          <w:rFonts w:ascii="Calibri" w:hAnsi="Calibri"/>
          <w:sz w:val="22"/>
          <w:szCs w:val="22"/>
          <w:lang w:val="x-none"/>
        </w:rPr>
        <w:t>течении месяца со дня подачи заявления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Расторжение брака в суде (в течении трёх месяцев):</w:t>
      </w:r>
    </w:p>
    <w:p w:rsidR="00000000" w:rsidRDefault="008C7071">
      <w:pPr>
        <w:numPr>
          <w:ilvl w:val="0"/>
          <w:numId w:val="9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 наличии общих несовершеннолетних детей</w:t>
      </w:r>
    </w:p>
    <w:p w:rsidR="00000000" w:rsidRDefault="008C7071">
      <w:pPr>
        <w:numPr>
          <w:ilvl w:val="0"/>
          <w:numId w:val="9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Отсутствие согласия на развод одного из супругов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 личным неимущественным отношениям супругов относятся:</w:t>
      </w:r>
    </w:p>
    <w:p w:rsidR="00000000" w:rsidRDefault="008C7071">
      <w:pPr>
        <w:numPr>
          <w:ilvl w:val="0"/>
          <w:numId w:val="9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Право </w:t>
      </w:r>
      <w:r>
        <w:rPr>
          <w:rFonts w:ascii="Calibri" w:eastAsia="Times New Roman" w:hAnsi="Calibri"/>
          <w:sz w:val="22"/>
          <w:szCs w:val="22"/>
          <w:lang w:val="x-none"/>
        </w:rPr>
        <w:t>выбора фамилии</w:t>
      </w:r>
    </w:p>
    <w:p w:rsidR="00000000" w:rsidRDefault="008C7071">
      <w:pPr>
        <w:numPr>
          <w:ilvl w:val="0"/>
          <w:numId w:val="9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свободу выбора рода занятий и профессии</w:t>
      </w:r>
    </w:p>
    <w:p w:rsidR="00000000" w:rsidRDefault="008C7071">
      <w:pPr>
        <w:numPr>
          <w:ilvl w:val="0"/>
          <w:numId w:val="9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Право на место пребывания и место жительства</w:t>
      </w:r>
    </w:p>
    <w:p w:rsidR="00000000" w:rsidRDefault="008C7071">
      <w:pPr>
        <w:numPr>
          <w:ilvl w:val="0"/>
          <w:numId w:val="9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Право на совместное решение вопросов жизни семьи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Личные неимущественные права не могут быть изменены или прекращены какими-либо соглашениями или до</w:t>
      </w:r>
      <w:r>
        <w:rPr>
          <w:rFonts w:ascii="Calibri" w:hAnsi="Calibri"/>
          <w:sz w:val="22"/>
          <w:szCs w:val="22"/>
          <w:lang w:val="x-none"/>
        </w:rPr>
        <w:t xml:space="preserve">говорами между супругами. 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На основе личных неимущественных возникают имущественные отношения, они носят производный характер.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</w:rPr>
        <w:t>Делятся на:</w:t>
      </w:r>
    </w:p>
    <w:p w:rsidR="00000000" w:rsidRDefault="008C7071">
      <w:pPr>
        <w:numPr>
          <w:ilvl w:val="0"/>
          <w:numId w:val="9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Отношение собственности; могут представлять собой:</w:t>
      </w:r>
    </w:p>
    <w:p w:rsidR="00000000" w:rsidRDefault="008C7071">
      <w:pPr>
        <w:numPr>
          <w:ilvl w:val="1"/>
          <w:numId w:val="9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Законный режим имущества супругов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 — </w:t>
      </w:r>
      <w:r>
        <w:rPr>
          <w:rFonts w:ascii="Calibri" w:eastAsia="Times New Roman" w:hAnsi="Calibri"/>
          <w:sz w:val="22"/>
          <w:szCs w:val="22"/>
        </w:rPr>
        <w:t>режим их совместной собственности</w:t>
      </w:r>
    </w:p>
    <w:p w:rsidR="00000000" w:rsidRDefault="008C7071">
      <w:pPr>
        <w:numPr>
          <w:ilvl w:val="1"/>
          <w:numId w:val="98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Отношения, урегулированные брачным договором</w:t>
      </w:r>
    </w:p>
    <w:p w:rsidR="00000000" w:rsidRDefault="008C7071">
      <w:pPr>
        <w:numPr>
          <w:ilvl w:val="0"/>
          <w:numId w:val="9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Алиментные правоотношения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Совместная собственность:</w:t>
      </w:r>
    </w:p>
    <w:p w:rsidR="00000000" w:rsidRDefault="008C7071">
      <w:pPr>
        <w:numPr>
          <w:ilvl w:val="0"/>
          <w:numId w:val="9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Имущество, приобретённое в браке за счёт общих доходов</w:t>
      </w:r>
    </w:p>
    <w:p w:rsidR="00000000" w:rsidRDefault="008C7071">
      <w:pPr>
        <w:numPr>
          <w:ilvl w:val="0"/>
          <w:numId w:val="9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Доходы от трудовой и общей деятельности</w:t>
      </w:r>
    </w:p>
    <w:p w:rsidR="00000000" w:rsidRDefault="008C7071">
      <w:pPr>
        <w:numPr>
          <w:ilvl w:val="0"/>
          <w:numId w:val="9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Ценные бумаги, доли, акции</w:t>
      </w:r>
    </w:p>
    <w:p w:rsidR="00000000" w:rsidRDefault="008C7071">
      <w:pPr>
        <w:numPr>
          <w:ilvl w:val="0"/>
          <w:numId w:val="9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</w:t>
      </w:r>
      <w:r>
        <w:rPr>
          <w:rFonts w:ascii="Calibri" w:eastAsia="Times New Roman" w:hAnsi="Calibri"/>
          <w:sz w:val="22"/>
          <w:szCs w:val="22"/>
          <w:lang w:val="x-none"/>
        </w:rPr>
        <w:t>клады, внесённые в кредитные учреждения</w:t>
      </w:r>
    </w:p>
    <w:p w:rsidR="00000000" w:rsidRDefault="008C7071">
      <w:pPr>
        <w:numPr>
          <w:ilvl w:val="0"/>
          <w:numId w:val="9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Пенсии, пособия или иные денежные выплаты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Право на общее имущество имеет и супруг, который не работает (если он ведёт домашнее хозяйство, ухаживать за детьми и пр.).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Распоряжение имуществом или совместной собстве</w:t>
      </w:r>
      <w:r>
        <w:rPr>
          <w:rFonts w:ascii="Calibri" w:hAnsi="Calibri"/>
          <w:sz w:val="22"/>
          <w:szCs w:val="22"/>
        </w:rPr>
        <w:t>нностью возможно только при наличии согласия супругов.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При разводе совместная собственность делится пополам, при этом семейный кодекс регламентирует собственность каждого из супругов (личное имущество). К нему относятся:</w:t>
      </w:r>
    </w:p>
    <w:p w:rsidR="00000000" w:rsidRDefault="008C7071">
      <w:pPr>
        <w:numPr>
          <w:ilvl w:val="0"/>
          <w:numId w:val="10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Добрачное имущество</w:t>
      </w:r>
    </w:p>
    <w:p w:rsidR="00000000" w:rsidRDefault="008C7071">
      <w:pPr>
        <w:numPr>
          <w:ilvl w:val="0"/>
          <w:numId w:val="10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Имущество, по</w:t>
      </w:r>
      <w:r>
        <w:rPr>
          <w:rFonts w:ascii="Calibri" w:eastAsia="Times New Roman" w:hAnsi="Calibri"/>
          <w:sz w:val="22"/>
          <w:szCs w:val="22"/>
        </w:rPr>
        <w:t>лученное в дар</w:t>
      </w:r>
    </w:p>
    <w:p w:rsidR="00000000" w:rsidRDefault="008C7071">
      <w:pPr>
        <w:numPr>
          <w:ilvl w:val="0"/>
          <w:numId w:val="10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Имущество, полученное по наследству</w:t>
      </w:r>
    </w:p>
    <w:p w:rsidR="00000000" w:rsidRDefault="008C7071">
      <w:pPr>
        <w:numPr>
          <w:ilvl w:val="0"/>
          <w:numId w:val="10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Вещи индивидуального пользования</w:t>
      </w:r>
    </w:p>
    <w:p w:rsidR="00000000" w:rsidRDefault="008C7071">
      <w:pPr>
        <w:numPr>
          <w:ilvl w:val="0"/>
          <w:numId w:val="10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Денежные суммы, полученные по целевому назначению; оно предполагает, что подобная выплата другим не адресуется (гос. премии, гранты и пр.)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Брачный </w:t>
      </w:r>
      <w:r>
        <w:rPr>
          <w:rFonts w:ascii="Calibri" w:hAnsi="Calibri"/>
          <w:sz w:val="22"/>
          <w:szCs w:val="22"/>
        </w:rPr>
        <w:t>договор может быть заключён до регистрации брака и в период брака. Подлежит нотариальному удостоверению. Может изменить законный режим совместной собственности. Также может изменить порядок супругов по взаимному содержанию и порядок внесения семейных доход</w:t>
      </w:r>
      <w:r>
        <w:rPr>
          <w:rFonts w:ascii="Calibri" w:hAnsi="Calibri"/>
          <w:sz w:val="22"/>
          <w:szCs w:val="22"/>
        </w:rPr>
        <w:t>ов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расходов.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</w:rPr>
        <w:t>Но он не может ограничить личные неимущественные права и свободы супругов. Может быть расторгнут в любой момент.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Алиментные обязательства — правоотношение, возникшее из соотношения сторон или решения суда, в силу которого одни члены семьи об</w:t>
      </w:r>
      <w:r>
        <w:rPr>
          <w:rFonts w:ascii="Calibri" w:hAnsi="Calibri"/>
          <w:sz w:val="22"/>
          <w:szCs w:val="22"/>
        </w:rPr>
        <w:t>язаны содержать других членов семьи, а последние вправе требовать такого содержания.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C70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Соглашение об уплате алиментов должно быть нотариально заверено. Если соглашения нет, то алименты взыскиваются в судебном порядке.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586"/>
    <w:multiLevelType w:val="multilevel"/>
    <w:tmpl w:val="CB0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52860"/>
    <w:multiLevelType w:val="multilevel"/>
    <w:tmpl w:val="3CCE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06431"/>
    <w:multiLevelType w:val="multilevel"/>
    <w:tmpl w:val="D46E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7E32"/>
    <w:multiLevelType w:val="multilevel"/>
    <w:tmpl w:val="11F8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B30AB"/>
    <w:multiLevelType w:val="multilevel"/>
    <w:tmpl w:val="B77A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67EEA"/>
    <w:multiLevelType w:val="multilevel"/>
    <w:tmpl w:val="3FB4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F30"/>
    <w:multiLevelType w:val="multilevel"/>
    <w:tmpl w:val="83C4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942DC"/>
    <w:multiLevelType w:val="multilevel"/>
    <w:tmpl w:val="4E08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00045"/>
    <w:multiLevelType w:val="multilevel"/>
    <w:tmpl w:val="EDF8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4480F"/>
    <w:multiLevelType w:val="multilevel"/>
    <w:tmpl w:val="368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46CFD"/>
    <w:multiLevelType w:val="multilevel"/>
    <w:tmpl w:val="C526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2D7E"/>
    <w:multiLevelType w:val="multilevel"/>
    <w:tmpl w:val="D586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9783C"/>
    <w:multiLevelType w:val="multilevel"/>
    <w:tmpl w:val="BBFC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E0FAE"/>
    <w:multiLevelType w:val="multilevel"/>
    <w:tmpl w:val="73F2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2A0499"/>
    <w:multiLevelType w:val="multilevel"/>
    <w:tmpl w:val="FC70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23F25"/>
    <w:multiLevelType w:val="multilevel"/>
    <w:tmpl w:val="5036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87CF2"/>
    <w:multiLevelType w:val="multilevel"/>
    <w:tmpl w:val="2802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C6D7F"/>
    <w:multiLevelType w:val="multilevel"/>
    <w:tmpl w:val="D14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C61573"/>
    <w:multiLevelType w:val="multilevel"/>
    <w:tmpl w:val="1ECE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471B5"/>
    <w:multiLevelType w:val="multilevel"/>
    <w:tmpl w:val="058C3A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B36ED"/>
    <w:multiLevelType w:val="multilevel"/>
    <w:tmpl w:val="DCC8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549C2"/>
    <w:multiLevelType w:val="multilevel"/>
    <w:tmpl w:val="DBCE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61B66"/>
    <w:multiLevelType w:val="multilevel"/>
    <w:tmpl w:val="840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7F0B46"/>
    <w:multiLevelType w:val="multilevel"/>
    <w:tmpl w:val="635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0F17AD"/>
    <w:multiLevelType w:val="multilevel"/>
    <w:tmpl w:val="ED20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131DA6"/>
    <w:multiLevelType w:val="multilevel"/>
    <w:tmpl w:val="4E22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5B318B"/>
    <w:multiLevelType w:val="multilevel"/>
    <w:tmpl w:val="BA1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9C23EB"/>
    <w:multiLevelType w:val="multilevel"/>
    <w:tmpl w:val="4E8C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A0895"/>
    <w:multiLevelType w:val="multilevel"/>
    <w:tmpl w:val="E87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D611FA"/>
    <w:multiLevelType w:val="multilevel"/>
    <w:tmpl w:val="A61A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1148DA"/>
    <w:multiLevelType w:val="multilevel"/>
    <w:tmpl w:val="0992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A95777"/>
    <w:multiLevelType w:val="multilevel"/>
    <w:tmpl w:val="4EB2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F5CE8"/>
    <w:multiLevelType w:val="multilevel"/>
    <w:tmpl w:val="E0AA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866C55"/>
    <w:multiLevelType w:val="multilevel"/>
    <w:tmpl w:val="7B5A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147930"/>
    <w:multiLevelType w:val="multilevel"/>
    <w:tmpl w:val="DA9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A00E7C"/>
    <w:multiLevelType w:val="multilevel"/>
    <w:tmpl w:val="B966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9232BE"/>
    <w:multiLevelType w:val="multilevel"/>
    <w:tmpl w:val="DF7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C06BC3"/>
    <w:multiLevelType w:val="multilevel"/>
    <w:tmpl w:val="E908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4E0E36"/>
    <w:multiLevelType w:val="multilevel"/>
    <w:tmpl w:val="AD80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9D3563"/>
    <w:multiLevelType w:val="multilevel"/>
    <w:tmpl w:val="9A9A8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F37AE5"/>
    <w:multiLevelType w:val="multilevel"/>
    <w:tmpl w:val="DC64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B21D0"/>
    <w:multiLevelType w:val="multilevel"/>
    <w:tmpl w:val="DC4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0A19F5"/>
    <w:multiLevelType w:val="multilevel"/>
    <w:tmpl w:val="E41E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696D27"/>
    <w:multiLevelType w:val="multilevel"/>
    <w:tmpl w:val="6494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E504C1"/>
    <w:multiLevelType w:val="multilevel"/>
    <w:tmpl w:val="2458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61355B"/>
    <w:multiLevelType w:val="multilevel"/>
    <w:tmpl w:val="52C0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9D6B49"/>
    <w:multiLevelType w:val="multilevel"/>
    <w:tmpl w:val="34B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A4C09"/>
    <w:multiLevelType w:val="multilevel"/>
    <w:tmpl w:val="54BC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1E57A7"/>
    <w:multiLevelType w:val="multilevel"/>
    <w:tmpl w:val="CD3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9A5E0B"/>
    <w:multiLevelType w:val="multilevel"/>
    <w:tmpl w:val="4E1A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401A70"/>
    <w:multiLevelType w:val="multilevel"/>
    <w:tmpl w:val="DCB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6"/>
    <w:lvlOverride w:ilvl="1">
      <w:startOverride w:val="1"/>
    </w:lvlOverride>
  </w:num>
  <w:num w:numId="2">
    <w:abstractNumId w:val="46"/>
    <w:lvlOverride w:ilvl="1">
      <w:startOverride w:val="1"/>
    </w:lvlOverride>
  </w:num>
  <w:num w:numId="3">
    <w:abstractNumId w:val="46"/>
    <w:lvlOverride w:ilvl="1">
      <w:startOverride w:val="1"/>
    </w:lvlOverride>
  </w:num>
  <w:num w:numId="4">
    <w:abstractNumId w:val="46"/>
    <w:lvlOverride w:ilvl="1">
      <w:startOverride w:val="1"/>
    </w:lvlOverride>
  </w:num>
  <w:num w:numId="5">
    <w:abstractNumId w:val="46"/>
    <w:lvlOverride w:ilvl="1">
      <w:startOverride w:val="1"/>
    </w:lvlOverride>
  </w:num>
  <w:num w:numId="6">
    <w:abstractNumId w:val="46"/>
    <w:lvlOverride w:ilvl="1">
      <w:startOverride w:val="1"/>
    </w:lvlOverride>
  </w:num>
  <w:num w:numId="7">
    <w:abstractNumId w:val="46"/>
    <w:lvlOverride w:ilvl="1">
      <w:startOverride w:val="1"/>
    </w:lvlOverride>
  </w:num>
  <w:num w:numId="8">
    <w:abstractNumId w:val="46"/>
    <w:lvlOverride w:ilvl="1"/>
    <w:lvlOverride w:ilvl="2">
      <w:startOverride w:val="1"/>
    </w:lvlOverride>
  </w:num>
  <w:num w:numId="9">
    <w:abstractNumId w:val="46"/>
    <w:lvlOverride w:ilvl="1">
      <w:startOverride w:val="1"/>
    </w:lvlOverride>
    <w:lvlOverride w:ilvl="2"/>
  </w:num>
  <w:num w:numId="10">
    <w:abstractNumId w:val="46"/>
    <w:lvlOverride w:ilvl="1">
      <w:startOverride w:val="1"/>
    </w:lvlOverride>
    <w:lvlOverride w:ilvl="2"/>
  </w:num>
  <w:num w:numId="11">
    <w:abstractNumId w:val="46"/>
    <w:lvlOverride w:ilvl="1">
      <w:startOverride w:val="1"/>
    </w:lvlOverride>
    <w:lvlOverride w:ilvl="2"/>
  </w:num>
  <w:num w:numId="12">
    <w:abstractNumId w:val="46"/>
    <w:lvlOverride w:ilvl="1"/>
    <w:lvlOverride w:ilvl="2">
      <w:startOverride w:val="1"/>
    </w:lvlOverride>
  </w:num>
  <w:num w:numId="13">
    <w:abstractNumId w:val="46"/>
    <w:lvlOverride w:ilvl="1"/>
    <w:lvlOverride w:ilvl="2">
      <w:startOverride w:val="1"/>
    </w:lvlOverride>
  </w:num>
  <w:num w:numId="14">
    <w:abstractNumId w:val="46"/>
    <w:lvlOverride w:ilvl="1"/>
    <w:lvlOverride w:ilvl="2">
      <w:startOverride w:val="1"/>
    </w:lvlOverride>
  </w:num>
  <w:num w:numId="15">
    <w:abstractNumId w:val="46"/>
    <w:lvlOverride w:ilvl="1">
      <w:startOverride w:val="1"/>
    </w:lvlOverride>
    <w:lvlOverride w:ilvl="2"/>
  </w:num>
  <w:num w:numId="16">
    <w:abstractNumId w:val="46"/>
    <w:lvlOverride w:ilvl="1">
      <w:startOverride w:val="1"/>
    </w:lvlOverride>
    <w:lvlOverride w:ilvl="2"/>
  </w:num>
  <w:num w:numId="17">
    <w:abstractNumId w:val="38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/>
    <w:lvlOverride w:ilvl="1">
      <w:startOverride w:val="1"/>
    </w:lvlOverride>
  </w:num>
  <w:num w:numId="20">
    <w:abstractNumId w:val="50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/>
    <w:lvlOverride w:ilvl="1">
      <w:startOverride w:val="1"/>
    </w:lvlOverride>
  </w:num>
  <w:num w:numId="23">
    <w:abstractNumId w:val="12"/>
    <w:lvlOverride w:ilvl="0">
      <w:startOverride w:val="1"/>
    </w:lvlOverride>
  </w:num>
  <w:num w:numId="24">
    <w:abstractNumId w:val="39"/>
    <w:lvlOverride w:ilvl="0">
      <w:startOverride w:val="1"/>
    </w:lvlOverride>
  </w:num>
  <w:num w:numId="25">
    <w:abstractNumId w:val="39"/>
    <w:lvlOverride w:ilvl="0"/>
    <w:lvlOverride w:ilvl="1">
      <w:startOverride w:val="1"/>
    </w:lvlOverride>
  </w:num>
  <w:num w:numId="26">
    <w:abstractNumId w:val="39"/>
    <w:lvlOverride w:ilvl="0"/>
    <w:lvlOverride w:ilvl="1">
      <w:startOverride w:val="1"/>
    </w:lvlOverride>
  </w:num>
  <w:num w:numId="27">
    <w:abstractNumId w:val="35"/>
    <w:lvlOverride w:ilvl="0">
      <w:startOverride w:val="5"/>
    </w:lvlOverride>
  </w:num>
  <w:num w:numId="28">
    <w:abstractNumId w:val="2"/>
    <w:lvlOverride w:ilvl="0">
      <w:startOverride w:val="1"/>
    </w:lvlOverride>
  </w:num>
  <w:num w:numId="29">
    <w:abstractNumId w:val="2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41"/>
    <w:lvlOverride w:ilvl="0">
      <w:startOverride w:val="2"/>
    </w:lvlOverride>
  </w:num>
  <w:num w:numId="32">
    <w:abstractNumId w:val="13"/>
    <w:lvlOverride w:ilvl="0">
      <w:startOverride w:val="3"/>
    </w:lvlOverride>
  </w:num>
  <w:num w:numId="33">
    <w:abstractNumId w:val="5"/>
    <w:lvlOverride w:ilvl="0">
      <w:startOverride w:val="4"/>
    </w:lvlOverride>
  </w:num>
  <w:num w:numId="34">
    <w:abstractNumId w:val="40"/>
    <w:lvlOverride w:ilvl="0">
      <w:startOverride w:val="5"/>
    </w:lvlOverride>
  </w:num>
  <w:num w:numId="35">
    <w:abstractNumId w:val="28"/>
    <w:lvlOverride w:ilvl="1">
      <w:startOverride w:val="1"/>
    </w:lvlOverride>
  </w:num>
  <w:num w:numId="36">
    <w:abstractNumId w:val="28"/>
    <w:lvlOverride w:ilvl="1">
      <w:startOverride w:val="1"/>
    </w:lvlOverride>
  </w:num>
  <w:num w:numId="37">
    <w:abstractNumId w:val="28"/>
    <w:lvlOverride w:ilvl="1">
      <w:startOverride w:val="2"/>
    </w:lvlOverride>
  </w:num>
  <w:num w:numId="38">
    <w:abstractNumId w:val="28"/>
    <w:lvlOverride w:ilvl="1">
      <w:startOverride w:val="5"/>
    </w:lvlOverride>
  </w:num>
  <w:num w:numId="39">
    <w:abstractNumId w:val="28"/>
    <w:lvlOverride w:ilvl="1">
      <w:startOverride w:val="1"/>
    </w:lvlOverride>
  </w:num>
  <w:num w:numId="40">
    <w:abstractNumId w:val="28"/>
    <w:lvlOverride w:ilvl="1">
      <w:startOverride w:val="1"/>
    </w:lvlOverride>
  </w:num>
  <w:num w:numId="41">
    <w:abstractNumId w:val="28"/>
    <w:lvlOverride w:ilvl="1">
      <w:startOverride w:val="1"/>
    </w:lvlOverride>
  </w:num>
  <w:num w:numId="42">
    <w:abstractNumId w:val="28"/>
    <w:lvlOverride w:ilvl="1">
      <w:startOverride w:val="1"/>
    </w:lvlOverride>
  </w:num>
  <w:num w:numId="43">
    <w:abstractNumId w:val="28"/>
    <w:lvlOverride w:ilvl="1">
      <w:startOverride w:val="1"/>
    </w:lvlOverride>
  </w:num>
  <w:num w:numId="44">
    <w:abstractNumId w:val="28"/>
    <w:lvlOverride w:ilvl="1"/>
    <w:lvlOverride w:ilvl="2">
      <w:startOverride w:val="1"/>
    </w:lvlOverride>
  </w:num>
  <w:num w:numId="45">
    <w:abstractNumId w:val="28"/>
    <w:lvlOverride w:ilvl="1"/>
    <w:lvlOverride w:ilvl="2">
      <w:startOverride w:val="1"/>
    </w:lvlOverride>
  </w:num>
  <w:num w:numId="46">
    <w:abstractNumId w:val="28"/>
    <w:lvlOverride w:ilvl="1">
      <w:startOverride w:val="1"/>
    </w:lvlOverride>
    <w:lvlOverride w:ilvl="2"/>
  </w:num>
  <w:num w:numId="47">
    <w:abstractNumId w:val="49"/>
    <w:lvlOverride w:ilvl="0">
      <w:startOverride w:val="1"/>
    </w:lvlOverride>
  </w:num>
  <w:num w:numId="48">
    <w:abstractNumId w:val="4"/>
    <w:lvlOverride w:ilvl="0">
      <w:startOverride w:val="2"/>
    </w:lvlOverride>
  </w:num>
  <w:num w:numId="49">
    <w:abstractNumId w:val="33"/>
    <w:lvlOverride w:ilvl="0">
      <w:startOverride w:val="3"/>
    </w:lvlOverride>
  </w:num>
  <w:num w:numId="50">
    <w:abstractNumId w:val="33"/>
    <w:lvlOverride w:ilvl="0"/>
    <w:lvlOverride w:ilvl="1">
      <w:startOverride w:val="1"/>
    </w:lvlOverride>
  </w:num>
  <w:num w:numId="51">
    <w:abstractNumId w:val="19"/>
    <w:lvlOverride w:ilvl="0">
      <w:startOverride w:val="2"/>
    </w:lvlOverride>
  </w:num>
  <w:num w:numId="52">
    <w:abstractNumId w:val="6"/>
    <w:lvlOverride w:ilvl="0">
      <w:startOverride w:val="1"/>
    </w:lvlOverride>
  </w:num>
  <w:num w:numId="53">
    <w:abstractNumId w:val="6"/>
    <w:lvlOverride w:ilvl="0"/>
    <w:lvlOverride w:ilvl="1">
      <w:startOverride w:val="1"/>
    </w:lvlOverride>
  </w:num>
  <w:num w:numId="54">
    <w:abstractNumId w:val="6"/>
    <w:lvlOverride w:ilvl="0"/>
    <w:lvlOverride w:ilvl="1">
      <w:startOverride w:val="1"/>
    </w:lvlOverride>
  </w:num>
  <w:num w:numId="55">
    <w:abstractNumId w:val="6"/>
    <w:lvlOverride w:ilvl="0"/>
    <w:lvlOverride w:ilvl="1">
      <w:startOverride w:val="1"/>
    </w:lvlOverride>
  </w:num>
  <w:num w:numId="56">
    <w:abstractNumId w:val="6"/>
    <w:lvlOverride w:ilvl="0"/>
    <w:lvlOverride w:ilvl="1">
      <w:startOverride w:val="1"/>
    </w:lvlOverride>
  </w:num>
  <w:num w:numId="57">
    <w:abstractNumId w:val="16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2"/>
    <w:lvlOverride w:ilvl="0">
      <w:startOverride w:val="1"/>
    </w:lvlOverride>
  </w:num>
  <w:num w:numId="60">
    <w:abstractNumId w:val="14"/>
    <w:lvlOverride w:ilvl="0">
      <w:startOverride w:val="1"/>
    </w:lvlOverride>
  </w:num>
  <w:num w:numId="61">
    <w:abstractNumId w:val="37"/>
    <w:lvlOverride w:ilvl="0">
      <w:startOverride w:val="1"/>
    </w:lvlOverride>
  </w:num>
  <w:num w:numId="62">
    <w:abstractNumId w:val="32"/>
    <w:lvlOverride w:ilvl="0">
      <w:startOverride w:val="1"/>
    </w:lvlOverride>
  </w:num>
  <w:num w:numId="63">
    <w:abstractNumId w:val="48"/>
    <w:lvlOverride w:ilvl="0">
      <w:startOverride w:val="1"/>
    </w:lvlOverride>
  </w:num>
  <w:num w:numId="64">
    <w:abstractNumId w:val="48"/>
    <w:lvlOverride w:ilvl="0"/>
    <w:lvlOverride w:ilvl="1">
      <w:startOverride w:val="1"/>
    </w:lvlOverride>
  </w:num>
  <w:num w:numId="65">
    <w:abstractNumId w:val="48"/>
    <w:lvlOverride w:ilvl="0"/>
    <w:lvlOverride w:ilvl="1"/>
    <w:lvlOverride w:ilvl="2">
      <w:startOverride w:val="1"/>
    </w:lvlOverride>
  </w:num>
  <w:num w:numId="66">
    <w:abstractNumId w:val="48"/>
    <w:lvlOverride w:ilvl="0"/>
    <w:lvlOverride w:ilvl="1"/>
    <w:lvlOverride w:ilvl="2">
      <w:startOverride w:val="1"/>
    </w:lvlOverride>
  </w:num>
  <w:num w:numId="67">
    <w:abstractNumId w:val="48"/>
    <w:lvlOverride w:ilvl="0"/>
    <w:lvlOverride w:ilvl="1">
      <w:startOverride w:val="1"/>
    </w:lvlOverride>
    <w:lvlOverride w:ilvl="2"/>
  </w:num>
  <w:num w:numId="68">
    <w:abstractNumId w:val="48"/>
    <w:lvlOverride w:ilvl="0"/>
    <w:lvlOverride w:ilvl="1">
      <w:startOverride w:val="1"/>
    </w:lvlOverride>
    <w:lvlOverride w:ilvl="2"/>
  </w:num>
  <w:num w:numId="69">
    <w:abstractNumId w:val="48"/>
    <w:lvlOverride w:ilvl="0"/>
    <w:lvlOverride w:ilvl="1">
      <w:startOverride w:val="1"/>
    </w:lvlOverride>
    <w:lvlOverride w:ilvl="2"/>
  </w:num>
  <w:num w:numId="70">
    <w:abstractNumId w:val="42"/>
    <w:lvlOverride w:ilvl="0">
      <w:startOverride w:val="1"/>
    </w:lvlOverride>
  </w:num>
  <w:num w:numId="71">
    <w:abstractNumId w:val="26"/>
    <w:lvlOverride w:ilvl="0">
      <w:startOverride w:val="1"/>
    </w:lvlOverride>
  </w:num>
  <w:num w:numId="72">
    <w:abstractNumId w:val="26"/>
    <w:lvlOverride w:ilvl="0"/>
    <w:lvlOverride w:ilvl="1">
      <w:startOverride w:val="1"/>
    </w:lvlOverride>
  </w:num>
  <w:num w:numId="73">
    <w:abstractNumId w:val="43"/>
    <w:lvlOverride w:ilvl="0">
      <w:startOverride w:val="1"/>
    </w:lvlOverride>
  </w:num>
  <w:num w:numId="74">
    <w:abstractNumId w:val="24"/>
    <w:lvlOverride w:ilvl="0">
      <w:startOverride w:val="1"/>
    </w:lvlOverride>
  </w:num>
  <w:num w:numId="75">
    <w:abstractNumId w:val="1"/>
    <w:lvlOverride w:ilvl="0">
      <w:startOverride w:val="1"/>
    </w:lvlOverride>
  </w:num>
  <w:num w:numId="76">
    <w:abstractNumId w:val="47"/>
    <w:lvlOverride w:ilvl="0">
      <w:startOverride w:val="1"/>
    </w:lvlOverride>
  </w:num>
  <w:num w:numId="77">
    <w:abstractNumId w:val="30"/>
    <w:lvlOverride w:ilvl="0">
      <w:startOverride w:val="1"/>
    </w:lvlOverride>
  </w:num>
  <w:num w:numId="78">
    <w:abstractNumId w:val="23"/>
    <w:lvlOverride w:ilvl="0">
      <w:startOverride w:val="1"/>
    </w:lvlOverride>
  </w:num>
  <w:num w:numId="79">
    <w:abstractNumId w:val="0"/>
    <w:lvlOverride w:ilvl="0">
      <w:startOverride w:val="1"/>
    </w:lvlOverride>
  </w:num>
  <w:num w:numId="80">
    <w:abstractNumId w:val="0"/>
    <w:lvlOverride w:ilvl="0"/>
    <w:lvlOverride w:ilvl="1">
      <w:startOverride w:val="1"/>
    </w:lvlOverride>
  </w:num>
  <w:num w:numId="81">
    <w:abstractNumId w:val="0"/>
    <w:lvlOverride w:ilvl="0"/>
    <w:lvlOverride w:ilvl="1">
      <w:startOverride w:val="1"/>
    </w:lvlOverride>
  </w:num>
  <w:num w:numId="82">
    <w:abstractNumId w:val="0"/>
    <w:lvlOverride w:ilvl="0"/>
    <w:lvlOverride w:ilvl="1"/>
    <w:lvlOverride w:ilvl="2">
      <w:startOverride w:val="1"/>
    </w:lvlOverride>
  </w:num>
  <w:num w:numId="83">
    <w:abstractNumId w:val="0"/>
    <w:lvlOverride w:ilvl="0"/>
    <w:lvlOverride w:ilvl="1"/>
    <w:lvlOverride w:ilvl="2">
      <w:startOverride w:val="1"/>
    </w:lvlOverride>
  </w:num>
  <w:num w:numId="84">
    <w:abstractNumId w:val="0"/>
    <w:lvlOverride w:ilvl="0"/>
    <w:lvlOverride w:ilvl="1"/>
    <w:lvlOverride w:ilvl="2"/>
    <w:lvlOverride w:ilvl="3">
      <w:startOverride w:val="1"/>
    </w:lvlOverride>
  </w:num>
  <w:num w:numId="85">
    <w:abstractNumId w:val="0"/>
    <w:lvlOverride w:ilvl="0"/>
    <w:lvlOverride w:ilvl="1"/>
    <w:lvlOverride w:ilvl="2">
      <w:startOverride w:val="1"/>
    </w:lvlOverride>
    <w:lvlOverride w:ilvl="3"/>
  </w:num>
  <w:num w:numId="86">
    <w:abstractNumId w:val="8"/>
    <w:lvlOverride w:ilvl="0">
      <w:startOverride w:val="1"/>
    </w:lvlOverride>
  </w:num>
  <w:num w:numId="87">
    <w:abstractNumId w:val="7"/>
    <w:lvlOverride w:ilvl="0">
      <w:startOverride w:val="1"/>
    </w:lvlOverride>
  </w:num>
  <w:num w:numId="88">
    <w:abstractNumId w:val="21"/>
    <w:lvlOverride w:ilvl="0">
      <w:startOverride w:val="1"/>
    </w:lvlOverride>
  </w:num>
  <w:num w:numId="89">
    <w:abstractNumId w:val="36"/>
    <w:lvlOverride w:ilvl="0">
      <w:startOverride w:val="1"/>
    </w:lvlOverride>
  </w:num>
  <w:num w:numId="90">
    <w:abstractNumId w:val="25"/>
    <w:lvlOverride w:ilvl="0">
      <w:startOverride w:val="1"/>
    </w:lvlOverride>
  </w:num>
  <w:num w:numId="91">
    <w:abstractNumId w:val="20"/>
    <w:lvlOverride w:ilvl="0">
      <w:startOverride w:val="1"/>
    </w:lvlOverride>
  </w:num>
  <w:num w:numId="92">
    <w:abstractNumId w:val="34"/>
    <w:lvlOverride w:ilvl="0">
      <w:startOverride w:val="1"/>
    </w:lvlOverride>
  </w:num>
  <w:num w:numId="93">
    <w:abstractNumId w:val="31"/>
    <w:lvlOverride w:ilvl="0">
      <w:startOverride w:val="1"/>
    </w:lvlOverride>
  </w:num>
  <w:num w:numId="94">
    <w:abstractNumId w:val="44"/>
    <w:lvlOverride w:ilvl="0">
      <w:startOverride w:val="1"/>
    </w:lvlOverride>
  </w:num>
  <w:num w:numId="95">
    <w:abstractNumId w:val="10"/>
    <w:lvlOverride w:ilvl="0">
      <w:startOverride w:val="1"/>
    </w:lvlOverride>
  </w:num>
  <w:num w:numId="96">
    <w:abstractNumId w:val="15"/>
    <w:lvlOverride w:ilvl="0">
      <w:startOverride w:val="1"/>
    </w:lvlOverride>
  </w:num>
  <w:num w:numId="97">
    <w:abstractNumId w:val="45"/>
    <w:lvlOverride w:ilvl="0">
      <w:startOverride w:val="1"/>
    </w:lvlOverride>
  </w:num>
  <w:num w:numId="98">
    <w:abstractNumId w:val="45"/>
    <w:lvlOverride w:ilvl="0"/>
    <w:lvlOverride w:ilvl="1">
      <w:startOverride w:val="1"/>
    </w:lvlOverride>
  </w:num>
  <w:num w:numId="99">
    <w:abstractNumId w:val="3"/>
    <w:lvlOverride w:ilvl="0">
      <w:startOverride w:val="1"/>
    </w:lvlOverride>
  </w:num>
  <w:num w:numId="100">
    <w:abstractNumId w:val="29"/>
    <w:lvlOverride w:ilvl="0">
      <w:startOverride w:val="1"/>
    </w:lvlOverride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C7071"/>
    <w:rsid w:val="008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0C97C9-479B-473D-9EF5-6CDBEF14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4477</Words>
  <Characters>25519</Characters>
  <Application>Microsoft Office Word</Application>
  <DocSecurity>0</DocSecurity>
  <Lines>212</Lines>
  <Paragraphs>59</Paragraphs>
  <ScaleCrop>false</ScaleCrop>
  <Company/>
  <LinksUpToDate>false</LinksUpToDate>
  <CharactersWithSpaces>29937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2016-04-03T08:42:00Z</dcterms:created>
  <dcterms:modified xsi:type="dcterms:W3CDTF">2016-04-03T08:42:00Z</dcterms:modified>
</cp:coreProperties>
</file>