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80736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Проектирование ЧМИ</w:t>
      </w:r>
    </w:p>
    <w:p w:rsidR="00000000" w:rsidRDefault="00380736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 марта 2015 г.</w:t>
      </w:r>
    </w:p>
    <w:p w:rsidR="00000000" w:rsidRDefault="00380736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8:15</w:t>
      </w:r>
    </w:p>
    <w:p w:rsidR="00000000" w:rsidRDefault="00380736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2.03.15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Процесс разработки ПО: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Старт -&gt; проектирование -&gt; фаза разработки -&gt; тестирование ПО -&gt; гостование -&gt; исследование -&gt; моделирование пользователя -&gt; выработка требований к программному продукту -&gt; </w:t>
      </w:r>
      <w:r>
        <w:rPr>
          <w:rFonts w:ascii="Calibri" w:hAnsi="Calibri"/>
          <w:color w:val="000000"/>
          <w:sz w:val="22"/>
          <w:szCs w:val="22"/>
        </w:rPr>
        <w:t>общий интерфейс (в крупных блоках) -&gt; детализация -&gt; сопровождение и разработка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 создании инфраструктуры используются два важных инструмента: Принципы проектирования взаимодействия и шаблоны проектирования взаимодействия.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Этап исследования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Виды </w:t>
      </w:r>
      <w:r>
        <w:rPr>
          <w:rFonts w:ascii="Calibri" w:hAnsi="Calibri"/>
          <w:color w:val="000000"/>
          <w:sz w:val="22"/>
          <w:szCs w:val="22"/>
        </w:rPr>
        <w:t>качественных исследований:</w:t>
      </w:r>
    </w:p>
    <w:p w:rsidR="00000000" w:rsidRDefault="00380736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Интервью с заинтересованными лицами</w:t>
      </w:r>
    </w:p>
    <w:p w:rsidR="00000000" w:rsidRDefault="00380736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Интервью с экспертами предметной области (ЭПО)</w:t>
      </w:r>
    </w:p>
    <w:p w:rsidR="00000000" w:rsidRDefault="00380736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Интервью с пользователями и покупателями</w:t>
      </w:r>
    </w:p>
    <w:p w:rsidR="00000000" w:rsidRDefault="00380736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Наблюдение за пользователями, этнографические и полевые исследования</w:t>
      </w:r>
    </w:p>
    <w:p w:rsidR="00000000" w:rsidRDefault="00380736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Обзор литературы</w:t>
      </w:r>
    </w:p>
    <w:p w:rsidR="00000000" w:rsidRDefault="00380736">
      <w:pPr>
        <w:numPr>
          <w:ilvl w:val="1"/>
          <w:numId w:val="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Аудит продукта/прот</w:t>
      </w:r>
      <w:r>
        <w:rPr>
          <w:rFonts w:ascii="Calibri" w:eastAsia="Times New Roman" w:hAnsi="Calibri"/>
          <w:color w:val="000000"/>
          <w:sz w:val="22"/>
          <w:szCs w:val="22"/>
        </w:rPr>
        <w:t>отипа и конкурирующих решений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## Интервью с заинтересованными лицами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Заказчик, менеджеры, разработчики, дизайнеры. 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....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Контекстное исследование обладает базовыми принципами:</w:t>
      </w:r>
    </w:p>
    <w:p w:rsidR="00000000" w:rsidRDefault="00380736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Контекст</w:t>
      </w:r>
    </w:p>
    <w:p w:rsidR="00000000" w:rsidRDefault="00380736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Сотрудничество</w:t>
      </w:r>
    </w:p>
    <w:p w:rsidR="00000000" w:rsidRDefault="00380736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Интерпретация</w:t>
      </w:r>
    </w:p>
    <w:p w:rsidR="00000000" w:rsidRDefault="00380736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Направленность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Усовершенствование контекстное исследование:</w:t>
      </w:r>
    </w:p>
    <w:p w:rsidR="00000000" w:rsidRDefault="00380736">
      <w:pPr>
        <w:numPr>
          <w:ilvl w:val="1"/>
          <w:numId w:val="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Сокращение продолжительности интервью, не больше часа</w:t>
      </w:r>
    </w:p>
    <w:p w:rsidR="00000000" w:rsidRDefault="00380736">
      <w:pPr>
        <w:numPr>
          <w:ilvl w:val="1"/>
          <w:numId w:val="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Использование компактной команды проектировщиков</w:t>
      </w:r>
    </w:p>
    <w:p w:rsidR="00000000" w:rsidRDefault="00380736">
      <w:pPr>
        <w:numPr>
          <w:ilvl w:val="1"/>
          <w:numId w:val="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Определение целей в самом начале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## Подготовка к этнографическим интервью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Создание гипотезы о персонажах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(первая попытка выделить различные типы пользователей продукта; ответы на три вопроса: категории, различия, шаблоны проведения)</w:t>
      </w:r>
    </w:p>
    <w:p w:rsidR="00000000" w:rsidRDefault="00380736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Определение ролей пользователей (общие наборы задач и информационных потребностей, связанные с отдельными классами пользователе</w:t>
      </w:r>
      <w:r>
        <w:rPr>
          <w:rFonts w:ascii="Calibri" w:eastAsia="Times New Roman" w:hAnsi="Calibri"/>
          <w:color w:val="000000"/>
          <w:sz w:val="22"/>
          <w:szCs w:val="22"/>
        </w:rPr>
        <w:t>й).</w:t>
      </w:r>
    </w:p>
    <w:p w:rsidR="00000000" w:rsidRDefault="00380736">
      <w:pPr>
        <w:numPr>
          <w:ilvl w:val="1"/>
          <w:numId w:val="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Определение поведенческих и демографических переменных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## Проведение этнографических интервью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numPr>
          <w:ilvl w:val="1"/>
          <w:numId w:val="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Поиск людей для интервью</w:t>
      </w:r>
    </w:p>
    <w:p w:rsidR="00000000" w:rsidRDefault="00380736">
      <w:pPr>
        <w:numPr>
          <w:ilvl w:val="1"/>
          <w:numId w:val="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Опрос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## Фазы этнографических интервью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Первичные интервью (разведка территории)</w:t>
      </w:r>
    </w:p>
    <w:p w:rsidR="00000000" w:rsidRDefault="00380736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Уточняющие интервью</w:t>
      </w:r>
    </w:p>
    <w:p w:rsidR="00000000" w:rsidRDefault="00380736">
      <w:pPr>
        <w:numPr>
          <w:ilvl w:val="1"/>
          <w:numId w:val="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Завершающие интервью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## Основные приемы интервьюирования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Создание модели пользователя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Персонаж -- это модель пользователя.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Персонажи -- это составные архитипы, создаваемые на основе поведенческих данных, собранных в ходе этнографических интервью со многими некоторыми п</w:t>
      </w:r>
      <w:r>
        <w:rPr>
          <w:rFonts w:ascii="Calibri" w:hAnsi="Calibri"/>
          <w:color w:val="000000"/>
          <w:sz w:val="22"/>
          <w:szCs w:val="22"/>
        </w:rPr>
        <w:t>ользователи.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Персонажи:</w:t>
      </w:r>
    </w:p>
    <w:p w:rsidR="00000000" w:rsidRDefault="00380736">
      <w:pPr>
        <w:numPr>
          <w:ilvl w:val="1"/>
          <w:numId w:val="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Определяют что должен делать продукт и каким должно быть его поведение.</w:t>
      </w:r>
    </w:p>
    <w:p w:rsidR="00000000" w:rsidRDefault="00380736">
      <w:pPr>
        <w:numPr>
          <w:ilvl w:val="1"/>
          <w:numId w:val="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Помогают общаться с заинтересованными лицами, разработчиками и другими проектировщиками.</w:t>
      </w:r>
    </w:p>
    <w:p w:rsidR="00000000" w:rsidRDefault="00380736">
      <w:pPr>
        <w:numPr>
          <w:ilvl w:val="1"/>
          <w:numId w:val="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Помогают достигать взаимопонимания и согласия в вопросах проектирован</w:t>
      </w:r>
      <w:r>
        <w:rPr>
          <w:rFonts w:ascii="Calibri" w:eastAsia="Times New Roman" w:hAnsi="Calibri"/>
          <w:color w:val="000000"/>
          <w:sz w:val="22"/>
          <w:szCs w:val="22"/>
        </w:rPr>
        <w:t>ия.</w:t>
      </w:r>
    </w:p>
    <w:p w:rsidR="00000000" w:rsidRDefault="00380736">
      <w:pPr>
        <w:numPr>
          <w:ilvl w:val="1"/>
          <w:numId w:val="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Помогают оценивать эффективность решений.</w:t>
      </w:r>
    </w:p>
    <w:p w:rsidR="00000000" w:rsidRDefault="00380736">
      <w:pPr>
        <w:numPr>
          <w:ilvl w:val="1"/>
          <w:numId w:val="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Они вносят вклад в работу других подразделений.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Три ключевые проблемы проектирования, которые решают персонажи:</w:t>
      </w:r>
    </w:p>
    <w:p w:rsidR="00000000" w:rsidRDefault="00380736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Проблема «пластилинового пользователя».</w:t>
      </w:r>
    </w:p>
    <w:p w:rsidR="00000000" w:rsidRDefault="00380736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Проектирование под себя.</w:t>
      </w:r>
    </w:p>
    <w:p w:rsidR="00000000" w:rsidRDefault="00380736">
      <w:pPr>
        <w:numPr>
          <w:ilvl w:val="1"/>
          <w:numId w:val="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Проектирование в расчёте на </w:t>
      </w:r>
      <w:r>
        <w:rPr>
          <w:rFonts w:ascii="Calibri" w:eastAsia="Times New Roman" w:hAnsi="Calibri"/>
          <w:color w:val="000000"/>
          <w:sz w:val="22"/>
          <w:szCs w:val="22"/>
        </w:rPr>
        <w:t>исключительные ситуации.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Свойства персонажей:</w:t>
      </w:r>
    </w:p>
    <w:p w:rsidR="00000000" w:rsidRDefault="00380736">
      <w:pPr>
        <w:numPr>
          <w:ilvl w:val="1"/>
          <w:numId w:val="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Персонажи основаны на исследованиях.</w:t>
      </w:r>
    </w:p>
    <w:p w:rsidR="00000000" w:rsidRDefault="00380736">
      <w:pPr>
        <w:numPr>
          <w:ilvl w:val="1"/>
          <w:numId w:val="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Персонажи представляются как отдельные личности.</w:t>
      </w:r>
    </w:p>
    <w:p w:rsidR="00000000" w:rsidRDefault="00380736">
      <w:pPr>
        <w:numPr>
          <w:ilvl w:val="1"/>
          <w:numId w:val="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Персонажи являются представителями групп пользователей.</w:t>
      </w:r>
    </w:p>
    <w:p w:rsidR="00000000" w:rsidRDefault="00380736">
      <w:pPr>
        <w:numPr>
          <w:ilvl w:val="1"/>
          <w:numId w:val="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Персонажи описывают варианты поведения.</w:t>
      </w:r>
    </w:p>
    <w:p w:rsidR="00000000" w:rsidRDefault="00380736">
      <w:pPr>
        <w:numPr>
          <w:ilvl w:val="1"/>
          <w:numId w:val="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Персонажи обладают мотивац</w:t>
      </w:r>
      <w:r>
        <w:rPr>
          <w:rFonts w:ascii="Calibri" w:eastAsia="Times New Roman" w:hAnsi="Calibri"/>
          <w:color w:val="000000"/>
          <w:sz w:val="22"/>
          <w:szCs w:val="22"/>
        </w:rPr>
        <w:t>ией.</w:t>
      </w:r>
    </w:p>
    <w:p w:rsidR="00000000" w:rsidRDefault="00380736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## Условный персонаж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Риски использования:</w:t>
      </w:r>
    </w:p>
    <w:p w:rsidR="00000000" w:rsidRDefault="00380736">
      <w:pPr>
        <w:numPr>
          <w:ilvl w:val="1"/>
          <w:numId w:val="1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Можно сфокусировать усилие на неверных целях проектирования.</w:t>
      </w:r>
    </w:p>
    <w:p w:rsidR="00000000" w:rsidRDefault="00380736">
      <w:pPr>
        <w:numPr>
          <w:ilvl w:val="1"/>
          <w:numId w:val="1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Можно сфокусировать цели на верных целях, но упустить ключевые аспекты поведения, которые сделали бы ваш продукт особенным.</w:t>
      </w:r>
    </w:p>
    <w:p w:rsidR="00000000" w:rsidRDefault="00380736">
      <w:pPr>
        <w:numPr>
          <w:ilvl w:val="1"/>
          <w:numId w:val="1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Сложность в получении </w:t>
      </w:r>
      <w:r>
        <w:rPr>
          <w:rFonts w:ascii="Calibri" w:eastAsia="Times New Roman" w:hAnsi="Calibri"/>
          <w:color w:val="000000"/>
          <w:sz w:val="22"/>
          <w:szCs w:val="22"/>
        </w:rPr>
        <w:t>поддержки людей, которые не участвовали в создании персонажей.</w:t>
      </w:r>
    </w:p>
    <w:p w:rsidR="00000000" w:rsidRDefault="00380736">
      <w:pPr>
        <w:numPr>
          <w:ilvl w:val="1"/>
          <w:numId w:val="1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Дискредитировать ценность персонажей.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Разработка персонажей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Процесс:</w:t>
      </w:r>
    </w:p>
    <w:p w:rsidR="00000000" w:rsidRDefault="00380736">
      <w:pPr>
        <w:numPr>
          <w:ilvl w:val="1"/>
          <w:numId w:val="1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Выявить поведенческие переменные.</w:t>
      </w:r>
    </w:p>
    <w:p w:rsidR="00000000" w:rsidRDefault="00380736">
      <w:pPr>
        <w:numPr>
          <w:ilvl w:val="1"/>
          <w:numId w:val="1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Сопоставить респондентов с поведенческими переменными.</w:t>
      </w:r>
    </w:p>
    <w:p w:rsidR="00000000" w:rsidRDefault="00380736">
      <w:pPr>
        <w:numPr>
          <w:ilvl w:val="1"/>
          <w:numId w:val="1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Выявить значимые шаблоны </w:t>
      </w:r>
      <w:r>
        <w:rPr>
          <w:rFonts w:ascii="Calibri" w:eastAsia="Times New Roman" w:hAnsi="Calibri"/>
          <w:color w:val="000000"/>
          <w:sz w:val="22"/>
          <w:szCs w:val="22"/>
        </w:rPr>
        <w:t>поведения.</w:t>
      </w:r>
    </w:p>
    <w:p w:rsidR="00000000" w:rsidRDefault="00380736">
      <w:pPr>
        <w:numPr>
          <w:ilvl w:val="1"/>
          <w:numId w:val="1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Синтезировать характеристики и соответствующие им цели.</w:t>
      </w:r>
    </w:p>
    <w:p w:rsidR="00000000" w:rsidRDefault="00380736">
      <w:pPr>
        <w:numPr>
          <w:ilvl w:val="1"/>
          <w:numId w:val="1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Проверить полноту и выявить избыточность.</w:t>
      </w:r>
    </w:p>
    <w:p w:rsidR="00000000" w:rsidRDefault="00380736">
      <w:pPr>
        <w:numPr>
          <w:ilvl w:val="1"/>
          <w:numId w:val="1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Расширить описание атрибутов и поведений.</w:t>
      </w:r>
    </w:p>
    <w:p w:rsidR="00000000" w:rsidRDefault="00380736">
      <w:pPr>
        <w:numPr>
          <w:ilvl w:val="1"/>
          <w:numId w:val="1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Назначить персонажам типы.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## Типы поведенческих переменных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numPr>
          <w:ilvl w:val="1"/>
          <w:numId w:val="1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 деятельности</w:t>
      </w:r>
    </w:p>
    <w:p w:rsidR="00000000" w:rsidRDefault="00380736">
      <w:pPr>
        <w:numPr>
          <w:ilvl w:val="1"/>
          <w:numId w:val="1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 взглядам пользователей</w:t>
      </w:r>
    </w:p>
    <w:p w:rsidR="00000000" w:rsidRDefault="00380736">
      <w:pPr>
        <w:numPr>
          <w:ilvl w:val="1"/>
          <w:numId w:val="1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Наклонности</w:t>
      </w:r>
    </w:p>
    <w:p w:rsidR="00000000" w:rsidRDefault="00380736">
      <w:pPr>
        <w:numPr>
          <w:ilvl w:val="1"/>
          <w:numId w:val="1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Мотивация</w:t>
      </w:r>
    </w:p>
    <w:p w:rsidR="00000000" w:rsidRDefault="00380736">
      <w:pPr>
        <w:numPr>
          <w:ilvl w:val="1"/>
          <w:numId w:val="1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Навыки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## </w:t>
      </w:r>
      <w:r>
        <w:rPr>
          <w:rFonts w:ascii="Calibri" w:hAnsi="Calibri"/>
          <w:color w:val="000000"/>
          <w:sz w:val="22"/>
          <w:szCs w:val="22"/>
        </w:rPr>
        <w:t>Типы персонажей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Ключевой (один)</w:t>
      </w:r>
    </w:p>
    <w:p w:rsidR="00000000" w:rsidRDefault="00380736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Второстепенный</w:t>
      </w:r>
    </w:p>
    <w:p w:rsidR="00000000" w:rsidRDefault="00380736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Дополнительный</w:t>
      </w:r>
    </w:p>
    <w:p w:rsidR="00000000" w:rsidRDefault="00380736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Покупатель</w:t>
      </w:r>
    </w:p>
    <w:p w:rsidR="00000000" w:rsidRDefault="00380736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Обслуживаемый</w:t>
      </w:r>
    </w:p>
    <w:p w:rsidR="00000000" w:rsidRDefault="00380736">
      <w:pPr>
        <w:numPr>
          <w:ilvl w:val="1"/>
          <w:numId w:val="1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Отрицательный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Модели бизнес-процессов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Аспекты, которые отражают эти модели:</w:t>
      </w:r>
    </w:p>
    <w:p w:rsidR="00000000" w:rsidRDefault="00380736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Цель или желаемый результат процесса.</w:t>
      </w:r>
    </w:p>
    <w:p w:rsidR="00000000" w:rsidRDefault="00380736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Частота и важность процесса и каждого действия.</w:t>
      </w:r>
    </w:p>
    <w:p w:rsidR="00000000" w:rsidRDefault="00380736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События, инициирующие каждое действие и процесс в целом.</w:t>
      </w:r>
    </w:p>
    <w:p w:rsidR="00000000" w:rsidRDefault="00380736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Зависимости, требующиеся для выполнения действий и процесса.</w:t>
      </w:r>
    </w:p>
    <w:p w:rsidR="00000000" w:rsidRDefault="00380736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Участники процессов, их роли и ответственности.</w:t>
      </w:r>
    </w:p>
    <w:p w:rsidR="00000000" w:rsidRDefault="00380736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Конкретные действия.</w:t>
      </w:r>
    </w:p>
    <w:p w:rsidR="00000000" w:rsidRDefault="00380736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Принимаемые решения.</w:t>
      </w:r>
    </w:p>
    <w:p w:rsidR="00000000" w:rsidRDefault="00380736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Информация, используемая при принятии решений.</w:t>
      </w:r>
    </w:p>
    <w:p w:rsidR="00000000" w:rsidRDefault="00380736">
      <w:pPr>
        <w:numPr>
          <w:ilvl w:val="1"/>
          <w:numId w:val="1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Что может пойти не так (ошибки и их исправления).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Модель артефактов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То, что нужно пользователю для совершения действия.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Физическая модель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Реальное представление объекта (рабочее пространство, напри</w:t>
      </w:r>
      <w:r>
        <w:rPr>
          <w:rFonts w:ascii="Calibri" w:hAnsi="Calibri"/>
          <w:color w:val="000000"/>
          <w:sz w:val="22"/>
          <w:szCs w:val="22"/>
        </w:rPr>
        <w:t>мер).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13.04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Минимизация трудозатрат:</w:t>
      </w:r>
    </w:p>
    <w:p w:rsidR="00000000" w:rsidRDefault="00380736">
      <w:pPr>
        <w:numPr>
          <w:ilvl w:val="1"/>
          <w:numId w:val="1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Когнитивная работа</w:t>
      </w:r>
    </w:p>
    <w:p w:rsidR="00000000" w:rsidRDefault="00380736">
      <w:pPr>
        <w:numPr>
          <w:ilvl w:val="1"/>
          <w:numId w:val="1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Мнемоническая работа</w:t>
      </w:r>
    </w:p>
    <w:p w:rsidR="00000000" w:rsidRDefault="00380736">
      <w:pPr>
        <w:numPr>
          <w:ilvl w:val="1"/>
          <w:numId w:val="1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Работа зрения</w:t>
      </w:r>
    </w:p>
    <w:p w:rsidR="00000000" w:rsidRDefault="00380736">
      <w:pPr>
        <w:numPr>
          <w:ilvl w:val="1"/>
          <w:numId w:val="1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Физическая работа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Свойства проектных решений:</w:t>
      </w:r>
    </w:p>
    <w:p w:rsidR="00000000" w:rsidRDefault="00380736">
      <w:pPr>
        <w:numPr>
          <w:ilvl w:val="1"/>
          <w:numId w:val="1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Этичные</w:t>
      </w:r>
    </w:p>
    <w:p w:rsidR="00000000" w:rsidRDefault="00380736">
      <w:pPr>
        <w:numPr>
          <w:ilvl w:val="1"/>
          <w:numId w:val="1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Целенаправленные</w:t>
      </w:r>
    </w:p>
    <w:p w:rsidR="00000000" w:rsidRDefault="00380736">
      <w:pPr>
        <w:numPr>
          <w:ilvl w:val="1"/>
          <w:numId w:val="1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Прагматичные, осуществимые</w:t>
      </w:r>
    </w:p>
    <w:p w:rsidR="00000000" w:rsidRDefault="00380736">
      <w:pPr>
        <w:numPr>
          <w:ilvl w:val="1"/>
          <w:numId w:val="1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Элегантные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Этичное взаимодействие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Принципы:</w:t>
      </w:r>
    </w:p>
    <w:p w:rsidR="00000000" w:rsidRDefault="00380736">
      <w:pPr>
        <w:numPr>
          <w:ilvl w:val="1"/>
          <w:numId w:val="1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Не навреди</w:t>
      </w:r>
    </w:p>
    <w:p w:rsidR="00000000" w:rsidRDefault="00380736">
      <w:pPr>
        <w:numPr>
          <w:ilvl w:val="1"/>
          <w:numId w:val="1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Улучшай положение человека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Разновидности вреда:</w:t>
      </w:r>
    </w:p>
    <w:p w:rsidR="00000000" w:rsidRDefault="00380736">
      <w:pPr>
        <w:numPr>
          <w:ilvl w:val="1"/>
          <w:numId w:val="1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Межличностный вред (оскорбления)</w:t>
      </w:r>
    </w:p>
    <w:p w:rsidR="00000000" w:rsidRDefault="00380736">
      <w:pPr>
        <w:numPr>
          <w:ilvl w:val="1"/>
          <w:numId w:val="1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Психологический (замешательство, дискомфорт)</w:t>
      </w:r>
    </w:p>
    <w:p w:rsidR="00000000" w:rsidRDefault="00380736">
      <w:pPr>
        <w:numPr>
          <w:ilvl w:val="1"/>
          <w:numId w:val="1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Физический вред</w:t>
      </w:r>
    </w:p>
    <w:p w:rsidR="00000000" w:rsidRDefault="00380736">
      <w:pPr>
        <w:numPr>
          <w:ilvl w:val="1"/>
          <w:numId w:val="1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Экологический вред </w:t>
      </w:r>
    </w:p>
    <w:p w:rsidR="00000000" w:rsidRDefault="00380736">
      <w:pPr>
        <w:numPr>
          <w:ilvl w:val="1"/>
          <w:numId w:val="1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Социально-общественный вред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Улучшения:</w:t>
      </w:r>
    </w:p>
    <w:p w:rsidR="00000000" w:rsidRDefault="00380736">
      <w:pPr>
        <w:numPr>
          <w:ilvl w:val="1"/>
          <w:numId w:val="1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Понимание</w:t>
      </w:r>
    </w:p>
    <w:p w:rsidR="00000000" w:rsidRDefault="00380736">
      <w:pPr>
        <w:numPr>
          <w:ilvl w:val="1"/>
          <w:numId w:val="1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Повышение эффективности </w:t>
      </w:r>
      <w:r>
        <w:rPr>
          <w:rFonts w:ascii="Calibri" w:eastAsia="Times New Roman" w:hAnsi="Calibri"/>
          <w:color w:val="000000"/>
          <w:sz w:val="22"/>
          <w:szCs w:val="22"/>
        </w:rPr>
        <w:t>отдельных личностей и групп</w:t>
      </w:r>
    </w:p>
    <w:p w:rsidR="00000000" w:rsidRDefault="00380736">
      <w:pPr>
        <w:numPr>
          <w:ilvl w:val="1"/>
          <w:numId w:val="1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Совершенствование коммуникаций</w:t>
      </w:r>
    </w:p>
    <w:p w:rsidR="00000000" w:rsidRDefault="00380736">
      <w:pPr>
        <w:numPr>
          <w:ilvl w:val="1"/>
          <w:numId w:val="1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Снижение социокультурной напряженности между личностями и группами</w:t>
      </w:r>
    </w:p>
    <w:p w:rsidR="00000000" w:rsidRDefault="00380736">
      <w:pPr>
        <w:numPr>
          <w:ilvl w:val="1"/>
          <w:numId w:val="1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Умножение справедливости</w:t>
      </w:r>
    </w:p>
    <w:p w:rsidR="00000000" w:rsidRDefault="00380736">
      <w:pPr>
        <w:numPr>
          <w:ilvl w:val="1"/>
          <w:numId w:val="19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Сглаживание культурных противоречий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Элегантное взаимодействие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Принципы:</w:t>
      </w:r>
    </w:p>
    <w:p w:rsidR="00000000" w:rsidRDefault="00380736">
      <w:pPr>
        <w:numPr>
          <w:ilvl w:val="1"/>
          <w:numId w:val="2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Простые, но полноценные реш</w:t>
      </w:r>
      <w:r>
        <w:rPr>
          <w:rFonts w:ascii="Calibri" w:eastAsia="Times New Roman" w:hAnsi="Calibri"/>
          <w:color w:val="000000"/>
          <w:sz w:val="22"/>
          <w:szCs w:val="22"/>
        </w:rPr>
        <w:t>ения</w:t>
      </w:r>
    </w:p>
    <w:p w:rsidR="00000000" w:rsidRDefault="00380736">
      <w:pPr>
        <w:numPr>
          <w:ilvl w:val="1"/>
          <w:numId w:val="2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Внутренняя целостность</w:t>
      </w:r>
    </w:p>
    <w:p w:rsidR="00000000" w:rsidRDefault="00380736">
      <w:pPr>
        <w:numPr>
          <w:ilvl w:val="1"/>
          <w:numId w:val="20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Пробуждение эмоций и познавательных процессов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Шаблоны проектирования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Цели:</w:t>
      </w:r>
    </w:p>
    <w:p w:rsidR="00000000" w:rsidRDefault="00380736">
      <w:pPr>
        <w:numPr>
          <w:ilvl w:val="1"/>
          <w:numId w:val="2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Сократить время и усилия, затрачиваемые на проектирование в новых проектах</w:t>
      </w:r>
    </w:p>
    <w:p w:rsidR="00000000" w:rsidRDefault="00380736">
      <w:pPr>
        <w:numPr>
          <w:ilvl w:val="1"/>
          <w:numId w:val="2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Повысить качество проектных решений</w:t>
      </w:r>
    </w:p>
    <w:p w:rsidR="00000000" w:rsidRDefault="00380736">
      <w:pPr>
        <w:numPr>
          <w:ilvl w:val="1"/>
          <w:numId w:val="2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Способствовать улучшению коммуникаци</w:t>
      </w:r>
      <w:r>
        <w:rPr>
          <w:rFonts w:ascii="Calibri" w:eastAsia="Times New Roman" w:hAnsi="Calibri"/>
          <w:color w:val="000000"/>
          <w:sz w:val="22"/>
          <w:szCs w:val="22"/>
        </w:rPr>
        <w:t>й между проектировщиками и программистами</w:t>
      </w:r>
    </w:p>
    <w:p w:rsidR="00000000" w:rsidRDefault="00380736">
      <w:pPr>
        <w:numPr>
          <w:ilvl w:val="1"/>
          <w:numId w:val="21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Повысить профессиональный уровень проектировщика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Типы:</w:t>
      </w:r>
    </w:p>
    <w:p w:rsidR="00000000" w:rsidRDefault="00380736">
      <w:pPr>
        <w:numPr>
          <w:ilvl w:val="1"/>
          <w:numId w:val="2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Шаблоны позиционирования</w:t>
      </w:r>
    </w:p>
    <w:p w:rsidR="00000000" w:rsidRDefault="00380736">
      <w:pPr>
        <w:numPr>
          <w:ilvl w:val="1"/>
          <w:numId w:val="2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Структурные</w:t>
      </w:r>
    </w:p>
    <w:p w:rsidR="00000000" w:rsidRDefault="00380736">
      <w:pPr>
        <w:numPr>
          <w:ilvl w:val="1"/>
          <w:numId w:val="2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Поведенческие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#</w:t>
      </w:r>
      <w:r>
        <w:rPr>
          <w:rFonts w:ascii="Calibri" w:hAnsi="Calibri"/>
          <w:color w:val="000000"/>
          <w:sz w:val="22"/>
          <w:szCs w:val="22"/>
        </w:rPr>
        <w:t xml:space="preserve"> Техническая платформа и что-то там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Платформой можно </w:t>
      </w:r>
      <w:r>
        <w:rPr>
          <w:rFonts w:ascii="Calibri" w:hAnsi="Calibri"/>
          <w:color w:val="000000"/>
          <w:sz w:val="22"/>
          <w:szCs w:val="22"/>
        </w:rPr>
        <w:t>считать сочетание аппаратных и программных средств, позволяющих продукту функционировать как в плане взаимодействия с пользователем, так и на уровне внутренних механизмов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Выбор платформы -- это поиск баланса между наилучшей поддержкой потребностей и конт</w:t>
      </w:r>
      <w:r>
        <w:rPr>
          <w:rFonts w:ascii="Calibri" w:hAnsi="Calibri"/>
          <w:color w:val="000000"/>
          <w:sz w:val="22"/>
          <w:szCs w:val="22"/>
        </w:rPr>
        <w:t>екста персонажей с одной стороны и ограничениями задач бизнеса, а также технологическими возможностями с другой.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Тип интерфейса -- это способ описать то, как много внимания пользователь будет удалять взаимодействию с продуктом, и каким образом продукт бу</w:t>
      </w:r>
      <w:r>
        <w:rPr>
          <w:rFonts w:ascii="Calibri" w:hAnsi="Calibri"/>
          <w:color w:val="000000"/>
          <w:sz w:val="22"/>
          <w:szCs w:val="22"/>
        </w:rPr>
        <w:t>дет реагировать на это внимание.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Выбор типа интерфейса должен опираться на понимание вероятных контекстов и среды применения продукта. Программа, внешнее представление и поведение которой конфликтуют с ее назначением, раздражает и выглядит неуместно.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</w:t>
      </w:r>
      <w:r>
        <w:rPr>
          <w:rFonts w:ascii="Calibri" w:hAnsi="Calibri"/>
          <w:color w:val="000000"/>
          <w:sz w:val="22"/>
          <w:szCs w:val="22"/>
        </w:rPr>
        <w:t>ехническая платформа и тип интерфейса тесно связаны.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Типы настольных приложений:</w:t>
      </w:r>
    </w:p>
    <w:p w:rsidR="00000000" w:rsidRDefault="00380736">
      <w:pPr>
        <w:numPr>
          <w:ilvl w:val="1"/>
          <w:numId w:val="2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Монопольный</w:t>
      </w:r>
    </w:p>
    <w:p w:rsidR="00000000" w:rsidRDefault="00380736">
      <w:pPr>
        <w:numPr>
          <w:ilvl w:val="1"/>
          <w:numId w:val="2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Временный</w:t>
      </w:r>
    </w:p>
    <w:p w:rsidR="00000000" w:rsidRDefault="00380736">
      <w:pPr>
        <w:numPr>
          <w:ilvl w:val="1"/>
          <w:numId w:val="2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Фоновый </w:t>
      </w:r>
    </w:p>
    <w:p w:rsidR="00000000" w:rsidRDefault="00380736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Принципы проектирования интерфейсов с монопольным типом:</w:t>
      </w:r>
    </w:p>
    <w:p w:rsidR="00000000" w:rsidRDefault="00380736">
      <w:pPr>
        <w:numPr>
          <w:ilvl w:val="1"/>
          <w:numId w:val="2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Не жалеть место на экране</w:t>
      </w:r>
    </w:p>
    <w:p w:rsidR="00000000" w:rsidRDefault="00380736">
      <w:pPr>
        <w:numPr>
          <w:ilvl w:val="1"/>
          <w:numId w:val="2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Используйте строгий визуальный стиль</w:t>
      </w:r>
    </w:p>
    <w:p w:rsidR="00000000" w:rsidRDefault="00380736">
      <w:pPr>
        <w:numPr>
          <w:ilvl w:val="1"/>
          <w:numId w:val="2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Придерживайтесь </w:t>
      </w:r>
      <w:r>
        <w:rPr>
          <w:rFonts w:ascii="Calibri" w:eastAsia="Times New Roman" w:hAnsi="Calibri"/>
          <w:color w:val="000000"/>
          <w:sz w:val="22"/>
          <w:szCs w:val="22"/>
        </w:rPr>
        <w:t>консервативной цветовой палитры</w:t>
      </w:r>
    </w:p>
    <w:p w:rsidR="00000000" w:rsidRDefault="00380736">
      <w:pPr>
        <w:numPr>
          <w:ilvl w:val="1"/>
          <w:numId w:val="2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Панель инструментов может иметь уменьшенный размер</w:t>
      </w:r>
    </w:p>
    <w:p w:rsidR="00000000" w:rsidRDefault="00380736">
      <w:pPr>
        <w:numPr>
          <w:ilvl w:val="1"/>
          <w:numId w:val="2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Обогащённая обратная связь, но не слишком</w:t>
      </w:r>
    </w:p>
    <w:p w:rsidR="00000000" w:rsidRDefault="00380736">
      <w:pPr>
        <w:numPr>
          <w:ilvl w:val="1"/>
          <w:numId w:val="2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Можно повышать продуктивность расширяя интерфейс дополнительными информационными блоки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Принципы временного:</w:t>
      </w:r>
    </w:p>
    <w:p w:rsidR="00000000" w:rsidRDefault="00380736">
      <w:pPr>
        <w:numPr>
          <w:ilvl w:val="1"/>
          <w:numId w:val="2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Интерфейс должен быть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ярким, понятным и простым </w:t>
      </w:r>
    </w:p>
    <w:p w:rsidR="00000000" w:rsidRDefault="00380736">
      <w:pPr>
        <w:numPr>
          <w:ilvl w:val="1"/>
          <w:numId w:val="2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Элементы управления могут быть пропорционально больше, чем у монопольного</w:t>
      </w:r>
    </w:p>
    <w:p w:rsidR="00000000" w:rsidRDefault="00380736">
      <w:pPr>
        <w:numPr>
          <w:ilvl w:val="1"/>
          <w:numId w:val="2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Обратная связь должна быть конкретной и ясной</w:t>
      </w:r>
    </w:p>
    <w:p w:rsidR="00000000" w:rsidRDefault="00380736">
      <w:pPr>
        <w:numPr>
          <w:ilvl w:val="1"/>
          <w:numId w:val="2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Если больше одной функции, то интерфейс должен отображать это визуально.</w:t>
      </w:r>
    </w:p>
    <w:p w:rsidR="00000000" w:rsidRDefault="00380736">
      <w:pPr>
        <w:numPr>
          <w:ilvl w:val="1"/>
          <w:numId w:val="2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Окно временной программы должно быт</w:t>
      </w:r>
      <w:r>
        <w:rPr>
          <w:rFonts w:ascii="Calibri" w:eastAsia="Times New Roman" w:hAnsi="Calibri"/>
          <w:color w:val="000000"/>
          <w:sz w:val="22"/>
          <w:szCs w:val="22"/>
        </w:rPr>
        <w:t>ь перемещаемым</w:t>
      </w:r>
    </w:p>
    <w:p w:rsidR="00000000" w:rsidRDefault="00380736">
      <w:pPr>
        <w:numPr>
          <w:ilvl w:val="1"/>
          <w:numId w:val="2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Временное приложение должно восстанавливать предыдущее сообщение и конфигурацию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Чтобы сделать людей более продуктивными и счастливыми необходимо проектировать интерактивные продукты, вызывающие и поддерживающие состояние потока.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Лучшим п</w:t>
      </w:r>
      <w:r>
        <w:rPr>
          <w:rFonts w:ascii="Calibri" w:hAnsi="Calibri"/>
          <w:color w:val="000000"/>
          <w:sz w:val="22"/>
          <w:szCs w:val="22"/>
        </w:rPr>
        <w:t>ользовательским интерфейсом в большинстве случаев является полное отсутствие интерфейса. Чем меньше, тем лучше.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Оркестровка -- гармоничная организация интерфейса.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Жизненно важно, чтобы все элементы интерфейса работали скоординировано для достижения еди</w:t>
      </w:r>
      <w:r>
        <w:rPr>
          <w:rFonts w:ascii="Calibri" w:hAnsi="Calibri"/>
          <w:color w:val="000000"/>
          <w:sz w:val="22"/>
          <w:szCs w:val="22"/>
        </w:rPr>
        <w:t>ной цели.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Проектирование гармоничного взаимодействия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numPr>
          <w:ilvl w:val="1"/>
          <w:numId w:val="2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Следуйте ментальным моделям пользователя.</w:t>
      </w:r>
    </w:p>
    <w:p w:rsidR="00000000" w:rsidRDefault="00380736">
      <w:pPr>
        <w:numPr>
          <w:ilvl w:val="1"/>
          <w:numId w:val="2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Меньше значит лучше.</w:t>
      </w:r>
    </w:p>
    <w:p w:rsidR="00000000" w:rsidRDefault="00380736">
      <w:pPr>
        <w:numPr>
          <w:ilvl w:val="1"/>
          <w:numId w:val="2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Позволяйте пользователям управлять. Не принуждайте их к диалогу.</w:t>
      </w:r>
    </w:p>
    <w:p w:rsidR="00000000" w:rsidRDefault="00380736">
      <w:pPr>
        <w:numPr>
          <w:ilvl w:val="1"/>
          <w:numId w:val="2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Держите инструменты под рукой.</w:t>
      </w:r>
    </w:p>
    <w:p w:rsidR="00000000" w:rsidRDefault="00380736">
      <w:pPr>
        <w:numPr>
          <w:ilvl w:val="1"/>
          <w:numId w:val="2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Обеспечиваете немодальную </w:t>
      </w:r>
      <w:r>
        <w:rPr>
          <w:rFonts w:ascii="Calibri" w:eastAsia="Times New Roman" w:hAnsi="Calibri"/>
          <w:color w:val="000000"/>
          <w:sz w:val="22"/>
          <w:szCs w:val="22"/>
        </w:rPr>
        <w:t>обратную связь.</w:t>
      </w:r>
    </w:p>
    <w:p w:rsidR="00000000" w:rsidRDefault="00380736">
      <w:pPr>
        <w:numPr>
          <w:ilvl w:val="1"/>
          <w:numId w:val="2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Проектируйте наиболее вероятное, будьте готовы к возможному.</w:t>
      </w:r>
    </w:p>
    <w:p w:rsidR="00000000" w:rsidRDefault="00380736">
      <w:pPr>
        <w:numPr>
          <w:ilvl w:val="1"/>
          <w:numId w:val="2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Переставляйте информацию с учетом контекста.</w:t>
      </w:r>
    </w:p>
    <w:p w:rsidR="00000000" w:rsidRDefault="00380736">
      <w:pPr>
        <w:numPr>
          <w:ilvl w:val="1"/>
          <w:numId w:val="2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Организуйте непосредственное манипулируете и графический ввод.</w:t>
      </w:r>
    </w:p>
    <w:p w:rsidR="00000000" w:rsidRDefault="00380736">
      <w:pPr>
        <w:numPr>
          <w:ilvl w:val="1"/>
          <w:numId w:val="2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Отображайте состояние объектов и статус приложения.</w:t>
      </w:r>
    </w:p>
    <w:p w:rsidR="00000000" w:rsidRDefault="00380736">
      <w:pPr>
        <w:numPr>
          <w:ilvl w:val="1"/>
          <w:numId w:val="2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Избегайте ненужных </w:t>
      </w:r>
      <w:r>
        <w:rPr>
          <w:rFonts w:ascii="Calibri" w:eastAsia="Times New Roman" w:hAnsi="Calibri"/>
          <w:color w:val="000000"/>
          <w:sz w:val="22"/>
          <w:szCs w:val="22"/>
        </w:rPr>
        <w:t>сообщений.</w:t>
      </w:r>
    </w:p>
    <w:p w:rsidR="00000000" w:rsidRDefault="00380736">
      <w:pPr>
        <w:numPr>
          <w:ilvl w:val="1"/>
          <w:numId w:val="2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Избегайте чистого листа.</w:t>
      </w:r>
    </w:p>
    <w:p w:rsidR="00000000" w:rsidRDefault="00380736">
      <w:pPr>
        <w:numPr>
          <w:ilvl w:val="1"/>
          <w:numId w:val="2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Просите прощения, а не разрешения.</w:t>
      </w:r>
    </w:p>
    <w:p w:rsidR="00000000" w:rsidRDefault="00380736">
      <w:pPr>
        <w:numPr>
          <w:ilvl w:val="1"/>
          <w:numId w:val="2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Отделяйте функцию от их настройки.</w:t>
      </w:r>
    </w:p>
    <w:p w:rsidR="00000000" w:rsidRDefault="00380736">
      <w:pPr>
        <w:numPr>
          <w:ilvl w:val="1"/>
          <w:numId w:val="2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Не задавайте вопросы, предоставляйте выбор.</w:t>
      </w:r>
    </w:p>
    <w:p w:rsidR="00000000" w:rsidRDefault="00380736">
      <w:pPr>
        <w:numPr>
          <w:ilvl w:val="1"/>
          <w:numId w:val="2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Прячьте рычаги катапультирования.</w:t>
      </w:r>
    </w:p>
    <w:p w:rsidR="00000000" w:rsidRDefault="00380736">
      <w:pPr>
        <w:numPr>
          <w:ilvl w:val="1"/>
          <w:numId w:val="26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Оптимизируйте скорость реакции, предупреждайте о задержках.</w:t>
      </w:r>
    </w:p>
    <w:p w:rsidR="00000000" w:rsidRDefault="00380736">
      <w:pPr>
        <w:numPr>
          <w:ilvl w:val="1"/>
          <w:numId w:val="2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до 100 мс --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моментальный отклик;</w:t>
      </w:r>
    </w:p>
    <w:p w:rsidR="00000000" w:rsidRDefault="00380736">
      <w:pPr>
        <w:numPr>
          <w:ilvl w:val="1"/>
          <w:numId w:val="2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до 1 с -- чувствует реакцию;</w:t>
      </w:r>
    </w:p>
    <w:p w:rsidR="00000000" w:rsidRDefault="00380736">
      <w:pPr>
        <w:numPr>
          <w:ilvl w:val="1"/>
          <w:numId w:val="2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до 10 с -- работает медленно и отвлекаются;</w:t>
      </w:r>
    </w:p>
    <w:p w:rsidR="00000000" w:rsidRDefault="00380736">
      <w:pPr>
        <w:numPr>
          <w:ilvl w:val="1"/>
          <w:numId w:val="2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после 10 секунд -- ушел пить кофе.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Лучшие пользовательские интерфейсы не поражают пользователя своей простотой, скорее они почти незаметны.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Оптимизация нал</w:t>
      </w:r>
      <w:r>
        <w:rPr>
          <w:rFonts w:ascii="Calibri" w:hAnsi="Calibri"/>
          <w:color w:val="000000"/>
          <w:sz w:val="22"/>
          <w:szCs w:val="22"/>
        </w:rPr>
        <w:t>огообложения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Налоги -- это работа, удовлетворяющая потребности либо наших инструментов, либо внешних агентов, с которыми мы сталкиваемся, пытаясь достичь цели.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Сокращайте налоговое время при любой возможности. 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 Действия, которые </w:t>
      </w:r>
      <w:r>
        <w:rPr>
          <w:rFonts w:ascii="Calibri" w:hAnsi="Calibri"/>
          <w:color w:val="000000"/>
          <w:sz w:val="22"/>
          <w:szCs w:val="22"/>
        </w:rPr>
        <w:t>необходимо запоминать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Все, что делает пользователь:</w:t>
      </w:r>
    </w:p>
    <w:p w:rsidR="00000000" w:rsidRDefault="00380736">
      <w:pPr>
        <w:numPr>
          <w:ilvl w:val="1"/>
          <w:numId w:val="2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Расположение файлов</w:t>
      </w:r>
    </w:p>
    <w:p w:rsidR="00000000" w:rsidRDefault="00380736">
      <w:pPr>
        <w:numPr>
          <w:ilvl w:val="1"/>
          <w:numId w:val="2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Выводы, сделанные в программе</w:t>
      </w:r>
    </w:p>
    <w:p w:rsidR="00000000" w:rsidRDefault="00380736">
      <w:pPr>
        <w:numPr>
          <w:ilvl w:val="1"/>
          <w:numId w:val="2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Межсеансная отмена</w:t>
      </w:r>
    </w:p>
    <w:p w:rsidR="00000000" w:rsidRDefault="00380736">
      <w:pPr>
        <w:numPr>
          <w:ilvl w:val="1"/>
          <w:numId w:val="2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Ранее введённые данные</w:t>
      </w:r>
    </w:p>
    <w:p w:rsidR="00000000" w:rsidRDefault="00380736">
      <w:pPr>
        <w:numPr>
          <w:ilvl w:val="1"/>
          <w:numId w:val="2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Манипуляции с файлами и третьими приложениями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Реализация памяти в приложениях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Люди предпочитают сокращать бе</w:t>
      </w:r>
      <w:r>
        <w:rPr>
          <w:rFonts w:ascii="Calibri" w:hAnsi="Calibri"/>
          <w:color w:val="000000"/>
          <w:sz w:val="22"/>
          <w:szCs w:val="22"/>
        </w:rPr>
        <w:t>сконечное множество решений до небольшого конечного.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Программные интерфейсы могут использовать пороги предпочтений.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большинстве случаев есть правильные решения.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Визуальный дизайн интерфейсов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 Строительные блоки визуального дизайна интерфейсов </w:t>
      </w:r>
    </w:p>
    <w:p w:rsidR="00000000" w:rsidRDefault="00380736">
      <w:pPr>
        <w:numPr>
          <w:ilvl w:val="1"/>
          <w:numId w:val="2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Форма</w:t>
      </w:r>
    </w:p>
    <w:p w:rsidR="00000000" w:rsidRDefault="00380736">
      <w:pPr>
        <w:numPr>
          <w:ilvl w:val="1"/>
          <w:numId w:val="2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Размер -- упорядоченная переменная, поддающаяся количественному измерению</w:t>
      </w:r>
    </w:p>
    <w:p w:rsidR="00000000" w:rsidRDefault="00380736">
      <w:pPr>
        <w:numPr>
          <w:ilvl w:val="1"/>
          <w:numId w:val="2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Яркость</w:t>
      </w:r>
    </w:p>
    <w:p w:rsidR="00000000" w:rsidRDefault="00380736">
      <w:pPr>
        <w:numPr>
          <w:ilvl w:val="1"/>
          <w:numId w:val="2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Цвет</w:t>
      </w:r>
    </w:p>
    <w:p w:rsidR="00000000" w:rsidRDefault="00380736">
      <w:pPr>
        <w:numPr>
          <w:ilvl w:val="1"/>
          <w:numId w:val="2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Направление</w:t>
      </w:r>
    </w:p>
    <w:p w:rsidR="00000000" w:rsidRDefault="00380736">
      <w:pPr>
        <w:numPr>
          <w:ilvl w:val="1"/>
          <w:numId w:val="2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Текстура</w:t>
      </w:r>
    </w:p>
    <w:p w:rsidR="00000000" w:rsidRDefault="00380736">
      <w:pPr>
        <w:numPr>
          <w:ilvl w:val="1"/>
          <w:numId w:val="27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Расположение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Принципы визуального дизайна интерфейсов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numPr>
          <w:ilvl w:val="1"/>
          <w:numId w:val="2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Используйте </w:t>
      </w:r>
      <w:r>
        <w:rPr>
          <w:rFonts w:ascii="Calibri" w:eastAsia="Times New Roman" w:hAnsi="Calibri"/>
          <w:color w:val="000000"/>
          <w:sz w:val="22"/>
          <w:szCs w:val="22"/>
        </w:rPr>
        <w:t>визуальные свойства для группировки элементов и создания четкой иерархии</w:t>
      </w:r>
    </w:p>
    <w:p w:rsidR="00000000" w:rsidRDefault="00380736">
      <w:pPr>
        <w:numPr>
          <w:ilvl w:val="1"/>
          <w:numId w:val="28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Создавайте визуальную структуру и прокладывайте логический маршрут на каждом уровне организации</w:t>
      </w:r>
    </w:p>
    <w:p w:rsidR="00000000" w:rsidRDefault="00380736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58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Свойства:</w:t>
      </w:r>
    </w:p>
    <w:p w:rsidR="00000000" w:rsidRDefault="00380736">
      <w:pPr>
        <w:numPr>
          <w:ilvl w:val="1"/>
          <w:numId w:val="29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Выравнивания</w:t>
      </w:r>
    </w:p>
    <w:p w:rsidR="00000000" w:rsidRDefault="00380736">
      <w:pPr>
        <w:numPr>
          <w:ilvl w:val="2"/>
          <w:numId w:val="29"/>
        </w:numPr>
        <w:ind w:left="166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Подписи</w:t>
      </w:r>
    </w:p>
    <w:p w:rsidR="00000000" w:rsidRDefault="00380736">
      <w:pPr>
        <w:numPr>
          <w:ilvl w:val="2"/>
          <w:numId w:val="29"/>
        </w:numPr>
        <w:ind w:left="166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Внутри группы функциональных элементов</w:t>
      </w:r>
    </w:p>
    <w:p w:rsidR="00000000" w:rsidRDefault="00380736">
      <w:pPr>
        <w:numPr>
          <w:ilvl w:val="2"/>
          <w:numId w:val="29"/>
        </w:numPr>
        <w:ind w:left="166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Элементов, разн</w:t>
      </w:r>
      <w:r>
        <w:rPr>
          <w:rFonts w:ascii="Calibri" w:eastAsia="Times New Roman" w:hAnsi="Calibri"/>
          <w:color w:val="000000"/>
          <w:sz w:val="22"/>
          <w:szCs w:val="22"/>
        </w:rPr>
        <w:t>есённых по группам и панелям</w:t>
      </w:r>
    </w:p>
    <w:p w:rsidR="00000000" w:rsidRDefault="00380736">
      <w:pPr>
        <w:numPr>
          <w:ilvl w:val="1"/>
          <w:numId w:val="29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Сетка</w:t>
      </w:r>
    </w:p>
    <w:p w:rsidR="00000000" w:rsidRDefault="00380736">
      <w:pPr>
        <w:pStyle w:val="a3"/>
        <w:spacing w:before="0" w:beforeAutospacing="0" w:after="0" w:afterAutospacing="0"/>
        <w:ind w:left="112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112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Преимущества:</w:t>
      </w:r>
    </w:p>
    <w:p w:rsidR="00000000" w:rsidRDefault="00380736">
      <w:pPr>
        <w:numPr>
          <w:ilvl w:val="1"/>
          <w:numId w:val="30"/>
        </w:numPr>
        <w:ind w:left="166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Удобство применения</w:t>
      </w:r>
    </w:p>
    <w:p w:rsidR="00000000" w:rsidRDefault="00380736">
      <w:pPr>
        <w:numPr>
          <w:ilvl w:val="1"/>
          <w:numId w:val="30"/>
        </w:numPr>
        <w:ind w:left="166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Эстетическая привлекательность</w:t>
      </w:r>
    </w:p>
    <w:p w:rsidR="00000000" w:rsidRDefault="00380736">
      <w:pPr>
        <w:numPr>
          <w:ilvl w:val="1"/>
          <w:numId w:val="30"/>
        </w:numPr>
        <w:ind w:left="166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Эффективность</w:t>
      </w:r>
    </w:p>
    <w:p w:rsidR="00000000" w:rsidRDefault="00380736">
      <w:pPr>
        <w:numPr>
          <w:ilvl w:val="1"/>
          <w:numId w:val="31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Создание логического маршрута</w:t>
      </w:r>
    </w:p>
    <w:p w:rsidR="00000000" w:rsidRDefault="00380736">
      <w:pPr>
        <w:numPr>
          <w:ilvl w:val="1"/>
          <w:numId w:val="31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Симметрия и баланс</w:t>
      </w:r>
    </w:p>
    <w:p w:rsidR="00000000" w:rsidRDefault="00380736">
      <w:pPr>
        <w:numPr>
          <w:ilvl w:val="1"/>
          <w:numId w:val="31"/>
        </w:numPr>
        <w:ind w:left="112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Целостные, непротиворечивые и соответствующие контексту образы </w:t>
      </w:r>
    </w:p>
    <w:p w:rsidR="00000000" w:rsidRDefault="00380736">
      <w:pPr>
        <w:numPr>
          <w:ilvl w:val="1"/>
          <w:numId w:val="3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Интегрируйте 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визуальный стиль с функциональностью осмысленно и последовательно </w:t>
      </w:r>
    </w:p>
    <w:p w:rsidR="00000000" w:rsidRDefault="00380736">
      <w:pPr>
        <w:numPr>
          <w:ilvl w:val="1"/>
          <w:numId w:val="3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Избегать визуального шума и беспорядка</w:t>
      </w:r>
    </w:p>
    <w:p w:rsidR="00000000" w:rsidRDefault="00380736">
      <w:pPr>
        <w:numPr>
          <w:ilvl w:val="1"/>
          <w:numId w:val="32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Удаляйте элементы, пока продукт не сломается, затем верните последний удаленный элемент на место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Каких принципов нужно придерживаться при добавлении</w:t>
      </w:r>
      <w:r>
        <w:rPr>
          <w:rFonts w:ascii="Calibri" w:hAnsi="Calibri"/>
          <w:color w:val="000000"/>
          <w:sz w:val="22"/>
          <w:szCs w:val="22"/>
        </w:rPr>
        <w:t xml:space="preserve"> текста в интерфейс:</w:t>
      </w:r>
    </w:p>
    <w:p w:rsidR="00000000" w:rsidRDefault="00380736">
      <w:pPr>
        <w:numPr>
          <w:ilvl w:val="1"/>
          <w:numId w:val="3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Контрастный текст</w:t>
      </w:r>
    </w:p>
    <w:p w:rsidR="00000000" w:rsidRDefault="00380736">
      <w:pPr>
        <w:numPr>
          <w:ilvl w:val="1"/>
          <w:numId w:val="3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Подходящий шрифт и кегль</w:t>
      </w:r>
    </w:p>
    <w:p w:rsidR="00000000" w:rsidRDefault="00380736">
      <w:pPr>
        <w:numPr>
          <w:ilvl w:val="1"/>
          <w:numId w:val="33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Четкие мысли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Цвет в граф. интерфейсах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Распространенные ошибки использования цветов:</w:t>
      </w:r>
    </w:p>
    <w:p w:rsidR="00000000" w:rsidRDefault="00380736">
      <w:pPr>
        <w:numPr>
          <w:ilvl w:val="1"/>
          <w:numId w:val="3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Слишком много цветов</w:t>
      </w:r>
    </w:p>
    <w:p w:rsidR="00000000" w:rsidRDefault="00380736">
      <w:pPr>
        <w:numPr>
          <w:ilvl w:val="1"/>
          <w:numId w:val="3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Использование насыщенных дополнительных цветов</w:t>
      </w:r>
    </w:p>
    <w:p w:rsidR="00000000" w:rsidRDefault="00380736">
      <w:pPr>
        <w:numPr>
          <w:ilvl w:val="1"/>
          <w:numId w:val="3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Чрезмерная насыщенность</w:t>
      </w:r>
    </w:p>
    <w:p w:rsidR="00000000" w:rsidRDefault="00380736">
      <w:pPr>
        <w:numPr>
          <w:ilvl w:val="1"/>
          <w:numId w:val="3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Недостаточный контраст</w:t>
      </w:r>
    </w:p>
    <w:p w:rsidR="00000000" w:rsidRDefault="00380736">
      <w:pPr>
        <w:numPr>
          <w:ilvl w:val="1"/>
          <w:numId w:val="34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Недостаточная забота о людях с нарушением цветового восприятия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# </w:t>
      </w:r>
      <w:r>
        <w:rPr>
          <w:rFonts w:ascii="Calibri" w:hAnsi="Calibri"/>
          <w:color w:val="000000"/>
          <w:sz w:val="22"/>
          <w:szCs w:val="22"/>
        </w:rPr>
        <w:t>Численные методы оценки качества интерфейсов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GOMS — </w:t>
      </w:r>
      <w:r>
        <w:rPr>
          <w:rFonts w:ascii="Calibri" w:hAnsi="Calibri"/>
          <w:color w:val="000000"/>
          <w:sz w:val="22"/>
          <w:szCs w:val="22"/>
        </w:rPr>
        <w:t>метод оценки, основанный на оценке скорости печати.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Время, которое требуется на нажатие клавиши — 0,2 с (</w:t>
      </w:r>
      <w:r>
        <w:rPr>
          <w:rFonts w:ascii="Calibri" w:hAnsi="Calibri"/>
          <w:color w:val="000000"/>
          <w:sz w:val="22"/>
          <w:szCs w:val="22"/>
          <w:lang w:val="en-US"/>
        </w:rPr>
        <w:t>k)</w:t>
      </w:r>
      <w:r>
        <w:rPr>
          <w:rFonts w:ascii="Calibri" w:hAnsi="Calibri"/>
          <w:color w:val="000000"/>
          <w:sz w:val="22"/>
          <w:szCs w:val="22"/>
        </w:rPr>
        <w:t>, перевести руку с клавиатуры на мышку — 0,4 с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(h)</w:t>
      </w:r>
      <w:r>
        <w:rPr>
          <w:rFonts w:ascii="Calibri" w:hAnsi="Calibri"/>
          <w:color w:val="000000"/>
          <w:sz w:val="22"/>
          <w:szCs w:val="22"/>
        </w:rPr>
        <w:t>, время для подготовки пользователя к следующему действию — 0,</w:t>
      </w:r>
      <w:r>
        <w:rPr>
          <w:rFonts w:ascii="Calibri" w:hAnsi="Calibri"/>
          <w:color w:val="000000"/>
          <w:sz w:val="22"/>
          <w:szCs w:val="22"/>
          <w:lang w:val="en-US"/>
        </w:rPr>
        <w:t>3</w:t>
      </w:r>
      <w:r>
        <w:rPr>
          <w:rFonts w:ascii="Calibri" w:hAnsi="Calibri"/>
          <w:color w:val="000000"/>
          <w:sz w:val="22"/>
          <w:szCs w:val="22"/>
        </w:rPr>
        <w:t>5 с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(m)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Расчёт по модели </w:t>
      </w:r>
      <w:r>
        <w:rPr>
          <w:rFonts w:ascii="Calibri" w:hAnsi="Calibri"/>
          <w:color w:val="000000"/>
          <w:sz w:val="22"/>
          <w:szCs w:val="22"/>
          <w:lang w:val="en-US"/>
        </w:rPr>
        <w:t>GOMS — </w:t>
      </w:r>
      <w:r>
        <w:rPr>
          <w:rFonts w:ascii="Calibri" w:hAnsi="Calibri"/>
          <w:color w:val="000000"/>
          <w:sz w:val="22"/>
          <w:szCs w:val="22"/>
        </w:rPr>
        <w:t xml:space="preserve">это перечисление всех операций и расчёт времени на них. 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# </w:t>
      </w:r>
      <w:r>
        <w:rPr>
          <w:rFonts w:ascii="Calibri" w:hAnsi="Calibri"/>
          <w:color w:val="000000"/>
          <w:sz w:val="22"/>
          <w:szCs w:val="22"/>
        </w:rPr>
        <w:t>Закон Фиттса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Время (мс) = </w:t>
      </w:r>
      <w:r>
        <w:rPr>
          <w:rFonts w:ascii="Calibri" w:hAnsi="Calibri"/>
          <w:color w:val="000000"/>
          <w:sz w:val="22"/>
          <w:szCs w:val="22"/>
          <w:lang w:val="en-US"/>
        </w:rPr>
        <w:t>a + b * log_2(D/S +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1)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a, b — </w:t>
      </w:r>
      <w:r>
        <w:rPr>
          <w:rFonts w:ascii="Calibri" w:hAnsi="Calibri"/>
          <w:color w:val="000000"/>
          <w:sz w:val="22"/>
          <w:szCs w:val="22"/>
        </w:rPr>
        <w:t>устанавливаются опытным путём;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D </w:t>
      </w:r>
      <w:r>
        <w:rPr>
          <w:rFonts w:ascii="Calibri" w:hAnsi="Calibri"/>
          <w:color w:val="000000"/>
          <w:sz w:val="22"/>
          <w:szCs w:val="22"/>
        </w:rPr>
        <w:t>— начальное расстояние от курсора, до объекта</w:t>
      </w:r>
      <w:r>
        <w:rPr>
          <w:rFonts w:ascii="Calibri" w:hAnsi="Calibri"/>
          <w:color w:val="000000"/>
          <w:sz w:val="22"/>
          <w:szCs w:val="22"/>
          <w:lang w:val="en-US"/>
        </w:rPr>
        <w:t>;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S — </w:t>
      </w:r>
      <w:r>
        <w:rPr>
          <w:rFonts w:ascii="Calibri" w:hAnsi="Calibri"/>
          <w:color w:val="000000"/>
          <w:sz w:val="22"/>
          <w:szCs w:val="22"/>
        </w:rPr>
        <w:t>размер объекта.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# </w:t>
      </w:r>
      <w:r>
        <w:rPr>
          <w:rFonts w:ascii="Calibri" w:hAnsi="Calibri"/>
          <w:color w:val="000000"/>
          <w:sz w:val="22"/>
          <w:szCs w:val="22"/>
        </w:rPr>
        <w:t>Закон Хикса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…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# </w:t>
      </w:r>
      <w:r>
        <w:rPr>
          <w:rFonts w:ascii="Calibri" w:hAnsi="Calibri"/>
          <w:color w:val="000000"/>
          <w:sz w:val="22"/>
          <w:szCs w:val="22"/>
        </w:rPr>
        <w:t>Юзабилити-тестирование (проверка эргономичности)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Это исследование, выполняемое с целью определения, удобен ли некоторый</w:t>
      </w:r>
      <w:r>
        <w:rPr>
          <w:rFonts w:ascii="Calibri" w:hAnsi="Calibri"/>
          <w:color w:val="000000"/>
          <w:sz w:val="22"/>
          <w:szCs w:val="22"/>
        </w:rPr>
        <w:t xml:space="preserve"> искусственный объект для его предполагаемого применения. 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 испытании многих продуктов пользователю предлагают в лабораторных условиях решить основные задачи, для выполнения которых этот продукт разрабатывался, и просят высказывать его во время выполн</w:t>
      </w:r>
      <w:r>
        <w:rPr>
          <w:rFonts w:ascii="Calibri" w:hAnsi="Calibri"/>
          <w:color w:val="000000"/>
          <w:sz w:val="22"/>
          <w:szCs w:val="22"/>
        </w:rPr>
        <w:t>ения этих тестов свои замечания.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Важно зафиксировать:</w:t>
      </w:r>
    </w:p>
    <w:p w:rsidR="00000000" w:rsidRDefault="00380736">
      <w:pPr>
        <w:numPr>
          <w:ilvl w:val="1"/>
          <w:numId w:val="3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Речь модератора и респондента</w:t>
      </w:r>
    </w:p>
    <w:p w:rsidR="00000000" w:rsidRDefault="00380736">
      <w:pPr>
        <w:numPr>
          <w:ilvl w:val="1"/>
          <w:numId w:val="3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Выражение лица респондента</w:t>
      </w:r>
    </w:p>
    <w:p w:rsidR="00000000" w:rsidRDefault="00380736">
      <w:pPr>
        <w:numPr>
          <w:ilvl w:val="1"/>
          <w:numId w:val="3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Изображение экрана компьютера, с которым работает респондент</w:t>
      </w:r>
    </w:p>
    <w:p w:rsidR="00000000" w:rsidRDefault="00380736">
      <w:pPr>
        <w:numPr>
          <w:ilvl w:val="1"/>
          <w:numId w:val="35"/>
        </w:numPr>
        <w:ind w:left="586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Использование клавиатуры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Айтрекинг — система регистрации перемещения глаз.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A/B</w:t>
      </w:r>
      <w:r>
        <w:rPr>
          <w:rFonts w:ascii="Calibri" w:hAnsi="Calibri"/>
          <w:color w:val="000000"/>
          <w:sz w:val="22"/>
          <w:szCs w:val="22"/>
        </w:rPr>
        <w:t>-тестирование — маркетинговое исследование, суть которого заключается в том, что контрольная группа элементов сравнивается с набором тестовых групп, в которых один или несколько показателей были изменены, для того, чтобы выяснить какие изменения улучшают ц</w:t>
      </w:r>
      <w:r>
        <w:rPr>
          <w:rFonts w:ascii="Calibri" w:hAnsi="Calibri"/>
          <w:color w:val="000000"/>
          <w:sz w:val="22"/>
          <w:szCs w:val="22"/>
        </w:rPr>
        <w:t>елевые показатели.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Экспертная оценка.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380736">
      <w:pPr>
        <w:pStyle w:val="a3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C62B1"/>
    <w:multiLevelType w:val="multilevel"/>
    <w:tmpl w:val="D81C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1"/>
    </w:lvlOverride>
  </w:num>
  <w:num w:numId="5">
    <w:abstractNumId w:val="0"/>
    <w:lvlOverride w:ilvl="1">
      <w:startOverride w:val="1"/>
    </w:lvlOverride>
  </w:num>
  <w:num w:numId="6">
    <w:abstractNumId w:val="0"/>
    <w:lvlOverride w:ilvl="1">
      <w:startOverride w:val="1"/>
    </w:lvlOverride>
  </w:num>
  <w:num w:numId="7">
    <w:abstractNumId w:val="0"/>
    <w:lvlOverride w:ilvl="1">
      <w:startOverride w:val="1"/>
    </w:lvlOverride>
  </w:num>
  <w:num w:numId="8">
    <w:abstractNumId w:val="0"/>
    <w:lvlOverride w:ilvl="1">
      <w:startOverride w:val="1"/>
    </w:lvlOverride>
  </w:num>
  <w:num w:numId="9">
    <w:abstractNumId w:val="0"/>
    <w:lvlOverride w:ilvl="1">
      <w:startOverride w:val="1"/>
    </w:lvlOverride>
  </w:num>
  <w:num w:numId="10">
    <w:abstractNumId w:val="0"/>
    <w:lvlOverride w:ilvl="1">
      <w:startOverride w:val="1"/>
    </w:lvlOverride>
  </w:num>
  <w:num w:numId="11">
    <w:abstractNumId w:val="0"/>
    <w:lvlOverride w:ilvl="1">
      <w:startOverride w:val="1"/>
    </w:lvlOverride>
  </w:num>
  <w:num w:numId="12">
    <w:abstractNumId w:val="0"/>
    <w:lvlOverride w:ilvl="1">
      <w:startOverride w:val="1"/>
    </w:lvlOverride>
  </w:num>
  <w:num w:numId="13">
    <w:abstractNumId w:val="0"/>
    <w:lvlOverride w:ilvl="1">
      <w:startOverride w:val="1"/>
    </w:lvlOverride>
  </w:num>
  <w:num w:numId="14">
    <w:abstractNumId w:val="0"/>
    <w:lvlOverride w:ilvl="1">
      <w:startOverride w:val="1"/>
    </w:lvlOverride>
  </w:num>
  <w:num w:numId="15">
    <w:abstractNumId w:val="0"/>
    <w:lvlOverride w:ilvl="1">
      <w:startOverride w:val="1"/>
    </w:lvlOverride>
  </w:num>
  <w:num w:numId="16">
    <w:abstractNumId w:val="0"/>
    <w:lvlOverride w:ilvl="1">
      <w:startOverride w:val="1"/>
    </w:lvlOverride>
  </w:num>
  <w:num w:numId="17">
    <w:abstractNumId w:val="0"/>
    <w:lvlOverride w:ilvl="1">
      <w:startOverride w:val="1"/>
    </w:lvlOverride>
  </w:num>
  <w:num w:numId="18">
    <w:abstractNumId w:val="0"/>
    <w:lvlOverride w:ilvl="1">
      <w:startOverride w:val="1"/>
    </w:lvlOverride>
  </w:num>
  <w:num w:numId="19">
    <w:abstractNumId w:val="0"/>
    <w:lvlOverride w:ilvl="1">
      <w:startOverride w:val="1"/>
    </w:lvlOverride>
  </w:num>
  <w:num w:numId="20">
    <w:abstractNumId w:val="0"/>
    <w:lvlOverride w:ilvl="1">
      <w:startOverride w:val="1"/>
    </w:lvlOverride>
  </w:num>
  <w:num w:numId="21">
    <w:abstractNumId w:val="0"/>
    <w:lvlOverride w:ilvl="1">
      <w:startOverride w:val="1"/>
    </w:lvlOverride>
  </w:num>
  <w:num w:numId="22">
    <w:abstractNumId w:val="0"/>
    <w:lvlOverride w:ilvl="1">
      <w:startOverride w:val="1"/>
    </w:lvlOverride>
  </w:num>
  <w:num w:numId="23">
    <w:abstractNumId w:val="0"/>
    <w:lvlOverride w:ilvl="1">
      <w:startOverride w:val="1"/>
    </w:lvlOverride>
  </w:num>
  <w:num w:numId="24">
    <w:abstractNumId w:val="0"/>
    <w:lvlOverride w:ilvl="1">
      <w:startOverride w:val="1"/>
    </w:lvlOverride>
  </w:num>
  <w:num w:numId="25">
    <w:abstractNumId w:val="0"/>
    <w:lvlOverride w:ilvl="1">
      <w:startOverride w:val="1"/>
    </w:lvlOverride>
  </w:num>
  <w:num w:numId="26">
    <w:abstractNumId w:val="0"/>
    <w:lvlOverride w:ilvl="1">
      <w:startOverride w:val="1"/>
    </w:lvlOverride>
  </w:num>
  <w:num w:numId="2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0"/>
    <w:lvlOverride w:ilvl="1">
      <w:startOverride w:val="1"/>
    </w:lvlOverride>
  </w:num>
  <w:num w:numId="2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0"/>
    <w:lvlOverride w:ilvl="1">
      <w:startOverride w:val="3"/>
    </w:lvlOverride>
  </w:num>
  <w:num w:numId="33">
    <w:abstractNumId w:val="0"/>
    <w:lvlOverride w:ilvl="1">
      <w:startOverride w:val="1"/>
    </w:lvlOverride>
  </w:num>
  <w:num w:numId="34">
    <w:abstractNumId w:val="0"/>
    <w:lvlOverride w:ilvl="1">
      <w:startOverride w:val="1"/>
    </w:lvlOverride>
  </w:num>
  <w:num w:numId="35">
    <w:abstractNumId w:val="0"/>
    <w:lvlOverride w:ilvl="1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80736"/>
    <w:rsid w:val="0038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BC188F-E1A3-4011-8287-583B1A90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1804</Words>
  <Characters>10284</Characters>
  <Application>Microsoft Office Word</Application>
  <DocSecurity>0</DocSecurity>
  <Lines>85</Lines>
  <Paragraphs>24</Paragraphs>
  <ScaleCrop>false</ScaleCrop>
  <Company/>
  <LinksUpToDate>false</LinksUpToDate>
  <CharactersWithSpaces>12064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</cp:revision>
  <dcterms:created xsi:type="dcterms:W3CDTF">2015-06-11T18:21:00Z</dcterms:created>
  <dcterms:modified xsi:type="dcterms:W3CDTF">2015-06-11T18:21:00Z</dcterms:modified>
</cp:coreProperties>
</file>