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8E1" w:rsidRDefault="006248E1" w:rsidP="006248E1">
      <w:pPr>
        <w:widowControl/>
        <w:spacing w:line="270" w:lineRule="atLeast"/>
        <w:rPr>
          <w:rFonts w:ascii="Tahoma" w:eastAsia="宋体" w:hAnsi="Tahoma" w:cs="Tahoma" w:hint="eastAsia"/>
          <w:b/>
          <w:bCs/>
          <w:color w:val="444444"/>
          <w:kern w:val="0"/>
        </w:rPr>
      </w:pPr>
      <w:r w:rsidRPr="006248E1">
        <w:rPr>
          <w:rFonts w:ascii="Tahoma" w:eastAsia="宋体" w:hAnsi="Tahoma" w:cs="Tahoma"/>
          <w:color w:val="444444"/>
          <w:kern w:val="0"/>
          <w:szCs w:val="21"/>
        </w:rPr>
        <w:t>JEECG 3.4.1 beta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升级日志：</w:t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————————————————————————————————————————</w:t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version: jeecg-framework-3.4.1.beta</w:t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date:     2013-11-17</w:t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作者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:    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张代浩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联系邮箱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:</w:t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hyperlink r:id="rId6" w:tgtFrame="_blank" w:history="1">
        <w:r w:rsidRPr="006248E1">
          <w:rPr>
            <w:rFonts w:ascii="Tahoma" w:eastAsia="宋体" w:hAnsi="Tahoma" w:cs="Tahoma"/>
            <w:color w:val="336699"/>
            <w:kern w:val="0"/>
            <w:u w:val="single"/>
          </w:rPr>
          <w:t>scott@jeecg.com</w:t>
        </w:r>
      </w:hyperlink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————————————————————————————————————————</w:t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[OnLine Coding]-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在线代码生成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[OnLine Coding]-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数据库生成表单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菜单和操作权限自动加载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集成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ckfinder+ckeditor,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增加例子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 xml:space="preserve">] 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增加一个地域管理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]webservice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集成方案和实施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 xml:space="preserve">] 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定时任务管理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]Excel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导出添加模板导出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及其实例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[ui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库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增加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ckfinder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ckeditor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标签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功能增强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重写了导入功能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提供关联导入和一对多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图片导入的支持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增加对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excel2007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导入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 xml:space="preserve">] 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增加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 xml:space="preserve">ClientManager 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用户管理在线用户，修复上传问题和在线用户统计问题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[ui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库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查询框的自动完成属性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[ui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库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]treegrid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添加了展开第一个节点的选项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添加公共分页方法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非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easyui)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rest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例子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实战图像报表例子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BUG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修复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表单配置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-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只有表的物理字段修改了，才让用户同步数据库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多层弹出的遮罩消失问题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&amp;&amp;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图片附件预览功能修复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动态报表配置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--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录入界面选中序号下的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checkbox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时报错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修改了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result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的拼写错误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[ui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库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]datagrid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的分页设置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[ui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库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修改了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datagrid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不能关联查询的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[ui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库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修复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treegrid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onclick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事件的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[OnLine Coding]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字典标签增加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text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类型，支持文本显示字典值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[OnLine Coding]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将一对多明细数据的持久化策略改为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增删改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[OnLine Coding]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一对多中将明细数据的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传递到后台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点击菜单链接时在火狐浏览器发生两次请求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  <w:t>[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系统功能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解决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jetty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上传路径问题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2524125"/>
            <wp:effectExtent l="19050" t="0" r="0" b="0"/>
            <wp:docPr id="4" name="aimg_520" descr="QQ图片20131118084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0" descr="QQ图片201311180841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524125"/>
            <wp:effectExtent l="19050" t="0" r="0" b="0"/>
            <wp:docPr id="5" name="aimg_521" descr="QQ图片20131118084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1" descr="QQ图片201311180841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48E1">
        <w:rPr>
          <w:rFonts w:ascii="Tahoma" w:eastAsia="宋体" w:hAnsi="Tahoma" w:cs="Tahoma"/>
          <w:color w:val="444444"/>
          <w:kern w:val="0"/>
        </w:rPr>
        <w:t> 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b/>
          <w:bCs/>
          <w:color w:val="444444"/>
          <w:kern w:val="0"/>
        </w:rPr>
        <w:t>下载地址：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  </w:t>
      </w:r>
      <w:hyperlink r:id="rId9" w:tgtFrame="_blank" w:history="1">
        <w:r w:rsidRPr="006248E1">
          <w:rPr>
            <w:rFonts w:ascii="Tahoma" w:eastAsia="宋体" w:hAnsi="Tahoma" w:cs="Tahoma"/>
            <w:color w:val="336699"/>
            <w:kern w:val="0"/>
            <w:u w:val="single"/>
          </w:rPr>
          <w:t>https://code.csdn.net/zhangdaiscott/JEECG</w:t>
        </w:r>
      </w:hyperlink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b/>
          <w:bCs/>
          <w:color w:val="444444"/>
          <w:kern w:val="0"/>
        </w:rPr>
        <w:t>下载方法：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t>按照下图点击下载即可</w:t>
      </w:r>
    </w:p>
    <w:p w:rsidR="006248E1" w:rsidRPr="006248E1" w:rsidRDefault="006248E1" w:rsidP="006248E1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b/>
          <w:bCs/>
          <w:color w:val="444444"/>
          <w:kern w:val="0"/>
        </w:rPr>
        <w:t>参与</w:t>
      </w:r>
      <w:r w:rsidRPr="006248E1">
        <w:rPr>
          <w:rFonts w:ascii="Tahoma" w:eastAsia="宋体" w:hAnsi="Tahoma" w:cs="Tahoma"/>
          <w:b/>
          <w:bCs/>
          <w:color w:val="444444"/>
          <w:kern w:val="0"/>
        </w:rPr>
        <w:t>：</w:t>
      </w:r>
      <w:r w:rsidRPr="006248E1">
        <w:rPr>
          <w:rFonts w:ascii="Tahoma" w:eastAsia="宋体" w:hAnsi="Tahoma" w:cs="Tahoma"/>
          <w:color w:val="336699"/>
          <w:kern w:val="0"/>
          <w:u w:val="single"/>
        </w:rPr>
        <w:t>http://www.jeecg.org/forum.php?mod=viewthread&amp;tid=272&amp;extra=page%3D1</w:t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 w:rsidRPr="006248E1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3257550"/>
            <wp:effectExtent l="19050" t="0" r="0" b="0"/>
            <wp:docPr id="6" name="aimg_522" descr="1111114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" descr="111111495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48E1">
        <w:rPr>
          <w:rFonts w:ascii="Tahoma" w:eastAsia="宋体" w:hAnsi="Tahoma" w:cs="Tahoma"/>
          <w:color w:val="444444"/>
          <w:kern w:val="0"/>
        </w:rPr>
        <w:t> </w:t>
      </w:r>
    </w:p>
    <w:p w:rsidR="008B6B2C" w:rsidRDefault="008B6B2C"/>
    <w:sectPr w:rsidR="008B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2C" w:rsidRDefault="008B6B2C" w:rsidP="006248E1">
      <w:r>
        <w:separator/>
      </w:r>
    </w:p>
  </w:endnote>
  <w:endnote w:type="continuationSeparator" w:id="1">
    <w:p w:rsidR="008B6B2C" w:rsidRDefault="008B6B2C" w:rsidP="00624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2C" w:rsidRDefault="008B6B2C" w:rsidP="006248E1">
      <w:r>
        <w:separator/>
      </w:r>
    </w:p>
  </w:footnote>
  <w:footnote w:type="continuationSeparator" w:id="1">
    <w:p w:rsidR="008B6B2C" w:rsidRDefault="008B6B2C" w:rsidP="00624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8E1"/>
    <w:rsid w:val="006248E1"/>
    <w:rsid w:val="008B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8E1"/>
    <w:rPr>
      <w:sz w:val="18"/>
      <w:szCs w:val="18"/>
    </w:rPr>
  </w:style>
  <w:style w:type="character" w:customStyle="1" w:styleId="apple-converted-space">
    <w:name w:val="apple-converted-space"/>
    <w:basedOn w:val="a0"/>
    <w:rsid w:val="006248E1"/>
  </w:style>
  <w:style w:type="character" w:styleId="a5">
    <w:name w:val="Hyperlink"/>
    <w:basedOn w:val="a0"/>
    <w:uiPriority w:val="99"/>
    <w:semiHidden/>
    <w:unhideWhenUsed/>
    <w:rsid w:val="006248E1"/>
    <w:rPr>
      <w:color w:val="0000FF"/>
      <w:u w:val="single"/>
    </w:rPr>
  </w:style>
  <w:style w:type="character" w:styleId="a6">
    <w:name w:val="Strong"/>
    <w:basedOn w:val="a0"/>
    <w:uiPriority w:val="22"/>
    <w:qFormat/>
    <w:rsid w:val="006248E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48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48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ott@jeecg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code.csdn.net/zhangdaiscott/JEEC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2</cp:revision>
  <dcterms:created xsi:type="dcterms:W3CDTF">2013-11-18T01:06:00Z</dcterms:created>
  <dcterms:modified xsi:type="dcterms:W3CDTF">2013-11-18T01:07:00Z</dcterms:modified>
</cp:coreProperties>
</file>