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异常处理汇总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t>-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t>前端系列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t> </w:t>
      </w:r>
      <w:hyperlink r:id="rId5" w:tgtFrame="_blank" w:history="1">
        <w:r w:rsidRPr="00DF5812">
          <w:rPr>
            <w:rFonts w:ascii="Arial" w:eastAsia="宋体" w:hAnsi="Arial" w:cs="Arial"/>
            <w:color w:val="000000"/>
            <w:kern w:val="0"/>
            <w:szCs w:val="21"/>
          </w:rPr>
          <w:t>http://www.cnblogs.com/dunitian/p/4523015.html</w:t>
        </w:r>
      </w:hyperlink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我的是属于这种情况</w:t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7754600" cy="7572375"/>
            <wp:effectExtent l="0" t="0" r="0" b="9525"/>
            <wp:docPr id="4" name="图片 4" descr="http://images2015.cnblogs.com/blog/658978/201603/658978-20160321180156979-1707396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603/658978-20160321180156979-17073969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0" cy="757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9105900" cy="5448300"/>
            <wp:effectExtent l="0" t="0" r="0" b="0"/>
            <wp:docPr id="3" name="图片 3" descr="http://images2015.cnblogs.com/blog/658978/201603/658978-20160321180207167-1944097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658978/201603/658978-20160321180207167-19440974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按照网上的说法，我就是这个现象了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两个层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具有浮动属性，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没有，这时候设置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的上边距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没有效果。</w:t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这是网上的解决方法（并不适用我的情况）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fldChar w:fldCharType="begin"/>
      </w:r>
      <w:r w:rsidRPr="00DF5812">
        <w:rPr>
          <w:rFonts w:ascii="Arial" w:eastAsia="宋体" w:hAnsi="Arial" w:cs="Arial"/>
          <w:color w:val="333333"/>
          <w:kern w:val="0"/>
          <w:szCs w:val="21"/>
        </w:rPr>
        <w:instrText xml:space="preserve"> HYPERLINK "http://developer.51cto.com/art/201008/222728.htm" \t "_blank" </w:instrText>
      </w:r>
      <w:r w:rsidRPr="00DF5812">
        <w:rPr>
          <w:rFonts w:ascii="Arial" w:eastAsia="宋体" w:hAnsi="Arial" w:cs="Arial"/>
          <w:color w:val="333333"/>
          <w:kern w:val="0"/>
          <w:szCs w:val="21"/>
        </w:rPr>
        <w:fldChar w:fldCharType="separate"/>
      </w:r>
      <w:r w:rsidRPr="00DF5812">
        <w:rPr>
          <w:rFonts w:ascii="Arial" w:eastAsia="宋体" w:hAnsi="Arial" w:cs="Arial"/>
          <w:color w:val="000000"/>
          <w:kern w:val="0"/>
          <w:szCs w:val="21"/>
        </w:rPr>
        <w:t>http://developer.51cto.com/art/201008/222728.htm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fldChar w:fldCharType="end"/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本文向大家描述一下</w:t>
      </w:r>
      <w:r w:rsidRPr="00DF5812">
        <w:rPr>
          <w:rFonts w:ascii="Arial" w:eastAsia="宋体" w:hAnsi="Arial" w:cs="Arial"/>
          <w:color w:val="777777"/>
          <w:kern w:val="0"/>
          <w:sz w:val="27"/>
          <w:szCs w:val="27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失效的解决方法，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失效常出现两种情况来介绍，这里来和大家分享一下，希望本文的介绍一定会让你有所收获。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关于</w:t>
      </w: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失效的解决方法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常出现两种情况：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（一）</w:t>
      </w: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b/>
          <w:bCs/>
          <w:color w:val="777777"/>
          <w:kern w:val="0"/>
          <w:szCs w:val="21"/>
        </w:rPr>
        <w:t>失效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先看下面代码：</w:t>
      </w:r>
    </w:p>
    <w:p w:rsidR="00DF5812" w:rsidRPr="00DF5812" w:rsidRDefault="00DF5812" w:rsidP="00DF5812">
      <w:pPr>
        <w:widowControl/>
        <w:numPr>
          <w:ilvl w:val="0"/>
          <w:numId w:val="1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&lt;div&gt; </w:t>
      </w:r>
    </w:p>
    <w:p w:rsidR="00DF5812" w:rsidRPr="00DF5812" w:rsidRDefault="00DF5812" w:rsidP="00DF5812">
      <w:pPr>
        <w:widowControl/>
        <w:numPr>
          <w:ilvl w:val="0"/>
          <w:numId w:val="1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divclassdivclass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="box1"&gt;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float:left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&lt;/div&gt; </w:t>
      </w:r>
    </w:p>
    <w:p w:rsidR="00DF5812" w:rsidRPr="00DF5812" w:rsidRDefault="00DF5812" w:rsidP="00DF5812">
      <w:pPr>
        <w:widowControl/>
        <w:numPr>
          <w:ilvl w:val="0"/>
          <w:numId w:val="1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divclassdivclass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="box2"&gt;clear:both;margin-top:20px;&lt;/div&gt; </w:t>
      </w:r>
    </w:p>
    <w:p w:rsidR="00DF5812" w:rsidRPr="00DF5812" w:rsidRDefault="00DF5812" w:rsidP="00DF5812">
      <w:pPr>
        <w:widowControl/>
        <w:numPr>
          <w:ilvl w:val="0"/>
          <w:numId w:val="1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&lt;/div&gt; 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两个层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具有浮动属性，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没有，这时候设置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的上边距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没有效果。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网上能找到的两种</w:t>
      </w:r>
      <w:proofErr w:type="gramStart"/>
      <w:r w:rsidRPr="00DF5812">
        <w:rPr>
          <w:rFonts w:ascii="Arial" w:eastAsia="宋体" w:hAnsi="Arial" w:cs="Arial"/>
          <w:color w:val="777777"/>
          <w:kern w:val="0"/>
          <w:szCs w:val="21"/>
        </w:rPr>
        <w:t>比较靠谱的</w:t>
      </w:r>
      <w:proofErr w:type="gramEnd"/>
      <w:r w:rsidRPr="00DF5812">
        <w:rPr>
          <w:rFonts w:ascii="Arial" w:eastAsia="宋体" w:hAnsi="Arial" w:cs="Arial"/>
          <w:color w:val="777777"/>
          <w:kern w:val="0"/>
          <w:szCs w:val="21"/>
        </w:rPr>
        <w:t>解释：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：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“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在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CSS2.1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中，水平的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不会被折叠；垂直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可能在一些盒模型中被折叠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…”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：当第一个层浮动，而第二个没浮动层的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会被压缩，详见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--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浮动元素后非浮动元素的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的处理。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得到解决问题思路：要浮动一起浮动，要就一起不浮动。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宋体" w:eastAsia="宋体" w:hAnsi="宋体" w:cs="宋体" w:hint="eastAsia"/>
          <w:color w:val="777777"/>
          <w:kern w:val="0"/>
          <w:szCs w:val="21"/>
        </w:rPr>
        <w:t>◆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解决办法：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1.box2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增加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float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属性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2.box1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与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之间增加一层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"&lt;</w:t>
      </w:r>
      <w:proofErr w:type="spellStart"/>
      <w:r w:rsidRPr="00DF5812">
        <w:rPr>
          <w:rFonts w:ascii="Arial" w:eastAsia="宋体" w:hAnsi="Arial" w:cs="Arial"/>
          <w:color w:val="777777"/>
          <w:kern w:val="0"/>
          <w:szCs w:val="21"/>
        </w:rPr>
        <w:t>divstyle</w:t>
      </w:r>
      <w:proofErr w:type="spellEnd"/>
      <w:r w:rsidRPr="00DF5812">
        <w:rPr>
          <w:rFonts w:ascii="Arial" w:eastAsia="宋体" w:hAnsi="Arial" w:cs="Arial"/>
          <w:color w:val="777777"/>
          <w:kern w:val="0"/>
          <w:szCs w:val="21"/>
        </w:rPr>
        <w:t>="</w:t>
      </w:r>
      <w:proofErr w:type="spellStart"/>
      <w:r w:rsidRPr="00DF5812">
        <w:rPr>
          <w:rFonts w:ascii="Arial" w:eastAsia="宋体" w:hAnsi="Arial" w:cs="Arial"/>
          <w:color w:val="777777"/>
          <w:kern w:val="0"/>
          <w:szCs w:val="21"/>
        </w:rPr>
        <w:t>clear:</w:t>
      </w:r>
      <w:proofErr w:type="gramStart"/>
      <w:r w:rsidRPr="00DF5812">
        <w:rPr>
          <w:rFonts w:ascii="Arial" w:eastAsia="宋体" w:hAnsi="Arial" w:cs="Arial"/>
          <w:color w:val="777777"/>
          <w:kern w:val="0"/>
          <w:szCs w:val="21"/>
        </w:rPr>
        <w:t>both</w:t>
      </w:r>
      <w:proofErr w:type="spellEnd"/>
      <w:r w:rsidRPr="00DF5812">
        <w:rPr>
          <w:rFonts w:ascii="Arial" w:eastAsia="宋体" w:hAnsi="Arial" w:cs="Arial"/>
          <w:color w:val="777777"/>
          <w:kern w:val="0"/>
          <w:szCs w:val="21"/>
        </w:rPr>
        <w:t>;</w:t>
      </w:r>
      <w:proofErr w:type="gramEnd"/>
      <w:r w:rsidRPr="00DF5812">
        <w:rPr>
          <w:rFonts w:ascii="Arial" w:eastAsia="宋体" w:hAnsi="Arial" w:cs="Arial"/>
          <w:color w:val="777777"/>
          <w:kern w:val="0"/>
          <w:szCs w:val="21"/>
        </w:rPr>
        <w:t>"&gt;&lt;/div&gt;"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（二）子元素设置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作用于父容器</w:t>
      </w:r>
    </w:p>
    <w:p w:rsidR="00DF5812" w:rsidRPr="00DF5812" w:rsidRDefault="00DF5812" w:rsidP="00DF5812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divclassdivclass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="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box"style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="height:100px;background:red;"&gt; </w:t>
      </w:r>
    </w:p>
    <w:p w:rsidR="00DF5812" w:rsidRPr="00DF5812" w:rsidRDefault="00DF5812" w:rsidP="00DF5812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divclassdivclass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="box2"&gt;</w:t>
      </w:r>
      <w:proofErr w:type="spellStart"/>
      <w:r w:rsidRPr="00DF5812">
        <w:rPr>
          <w:rFonts w:ascii="Arial" w:eastAsia="宋体" w:hAnsi="Arial" w:cs="Arial"/>
          <w:color w:val="333333"/>
          <w:kern w:val="0"/>
          <w:szCs w:val="21"/>
        </w:rPr>
        <w:t>clear:both</w:t>
      </w:r>
      <w:proofErr w:type="spellEnd"/>
      <w:r w:rsidRPr="00DF5812">
        <w:rPr>
          <w:rFonts w:ascii="Arial" w:eastAsia="宋体" w:hAnsi="Arial" w:cs="Arial"/>
          <w:color w:val="333333"/>
          <w:kern w:val="0"/>
          <w:szCs w:val="21"/>
        </w:rPr>
        <w:t>;  </w:t>
      </w:r>
    </w:p>
    <w:p w:rsidR="00DF5812" w:rsidRPr="00DF5812" w:rsidRDefault="00DF5812" w:rsidP="00DF5812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margin-top:20px;height:50px;width:500px;  </w:t>
      </w:r>
    </w:p>
    <w:p w:rsidR="00DF5812" w:rsidRPr="00DF5812" w:rsidRDefault="00DF5812" w:rsidP="00DF5812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background:#000;&lt;/div&gt; </w:t>
      </w:r>
    </w:p>
    <w:p w:rsidR="00DF5812" w:rsidRPr="00DF5812" w:rsidRDefault="00DF5812" w:rsidP="00DF5812">
      <w:pPr>
        <w:widowControl/>
        <w:numPr>
          <w:ilvl w:val="0"/>
          <w:numId w:val="2"/>
        </w:numPr>
        <w:shd w:val="clear" w:color="auto" w:fill="FFFFFF"/>
        <w:spacing w:line="375" w:lineRule="atLeast"/>
        <w:ind w:left="60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&lt;/div&gt; 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当给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box2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设置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时，在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FF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下</w:t>
      </w:r>
      <w:proofErr w:type="gramStart"/>
      <w:r w:rsidRPr="00DF5812">
        <w:rPr>
          <w:rFonts w:ascii="Arial" w:eastAsia="宋体" w:hAnsi="Arial" w:cs="Arial"/>
          <w:color w:val="777777"/>
          <w:kern w:val="0"/>
          <w:szCs w:val="21"/>
        </w:rPr>
        <w:t>仅作用</w:t>
      </w:r>
      <w:proofErr w:type="gramEnd"/>
      <w:r w:rsidRPr="00DF5812">
        <w:rPr>
          <w:rFonts w:ascii="Arial" w:eastAsia="宋体" w:hAnsi="Arial" w:cs="Arial"/>
          <w:color w:val="777777"/>
          <w:kern w:val="0"/>
          <w:szCs w:val="21"/>
        </w:rPr>
        <w:t>于父容器。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宋体" w:eastAsia="宋体" w:hAnsi="宋体" w:cs="宋体" w:hint="eastAsia"/>
          <w:color w:val="777777"/>
          <w:kern w:val="0"/>
          <w:szCs w:val="21"/>
        </w:rPr>
        <w:t>◆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解决办法：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1.</w:t>
      </w:r>
      <w:proofErr w:type="gramStart"/>
      <w:r w:rsidRPr="00DF5812">
        <w:rPr>
          <w:rFonts w:ascii="Arial" w:eastAsia="宋体" w:hAnsi="Arial" w:cs="Arial"/>
          <w:color w:val="777777"/>
          <w:kern w:val="0"/>
          <w:szCs w:val="21"/>
        </w:rPr>
        <w:t>给父容器</w:t>
      </w:r>
      <w:proofErr w:type="gramEnd"/>
      <w:r w:rsidRPr="00DF5812">
        <w:rPr>
          <w:rFonts w:ascii="Arial" w:eastAsia="宋体" w:hAnsi="Arial" w:cs="Arial"/>
          <w:color w:val="777777"/>
          <w:kern w:val="0"/>
          <w:szCs w:val="21"/>
        </w:rPr>
        <w:t>box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加</w:t>
      </w:r>
      <w:proofErr w:type="spellStart"/>
      <w:r w:rsidRPr="00DF5812">
        <w:rPr>
          <w:rFonts w:ascii="Arial" w:eastAsia="宋体" w:hAnsi="Arial" w:cs="Arial"/>
          <w:color w:val="777777"/>
          <w:kern w:val="0"/>
          <w:szCs w:val="21"/>
        </w:rPr>
        <w:t>overflow:hidden</w:t>
      </w:r>
      <w:proofErr w:type="spellEnd"/>
      <w:r w:rsidRPr="00DF5812">
        <w:rPr>
          <w:rFonts w:ascii="Arial" w:eastAsia="宋体" w:hAnsi="Arial" w:cs="Arial"/>
          <w:color w:val="777777"/>
          <w:kern w:val="0"/>
          <w:szCs w:val="21"/>
        </w:rPr>
        <w:t>;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属性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2.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父容器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加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border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除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none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以外的属性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777777"/>
          <w:kern w:val="0"/>
          <w:szCs w:val="21"/>
        </w:rPr>
      </w:pPr>
      <w:r w:rsidRPr="00DF5812">
        <w:rPr>
          <w:rFonts w:ascii="Arial" w:eastAsia="宋体" w:hAnsi="Arial" w:cs="Arial"/>
          <w:color w:val="777777"/>
          <w:kern w:val="0"/>
          <w:szCs w:val="21"/>
        </w:rPr>
        <w:t>3.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用父容器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box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的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padding-top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代替</w:t>
      </w:r>
      <w:r w:rsidRPr="00DF5812">
        <w:rPr>
          <w:rFonts w:ascii="Arial" w:eastAsia="宋体" w:hAnsi="Arial" w:cs="Arial"/>
          <w:color w:val="777777"/>
          <w:kern w:val="0"/>
          <w:szCs w:val="21"/>
        </w:rPr>
        <w:t>margin-top</w:t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我的是这样解决的：</w:t>
      </w:r>
    </w:p>
    <w:p w:rsidR="00DF5812" w:rsidRPr="00DF5812" w:rsidRDefault="00DF5812" w:rsidP="00DF5812">
      <w:pPr>
        <w:widowControl/>
        <w:shd w:val="clear" w:color="auto" w:fill="FFFFFF"/>
        <w:spacing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b/>
          <w:bCs/>
          <w:color w:val="333333"/>
          <w:kern w:val="0"/>
          <w:szCs w:val="21"/>
        </w:rPr>
        <w:t>直接设置父元素的</w:t>
      </w:r>
      <w:r w:rsidRPr="00DF5812">
        <w:rPr>
          <w:rFonts w:ascii="Arial" w:eastAsia="宋体" w:hAnsi="Arial" w:cs="Arial"/>
          <w:b/>
          <w:bCs/>
          <w:color w:val="333333"/>
          <w:kern w:val="0"/>
          <w:szCs w:val="21"/>
        </w:rPr>
        <w:t>margin-bottom</w:t>
      </w:r>
      <w:r w:rsidRPr="00DF5812">
        <w:rPr>
          <w:rFonts w:ascii="Arial" w:eastAsia="宋体" w:hAnsi="Arial" w:cs="Arial"/>
          <w:b/>
          <w:bCs/>
          <w:color w:val="333333"/>
          <w:kern w:val="0"/>
          <w:szCs w:val="21"/>
        </w:rPr>
        <w:t>：</w:t>
      </w:r>
      <w:r w:rsidRPr="00DF5812">
        <w:rPr>
          <w:rFonts w:ascii="Arial" w:eastAsia="宋体" w:hAnsi="Arial" w:cs="Arial"/>
          <w:b/>
          <w:bCs/>
          <w:color w:val="333333"/>
          <w:kern w:val="0"/>
          <w:szCs w:val="21"/>
        </w:rPr>
        <w:t>-20%;</w:t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 </w:t>
      </w:r>
      <w:r w:rsidRPr="00DF581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3630275" cy="6105525"/>
            <wp:effectExtent l="0" t="0" r="9525" b="9525"/>
            <wp:docPr id="2" name="图片 2" descr="http://images2015.cnblogs.com/blog/658978/201603/658978-20160321235131870-1026750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658978/201603/658978-20160321235131870-102675029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02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color w:val="333333"/>
          <w:kern w:val="0"/>
          <w:szCs w:val="21"/>
        </w:rPr>
        <w:t>后来为了漂亮，直接让他们全部浮动了，在橙色的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t>div</w:t>
      </w:r>
      <w:r w:rsidRPr="00DF5812">
        <w:rPr>
          <w:rFonts w:ascii="Arial" w:eastAsia="宋体" w:hAnsi="Arial" w:cs="Arial"/>
          <w:color w:val="333333"/>
          <w:kern w:val="0"/>
          <w:szCs w:val="21"/>
        </w:rPr>
        <w:t>层使用取消浮动</w:t>
      </w:r>
    </w:p>
    <w:p w:rsidR="00DF5812" w:rsidRPr="00DF5812" w:rsidRDefault="00DF5812" w:rsidP="00DF5812">
      <w:pPr>
        <w:widowControl/>
        <w:shd w:val="clear" w:color="auto" w:fill="FFFFFF"/>
        <w:spacing w:before="150" w:after="150" w:line="375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DF5812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14154150" cy="7829550"/>
            <wp:effectExtent l="0" t="0" r="0" b="0"/>
            <wp:docPr id="1" name="图片 1" descr="http://images2015.cnblogs.com/blog/658978/201603/658978-20160323161623479-840615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5.cnblogs.com/blog/658978/201603/658978-20160323161623479-8406154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105" w:rsidRDefault="00972105">
      <w:bookmarkStart w:id="0" w:name="_GoBack"/>
      <w:bookmarkEnd w:id="0"/>
    </w:p>
    <w:sectPr w:rsidR="00972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455ED7"/>
    <w:multiLevelType w:val="multilevel"/>
    <w:tmpl w:val="30802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672114"/>
    <w:multiLevelType w:val="multilevel"/>
    <w:tmpl w:val="54B06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812"/>
    <w:rsid w:val="003A3812"/>
    <w:rsid w:val="00972105"/>
    <w:rsid w:val="00DF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688374-B264-415F-A735-C75EA8BCF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58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F5812"/>
    <w:rPr>
      <w:color w:val="0000FF"/>
      <w:u w:val="single"/>
    </w:rPr>
  </w:style>
  <w:style w:type="character" w:styleId="a5">
    <w:name w:val="Strong"/>
    <w:basedOn w:val="a0"/>
    <w:uiPriority w:val="22"/>
    <w:qFormat/>
    <w:rsid w:val="00DF5812"/>
    <w:rPr>
      <w:b/>
      <w:bCs/>
    </w:rPr>
  </w:style>
  <w:style w:type="character" w:customStyle="1" w:styleId="tag">
    <w:name w:val="tag"/>
    <w:basedOn w:val="a0"/>
    <w:rsid w:val="00DF5812"/>
  </w:style>
  <w:style w:type="character" w:customStyle="1" w:styleId="tag-name">
    <w:name w:val="tag-name"/>
    <w:basedOn w:val="a0"/>
    <w:rsid w:val="00DF5812"/>
  </w:style>
  <w:style w:type="character" w:customStyle="1" w:styleId="attribute">
    <w:name w:val="attribute"/>
    <w:basedOn w:val="a0"/>
    <w:rsid w:val="00DF5812"/>
  </w:style>
  <w:style w:type="character" w:customStyle="1" w:styleId="attribute-value">
    <w:name w:val="attribute-value"/>
    <w:basedOn w:val="a0"/>
    <w:rsid w:val="00DF5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18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8309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DDDDDD"/>
            <w:bottom w:val="none" w:sz="0" w:space="0" w:color="auto"/>
            <w:right w:val="none" w:sz="0" w:space="0" w:color="auto"/>
          </w:divBdr>
        </w:div>
        <w:div w:id="93174621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cnblogs.com/dunitian/p/4523015.html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2016-04-19T07:39:00Z</dcterms:created>
  <dcterms:modified xsi:type="dcterms:W3CDTF">2016-04-19T07:39:00Z</dcterms:modified>
</cp:coreProperties>
</file>