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F5F" w:rsidRPr="00880F5F" w:rsidRDefault="00880F5F" w:rsidP="00880F5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880F5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EF-InvalidOperation</w:t>
        </w:r>
        <w:r w:rsidRPr="00880F5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系列</w:t>
        </w:r>
      </w:hyperlink>
    </w:p>
    <w:p w:rsidR="00880F5F" w:rsidRPr="00880F5F" w:rsidRDefault="00880F5F" w:rsidP="00880F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0F5F">
        <w:rPr>
          <w:rFonts w:ascii="Verdana" w:eastAsia="宋体" w:hAnsi="Verdana" w:cs="宋体"/>
          <w:color w:val="333333"/>
          <w:kern w:val="0"/>
          <w:szCs w:val="21"/>
        </w:rPr>
        <w:t>1.InvalidOperation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强制转换为值类型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'System.Guid'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失败，因为实例化的值为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null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。结果类型的泛型参数或查询必须使用可以为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null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的类型</w:t>
      </w:r>
    </w:p>
    <w:p w:rsidR="00880F5F" w:rsidRPr="00880F5F" w:rsidRDefault="00880F5F" w:rsidP="00880F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0F5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315325" cy="3057525"/>
            <wp:effectExtent l="0" t="0" r="9525" b="9525"/>
            <wp:docPr id="4" name="图片 4" descr="http://images.cnitblog.com/blog2015/658978/201505/081700287989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658978/201505/0817002879894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F5F" w:rsidRPr="00880F5F" w:rsidRDefault="00880F5F" w:rsidP="00880F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0F5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80F5F" w:rsidRPr="00880F5F" w:rsidRDefault="00880F5F" w:rsidP="00880F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0F5F">
        <w:rPr>
          <w:rFonts w:ascii="Verdana" w:eastAsia="宋体" w:hAnsi="Verdana" w:cs="宋体"/>
          <w:color w:val="333333"/>
          <w:kern w:val="0"/>
          <w:szCs w:val="21"/>
        </w:rPr>
        <w:t>错误信息：</w:t>
      </w:r>
    </w:p>
    <w:p w:rsidR="00880F5F" w:rsidRPr="00880F5F" w:rsidRDefault="00880F5F" w:rsidP="00880F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0F5F">
        <w:rPr>
          <w:rFonts w:ascii="Verdana" w:eastAsia="宋体" w:hAnsi="Verdana" w:cs="宋体"/>
          <w:color w:val="333333"/>
          <w:kern w:val="0"/>
          <w:szCs w:val="21"/>
        </w:rPr>
        <w:t>The cast to value type 'System.Guid' failed because the materialized value is null. Either the result type's generic parameter or the query must use a nullable type</w:t>
      </w:r>
    </w:p>
    <w:p w:rsidR="00880F5F" w:rsidRPr="00880F5F" w:rsidRDefault="00880F5F" w:rsidP="00880F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0F5F">
        <w:rPr>
          <w:rFonts w:ascii="Verdana" w:eastAsia="宋体" w:hAnsi="Verdana" w:cs="宋体"/>
          <w:color w:val="333333"/>
          <w:kern w:val="0"/>
          <w:szCs w:val="21"/>
        </w:rPr>
        <w:t>强制转换为值类型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'System.Guid'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失败，因为实例化的值为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null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。结果类型的泛型参数或查询必须使用可以为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null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的类型</w:t>
      </w:r>
    </w:p>
    <w:p w:rsidR="00880F5F" w:rsidRPr="00880F5F" w:rsidRDefault="00880F5F" w:rsidP="00880F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0F5F">
        <w:rPr>
          <w:rFonts w:ascii="Verdana" w:eastAsia="宋体" w:hAnsi="Verdana" w:cs="宋体"/>
          <w:color w:val="333333"/>
          <w:kern w:val="0"/>
          <w:szCs w:val="21"/>
        </w:rPr>
        <w:t>解决：把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guid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设置为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guid?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具体看图</w:t>
      </w:r>
    </w:p>
    <w:p w:rsidR="00880F5F" w:rsidRPr="00880F5F" w:rsidRDefault="00880F5F" w:rsidP="00880F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0F5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80F5F" w:rsidRPr="00880F5F" w:rsidRDefault="00880F5F" w:rsidP="00880F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0F5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010525" cy="2571750"/>
            <wp:effectExtent l="0" t="0" r="9525" b="0"/>
            <wp:docPr id="3" name="图片 3" descr="http://images.cnitblog.com/blog2015/658978/201505/081700429544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2015/658978/201505/08170042954448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F5F" w:rsidRPr="00880F5F" w:rsidRDefault="00880F5F" w:rsidP="00880F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0F5F">
        <w:rPr>
          <w:rFonts w:ascii="Verdana" w:eastAsia="宋体" w:hAnsi="Verdana" w:cs="宋体"/>
          <w:color w:val="333333"/>
          <w:kern w:val="0"/>
          <w:szCs w:val="21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880F5F" w:rsidRPr="00880F5F" w:rsidRDefault="00880F5F" w:rsidP="00880F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0F5F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【折中的解决方案】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System.InvalidOperationException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因为相同类型的其他实体已具有相同的主键值</w:t>
      </w:r>
    </w:p>
    <w:p w:rsidR="00880F5F" w:rsidRPr="00880F5F" w:rsidRDefault="00880F5F" w:rsidP="00880F5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>【错误信息】：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System.InvalidOperationException: 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>附加类型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>“LoT.Model.ArticleType”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>的实体失败，因为相同类型的其他实体已具有相同的主键值。在使用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"Attach" 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>方法或者将实体的状态设置为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"Unchanged" 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>或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"Modified" 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>时如果图形中的任何实体具有冲突键值，则可能会发生上述行为。这可能是因为某些实体是新的并且尚未接收数据库生成的键值。在此情况下，使用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"Add" 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>方法或者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"Added" 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>实体状态跟踪该图形，然后将非新实体的状态相应设置为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"Unchanged" 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>或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"Modified"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>。</w:t>
      </w:r>
    </w:p>
    <w:p w:rsidR="00880F5F" w:rsidRPr="00880F5F" w:rsidRDefault="00880F5F" w:rsidP="00880F5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>【原因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>+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>解决】在更新之前通过这个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>id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>查询过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>Model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>，然后再更新了，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>EF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>不知道你到底想干什么（有两个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>model</w:t>
      </w:r>
      <w:r w:rsidRPr="00880F5F">
        <w:rPr>
          <w:rFonts w:ascii="Verdana" w:eastAsia="宋体" w:hAnsi="Verdana" w:cs="宋体"/>
          <w:b/>
          <w:bCs/>
          <w:color w:val="333333"/>
          <w:kern w:val="0"/>
          <w:szCs w:val="21"/>
        </w:rPr>
        <w:t>），所以就报错了</w:t>
      </w:r>
    </w:p>
    <w:p w:rsidR="00880F5F" w:rsidRPr="00880F5F" w:rsidRDefault="00880F5F" w:rsidP="00880F5F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880F5F">
        <w:rPr>
          <w:rFonts w:ascii="Verdana" w:eastAsia="宋体" w:hAnsi="Verdana" w:cs="宋体"/>
          <w:b/>
          <w:bCs/>
          <w:color w:val="FF6600"/>
          <w:kern w:val="0"/>
          <w:szCs w:val="21"/>
        </w:rPr>
        <w:t>最简单的方法，你已经查了，那么用你查出来的实体来存储更新后的数据，这样</w:t>
      </w:r>
      <w:r w:rsidRPr="00880F5F">
        <w:rPr>
          <w:rFonts w:ascii="Verdana" w:eastAsia="宋体" w:hAnsi="Verdana" w:cs="宋体"/>
          <w:b/>
          <w:bCs/>
          <w:color w:val="FF6600"/>
          <w:kern w:val="0"/>
          <w:szCs w:val="21"/>
        </w:rPr>
        <w:t>id</w:t>
      </w:r>
      <w:r w:rsidRPr="00880F5F">
        <w:rPr>
          <w:rFonts w:ascii="Verdana" w:eastAsia="宋体" w:hAnsi="Verdana" w:cs="宋体"/>
          <w:b/>
          <w:bCs/>
          <w:color w:val="FF6600"/>
          <w:kern w:val="0"/>
          <w:szCs w:val="21"/>
        </w:rPr>
        <w:t>一致而且还省下资源</w:t>
      </w:r>
    </w:p>
    <w:p w:rsidR="00880F5F" w:rsidRPr="00880F5F" w:rsidRDefault="00880F5F" w:rsidP="00880F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0F5F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具体看图：</w:t>
      </w:r>
    </w:p>
    <w:p w:rsidR="00880F5F" w:rsidRPr="00880F5F" w:rsidRDefault="00880F5F" w:rsidP="00880F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0F5F">
        <w:rPr>
          <w:rFonts w:ascii="Verdana" w:eastAsia="宋体" w:hAnsi="Verdana" w:cs="宋体"/>
          <w:color w:val="333333"/>
          <w:kern w:val="0"/>
          <w:szCs w:val="21"/>
        </w:rPr>
        <w:t>原来写法：</w:t>
      </w:r>
    </w:p>
    <w:p w:rsidR="00880F5F" w:rsidRPr="00880F5F" w:rsidRDefault="00880F5F" w:rsidP="00880F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0F5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725400" cy="3619500"/>
            <wp:effectExtent l="0" t="0" r="0" b="0"/>
            <wp:docPr id="2" name="图片 2" descr="http://images2015.cnblogs.com/blog/658978/201511/658978-20151113111253572-211610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1/658978-20151113111253572-21161029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F5F" w:rsidRPr="00880F5F" w:rsidRDefault="00880F5F" w:rsidP="00880F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0F5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80F5F" w:rsidRPr="00880F5F" w:rsidRDefault="00880F5F" w:rsidP="00880F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0F5F">
        <w:rPr>
          <w:rFonts w:ascii="Verdana" w:eastAsia="宋体" w:hAnsi="Verdana" w:cs="宋体"/>
          <w:color w:val="333333"/>
          <w:kern w:val="0"/>
          <w:szCs w:val="21"/>
        </w:rPr>
        <w:t>修改后：</w:t>
      </w:r>
    </w:p>
    <w:p w:rsidR="00880F5F" w:rsidRPr="00880F5F" w:rsidRDefault="00880F5F" w:rsidP="00880F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0F5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715375" cy="3933825"/>
            <wp:effectExtent l="0" t="0" r="9525" b="9525"/>
            <wp:docPr id="1" name="图片 1" descr="http://images2015.cnblogs.com/blog/658978/201511/658978-20151113111845369-16936985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1/658978-20151113111845369-169369859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F5F" w:rsidRPr="00880F5F" w:rsidRDefault="00880F5F" w:rsidP="00880F5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0F5F">
        <w:rPr>
          <w:rFonts w:ascii="Verdana" w:eastAsia="宋体" w:hAnsi="Verdana" w:cs="宋体"/>
          <w:color w:val="333333"/>
          <w:kern w:val="0"/>
          <w:szCs w:val="21"/>
        </w:rPr>
        <w:t>-------------------------Log_Header-------------------------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  <w:t xml:space="preserve">2015-03-19 00:05:00,598 [12] ERROR log - System.InvalidOperationException: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附加类型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“LoT.Model.ArticleType”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的实体失败，因为相同类型的其他实体已具有相同的主键值。在使用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"Attach"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方法或者将实体的状态设置为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"Unchanged"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"Modified"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时如果图形中的任何实体具有冲突键值，则可能会发生上述行为。这可能是因为某些实体是新的并且尚未接收数据库生成的键值。在此情况下，使用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"Add"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方法或者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"Added"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实体状态跟踪该图形，然后将非新实体的状态相应设置为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"Unchanged"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"Modified"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System.Data.Entity.Core.Objects.ObjectContext.VerifyRootForAdd(Boolean doAttach, String entitySetName, IEntityWrapper wrappedEntity, EntityEntry existingEntry, EntitySet&amp; entitySet, Boolean&amp; isNoOperation)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System.Data.Entity.Core.Objects.ObjectContext.AttachTo(String entitySetName, Object entity)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System.Data.Entity.Internal.Linq.InternalSet`1.&lt;&gt;c__DisplayClass2.&lt;Attach&gt;b__1()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System.Data.Entity.Internal.Linq.InternalSet`1.ActOnSet(Action action, EntityState newState, Object entity, String methodName)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System.Data.Entity.Internal.Linq.InternalSet`1.Attach(Object entity)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System.Data.Entity.Internal.InternalEntityEntry.set_State(EntityState value)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System.Data.Entity.Infrastructure.DbEntityEntry`1.set_State(EntityState value)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LoT.Dal.BaseDal`1.UpdateModel(T model)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位置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c:\Users\DNT\Desktop\LoTCode\LoTBlog\LoT.Dal\BaseDal.cs: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行号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77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LoT.Service.BaseService`1.UpdateModel(T model)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位置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c:\Users\DNT\Desktop\LoTCode\LoTBlog\LoT.Service\BaseService.cs: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行号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63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LoTBlog.Back.Controllers.ArticleTypeController.Update(String Name, Nullable`1 Pid, Int32 Status, Int32 Id)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位置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c:\Users\DNT\Desktop\LoTCode\LoTBlog\LoTBlog.Back\Controllers\ArticleTypeController.cs: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行号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147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lambda_method(Closure , ControllerBase , Object[] 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System.Web.Mvc.ActionMethodDispatcher.Execute(ControllerBase controller, Object[] parameters)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System.Web.Mvc.ReflectedActionDescriptor.Execute(ControllerContext controllerContext, IDictionary`2 parameters)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System.Web.Mvc.ControllerActionInvoker.InvokeActionMethod(ControllerContext controllerContext, ActionDescriptor actionDescriptor, IDictionary`2 parameters)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System.Web.Mvc.Async.AsyncControllerActionInvoker.&lt;&gt;c__DisplayClass42.&lt;BeginInvokeSynchronousActionMethod&gt;b__41()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System.Web.Mvc.Async.AsyncResultWrapper.&lt;&gt;c__DisplayClass8`1.&lt;BeginSynchronous&gt;b__7(IAsyncResult _)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System.Web.Mvc.Async.AsyncResultWrapper.WrappedAsyncResult`1.End()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System.Web.Mvc.Async.AsyncControllerActionInvoker.EndInvokeActionMethod(IAsyncResult asyncResult)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System.Web.Mvc.Async.AsyncControllerActionInvoker.&lt;&gt;c__DisplayClass37.&lt;&gt;c__DisplayClass39.&lt;BeginInvokeActionMethodWithFilters&gt;b__33()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System.Web.Mvc.Async.AsyncControllerActionInvoker.&lt;&gt;c__DisplayClass4f.&lt;InvokeActionMethodFilterAsynchronously&gt;b__49()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System.Web.Mvc.Async.AsyncControllerActionInvoker.&lt;&gt;c__DisplayClass37.&lt;BeginInvokeActionMethodWithFilters&gt;b__36(IAsyncResult asyncResult)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System.Web.Mvc.Async.AsyncResultWrapper.WrappedAsyncResult`1.End()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System.Web.Mvc.Async.AsyncControllerActionInvoker.EndInvokeActionMethodWithFilters(IAsyncResult asyncResult)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System.Web.Mvc.Async.AsyncControllerActionInvoker.&lt;&gt;c__DisplayClass25.&lt;&gt;c__DisplayClass2a.&lt;BeginInvokeAction&gt;b__20()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System.Web.Mvc.Async.AsyncControllerActionInvoker.&lt;&gt;c__DisplayClass25.&lt;BeginInvokeAction&gt;b__22(IAsyncResult asyncResult)</w:t>
      </w:r>
    </w:p>
    <w:p w:rsidR="00880F5F" w:rsidRPr="00880F5F" w:rsidRDefault="00880F5F" w:rsidP="00880F5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0F5F">
        <w:rPr>
          <w:rFonts w:ascii="Verdana" w:eastAsia="宋体" w:hAnsi="Verdana" w:cs="宋体"/>
          <w:color w:val="333333"/>
          <w:kern w:val="0"/>
          <w:szCs w:val="21"/>
        </w:rPr>
        <w:t>-------------------------Log_Header-------------------------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  <w:t xml:space="preserve">2015-03-19 00:10:20,296 [7] ERROR log - System.InvalidOperationException: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附加类型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“LoT.Model.ArticleType”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的实体失败，因为相同类型的其他实体已具有相同的主键值。在使用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"Attach"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方法或者将实体的状态设置为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"Unchanged"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"Modified"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时如果图形中的任何实体具有冲突键值，则可能会发生上述行为。这可能是因为某些实体是新的并且尚未接收数据库生成的键值。在此情况下，使用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"Add"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方法或者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"Added"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实体状态跟踪该图形，然后将非新实体的状态相应设置为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"Unchanged"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"Modified"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System.Data.Entity.Core.Objects.ObjectContext.VerifyRootForAdd(Boolean doAttach, String entitySetName, IEntityWrapper wrappedEntity, EntityEntry existingEntry, EntitySet&amp; entitySet, Boolean&amp; isNoOperation)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System.Data.Entity.Core.Objects.ObjectContext.AttachTo(String entitySetName, Object entity)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System.Data.Entity.Internal.Linq.InternalSet`1.&lt;&gt;c__DisplayClass2.&lt;Attach&gt;b__1()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System.Data.Entity.Internal.Linq.InternalSet`1.ActOnSet(Action action, EntityState newState, Object entity, String methodName)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System.Data.Entity.Internal.Linq.InternalSet`1.Attach(Object entity)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System.Data.Entity.Internal.InternalEntityEntry.set_State(EntityState value)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System.Data.Entity.Infrastructure.DbEntityEntry`1.set_State(EntityState value)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LoT.Dal.BaseDal`1.UpdateModel(T model)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位置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c:\Users\DNT\Desktop\LoTCode\LoTBlog\LoT.Dal\BaseDal.cs: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行号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77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LoT.Service.BaseService`1.UpdateModel(T model)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位置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c:\Users\DNT\Desktop\LoTCode\LoTBlog\LoT.Service\BaseService.cs: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行号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63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LoTBlog.Back.Controllers.ArticleTypeController.Update(String Name, Nullable`1 Pid, Int32 Status, Int32 Id) 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位置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c:\Users\DNT\Desktop\LoTCode\LoTBlog\LoTBlog.Back\Controllers\ArticleTypeController.cs: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行号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146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lambda_method(Closure , ControllerBase , Object[] 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System.Web.Mvc.ActionMethodDispatcher.Execute(ControllerBase controller, Object[] parameters)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System.Web.Mvc.ReflectedActionDescriptor.Execute(ControllerContext controllerContext, IDictionary`2 parameters)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System.Web.Mvc.ControllerActionInvoker.InvokeActionMethod(ControllerContext controllerContext, ActionDescriptor actionDescriptor, IDictionary`2 parameters)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System.Web.Mvc.Async.AsyncControllerActionInvoker.&lt;&gt;c__DisplayClass42.&lt;BeginInvokeSynchronousActionMethod&gt;b__41()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System.Web.Mvc.Async.AsyncResultWrapper.&lt;&gt;c__DisplayClass8`1.&lt;BeginSynchronous&gt;b__7(IAsyncResult _)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System.Web.Mvc.Async.AsyncResultWrapper.WrappedAsyncResult`1.End()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System.Web.Mvc.Async.AsyncControllerActionInvoker.EndInvokeActionMethod(IAsyncResult asyncResult)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System.Web.Mvc.Async.AsyncControllerActionInvoker.&lt;&gt;c__DisplayClass37.&lt;&gt;c__DisplayClass39.&lt;BeginInvokeActionMethodWithFilters&gt;b__33()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System.Web.Mvc.Async.AsyncControllerActionInvoker.&lt;&gt;c__DisplayClass4f.&lt;InvokeActionMethodFilterAsynchronously&gt;b__49()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System.Web.Mvc.Async.AsyncControllerActionInvoker.&lt;&gt;c__DisplayClass37.&lt;BeginInvokeActionMethodWithFilters&gt;b__36(IAsyncResult asyncResult)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System.Web.Mvc.Async.AsyncResultWrapper.WrappedAsyncResult`1.End()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System.Web.Mvc.Async.AsyncControllerActionInvoker.EndInvokeActionMethodWithFilters(IAsyncResult asyncResult)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System.Web.Mvc.Async.AsyncControllerActionInvoker.&lt;&gt;c__DisplayClass25.&lt;&gt;c__DisplayClass2a.&lt;BeginInvokeAction&gt;b__20()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br/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80F5F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System.Web.Mvc.Async.AsyncControllerActionInvoker.&lt;&gt;c__DisplayClass25.&lt;BeginInvokeAction&gt;b__22(IAsyncResult asyncResult)</w:t>
      </w:r>
    </w:p>
    <w:p w:rsidR="00C477B8" w:rsidRPr="00880F5F" w:rsidRDefault="00C477B8">
      <w:bookmarkStart w:id="0" w:name="_GoBack"/>
      <w:bookmarkEnd w:id="0"/>
    </w:p>
    <w:sectPr w:rsidR="00C477B8" w:rsidRPr="00880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9A"/>
    <w:rsid w:val="00880F5F"/>
    <w:rsid w:val="00C477B8"/>
    <w:rsid w:val="00ED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D23B3-D176-40BA-BA3A-7FEDEBC8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0F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0F5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80F5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80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80F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67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14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cnblogs.com/dunitian/p/4488224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1102</Words>
  <Characters>6286</Characters>
  <Application>Microsoft Office Word</Application>
  <DocSecurity>0</DocSecurity>
  <Lines>52</Lines>
  <Paragraphs>14</Paragraphs>
  <ScaleCrop>false</ScaleCrop>
  <Company>Microsoft</Company>
  <LinksUpToDate>false</LinksUpToDate>
  <CharactersWithSpaces>7374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2015-12-14T02:17:00Z</dcterms:created>
  <dcterms:modified xsi:type="dcterms:W3CDTF">2015-12-14T02:17:00Z</dcterms:modified>
</cp:coreProperties>
</file>