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随机预装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Win8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的电脑，磁盘为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GPT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格式的，如果需要安装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Win7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等早期版本系统，需要转换为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格式的，使用</w:t>
      </w:r>
      <w:proofErr w:type="spell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Diskpart</w:t>
      </w:r>
      <w:proofErr w:type="spell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命令即可完成转换。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操作步骤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: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注意：转换磁盘格式需要清空磁盘中的所有分区和数据，在操作前，请保存好磁盘中所有重要数据。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1.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使用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Win7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光盘或者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U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盘引导，进入系统安装界面。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drawing>
          <wp:inline distT="0" distB="0" distL="0" distR="0" wp14:anchorId="19FCEB2A" wp14:editId="16D67B42">
            <wp:extent cx="5276850" cy="3457575"/>
            <wp:effectExtent l="0" t="0" r="0" b="9525"/>
            <wp:docPr id="14" name="图片 14" descr="http://ugc.qpic.cn/adapt/0/5a13a704-cc11-a11d-fc54-147b4b2388ae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gc.qpic.cn/adapt/0/5a13a704-cc11-a11d-fc54-147b4b2388a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2.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按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Shift + F10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打开命令提示符。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drawing>
          <wp:inline distT="0" distB="0" distL="0" distR="0" wp14:anchorId="3D435404" wp14:editId="5AFAEA67">
            <wp:extent cx="5276850" cy="3267075"/>
            <wp:effectExtent l="0" t="0" r="0" b="9525"/>
            <wp:docPr id="13" name="图片 13" descr="http://ugc.qpic.cn/adapt/0/8b1a27b4-8c0d-f580-34a0-22c74b4322d7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gc.qpic.cn/adapt/0/8b1a27b4-8c0d-f580-34a0-22c74b4322d7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3.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输入</w:t>
      </w:r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spellStart"/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Diskpart</w:t>
      </w:r>
      <w:proofErr w:type="spellEnd"/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(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不用输入引号，下同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)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，并按回车，进入操作界面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lastRenderedPageBreak/>
        <w:drawing>
          <wp:inline distT="0" distB="0" distL="0" distR="0" wp14:anchorId="66FF6029" wp14:editId="6E18F090">
            <wp:extent cx="5276850" cy="1552575"/>
            <wp:effectExtent l="0" t="0" r="0" b="9525"/>
            <wp:docPr id="12" name="图片 12" descr="http://ugc.qpic.cn/adapt/0/11113bec-1661-6af2-8cd5-7d98d84707fe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ugc.qpic.cn/adapt/0/11113bec-1661-6af2-8cd5-7d98d84707f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4.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输入：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”list disk</w:t>
      </w:r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，查看磁盘信息。注意看磁盘容量来选择。图中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465G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的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Disk 0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是硬盘，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3852M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的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Disk 1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是用于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Win7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安装的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U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盘。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drawing>
          <wp:inline distT="0" distB="0" distL="0" distR="0" wp14:anchorId="4DD1C530" wp14:editId="0386AC77">
            <wp:extent cx="5276850" cy="2943225"/>
            <wp:effectExtent l="0" t="0" r="0" b="9525"/>
            <wp:docPr id="11" name="图片 11" descr="http://ugc.qpic.cn/adapt/0/ed3273bc-6021-193b-ba33-15a8505cfc1f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gc.qpic.cn/adapt/0/ed3273bc-6021-193b-ba33-15a8505cfc1f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5.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输入：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”select disk 0</w:t>
      </w:r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，选择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disk 0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为当前操作的磁盘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drawing>
          <wp:inline distT="0" distB="0" distL="0" distR="0" wp14:anchorId="60930587" wp14:editId="03480402">
            <wp:extent cx="5276850" cy="2724150"/>
            <wp:effectExtent l="0" t="0" r="0" b="0"/>
            <wp:docPr id="10" name="图片 10" descr="http://ugc.qpic.cn/adapt/0/0f76cf4d-52ae-83de-6f8f-794b24625597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ugc.qpic.cn/adapt/0/0f76cf4d-52ae-83de-6f8f-794b24625597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6.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输入：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”Clean</w:t>
      </w:r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，清空当前磁盘分区。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lastRenderedPageBreak/>
        <w:drawing>
          <wp:inline distT="0" distB="0" distL="0" distR="0" wp14:anchorId="7CCE6CC8" wp14:editId="16302D5F">
            <wp:extent cx="5267325" cy="1133475"/>
            <wp:effectExtent l="0" t="0" r="9525" b="9525"/>
            <wp:docPr id="9" name="图片 9" descr="http://ugc.qpic.cn/adapt/0/8b17cc0c-077e-252a-07a3-f24796815eee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gc.qpic.cn/adapt/0/8b17cc0c-077e-252a-07a3-f24796815ee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7.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输入：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”convert </w:t>
      </w:r>
      <w:proofErr w:type="spell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proofErr w:type="spellEnd"/>
      <w:proofErr w:type="gram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”</w:t>
      </w:r>
      <w:proofErr w:type="gram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，转换为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分区。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center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noProof/>
          <w:color w:val="D9D9D9" w:themeColor="background1" w:themeShade="D9"/>
          <w:kern w:val="0"/>
          <w:szCs w:val="21"/>
        </w:rPr>
        <w:drawing>
          <wp:inline distT="0" distB="0" distL="0" distR="0" wp14:anchorId="51495187" wp14:editId="04C994D8">
            <wp:extent cx="5276850" cy="971550"/>
            <wp:effectExtent l="0" t="0" r="0" b="0"/>
            <wp:docPr id="8" name="图片 8" descr="http://ugc.qpic.cn/adapt/0/95455538-c321-51d4-5d56-9fe651990fb5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ugc.qpic.cn/adapt/0/95455538-c321-51d4-5d56-9fe651990fb5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8.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操作完成，关闭此命令提示符窗口，继续按照正常的方法安装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Win7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系统即可。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扩展知识：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convert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命令的其它用法：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convert basic -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将磁盘从动态转换为基本。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convert dynamic -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将磁盘从基本转换为动态。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convert </w:t>
      </w:r>
      <w:proofErr w:type="spell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gpt</w:t>
      </w:r>
      <w:proofErr w:type="spell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 -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将磁盘从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转换为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GPT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。</w:t>
      </w:r>
    </w:p>
    <w:p w:rsidR="00464B5E" w:rsidRPr="00464B5E" w:rsidRDefault="00464B5E" w:rsidP="00464B5E">
      <w:pPr>
        <w:widowControl/>
        <w:shd w:val="clear" w:color="auto" w:fill="000000"/>
        <w:spacing w:line="360" w:lineRule="atLeast"/>
        <w:jc w:val="left"/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</w:pP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　　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convert </w:t>
      </w:r>
      <w:proofErr w:type="spellStart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proofErr w:type="spellEnd"/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 xml:space="preserve"> -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将磁盘从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GPT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转换为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MBR</w:t>
      </w:r>
      <w:r w:rsidRPr="00464B5E">
        <w:rPr>
          <w:rFonts w:ascii="Lucida Console" w:eastAsia="宋体" w:hAnsi="Lucida Console" w:cs="宋体"/>
          <w:color w:val="D9D9D9" w:themeColor="background1" w:themeShade="D9"/>
          <w:kern w:val="0"/>
          <w:szCs w:val="21"/>
        </w:rPr>
        <w:t>。</w:t>
      </w:r>
    </w:p>
    <w:p w:rsidR="005A27F0" w:rsidRDefault="005A27F0">
      <w:pPr>
        <w:rPr>
          <w:rFonts w:ascii="Lucida Console" w:hAnsi="Lucida Console"/>
          <w:color w:val="D9D9D9" w:themeColor="background1" w:themeShade="D9"/>
          <w:szCs w:val="21"/>
        </w:rPr>
      </w:pPr>
    </w:p>
    <w:p w:rsidR="00076E9B" w:rsidRDefault="00076E9B">
      <w:pPr>
        <w:rPr>
          <w:rFonts w:ascii="Lucida Console" w:hAnsi="Lucida Console"/>
          <w:color w:val="D9D9D9" w:themeColor="background1" w:themeShade="D9"/>
          <w:szCs w:val="21"/>
        </w:rPr>
      </w:pPr>
    </w:p>
    <w:p w:rsidR="00076E9B" w:rsidRPr="00076E9B" w:rsidRDefault="00076E9B" w:rsidP="00076E9B">
      <w:pPr>
        <w:widowControl/>
        <w:spacing w:line="288" w:lineRule="atLeas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以我今天的经验来说，我还是要补充一点：有可能你按shift+F10没反应，那就进入</w:t>
      </w:r>
      <w:proofErr w:type="spellStart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pe</w:t>
      </w:r>
      <w:proofErr w:type="spellEnd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系统吧，</w:t>
      </w:r>
      <w:proofErr w:type="spellStart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win+R</w:t>
      </w:r>
      <w:proofErr w:type="spellEnd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运行之后输入</w:t>
      </w:r>
      <w:proofErr w:type="spellStart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cmd</w:t>
      </w:r>
      <w:proofErr w:type="spellEnd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  <w:t>然后 从这一步开始　3.输入</w:t>
      </w:r>
      <w:proofErr w:type="gramStart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”</w:t>
      </w:r>
      <w:proofErr w:type="spellStart"/>
      <w:proofErr w:type="gramEnd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Diskpart</w:t>
      </w:r>
      <w:proofErr w:type="spellEnd"/>
      <w:proofErr w:type="gramStart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”</w:t>
      </w:r>
      <w:proofErr w:type="gramEnd"/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(不用输入引号，下同)，并按回车，进入操作界面    一直到结束。。。。</w:t>
      </w:r>
    </w:p>
    <w:p w:rsidR="00076E9B" w:rsidRPr="00076E9B" w:rsidRDefault="00076E9B" w:rsidP="00076E9B">
      <w:pPr>
        <w:widowControl/>
        <w:spacing w:line="288" w:lineRule="atLeas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76E9B">
        <w:rPr>
          <w:rFonts w:ascii="微软雅黑" w:eastAsia="微软雅黑" w:hAnsi="微软雅黑" w:cs="宋体" w:hint="eastAsia"/>
          <w:color w:val="FF0000"/>
          <w:kern w:val="0"/>
          <w:szCs w:val="21"/>
        </w:rPr>
        <w:t>补一下小常识吧：GPT格式其实是win8 64位的硬盘格式，MBR是win7的硬盘格式或者win8 32位的格式 -------反正硬盘大小超过2TB肯定是GPT格式的 GPT以后肯定是主流</w:t>
      </w:r>
      <w:bookmarkStart w:id="0" w:name="_GoBack"/>
      <w:bookmarkEnd w:id="0"/>
    </w:p>
    <w:p w:rsidR="00076E9B" w:rsidRPr="00076E9B" w:rsidRDefault="00076E9B">
      <w:pPr>
        <w:rPr>
          <w:rFonts w:ascii="Lucida Console" w:hAnsi="Lucida Console" w:hint="eastAsia"/>
          <w:color w:val="D9D9D9" w:themeColor="background1" w:themeShade="D9"/>
          <w:szCs w:val="21"/>
        </w:rPr>
      </w:pPr>
    </w:p>
    <w:sectPr w:rsidR="00076E9B" w:rsidRPr="0007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AB"/>
    <w:rsid w:val="00076E9B"/>
    <w:rsid w:val="00464B5E"/>
    <w:rsid w:val="005A27F0"/>
    <w:rsid w:val="008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3C26-1723-423E-BE4D-197D0A7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4</cp:revision>
  <dcterms:created xsi:type="dcterms:W3CDTF">2015-12-14T01:22:00Z</dcterms:created>
  <dcterms:modified xsi:type="dcterms:W3CDTF">2015-12-14T01:26:00Z</dcterms:modified>
</cp:coreProperties>
</file>